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E999F" w14:textId="77777777" w:rsidR="00564A57" w:rsidRPr="005F5D02" w:rsidRDefault="00564A57" w:rsidP="00564A57">
      <w:pPr>
        <w:rPr>
          <w:b w:val="0"/>
          <w:bCs/>
          <w:szCs w:val="24"/>
        </w:rPr>
      </w:pPr>
      <w:r w:rsidRPr="005F5D02">
        <w:rPr>
          <w:b w:val="0"/>
          <w:bCs/>
          <w:szCs w:val="24"/>
        </w:rPr>
        <w:t>Attorney Sonia Parras Konrad</w:t>
      </w:r>
    </w:p>
    <w:p w14:paraId="05A857E2" w14:textId="77777777" w:rsidR="00564A57" w:rsidRPr="005F5D02" w:rsidRDefault="00564A57" w:rsidP="00564A57">
      <w:pPr>
        <w:rPr>
          <w:b w:val="0"/>
          <w:bCs/>
          <w:szCs w:val="24"/>
        </w:rPr>
      </w:pPr>
      <w:r w:rsidRPr="005F5D02">
        <w:rPr>
          <w:b w:val="0"/>
          <w:bCs/>
          <w:szCs w:val="24"/>
        </w:rPr>
        <w:t>Attorney Shefali Aurora</w:t>
      </w:r>
    </w:p>
    <w:p w14:paraId="26403AF7" w14:textId="77777777" w:rsidR="00564A57" w:rsidRPr="005F5D02" w:rsidRDefault="00564A57" w:rsidP="00564A57">
      <w:pPr>
        <w:rPr>
          <w:b w:val="0"/>
          <w:bCs/>
          <w:szCs w:val="24"/>
        </w:rPr>
      </w:pPr>
      <w:r w:rsidRPr="005F5D02">
        <w:rPr>
          <w:b w:val="0"/>
          <w:bCs/>
          <w:szCs w:val="24"/>
        </w:rPr>
        <w:t>Law Offices of Sonia Parras PLLC</w:t>
      </w:r>
      <w:r w:rsidRPr="005F5D02">
        <w:rPr>
          <w:b w:val="0"/>
          <w:bCs/>
          <w:szCs w:val="24"/>
        </w:rPr>
        <w:tab/>
      </w:r>
      <w:r w:rsidRPr="005F5D02">
        <w:rPr>
          <w:b w:val="0"/>
          <w:bCs/>
          <w:szCs w:val="24"/>
        </w:rPr>
        <w:tab/>
      </w:r>
      <w:r w:rsidRPr="005F5D02">
        <w:rPr>
          <w:b w:val="0"/>
          <w:bCs/>
          <w:szCs w:val="24"/>
        </w:rPr>
        <w:tab/>
      </w:r>
      <w:r w:rsidRPr="005F5D02">
        <w:rPr>
          <w:b w:val="0"/>
          <w:bCs/>
          <w:szCs w:val="24"/>
        </w:rPr>
        <w:tab/>
      </w:r>
      <w:r w:rsidRPr="005F5D02">
        <w:rPr>
          <w:b w:val="0"/>
          <w:bCs/>
          <w:szCs w:val="24"/>
        </w:rPr>
        <w:tab/>
      </w:r>
      <w:r w:rsidRPr="005F5D02">
        <w:rPr>
          <w:bCs/>
          <w:szCs w:val="24"/>
        </w:rPr>
        <w:t>NOT</w:t>
      </w:r>
      <w:r w:rsidRPr="005F5D02">
        <w:rPr>
          <w:b w:val="0"/>
          <w:bCs/>
          <w:szCs w:val="24"/>
        </w:rPr>
        <w:t xml:space="preserve"> </w:t>
      </w:r>
      <w:r w:rsidRPr="005F5D02">
        <w:rPr>
          <w:bCs/>
          <w:szCs w:val="24"/>
        </w:rPr>
        <w:t>DETAINED</w:t>
      </w:r>
    </w:p>
    <w:p w14:paraId="0922E29C" w14:textId="77777777" w:rsidR="00564A57" w:rsidRPr="005F5D02" w:rsidRDefault="00564A57" w:rsidP="00564A57">
      <w:pPr>
        <w:rPr>
          <w:b w:val="0"/>
          <w:bCs/>
          <w:szCs w:val="24"/>
        </w:rPr>
      </w:pPr>
      <w:r w:rsidRPr="005F5D02">
        <w:rPr>
          <w:b w:val="0"/>
          <w:bCs/>
          <w:szCs w:val="24"/>
        </w:rPr>
        <w:t>2925 Ingersoll Avenue, Suite 7</w:t>
      </w:r>
    </w:p>
    <w:p w14:paraId="1A5C3C16" w14:textId="77777777" w:rsidR="00564A57" w:rsidRPr="005F5D02" w:rsidRDefault="00564A57" w:rsidP="00564A57">
      <w:pPr>
        <w:rPr>
          <w:b w:val="0"/>
          <w:bCs/>
          <w:szCs w:val="24"/>
        </w:rPr>
      </w:pPr>
      <w:r w:rsidRPr="005F5D02">
        <w:rPr>
          <w:b w:val="0"/>
          <w:bCs/>
          <w:szCs w:val="24"/>
        </w:rPr>
        <w:t>Des Moines, IA 50312</w:t>
      </w:r>
    </w:p>
    <w:p w14:paraId="5F79E16C" w14:textId="77777777" w:rsidR="00564A57" w:rsidRPr="005F5D02" w:rsidRDefault="00564A57"/>
    <w:p w14:paraId="61C9C65F" w14:textId="77777777" w:rsidR="00564A57" w:rsidRPr="005F5D02" w:rsidRDefault="00564A57"/>
    <w:p w14:paraId="14CC180F" w14:textId="77777777" w:rsidR="00564A57" w:rsidRPr="005F5D02" w:rsidRDefault="00564A57"/>
    <w:p w14:paraId="74C3C05A" w14:textId="77777777" w:rsidR="00564A57" w:rsidRPr="005F5D02" w:rsidRDefault="00564A57" w:rsidP="00564A57"/>
    <w:p w14:paraId="14B732C9" w14:textId="77777777" w:rsidR="00564A57" w:rsidRPr="005F5D02" w:rsidRDefault="00564A57" w:rsidP="00564A57">
      <w:pPr>
        <w:jc w:val="center"/>
        <w:rPr>
          <w:b w:val="0"/>
          <w:bCs/>
          <w:szCs w:val="24"/>
        </w:rPr>
      </w:pPr>
      <w:r w:rsidRPr="005F5D02">
        <w:tab/>
      </w:r>
      <w:r w:rsidRPr="005F5D02">
        <w:rPr>
          <w:b w:val="0"/>
          <w:bCs/>
          <w:szCs w:val="24"/>
        </w:rPr>
        <w:t xml:space="preserve">UNITED STATES DEPARTMENT OF JUSTICE </w:t>
      </w:r>
    </w:p>
    <w:p w14:paraId="532406AF" w14:textId="77777777" w:rsidR="00564A57" w:rsidRPr="005F5D02" w:rsidRDefault="00564A57" w:rsidP="00564A57">
      <w:pPr>
        <w:jc w:val="center"/>
        <w:rPr>
          <w:b w:val="0"/>
          <w:bCs/>
          <w:szCs w:val="24"/>
        </w:rPr>
      </w:pPr>
      <w:r w:rsidRPr="005F5D02">
        <w:rPr>
          <w:b w:val="0"/>
          <w:bCs/>
          <w:szCs w:val="24"/>
        </w:rPr>
        <w:t>EXECUTIVE OFFICE FOR IMMIGRATION REVIEW</w:t>
      </w:r>
    </w:p>
    <w:p w14:paraId="28215439" w14:textId="77777777" w:rsidR="00564A57" w:rsidRPr="005F5D02" w:rsidRDefault="00564A57" w:rsidP="00564A57">
      <w:pPr>
        <w:jc w:val="center"/>
        <w:rPr>
          <w:b w:val="0"/>
          <w:bCs/>
          <w:szCs w:val="24"/>
        </w:rPr>
      </w:pPr>
      <w:r w:rsidRPr="005F5D02">
        <w:rPr>
          <w:b w:val="0"/>
          <w:bCs/>
          <w:szCs w:val="24"/>
        </w:rPr>
        <w:t>IMMIGRATION COURT</w:t>
      </w:r>
    </w:p>
    <w:p w14:paraId="21A8D0B9" w14:textId="77777777" w:rsidR="00564A57" w:rsidRPr="005F5D02" w:rsidRDefault="00564A57" w:rsidP="00564A57">
      <w:pPr>
        <w:jc w:val="center"/>
        <w:rPr>
          <w:b w:val="0"/>
          <w:bCs/>
          <w:szCs w:val="24"/>
        </w:rPr>
      </w:pPr>
      <w:r w:rsidRPr="005F5D02">
        <w:rPr>
          <w:b w:val="0"/>
          <w:bCs/>
          <w:szCs w:val="24"/>
        </w:rPr>
        <w:t>1717 AVENUE H, SUITE 100</w:t>
      </w:r>
    </w:p>
    <w:p w14:paraId="645BFDA8" w14:textId="77777777" w:rsidR="00564A57" w:rsidRPr="005F5D02" w:rsidRDefault="00564A57" w:rsidP="00564A57">
      <w:pPr>
        <w:jc w:val="center"/>
        <w:rPr>
          <w:b w:val="0"/>
          <w:bCs/>
          <w:szCs w:val="24"/>
        </w:rPr>
      </w:pPr>
      <w:r w:rsidRPr="005F5D02">
        <w:rPr>
          <w:b w:val="0"/>
          <w:bCs/>
          <w:szCs w:val="24"/>
        </w:rPr>
        <w:t>OMAHA, NE 68110</w:t>
      </w:r>
    </w:p>
    <w:p w14:paraId="381EF591" w14:textId="77777777" w:rsidR="00564A57" w:rsidRPr="005F5D02" w:rsidRDefault="00564A57" w:rsidP="00564A57">
      <w:pPr>
        <w:tabs>
          <w:tab w:val="left" w:pos="3336"/>
        </w:tabs>
      </w:pPr>
    </w:p>
    <w:p w14:paraId="16BF85DC" w14:textId="77777777" w:rsidR="007B4FA3" w:rsidRPr="00BC54B3" w:rsidRDefault="007B4FA3" w:rsidP="007B4FA3">
      <w:pPr>
        <w:rPr>
          <w:b w:val="0"/>
          <w:bCs/>
          <w:szCs w:val="24"/>
        </w:rPr>
      </w:pPr>
    </w:p>
    <w:p w14:paraId="4C7EF5A7" w14:textId="77777777" w:rsidR="007B4FA3" w:rsidRDefault="007B4FA3" w:rsidP="007B4FA3">
      <w:pPr>
        <w:rPr>
          <w:b w:val="0"/>
          <w:szCs w:val="24"/>
        </w:rPr>
      </w:pPr>
    </w:p>
    <w:p w14:paraId="3DA2F25E" w14:textId="77777777" w:rsidR="007B4FA3" w:rsidRPr="00BC54B3" w:rsidRDefault="007B4FA3" w:rsidP="007B4FA3">
      <w:pPr>
        <w:rPr>
          <w:b w:val="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7B4FA3" w:rsidRPr="00F10FBF" w14:paraId="3E54E841" w14:textId="77777777">
        <w:tc>
          <w:tcPr>
            <w:tcW w:w="4788" w:type="dxa"/>
          </w:tcPr>
          <w:p w14:paraId="2F38CCCD" w14:textId="77777777" w:rsidR="007B4FA3" w:rsidRPr="00F10FBF" w:rsidRDefault="007B4FA3" w:rsidP="007B4FA3">
            <w:pPr>
              <w:rPr>
                <w:b w:val="0"/>
                <w:bCs/>
                <w:szCs w:val="24"/>
              </w:rPr>
            </w:pPr>
            <w:r w:rsidRPr="00F10FBF">
              <w:rPr>
                <w:b w:val="0"/>
                <w:bCs/>
                <w:szCs w:val="24"/>
              </w:rPr>
              <w:t>In the Matter of:</w:t>
            </w:r>
          </w:p>
          <w:p w14:paraId="3115A758" w14:textId="77777777" w:rsidR="007B4FA3" w:rsidRPr="00F10FBF" w:rsidRDefault="007B4FA3" w:rsidP="007B4FA3">
            <w:pPr>
              <w:rPr>
                <w:b w:val="0"/>
                <w:bCs/>
                <w:szCs w:val="24"/>
              </w:rPr>
            </w:pPr>
          </w:p>
          <w:p w14:paraId="26C1B0C3" w14:textId="77777777" w:rsidR="007B4FA3" w:rsidRPr="00546F1D" w:rsidRDefault="00942776" w:rsidP="007B4FA3">
            <w:pPr>
              <w:rPr>
                <w:bCs/>
                <w:szCs w:val="24"/>
              </w:rPr>
            </w:pPr>
            <w:r>
              <w:rPr>
                <w:bCs/>
                <w:szCs w:val="24"/>
              </w:rPr>
              <w:t>XXXXXXXXXXXX</w:t>
            </w:r>
          </w:p>
          <w:p w14:paraId="6FA701DA" w14:textId="77777777" w:rsidR="007B4FA3" w:rsidRDefault="007B4FA3" w:rsidP="007B4FA3">
            <w:pPr>
              <w:rPr>
                <w:b w:val="0"/>
                <w:bCs/>
                <w:szCs w:val="24"/>
              </w:rPr>
            </w:pPr>
          </w:p>
          <w:p w14:paraId="74FF004D" w14:textId="77777777" w:rsidR="007B4FA3" w:rsidRPr="00F10FBF" w:rsidRDefault="007B4FA3" w:rsidP="007B4FA3">
            <w:pPr>
              <w:rPr>
                <w:b w:val="0"/>
                <w:bCs/>
                <w:szCs w:val="24"/>
              </w:rPr>
            </w:pPr>
            <w:r w:rsidRPr="00F10FBF">
              <w:rPr>
                <w:b w:val="0"/>
                <w:bCs/>
                <w:szCs w:val="24"/>
              </w:rPr>
              <w:t>In removal proceedings</w:t>
            </w:r>
          </w:p>
          <w:p w14:paraId="75BB90C4" w14:textId="77777777" w:rsidR="007B4FA3" w:rsidRPr="00F10FBF" w:rsidRDefault="007B4FA3" w:rsidP="007B4FA3">
            <w:pPr>
              <w:rPr>
                <w:b w:val="0"/>
                <w:bCs/>
                <w:szCs w:val="24"/>
              </w:rPr>
            </w:pPr>
          </w:p>
        </w:tc>
        <w:tc>
          <w:tcPr>
            <w:tcW w:w="4788" w:type="dxa"/>
          </w:tcPr>
          <w:p w14:paraId="37ADA6B7" w14:textId="77777777" w:rsidR="007B4FA3" w:rsidRPr="00F10FBF" w:rsidRDefault="007B4FA3" w:rsidP="007B4FA3">
            <w:pPr>
              <w:rPr>
                <w:b w:val="0"/>
                <w:bCs/>
                <w:szCs w:val="24"/>
              </w:rPr>
            </w:pPr>
          </w:p>
          <w:p w14:paraId="1BE18988" w14:textId="77777777" w:rsidR="007B4FA3" w:rsidRPr="00F10FBF" w:rsidRDefault="007B4FA3" w:rsidP="007B4FA3">
            <w:pPr>
              <w:rPr>
                <w:b w:val="0"/>
                <w:bCs/>
                <w:szCs w:val="24"/>
              </w:rPr>
            </w:pPr>
          </w:p>
          <w:p w14:paraId="3665F216" w14:textId="77777777" w:rsidR="007B4FA3" w:rsidRDefault="007B4FA3" w:rsidP="007B4FA3">
            <w:pPr>
              <w:rPr>
                <w:bCs/>
                <w:szCs w:val="24"/>
              </w:rPr>
            </w:pPr>
            <w:r w:rsidRPr="00DD71A5">
              <w:rPr>
                <w:b w:val="0"/>
                <w:bCs/>
                <w:szCs w:val="24"/>
              </w:rPr>
              <w:t xml:space="preserve">File No. </w:t>
            </w:r>
            <w:r w:rsidR="00942776">
              <w:rPr>
                <w:b w:val="0"/>
                <w:bCs/>
                <w:szCs w:val="24"/>
              </w:rPr>
              <w:t>XXXXXXXX</w:t>
            </w:r>
            <w:r w:rsidRPr="00DD71A5">
              <w:rPr>
                <w:b w:val="0"/>
                <w:bCs/>
                <w:szCs w:val="24"/>
              </w:rPr>
              <w:t xml:space="preserve"> </w:t>
            </w:r>
          </w:p>
          <w:p w14:paraId="0004FB01" w14:textId="77777777" w:rsidR="007B4FA3" w:rsidRDefault="007B4FA3" w:rsidP="007B4FA3">
            <w:pPr>
              <w:rPr>
                <w:bCs/>
                <w:szCs w:val="24"/>
              </w:rPr>
            </w:pPr>
          </w:p>
          <w:p w14:paraId="5A1E1401" w14:textId="77777777" w:rsidR="007B4FA3" w:rsidRPr="00546F1D" w:rsidRDefault="007B4FA3" w:rsidP="007B4FA3">
            <w:pPr>
              <w:rPr>
                <w:bCs/>
                <w:szCs w:val="24"/>
              </w:rPr>
            </w:pPr>
            <w:r>
              <w:rPr>
                <w:b w:val="0"/>
                <w:bCs/>
                <w:szCs w:val="24"/>
              </w:rPr>
              <w:t xml:space="preserve">            </w:t>
            </w:r>
          </w:p>
          <w:p w14:paraId="4EF23E82" w14:textId="77777777" w:rsidR="007B4FA3" w:rsidRPr="00546F1D" w:rsidRDefault="007B4FA3" w:rsidP="007B4FA3">
            <w:pPr>
              <w:rPr>
                <w:bCs/>
                <w:szCs w:val="24"/>
              </w:rPr>
            </w:pPr>
          </w:p>
        </w:tc>
      </w:tr>
    </w:tbl>
    <w:p w14:paraId="5A5ED616" w14:textId="77777777" w:rsidR="007B4FA3" w:rsidRDefault="007B4FA3" w:rsidP="007B4FA3">
      <w:pPr>
        <w:rPr>
          <w:b w:val="0"/>
          <w:bCs/>
          <w:szCs w:val="24"/>
        </w:rPr>
      </w:pPr>
    </w:p>
    <w:p w14:paraId="0347E6FB" w14:textId="77777777" w:rsidR="007B4FA3" w:rsidRDefault="007B4FA3" w:rsidP="007B4FA3">
      <w:pPr>
        <w:rPr>
          <w:b w:val="0"/>
          <w:bCs/>
        </w:rPr>
      </w:pPr>
    </w:p>
    <w:p w14:paraId="7874EE9E" w14:textId="77777777" w:rsidR="007B4FA3" w:rsidRPr="00BA0957" w:rsidRDefault="007B4FA3" w:rsidP="007B4FA3">
      <w:pPr>
        <w:ind w:left="2160" w:right="-180" w:hanging="2160"/>
        <w:rPr>
          <w:b w:val="0"/>
          <w:bCs/>
        </w:rPr>
      </w:pPr>
      <w:r w:rsidRPr="00BA0957">
        <w:rPr>
          <w:b w:val="0"/>
          <w:bCs/>
        </w:rPr>
        <w:t>Immigration Judge</w:t>
      </w:r>
      <w:r>
        <w:rPr>
          <w:b w:val="0"/>
          <w:bCs/>
        </w:rPr>
        <w:t>: Anderson</w:t>
      </w:r>
      <w:r>
        <w:rPr>
          <w:b w:val="0"/>
          <w:bCs/>
        </w:rPr>
        <w:tab/>
      </w:r>
      <w:r>
        <w:rPr>
          <w:b w:val="0"/>
          <w:bCs/>
        </w:rPr>
        <w:tab/>
      </w:r>
      <w:r>
        <w:rPr>
          <w:b w:val="0"/>
          <w:bCs/>
        </w:rPr>
        <w:tab/>
        <w:t xml:space="preserve">   </w:t>
      </w:r>
      <w:r w:rsidRPr="00BA0957">
        <w:rPr>
          <w:b w:val="0"/>
          <w:bCs/>
        </w:rPr>
        <w:t xml:space="preserve">Next Hearing: Master Calendar Hearing </w:t>
      </w:r>
    </w:p>
    <w:p w14:paraId="38F30F86" w14:textId="77777777" w:rsidR="007B4FA3" w:rsidRDefault="007B4FA3" w:rsidP="007B4FA3">
      <w:pPr>
        <w:rPr>
          <w:b w:val="0"/>
          <w:bCs/>
        </w:rPr>
      </w:pPr>
      <w:r w:rsidRPr="00BA0957">
        <w:rPr>
          <w:b w:val="0"/>
          <w:bCs/>
        </w:rPr>
        <w:tab/>
      </w:r>
      <w:r w:rsidRPr="00BA0957">
        <w:rPr>
          <w:b w:val="0"/>
          <w:bCs/>
        </w:rPr>
        <w:tab/>
      </w:r>
      <w:r w:rsidRPr="00BA0957">
        <w:rPr>
          <w:b w:val="0"/>
          <w:bCs/>
        </w:rPr>
        <w:tab/>
      </w:r>
      <w:r w:rsidRPr="00BA0957">
        <w:rPr>
          <w:b w:val="0"/>
          <w:bCs/>
        </w:rPr>
        <w:tab/>
      </w:r>
      <w:r w:rsidRPr="00BA0957">
        <w:rPr>
          <w:b w:val="0"/>
          <w:bCs/>
        </w:rPr>
        <w:tab/>
      </w:r>
      <w:r w:rsidRPr="00BA0957">
        <w:rPr>
          <w:b w:val="0"/>
          <w:bCs/>
        </w:rPr>
        <w:tab/>
      </w:r>
      <w:r w:rsidRPr="00BA0957">
        <w:rPr>
          <w:b w:val="0"/>
          <w:bCs/>
        </w:rPr>
        <w:tab/>
      </w:r>
      <w:r>
        <w:rPr>
          <w:b w:val="0"/>
          <w:bCs/>
        </w:rPr>
        <w:t>December 1, 2016 at 9:00 AM</w:t>
      </w:r>
    </w:p>
    <w:p w14:paraId="5FA75647" w14:textId="77777777" w:rsidR="00564A57" w:rsidRPr="005F5D02" w:rsidRDefault="00564A57" w:rsidP="00564A57">
      <w:pPr>
        <w:rPr>
          <w:b w:val="0"/>
        </w:rPr>
      </w:pPr>
    </w:p>
    <w:p w14:paraId="31A5D063" w14:textId="77777777" w:rsidR="00564A57" w:rsidRPr="005F5D02" w:rsidRDefault="00564A57" w:rsidP="00564A57">
      <w:pPr>
        <w:rPr>
          <w:b w:val="0"/>
        </w:rPr>
      </w:pPr>
    </w:p>
    <w:p w14:paraId="413843B3" w14:textId="77777777" w:rsidR="00564A57" w:rsidRPr="005F5D02" w:rsidRDefault="00564A57" w:rsidP="00564A57">
      <w:pPr>
        <w:rPr>
          <w:b w:val="0"/>
        </w:rPr>
      </w:pPr>
    </w:p>
    <w:p w14:paraId="268A0CC9" w14:textId="77777777" w:rsidR="00564A57" w:rsidRPr="005F5D02" w:rsidRDefault="00564A57" w:rsidP="00564A57">
      <w:pPr>
        <w:rPr>
          <w:b w:val="0"/>
        </w:rPr>
      </w:pPr>
    </w:p>
    <w:p w14:paraId="19193DEF" w14:textId="77777777" w:rsidR="00564A57" w:rsidRPr="005F5D02" w:rsidRDefault="00564A57" w:rsidP="00564A57">
      <w:pPr>
        <w:rPr>
          <w:b w:val="0"/>
        </w:rPr>
      </w:pPr>
    </w:p>
    <w:p w14:paraId="7869B52A" w14:textId="77777777" w:rsidR="00564A57" w:rsidRPr="005F5D02" w:rsidRDefault="00564A57" w:rsidP="00564A57">
      <w:pPr>
        <w:rPr>
          <w:b w:val="0"/>
        </w:rPr>
      </w:pPr>
    </w:p>
    <w:p w14:paraId="0A580712" w14:textId="77777777" w:rsidR="00564A57" w:rsidRPr="005F5D02" w:rsidRDefault="00564A57" w:rsidP="00564A57">
      <w:pPr>
        <w:tabs>
          <w:tab w:val="left" w:pos="1956"/>
        </w:tabs>
        <w:rPr>
          <w:b w:val="0"/>
        </w:rPr>
      </w:pPr>
      <w:r w:rsidRPr="005F5D02">
        <w:rPr>
          <w:b w:val="0"/>
        </w:rPr>
        <w:tab/>
      </w:r>
    </w:p>
    <w:p w14:paraId="6E13E5EC" w14:textId="77777777" w:rsidR="00564A57" w:rsidRPr="005F5D02" w:rsidRDefault="00564A57" w:rsidP="00564A57">
      <w:pPr>
        <w:rPr>
          <w:b w:val="0"/>
        </w:rPr>
      </w:pPr>
      <w:r w:rsidRPr="005F5D02">
        <w:rPr>
          <w:b w:val="0"/>
        </w:rPr>
        <w:tab/>
      </w:r>
      <w:r w:rsidRPr="005F5D02">
        <w:rPr>
          <w:b w:val="0"/>
        </w:rPr>
        <w:tab/>
      </w:r>
      <w:r w:rsidRPr="005F5D02">
        <w:rPr>
          <w:b w:val="0"/>
        </w:rPr>
        <w:tab/>
      </w:r>
      <w:r w:rsidRPr="005F5D02">
        <w:rPr>
          <w:b w:val="0"/>
        </w:rPr>
        <w:tab/>
        <w:t xml:space="preserve"> </w:t>
      </w:r>
    </w:p>
    <w:p w14:paraId="0C688B45" w14:textId="77777777" w:rsidR="00564A57" w:rsidRPr="005F5D02" w:rsidRDefault="00564A57" w:rsidP="00564A57">
      <w:pPr>
        <w:rPr>
          <w:b w:val="0"/>
        </w:rPr>
      </w:pPr>
    </w:p>
    <w:p w14:paraId="21B38559" w14:textId="77777777" w:rsidR="00071542" w:rsidRDefault="00564A57" w:rsidP="00564A57">
      <w:pPr>
        <w:jc w:val="center"/>
      </w:pPr>
      <w:r w:rsidRPr="005F5D02">
        <w:t xml:space="preserve">MOTION </w:t>
      </w:r>
      <w:r w:rsidR="009E396B" w:rsidRPr="005F5D02">
        <w:t xml:space="preserve">TO </w:t>
      </w:r>
      <w:r w:rsidR="009E396B">
        <w:t>RECONSIDER DENIAL OF MOTION TO ADMINISTRATIVELY  CLOSE</w:t>
      </w:r>
      <w:r w:rsidR="00071542">
        <w:t xml:space="preserve"> PROCEEDINGS</w:t>
      </w:r>
      <w:r w:rsidR="009E396B">
        <w:t xml:space="preserve"> </w:t>
      </w:r>
      <w:r w:rsidR="0021147E">
        <w:t xml:space="preserve">AND </w:t>
      </w:r>
    </w:p>
    <w:p w14:paraId="7F0F7268" w14:textId="77777777" w:rsidR="00071542" w:rsidRDefault="00071542" w:rsidP="00564A57">
      <w:pPr>
        <w:jc w:val="center"/>
      </w:pPr>
      <w:r>
        <w:t xml:space="preserve">MOTION TO </w:t>
      </w:r>
      <w:r w:rsidR="00564A57" w:rsidRPr="005F5D02">
        <w:t>CONTINUE MASTER CALENDAR HEARING</w:t>
      </w:r>
      <w:r>
        <w:t xml:space="preserve"> </w:t>
      </w:r>
    </w:p>
    <w:p w14:paraId="0EA50023" w14:textId="77777777" w:rsidR="00564A57" w:rsidRPr="005F5D02" w:rsidRDefault="00071542" w:rsidP="00564A57">
      <w:pPr>
        <w:jc w:val="center"/>
      </w:pPr>
      <w:r>
        <w:t>(IN THE ALTERNATIVE)</w:t>
      </w:r>
    </w:p>
    <w:p w14:paraId="6B02F808" w14:textId="77777777" w:rsidR="00081B83" w:rsidRPr="005F5D02" w:rsidRDefault="00081B83" w:rsidP="00564A57">
      <w:pPr>
        <w:tabs>
          <w:tab w:val="left" w:pos="3336"/>
        </w:tabs>
      </w:pPr>
    </w:p>
    <w:p w14:paraId="6BF24962" w14:textId="77777777" w:rsidR="00081B83" w:rsidRPr="005F5D02" w:rsidRDefault="00081B83" w:rsidP="00564A57">
      <w:pPr>
        <w:tabs>
          <w:tab w:val="left" w:pos="3336"/>
        </w:tabs>
      </w:pPr>
    </w:p>
    <w:p w14:paraId="48F625D1" w14:textId="77777777" w:rsidR="00942776" w:rsidRDefault="00942776" w:rsidP="00564A57">
      <w:pPr>
        <w:tabs>
          <w:tab w:val="left" w:pos="3336"/>
        </w:tabs>
      </w:pPr>
    </w:p>
    <w:p w14:paraId="2615AE73" w14:textId="77777777" w:rsidR="00942776" w:rsidRDefault="00942776" w:rsidP="00564A57">
      <w:pPr>
        <w:tabs>
          <w:tab w:val="left" w:pos="3336"/>
        </w:tabs>
      </w:pPr>
    </w:p>
    <w:p w14:paraId="28D23E5B" w14:textId="77777777" w:rsidR="00942776" w:rsidRDefault="00942776" w:rsidP="00564A57">
      <w:pPr>
        <w:tabs>
          <w:tab w:val="left" w:pos="3336"/>
        </w:tabs>
      </w:pPr>
    </w:p>
    <w:p w14:paraId="24AEF4F7" w14:textId="77777777" w:rsidR="00081B83" w:rsidRPr="005F5D02" w:rsidRDefault="00081B83" w:rsidP="00564A57">
      <w:pPr>
        <w:tabs>
          <w:tab w:val="left" w:pos="3336"/>
        </w:tabs>
      </w:pPr>
    </w:p>
    <w:p w14:paraId="66F85B47" w14:textId="77777777" w:rsidR="00081B83" w:rsidRPr="005F5D02" w:rsidRDefault="00081B83" w:rsidP="00081B83">
      <w:pPr>
        <w:rPr>
          <w:b w:val="0"/>
          <w:bCs/>
          <w:szCs w:val="24"/>
        </w:rPr>
      </w:pPr>
      <w:r w:rsidRPr="005F5D02">
        <w:rPr>
          <w:b w:val="0"/>
          <w:bCs/>
          <w:szCs w:val="24"/>
        </w:rPr>
        <w:t>Attorney Sonia Parras Konrad</w:t>
      </w:r>
    </w:p>
    <w:p w14:paraId="60D2B1CB" w14:textId="77777777" w:rsidR="00081B83" w:rsidRPr="005F5D02" w:rsidRDefault="00081B83" w:rsidP="00081B83">
      <w:pPr>
        <w:rPr>
          <w:b w:val="0"/>
          <w:bCs/>
          <w:szCs w:val="24"/>
        </w:rPr>
      </w:pPr>
      <w:r w:rsidRPr="005F5D02">
        <w:rPr>
          <w:b w:val="0"/>
          <w:bCs/>
          <w:szCs w:val="24"/>
        </w:rPr>
        <w:t>Attorney Shefali Aurora</w:t>
      </w:r>
    </w:p>
    <w:p w14:paraId="0DFBB462" w14:textId="77777777" w:rsidR="00081B83" w:rsidRPr="005F5D02" w:rsidRDefault="00081B83" w:rsidP="00081B83">
      <w:pPr>
        <w:rPr>
          <w:b w:val="0"/>
          <w:bCs/>
          <w:szCs w:val="24"/>
        </w:rPr>
      </w:pPr>
      <w:r w:rsidRPr="005F5D02">
        <w:rPr>
          <w:b w:val="0"/>
          <w:bCs/>
          <w:szCs w:val="24"/>
        </w:rPr>
        <w:t>Law Offices of Sonia Parras PLLC</w:t>
      </w:r>
      <w:r w:rsidRPr="005F5D02">
        <w:rPr>
          <w:b w:val="0"/>
          <w:bCs/>
          <w:szCs w:val="24"/>
        </w:rPr>
        <w:tab/>
      </w:r>
      <w:r w:rsidRPr="005F5D02">
        <w:rPr>
          <w:b w:val="0"/>
          <w:bCs/>
          <w:szCs w:val="24"/>
        </w:rPr>
        <w:tab/>
      </w:r>
      <w:r w:rsidRPr="005F5D02">
        <w:rPr>
          <w:b w:val="0"/>
          <w:bCs/>
          <w:szCs w:val="24"/>
        </w:rPr>
        <w:tab/>
      </w:r>
      <w:r w:rsidRPr="005F5D02">
        <w:rPr>
          <w:b w:val="0"/>
          <w:bCs/>
          <w:szCs w:val="24"/>
        </w:rPr>
        <w:tab/>
      </w:r>
      <w:r w:rsidRPr="005F5D02">
        <w:rPr>
          <w:b w:val="0"/>
          <w:bCs/>
          <w:szCs w:val="24"/>
        </w:rPr>
        <w:tab/>
      </w:r>
      <w:r w:rsidRPr="005F5D02">
        <w:rPr>
          <w:bCs/>
          <w:szCs w:val="24"/>
        </w:rPr>
        <w:t>NOT</w:t>
      </w:r>
      <w:r w:rsidRPr="005F5D02">
        <w:rPr>
          <w:b w:val="0"/>
          <w:bCs/>
          <w:szCs w:val="24"/>
        </w:rPr>
        <w:t xml:space="preserve"> </w:t>
      </w:r>
      <w:r w:rsidRPr="005F5D02">
        <w:rPr>
          <w:bCs/>
          <w:szCs w:val="24"/>
        </w:rPr>
        <w:t>DETAINED</w:t>
      </w:r>
    </w:p>
    <w:p w14:paraId="0C43BBD7" w14:textId="77777777" w:rsidR="00081B83" w:rsidRPr="005F5D02" w:rsidRDefault="00081B83" w:rsidP="00081B83">
      <w:pPr>
        <w:rPr>
          <w:b w:val="0"/>
          <w:bCs/>
          <w:szCs w:val="24"/>
        </w:rPr>
      </w:pPr>
      <w:r w:rsidRPr="005F5D02">
        <w:rPr>
          <w:b w:val="0"/>
          <w:bCs/>
          <w:szCs w:val="24"/>
        </w:rPr>
        <w:t>2925 Ingersoll Avenue, Suite 7</w:t>
      </w:r>
    </w:p>
    <w:p w14:paraId="1D89EF57" w14:textId="77777777" w:rsidR="00081B83" w:rsidRPr="005F5D02" w:rsidRDefault="00081B83" w:rsidP="00081B83">
      <w:pPr>
        <w:rPr>
          <w:b w:val="0"/>
          <w:bCs/>
          <w:szCs w:val="24"/>
        </w:rPr>
      </w:pPr>
      <w:r w:rsidRPr="005F5D02">
        <w:rPr>
          <w:b w:val="0"/>
          <w:bCs/>
          <w:szCs w:val="24"/>
        </w:rPr>
        <w:t>Des Moines, IA 50312</w:t>
      </w:r>
    </w:p>
    <w:p w14:paraId="4FAF93FA" w14:textId="77777777" w:rsidR="00081B83" w:rsidRPr="005F5D02" w:rsidRDefault="00081B83" w:rsidP="00081B83"/>
    <w:p w14:paraId="1DCCC094" w14:textId="77777777" w:rsidR="00081B83" w:rsidRPr="005F5D02" w:rsidRDefault="00081B83" w:rsidP="00081B83"/>
    <w:p w14:paraId="5304B0AD" w14:textId="77777777" w:rsidR="00081B83" w:rsidRPr="005F5D02" w:rsidRDefault="00081B83" w:rsidP="00081B83">
      <w:pPr>
        <w:jc w:val="center"/>
        <w:rPr>
          <w:b w:val="0"/>
          <w:bCs/>
          <w:szCs w:val="24"/>
        </w:rPr>
      </w:pPr>
      <w:r w:rsidRPr="005F5D02">
        <w:tab/>
      </w:r>
      <w:r w:rsidRPr="005F5D02">
        <w:rPr>
          <w:b w:val="0"/>
          <w:bCs/>
          <w:szCs w:val="24"/>
        </w:rPr>
        <w:t xml:space="preserve">UNITED STATES DEPARTMENT OF JUSTICE </w:t>
      </w:r>
    </w:p>
    <w:p w14:paraId="75FABE8D" w14:textId="77777777" w:rsidR="00081B83" w:rsidRPr="005F5D02" w:rsidRDefault="00081B83" w:rsidP="00081B83">
      <w:pPr>
        <w:jc w:val="center"/>
        <w:rPr>
          <w:b w:val="0"/>
          <w:bCs/>
          <w:szCs w:val="24"/>
        </w:rPr>
      </w:pPr>
      <w:r w:rsidRPr="005F5D02">
        <w:rPr>
          <w:b w:val="0"/>
          <w:bCs/>
          <w:szCs w:val="24"/>
        </w:rPr>
        <w:t>EXECUTIVE OFFICE FOR IMMIGRATION REVIEW</w:t>
      </w:r>
    </w:p>
    <w:p w14:paraId="2F6D2208" w14:textId="77777777" w:rsidR="00081B83" w:rsidRPr="005F5D02" w:rsidRDefault="00081B83" w:rsidP="00081B83">
      <w:pPr>
        <w:jc w:val="center"/>
        <w:rPr>
          <w:b w:val="0"/>
          <w:bCs/>
          <w:szCs w:val="24"/>
        </w:rPr>
      </w:pPr>
      <w:r w:rsidRPr="005F5D02">
        <w:rPr>
          <w:b w:val="0"/>
          <w:bCs/>
          <w:szCs w:val="24"/>
        </w:rPr>
        <w:t>IMMIGRATION COURT</w:t>
      </w:r>
    </w:p>
    <w:p w14:paraId="08BF5BA9" w14:textId="77777777" w:rsidR="00081B83" w:rsidRPr="005F5D02" w:rsidRDefault="00081B83" w:rsidP="00081B83">
      <w:pPr>
        <w:jc w:val="center"/>
        <w:rPr>
          <w:b w:val="0"/>
          <w:bCs/>
          <w:szCs w:val="24"/>
        </w:rPr>
      </w:pPr>
      <w:r w:rsidRPr="005F5D02">
        <w:rPr>
          <w:b w:val="0"/>
          <w:bCs/>
          <w:szCs w:val="24"/>
        </w:rPr>
        <w:t>1717 AVENUE H, SUITE 100</w:t>
      </w:r>
    </w:p>
    <w:p w14:paraId="302C1233" w14:textId="77777777" w:rsidR="00081B83" w:rsidRPr="005F5D02" w:rsidRDefault="00081B83" w:rsidP="00081B83">
      <w:pPr>
        <w:jc w:val="center"/>
        <w:rPr>
          <w:b w:val="0"/>
          <w:bCs/>
          <w:szCs w:val="24"/>
        </w:rPr>
      </w:pPr>
      <w:r w:rsidRPr="005F5D02">
        <w:rPr>
          <w:b w:val="0"/>
          <w:bCs/>
          <w:szCs w:val="24"/>
        </w:rPr>
        <w:t>OMAHA, NE 68110</w:t>
      </w:r>
    </w:p>
    <w:p w14:paraId="25C30406" w14:textId="77777777" w:rsidR="004C715B" w:rsidRDefault="004C715B" w:rsidP="004C715B">
      <w:pPr>
        <w:rPr>
          <w:b w:val="0"/>
          <w:szCs w:val="24"/>
        </w:rPr>
      </w:pPr>
    </w:p>
    <w:p w14:paraId="457E1752" w14:textId="77777777" w:rsidR="004C715B" w:rsidRPr="00BC54B3" w:rsidRDefault="004C715B" w:rsidP="004C715B">
      <w:pPr>
        <w:rPr>
          <w:b w:val="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4C715B" w:rsidRPr="00F10FBF" w14:paraId="19F100E7" w14:textId="77777777">
        <w:tc>
          <w:tcPr>
            <w:tcW w:w="4788" w:type="dxa"/>
          </w:tcPr>
          <w:p w14:paraId="11518706" w14:textId="77777777" w:rsidR="004C715B" w:rsidRPr="00F10FBF" w:rsidRDefault="004C715B" w:rsidP="004C715B">
            <w:pPr>
              <w:rPr>
                <w:b w:val="0"/>
                <w:bCs/>
                <w:szCs w:val="24"/>
              </w:rPr>
            </w:pPr>
            <w:r w:rsidRPr="00F10FBF">
              <w:rPr>
                <w:b w:val="0"/>
                <w:bCs/>
                <w:szCs w:val="24"/>
              </w:rPr>
              <w:t>In the Matter of:</w:t>
            </w:r>
          </w:p>
          <w:p w14:paraId="7FB5A9AC" w14:textId="77777777" w:rsidR="004C715B" w:rsidRPr="00F10FBF" w:rsidRDefault="004C715B" w:rsidP="004C715B">
            <w:pPr>
              <w:rPr>
                <w:b w:val="0"/>
                <w:bCs/>
                <w:szCs w:val="24"/>
              </w:rPr>
            </w:pPr>
          </w:p>
          <w:p w14:paraId="773B2A09" w14:textId="77777777" w:rsidR="004C715B" w:rsidRPr="00546F1D" w:rsidRDefault="00942776" w:rsidP="004C715B">
            <w:pPr>
              <w:rPr>
                <w:bCs/>
                <w:szCs w:val="24"/>
              </w:rPr>
            </w:pPr>
            <w:r>
              <w:rPr>
                <w:bCs/>
                <w:szCs w:val="24"/>
              </w:rPr>
              <w:t>XXXXXXXXXXX</w:t>
            </w:r>
          </w:p>
          <w:p w14:paraId="33C89388" w14:textId="77777777" w:rsidR="004C715B" w:rsidRDefault="004C715B" w:rsidP="004C715B">
            <w:pPr>
              <w:rPr>
                <w:b w:val="0"/>
                <w:bCs/>
                <w:szCs w:val="24"/>
              </w:rPr>
            </w:pPr>
          </w:p>
          <w:p w14:paraId="30D0906A" w14:textId="77777777" w:rsidR="004C715B" w:rsidRPr="00F10FBF" w:rsidRDefault="004C715B" w:rsidP="004C715B">
            <w:pPr>
              <w:rPr>
                <w:b w:val="0"/>
                <w:bCs/>
                <w:szCs w:val="24"/>
              </w:rPr>
            </w:pPr>
            <w:r w:rsidRPr="00F10FBF">
              <w:rPr>
                <w:b w:val="0"/>
                <w:bCs/>
                <w:szCs w:val="24"/>
              </w:rPr>
              <w:t>In removal proceedings</w:t>
            </w:r>
          </w:p>
          <w:p w14:paraId="4C40FB56" w14:textId="77777777" w:rsidR="004C715B" w:rsidRPr="00F10FBF" w:rsidRDefault="004C715B" w:rsidP="004C715B">
            <w:pPr>
              <w:rPr>
                <w:b w:val="0"/>
                <w:bCs/>
                <w:szCs w:val="24"/>
              </w:rPr>
            </w:pPr>
          </w:p>
        </w:tc>
        <w:tc>
          <w:tcPr>
            <w:tcW w:w="4788" w:type="dxa"/>
          </w:tcPr>
          <w:p w14:paraId="73F7015C" w14:textId="77777777" w:rsidR="004C715B" w:rsidRPr="00F10FBF" w:rsidRDefault="004C715B" w:rsidP="004C715B">
            <w:pPr>
              <w:rPr>
                <w:b w:val="0"/>
                <w:bCs/>
                <w:szCs w:val="24"/>
              </w:rPr>
            </w:pPr>
          </w:p>
          <w:p w14:paraId="65FC0E92" w14:textId="77777777" w:rsidR="004C715B" w:rsidRPr="00F10FBF" w:rsidRDefault="004C715B" w:rsidP="004C715B">
            <w:pPr>
              <w:rPr>
                <w:b w:val="0"/>
                <w:bCs/>
                <w:szCs w:val="24"/>
              </w:rPr>
            </w:pPr>
          </w:p>
          <w:p w14:paraId="11C7E377" w14:textId="77777777" w:rsidR="004C715B" w:rsidRDefault="004C715B" w:rsidP="004C715B">
            <w:pPr>
              <w:rPr>
                <w:bCs/>
                <w:szCs w:val="24"/>
              </w:rPr>
            </w:pPr>
            <w:r w:rsidRPr="00DD71A5">
              <w:rPr>
                <w:b w:val="0"/>
                <w:bCs/>
                <w:szCs w:val="24"/>
              </w:rPr>
              <w:t xml:space="preserve">File No. </w:t>
            </w:r>
            <w:r w:rsidR="00942776">
              <w:rPr>
                <w:b w:val="0"/>
                <w:bCs/>
                <w:szCs w:val="24"/>
              </w:rPr>
              <w:t>XXXXXXXXXX</w:t>
            </w:r>
            <w:r w:rsidRPr="00DD71A5">
              <w:rPr>
                <w:b w:val="0"/>
                <w:bCs/>
                <w:szCs w:val="24"/>
              </w:rPr>
              <w:t xml:space="preserve"> </w:t>
            </w:r>
          </w:p>
          <w:p w14:paraId="3C6DF956" w14:textId="77777777" w:rsidR="004C715B" w:rsidRDefault="004C715B" w:rsidP="004C715B">
            <w:pPr>
              <w:rPr>
                <w:bCs/>
                <w:szCs w:val="24"/>
              </w:rPr>
            </w:pPr>
          </w:p>
          <w:p w14:paraId="62033F6B" w14:textId="77777777" w:rsidR="004C715B" w:rsidRPr="00546F1D" w:rsidRDefault="004C715B" w:rsidP="004C715B">
            <w:pPr>
              <w:rPr>
                <w:bCs/>
                <w:szCs w:val="24"/>
              </w:rPr>
            </w:pPr>
            <w:r>
              <w:rPr>
                <w:b w:val="0"/>
                <w:bCs/>
                <w:szCs w:val="24"/>
              </w:rPr>
              <w:t xml:space="preserve">            </w:t>
            </w:r>
          </w:p>
          <w:p w14:paraId="31A4CA48" w14:textId="77777777" w:rsidR="004C715B" w:rsidRPr="00546F1D" w:rsidRDefault="004C715B" w:rsidP="004C715B">
            <w:pPr>
              <w:rPr>
                <w:bCs/>
                <w:szCs w:val="24"/>
              </w:rPr>
            </w:pPr>
          </w:p>
        </w:tc>
      </w:tr>
    </w:tbl>
    <w:p w14:paraId="4DBC621A" w14:textId="77777777" w:rsidR="004C715B" w:rsidRDefault="004C715B" w:rsidP="004C715B">
      <w:pPr>
        <w:rPr>
          <w:b w:val="0"/>
          <w:bCs/>
        </w:rPr>
      </w:pPr>
    </w:p>
    <w:p w14:paraId="4F0C6486" w14:textId="77777777" w:rsidR="004C715B" w:rsidRPr="00BA0957" w:rsidRDefault="004C715B" w:rsidP="004C715B">
      <w:pPr>
        <w:ind w:left="2160" w:right="-180" w:hanging="2160"/>
        <w:rPr>
          <w:b w:val="0"/>
          <w:bCs/>
        </w:rPr>
      </w:pPr>
      <w:r w:rsidRPr="00BA0957">
        <w:rPr>
          <w:b w:val="0"/>
          <w:bCs/>
        </w:rPr>
        <w:t>Immigration Judge</w:t>
      </w:r>
      <w:r>
        <w:rPr>
          <w:b w:val="0"/>
          <w:bCs/>
        </w:rPr>
        <w:t>: Anderson</w:t>
      </w:r>
      <w:r>
        <w:rPr>
          <w:b w:val="0"/>
          <w:bCs/>
        </w:rPr>
        <w:tab/>
      </w:r>
      <w:r>
        <w:rPr>
          <w:b w:val="0"/>
          <w:bCs/>
        </w:rPr>
        <w:tab/>
      </w:r>
      <w:r>
        <w:rPr>
          <w:b w:val="0"/>
          <w:bCs/>
        </w:rPr>
        <w:tab/>
        <w:t xml:space="preserve">   </w:t>
      </w:r>
      <w:r w:rsidRPr="00BA0957">
        <w:rPr>
          <w:b w:val="0"/>
          <w:bCs/>
        </w:rPr>
        <w:t xml:space="preserve">Next Hearing: Master Calendar Hearing </w:t>
      </w:r>
    </w:p>
    <w:p w14:paraId="297943CB" w14:textId="77777777" w:rsidR="004C715B" w:rsidRDefault="004C715B" w:rsidP="004C715B">
      <w:pPr>
        <w:rPr>
          <w:b w:val="0"/>
          <w:bCs/>
        </w:rPr>
      </w:pPr>
      <w:r w:rsidRPr="00BA0957">
        <w:rPr>
          <w:b w:val="0"/>
          <w:bCs/>
        </w:rPr>
        <w:tab/>
      </w:r>
      <w:r w:rsidRPr="00BA0957">
        <w:rPr>
          <w:b w:val="0"/>
          <w:bCs/>
        </w:rPr>
        <w:tab/>
      </w:r>
      <w:r w:rsidRPr="00BA0957">
        <w:rPr>
          <w:b w:val="0"/>
          <w:bCs/>
        </w:rPr>
        <w:tab/>
      </w:r>
      <w:r w:rsidRPr="00BA0957">
        <w:rPr>
          <w:b w:val="0"/>
          <w:bCs/>
        </w:rPr>
        <w:tab/>
      </w:r>
      <w:r w:rsidRPr="00BA0957">
        <w:rPr>
          <w:b w:val="0"/>
          <w:bCs/>
        </w:rPr>
        <w:tab/>
      </w:r>
      <w:r w:rsidRPr="00BA0957">
        <w:rPr>
          <w:b w:val="0"/>
          <w:bCs/>
        </w:rPr>
        <w:tab/>
      </w:r>
      <w:r w:rsidRPr="00BA0957">
        <w:rPr>
          <w:b w:val="0"/>
          <w:bCs/>
        </w:rPr>
        <w:tab/>
      </w:r>
      <w:r>
        <w:rPr>
          <w:b w:val="0"/>
          <w:bCs/>
        </w:rPr>
        <w:t>December 1, 2016 at 9:00 AM</w:t>
      </w:r>
    </w:p>
    <w:p w14:paraId="2C2A97CB" w14:textId="77777777" w:rsidR="0021147E" w:rsidRDefault="00081B83" w:rsidP="00081B83">
      <w:pPr>
        <w:tabs>
          <w:tab w:val="left" w:pos="1956"/>
        </w:tabs>
        <w:rPr>
          <w:b w:val="0"/>
        </w:rPr>
      </w:pPr>
      <w:r w:rsidRPr="005F5D02">
        <w:rPr>
          <w:b w:val="0"/>
        </w:rPr>
        <w:tab/>
      </w:r>
    </w:p>
    <w:p w14:paraId="790E0070" w14:textId="77777777" w:rsidR="00081B83" w:rsidRPr="005F5D02" w:rsidRDefault="00081B83" w:rsidP="00081B83">
      <w:pPr>
        <w:tabs>
          <w:tab w:val="left" w:pos="1956"/>
        </w:tabs>
        <w:rPr>
          <w:b w:val="0"/>
        </w:rPr>
      </w:pPr>
      <w:r w:rsidRPr="005F5D02">
        <w:rPr>
          <w:b w:val="0"/>
        </w:rPr>
        <w:tab/>
      </w:r>
      <w:r w:rsidRPr="005F5D02">
        <w:rPr>
          <w:b w:val="0"/>
        </w:rPr>
        <w:tab/>
      </w:r>
      <w:r w:rsidRPr="005F5D02">
        <w:rPr>
          <w:b w:val="0"/>
        </w:rPr>
        <w:tab/>
        <w:t xml:space="preserve"> </w:t>
      </w:r>
    </w:p>
    <w:p w14:paraId="2933C3A6" w14:textId="77777777" w:rsidR="0021147E" w:rsidRDefault="0021147E" w:rsidP="0021147E">
      <w:pPr>
        <w:jc w:val="center"/>
      </w:pPr>
      <w:r w:rsidRPr="005F5D02">
        <w:t xml:space="preserve">MOTION TO </w:t>
      </w:r>
      <w:r>
        <w:t>RECONSIDER DENIA</w:t>
      </w:r>
      <w:r w:rsidR="00C1095F">
        <w:t>L OF MOTION TO ADMINISTRATIVELY</w:t>
      </w:r>
      <w:r>
        <w:t xml:space="preserve"> CLOSE PROCEEDINGS AND </w:t>
      </w:r>
    </w:p>
    <w:p w14:paraId="41E56DA1" w14:textId="77777777" w:rsidR="0021147E" w:rsidRDefault="0021147E" w:rsidP="0021147E">
      <w:pPr>
        <w:jc w:val="center"/>
      </w:pPr>
      <w:r>
        <w:t xml:space="preserve">MOTION TO </w:t>
      </w:r>
      <w:r w:rsidRPr="005F5D02">
        <w:t>CONTINUE MASTER CALENDAR HEARING</w:t>
      </w:r>
      <w:r>
        <w:t xml:space="preserve"> </w:t>
      </w:r>
    </w:p>
    <w:p w14:paraId="19AB876B" w14:textId="77777777" w:rsidR="0021147E" w:rsidRPr="005F5D02" w:rsidRDefault="0021147E" w:rsidP="0021147E">
      <w:pPr>
        <w:jc w:val="center"/>
      </w:pPr>
      <w:r>
        <w:t>(IN THE ALTERNATIVE)</w:t>
      </w:r>
    </w:p>
    <w:p w14:paraId="6476C3C0" w14:textId="77777777" w:rsidR="009E396B" w:rsidRPr="005F5D02" w:rsidRDefault="009E396B" w:rsidP="009E396B">
      <w:pPr>
        <w:tabs>
          <w:tab w:val="left" w:pos="3336"/>
        </w:tabs>
      </w:pPr>
    </w:p>
    <w:p w14:paraId="3B407936" w14:textId="77777777" w:rsidR="00081B83" w:rsidRPr="005F5D02" w:rsidRDefault="00081B83" w:rsidP="00081B83">
      <w:pPr>
        <w:tabs>
          <w:tab w:val="left" w:pos="3336"/>
        </w:tabs>
      </w:pPr>
    </w:p>
    <w:p w14:paraId="3376EC01" w14:textId="77777777" w:rsidR="00081B83" w:rsidRPr="005F5D02" w:rsidRDefault="00081B83" w:rsidP="007D5284">
      <w:pPr>
        <w:pStyle w:val="BodyText"/>
        <w:spacing w:line="240" w:lineRule="auto"/>
        <w:jc w:val="both"/>
      </w:pPr>
      <w:r w:rsidRPr="005F5D02">
        <w:rPr>
          <w:b/>
        </w:rPr>
        <w:t>COMES NOW</w:t>
      </w:r>
      <w:r w:rsidRPr="005F5D02">
        <w:t xml:space="preserve"> Respondent, by and through his attorney Sonia Parras Konrad, and </w:t>
      </w:r>
    </w:p>
    <w:p w14:paraId="74489E9A" w14:textId="77777777" w:rsidR="00081B83" w:rsidRPr="005F5D02" w:rsidRDefault="00081B83" w:rsidP="007D5284">
      <w:pPr>
        <w:pStyle w:val="BodyText"/>
        <w:spacing w:line="240" w:lineRule="auto"/>
        <w:jc w:val="both"/>
      </w:pPr>
      <w:r w:rsidRPr="005F5D02">
        <w:t>hereby states:</w:t>
      </w:r>
    </w:p>
    <w:p w14:paraId="20F97BA6" w14:textId="77777777" w:rsidR="00081B83" w:rsidRPr="005F5D02" w:rsidRDefault="00081B83" w:rsidP="007D5284">
      <w:pPr>
        <w:pStyle w:val="BodyText"/>
        <w:spacing w:line="240" w:lineRule="auto"/>
        <w:jc w:val="both"/>
        <w:rPr>
          <w:b/>
        </w:rPr>
      </w:pPr>
    </w:p>
    <w:p w14:paraId="1E0952F8" w14:textId="77777777" w:rsidR="00081B83" w:rsidRPr="005F5D02" w:rsidRDefault="00081B83" w:rsidP="007D5284">
      <w:pPr>
        <w:numPr>
          <w:ilvl w:val="0"/>
          <w:numId w:val="2"/>
        </w:numPr>
        <w:tabs>
          <w:tab w:val="left" w:pos="7920"/>
        </w:tabs>
        <w:spacing w:line="480" w:lineRule="auto"/>
        <w:jc w:val="both"/>
        <w:rPr>
          <w:b w:val="0"/>
          <w:bCs/>
        </w:rPr>
      </w:pPr>
      <w:r w:rsidRPr="005F5D02">
        <w:rPr>
          <w:b w:val="0"/>
          <w:bCs/>
        </w:rPr>
        <w:t>Respondent has been charged as being a removable alien.</w:t>
      </w:r>
    </w:p>
    <w:p w14:paraId="66C0A864" w14:textId="77777777" w:rsidR="00081B83" w:rsidRPr="005F5D02" w:rsidRDefault="00081B83" w:rsidP="007D5284">
      <w:pPr>
        <w:pStyle w:val="ListParagraph"/>
        <w:numPr>
          <w:ilvl w:val="0"/>
          <w:numId w:val="2"/>
        </w:numPr>
        <w:tabs>
          <w:tab w:val="num" w:pos="360"/>
          <w:tab w:val="left" w:pos="3336"/>
          <w:tab w:val="left" w:pos="7920"/>
        </w:tabs>
        <w:spacing w:line="480" w:lineRule="auto"/>
        <w:jc w:val="both"/>
      </w:pPr>
      <w:r w:rsidRPr="004C715B">
        <w:rPr>
          <w:b w:val="0"/>
        </w:rPr>
        <w:t xml:space="preserve">Respondent has a Master Calendar Hearing scheduled for </w:t>
      </w:r>
      <w:r w:rsidR="004C715B" w:rsidRPr="004C715B">
        <w:rPr>
          <w:b w:val="0"/>
          <w:bCs/>
        </w:rPr>
        <w:t>December 1, 2016 at 9:00 AM</w:t>
      </w:r>
    </w:p>
    <w:p w14:paraId="0808FC4B" w14:textId="77777777" w:rsidR="00081B83" w:rsidRPr="005F5D02" w:rsidRDefault="00081B83" w:rsidP="007D5284">
      <w:pPr>
        <w:pStyle w:val="BodyText"/>
        <w:numPr>
          <w:ilvl w:val="0"/>
          <w:numId w:val="2"/>
        </w:numPr>
        <w:tabs>
          <w:tab w:val="num" w:pos="360"/>
          <w:tab w:val="left" w:pos="7920"/>
        </w:tabs>
        <w:jc w:val="both"/>
      </w:pPr>
      <w:r w:rsidRPr="005F5D02">
        <w:t xml:space="preserve">Respondent is respectfully requesting the court to continue the Master Calendar Hearing in this matter. </w:t>
      </w:r>
    </w:p>
    <w:p w14:paraId="5BC3754D" w14:textId="77777777" w:rsidR="00081B83" w:rsidRPr="005F5D02" w:rsidRDefault="00081B83" w:rsidP="007D5284">
      <w:pPr>
        <w:pStyle w:val="ListParagraph"/>
        <w:numPr>
          <w:ilvl w:val="0"/>
          <w:numId w:val="2"/>
        </w:numPr>
        <w:tabs>
          <w:tab w:val="left" w:pos="3336"/>
        </w:tabs>
        <w:spacing w:line="480" w:lineRule="auto"/>
        <w:jc w:val="both"/>
        <w:rPr>
          <w:rFonts w:eastAsiaTheme="minorHAnsi" w:cstheme="minorBidi"/>
          <w:b w:val="0"/>
          <w:szCs w:val="24"/>
        </w:rPr>
      </w:pPr>
      <w:r w:rsidRPr="005F5D02">
        <w:rPr>
          <w:b w:val="0"/>
        </w:rPr>
        <w:t xml:space="preserve">Respondent is a minor who </w:t>
      </w:r>
      <w:r w:rsidR="004C715B">
        <w:rPr>
          <w:b w:val="0"/>
        </w:rPr>
        <w:t>has a pendin</w:t>
      </w:r>
      <w:r w:rsidR="00C1095F">
        <w:rPr>
          <w:b w:val="0"/>
        </w:rPr>
        <w:t>g U-Visa derivative application</w:t>
      </w:r>
      <w:r w:rsidRPr="005F5D02">
        <w:rPr>
          <w:b w:val="0"/>
        </w:rPr>
        <w:t xml:space="preserve"> before the United States Citizenship and Immigration Service (USCIS).</w:t>
      </w:r>
    </w:p>
    <w:p w14:paraId="747803AE" w14:textId="77777777" w:rsidR="005E3094" w:rsidRDefault="004C715B" w:rsidP="007D5284">
      <w:pPr>
        <w:pStyle w:val="BodyText"/>
        <w:numPr>
          <w:ilvl w:val="0"/>
          <w:numId w:val="2"/>
        </w:numPr>
        <w:tabs>
          <w:tab w:val="num" w:pos="360"/>
          <w:tab w:val="left" w:pos="7920"/>
        </w:tabs>
        <w:jc w:val="both"/>
      </w:pPr>
      <w:r>
        <w:t xml:space="preserve">On November 11, 2014 Respondent’s derivative U visa application was received by USCIS. USCIS is currently processing applications from June 2014. </w:t>
      </w:r>
    </w:p>
    <w:p w14:paraId="3B321BF4" w14:textId="77777777" w:rsidR="009E396B" w:rsidRDefault="0021147E" w:rsidP="007D5284">
      <w:pPr>
        <w:pStyle w:val="BodyText"/>
        <w:numPr>
          <w:ilvl w:val="0"/>
          <w:numId w:val="2"/>
        </w:numPr>
        <w:tabs>
          <w:tab w:val="num" w:pos="360"/>
          <w:tab w:val="left" w:pos="7920"/>
        </w:tabs>
        <w:jc w:val="both"/>
      </w:pPr>
      <w:r>
        <w:t>On October 12, 2016</w:t>
      </w:r>
      <w:r w:rsidR="005E3094">
        <w:t xml:space="preserve"> Respondent requested the court to administratively close his case. DHS opposed this motion based on the fact that the application was speculative and there was no evidence of a qualifying relationship. Respondent then submitted the complete principal application of his mother and his own derivative application, along with his birth certificate. </w:t>
      </w:r>
    </w:p>
    <w:p w14:paraId="0C672F4B" w14:textId="77777777" w:rsidR="005F5D02" w:rsidRPr="005F5D02" w:rsidRDefault="009E396B" w:rsidP="007D5284">
      <w:pPr>
        <w:pStyle w:val="BodyText"/>
        <w:numPr>
          <w:ilvl w:val="0"/>
          <w:numId w:val="2"/>
        </w:numPr>
        <w:tabs>
          <w:tab w:val="num" w:pos="360"/>
          <w:tab w:val="left" w:pos="7920"/>
        </w:tabs>
        <w:jc w:val="both"/>
      </w:pPr>
      <w:r>
        <w:t>This Court denied Respondent’s request to administratively close the case. Respondent</w:t>
      </w:r>
      <w:r w:rsidR="00071542">
        <w:t xml:space="preserve"> is requesting t</w:t>
      </w:r>
      <w:r>
        <w:t xml:space="preserve">his Court to reconsider the motion to administratively close the case based on the pending U visa and judicial economy. </w:t>
      </w:r>
      <w:r w:rsidR="0021147E">
        <w:t xml:space="preserve">In the alternative, Respondent is requesting the hearing be continued. </w:t>
      </w:r>
    </w:p>
    <w:p w14:paraId="6D8E06F1" w14:textId="77777777" w:rsidR="007B4FA3" w:rsidRPr="007B4FA3" w:rsidRDefault="005F5D02" w:rsidP="007D5284">
      <w:pPr>
        <w:pStyle w:val="BodyText"/>
        <w:numPr>
          <w:ilvl w:val="0"/>
          <w:numId w:val="2"/>
        </w:numPr>
        <w:tabs>
          <w:tab w:val="num" w:pos="360"/>
          <w:tab w:val="left" w:pos="7920"/>
        </w:tabs>
        <w:jc w:val="both"/>
        <w:rPr>
          <w:szCs w:val="24"/>
        </w:rPr>
      </w:pPr>
      <w:r w:rsidRPr="005F5D02">
        <w:rPr>
          <w:rFonts w:eastAsia="Calibri"/>
          <w:szCs w:val="24"/>
        </w:rPr>
        <w:t xml:space="preserve">An “Immigration Judge may grant a motion for continuance for good cause shown.” </w:t>
      </w:r>
      <w:r w:rsidRPr="005F5D02">
        <w:rPr>
          <w:rFonts w:eastAsia="Calibri"/>
          <w:i/>
          <w:szCs w:val="24"/>
        </w:rPr>
        <w:t>Matter of Cezareo SANCHEZ SOSA, et al., Respondents</w:t>
      </w:r>
      <w:r w:rsidRPr="005F5D02">
        <w:rPr>
          <w:rFonts w:eastAsia="Calibri"/>
          <w:szCs w:val="24"/>
        </w:rPr>
        <w:t xml:space="preserve">, 25 I&amp;N Dec. 807 (BIA 2012); 8 C.F.R. § 1003.29 (2012); </w:t>
      </w:r>
      <w:r w:rsidRPr="005F5D02">
        <w:rPr>
          <w:rFonts w:eastAsia="Calibri"/>
          <w:i/>
          <w:szCs w:val="24"/>
        </w:rPr>
        <w:t>See also Matter of Rajah</w:t>
      </w:r>
      <w:r w:rsidRPr="005F5D02">
        <w:rPr>
          <w:rFonts w:eastAsia="Calibri"/>
          <w:szCs w:val="24"/>
        </w:rPr>
        <w:t>, 25 I&amp;N Dec. 127, 129-</w:t>
      </w:r>
      <w:r w:rsidRPr="007B4FA3">
        <w:rPr>
          <w:rFonts w:eastAsia="Calibri"/>
          <w:szCs w:val="24"/>
        </w:rPr>
        <w:t>30 (BIA 2009); 8 C.F.R.</w:t>
      </w:r>
      <w:r w:rsidRPr="007B4FA3">
        <w:rPr>
          <w:szCs w:val="24"/>
        </w:rPr>
        <w:t xml:space="preserve"> </w:t>
      </w:r>
      <w:r w:rsidRPr="007B4FA3">
        <w:rPr>
          <w:rFonts w:eastAsia="Calibri"/>
          <w:szCs w:val="24"/>
        </w:rPr>
        <w:t>§ 1240.6 (2012).</w:t>
      </w:r>
    </w:p>
    <w:p w14:paraId="7CAD3C51" w14:textId="77777777" w:rsidR="00081B83" w:rsidRPr="007B4FA3" w:rsidRDefault="007B4FA3" w:rsidP="007D5284">
      <w:pPr>
        <w:pStyle w:val="BodyText"/>
        <w:numPr>
          <w:ilvl w:val="0"/>
          <w:numId w:val="2"/>
        </w:numPr>
        <w:tabs>
          <w:tab w:val="num" w:pos="360"/>
          <w:tab w:val="left" w:pos="7920"/>
        </w:tabs>
        <w:jc w:val="both"/>
        <w:rPr>
          <w:szCs w:val="24"/>
        </w:rPr>
      </w:pPr>
      <w:r w:rsidRPr="007B4FA3">
        <w:rPr>
          <w:szCs w:val="24"/>
        </w:rPr>
        <w:t>BIA finds that “as a general rule, there is a rebuttable presumption that an alien who has filed a prima facie approvable application with the USCIS will warrant a favorable exercise of discretion for a continuance for a reasonable period of time.”  Matter of Sanchez Sosa at 815.</w:t>
      </w:r>
    </w:p>
    <w:p w14:paraId="1CEFD781" w14:textId="77777777" w:rsidR="005F5D02" w:rsidRPr="005F5D02" w:rsidRDefault="00081B83" w:rsidP="007D5284">
      <w:pPr>
        <w:pStyle w:val="BodyText"/>
        <w:numPr>
          <w:ilvl w:val="0"/>
          <w:numId w:val="2"/>
        </w:numPr>
        <w:tabs>
          <w:tab w:val="left" w:pos="3336"/>
          <w:tab w:val="left" w:pos="7920"/>
        </w:tabs>
        <w:jc w:val="both"/>
        <w:rPr>
          <w:rFonts w:eastAsiaTheme="minorHAnsi" w:cstheme="minorBidi"/>
          <w:szCs w:val="24"/>
        </w:rPr>
      </w:pPr>
      <w:r w:rsidRPr="005F5D02">
        <w:t>Respondent i</w:t>
      </w:r>
      <w:r w:rsidR="003D263D" w:rsidRPr="005F5D02">
        <w:t>s seeking a continuance of the Master Calendar H</w:t>
      </w:r>
      <w:r w:rsidRPr="005F5D02">
        <w:t xml:space="preserve">earing </w:t>
      </w:r>
      <w:r w:rsidR="004C715B">
        <w:t>based on the pending U Visa application.</w:t>
      </w:r>
    </w:p>
    <w:p w14:paraId="382B2EE1" w14:textId="77777777" w:rsidR="003D263D" w:rsidRPr="005E3094" w:rsidRDefault="005F5D02" w:rsidP="007D5284">
      <w:pPr>
        <w:pStyle w:val="BodyText"/>
        <w:numPr>
          <w:ilvl w:val="0"/>
          <w:numId w:val="2"/>
        </w:numPr>
        <w:tabs>
          <w:tab w:val="left" w:pos="3336"/>
          <w:tab w:val="left" w:pos="7920"/>
        </w:tabs>
        <w:jc w:val="both"/>
        <w:rPr>
          <w:rFonts w:eastAsiaTheme="minorHAnsi" w:cstheme="minorBidi"/>
          <w:szCs w:val="24"/>
        </w:rPr>
      </w:pPr>
      <w:r w:rsidRPr="005F5D02">
        <w:rPr>
          <w:szCs w:val="24"/>
        </w:rPr>
        <w:t>Respondent’s potential remedy constitutes good cause that warrant</w:t>
      </w:r>
      <w:r w:rsidR="007D5284">
        <w:rPr>
          <w:szCs w:val="24"/>
        </w:rPr>
        <w:t>s</w:t>
      </w:r>
      <w:r w:rsidRPr="005F5D02">
        <w:rPr>
          <w:szCs w:val="24"/>
        </w:rPr>
        <w:t xml:space="preserve"> the grant of a continuance.</w:t>
      </w:r>
    </w:p>
    <w:p w14:paraId="6BB23E5C" w14:textId="77777777" w:rsidR="003D263D" w:rsidRPr="005F5D02" w:rsidRDefault="003D263D" w:rsidP="007D5284">
      <w:pPr>
        <w:pStyle w:val="BodyText"/>
        <w:tabs>
          <w:tab w:val="left" w:pos="3336"/>
          <w:tab w:val="left" w:pos="7920"/>
        </w:tabs>
        <w:jc w:val="both"/>
        <w:rPr>
          <w:rFonts w:eastAsiaTheme="minorHAnsi" w:cstheme="minorBidi"/>
          <w:szCs w:val="24"/>
        </w:rPr>
      </w:pPr>
      <w:r w:rsidRPr="005F5D02">
        <w:rPr>
          <w:b/>
        </w:rPr>
        <w:t>WHEREFORE</w:t>
      </w:r>
      <w:r w:rsidRPr="005F5D02">
        <w:t>, Respondent is respectfully requesting tha</w:t>
      </w:r>
      <w:r w:rsidR="00071542">
        <w:t>t the Immigration judge grants the Motion to Administratively Close Proceedings or in the alternative that a</w:t>
      </w:r>
      <w:r w:rsidRPr="005F5D02">
        <w:t xml:space="preserve"> continuance of this Master Calendar Hearing </w:t>
      </w:r>
      <w:r w:rsidR="00071542">
        <w:t>be granted in this matter to provide</w:t>
      </w:r>
      <w:r w:rsidRPr="005F5D02">
        <w:t xml:space="preserve"> Respondent </w:t>
      </w:r>
      <w:r w:rsidR="00071542">
        <w:t xml:space="preserve">with additional </w:t>
      </w:r>
      <w:r w:rsidRPr="005F5D02">
        <w:t xml:space="preserve">time to </w:t>
      </w:r>
      <w:r w:rsidR="004C715B">
        <w:t>proceed with his U Visa application.</w:t>
      </w:r>
      <w:r w:rsidRPr="005F5D02">
        <w:t xml:space="preserve"> </w:t>
      </w:r>
    </w:p>
    <w:p w14:paraId="300F3A59" w14:textId="77777777" w:rsidR="003D263D" w:rsidRPr="005F5D02" w:rsidRDefault="003D263D" w:rsidP="003D263D">
      <w:pPr>
        <w:pStyle w:val="BodyText"/>
        <w:spacing w:line="240" w:lineRule="auto"/>
        <w:ind w:left="3600"/>
      </w:pPr>
      <w:r w:rsidRPr="005F5D02">
        <w:t>___________________________</w:t>
      </w:r>
    </w:p>
    <w:p w14:paraId="533E2399" w14:textId="77777777" w:rsidR="003D263D" w:rsidRPr="005F5D02" w:rsidRDefault="003D263D" w:rsidP="003D263D">
      <w:pPr>
        <w:pStyle w:val="BodyText"/>
        <w:spacing w:line="240" w:lineRule="auto"/>
        <w:ind w:left="3600"/>
      </w:pPr>
      <w:r w:rsidRPr="005F5D02">
        <w:t>Sonia Parras Konrad</w:t>
      </w:r>
    </w:p>
    <w:p w14:paraId="11E8986D" w14:textId="77777777" w:rsidR="003D263D" w:rsidRPr="005F5D02" w:rsidRDefault="003D263D" w:rsidP="003D263D">
      <w:pPr>
        <w:pStyle w:val="BodyText"/>
        <w:spacing w:line="240" w:lineRule="auto"/>
        <w:ind w:left="3600"/>
      </w:pPr>
      <w:r w:rsidRPr="005F5D02">
        <w:t>2925 Ingersoll Ave., Suite 7</w:t>
      </w:r>
    </w:p>
    <w:p w14:paraId="232C3A08" w14:textId="77777777" w:rsidR="003D263D" w:rsidRPr="005F5D02" w:rsidRDefault="003D263D" w:rsidP="003D263D">
      <w:pPr>
        <w:pStyle w:val="BodyText"/>
        <w:spacing w:line="240" w:lineRule="auto"/>
        <w:ind w:left="3600"/>
      </w:pPr>
      <w:r w:rsidRPr="005F5D02">
        <w:t>Des Moines, IA 50312</w:t>
      </w:r>
    </w:p>
    <w:p w14:paraId="72BB13BA" w14:textId="77777777" w:rsidR="003D263D" w:rsidRPr="005F5D02" w:rsidRDefault="003D263D" w:rsidP="005E3094">
      <w:pPr>
        <w:pStyle w:val="BodyText"/>
        <w:spacing w:line="240" w:lineRule="auto"/>
        <w:ind w:left="3600"/>
      </w:pPr>
      <w:r w:rsidRPr="005F5D02">
        <w:t xml:space="preserve">Ph: 515-255-9317 </w:t>
      </w:r>
    </w:p>
    <w:p w14:paraId="0DF0CA13" w14:textId="77777777" w:rsidR="007D5284" w:rsidRPr="005E3094" w:rsidRDefault="003D263D" w:rsidP="005E3094">
      <w:pPr>
        <w:pStyle w:val="BodyText"/>
        <w:spacing w:line="240" w:lineRule="auto"/>
        <w:ind w:left="3600"/>
        <w:rPr>
          <w:b/>
        </w:rPr>
      </w:pPr>
      <w:r w:rsidRPr="005F5D02">
        <w:rPr>
          <w:b/>
        </w:rPr>
        <w:t>ATTORNEY FOR RESPONDENT</w:t>
      </w:r>
    </w:p>
    <w:p w14:paraId="6984E5FC" w14:textId="77777777" w:rsidR="007D5284" w:rsidRDefault="007D5284" w:rsidP="003D263D">
      <w:pPr>
        <w:pStyle w:val="BodyText"/>
        <w:spacing w:line="240" w:lineRule="auto"/>
      </w:pPr>
    </w:p>
    <w:p w14:paraId="2A77DF65" w14:textId="77777777" w:rsidR="003D263D" w:rsidRPr="005F5D02" w:rsidRDefault="003D263D" w:rsidP="003D263D">
      <w:pPr>
        <w:pStyle w:val="BodyText"/>
        <w:spacing w:line="240" w:lineRule="auto"/>
      </w:pPr>
    </w:p>
    <w:p w14:paraId="53C20047" w14:textId="77777777" w:rsidR="003D263D" w:rsidRPr="005F5D02" w:rsidRDefault="003D263D" w:rsidP="003D263D">
      <w:pPr>
        <w:pStyle w:val="BodyText"/>
        <w:spacing w:line="240" w:lineRule="auto"/>
        <w:rPr>
          <w:b/>
          <w:bCs w:val="0"/>
        </w:rPr>
      </w:pPr>
    </w:p>
    <w:p w14:paraId="549194C9" w14:textId="77777777" w:rsidR="003D263D" w:rsidRPr="005F5D02" w:rsidRDefault="003D263D" w:rsidP="003D263D">
      <w:pPr>
        <w:pStyle w:val="BodyText"/>
        <w:spacing w:line="240" w:lineRule="auto"/>
        <w:ind w:left="3600"/>
        <w:rPr>
          <w:b/>
          <w:bCs w:val="0"/>
        </w:rPr>
      </w:pPr>
      <w:r w:rsidRPr="005F5D02">
        <w:rPr>
          <w:b/>
          <w:bCs w:val="0"/>
        </w:rPr>
        <w:t>PROOF OF SERVICE</w:t>
      </w:r>
    </w:p>
    <w:p w14:paraId="7005B98F" w14:textId="77777777" w:rsidR="003D263D" w:rsidRPr="005F5D02" w:rsidRDefault="003D263D" w:rsidP="003D263D">
      <w:pPr>
        <w:pStyle w:val="BodyText"/>
        <w:spacing w:line="240" w:lineRule="auto"/>
        <w:jc w:val="both"/>
      </w:pPr>
    </w:p>
    <w:p w14:paraId="26AC9B49" w14:textId="77777777" w:rsidR="003D263D" w:rsidRPr="005F5D02" w:rsidRDefault="003D263D" w:rsidP="003D263D">
      <w:pPr>
        <w:pStyle w:val="BodyText"/>
        <w:spacing w:line="240" w:lineRule="auto"/>
        <w:jc w:val="both"/>
      </w:pPr>
      <w:r w:rsidRPr="005F5D02">
        <w:t>On __________, 2016 the undersigned served a copy of this Motion to Continue Master Calendar Hearing and any attached pages to Office of Deputy Chief Counsel, Immigration and Customs Enforcement, 1717 Avenue H, Suite 174, Omaha, NE 68110, by first class mail.</w:t>
      </w:r>
    </w:p>
    <w:p w14:paraId="46CE0E92" w14:textId="77777777" w:rsidR="003D263D" w:rsidRPr="005F5D02" w:rsidRDefault="003D263D" w:rsidP="003D263D">
      <w:pPr>
        <w:pStyle w:val="BodyText"/>
      </w:pPr>
    </w:p>
    <w:p w14:paraId="6A11C2B7" w14:textId="77777777" w:rsidR="003D263D" w:rsidRPr="005F5D02" w:rsidRDefault="003D263D" w:rsidP="003D263D">
      <w:pPr>
        <w:pStyle w:val="BodyText"/>
        <w:spacing w:line="240" w:lineRule="auto"/>
      </w:pPr>
      <w:r w:rsidRPr="005F5D02">
        <w:t>_____________________                                                     _______________________</w:t>
      </w:r>
    </w:p>
    <w:p w14:paraId="4667D1DA" w14:textId="77777777" w:rsidR="003D263D" w:rsidRPr="005F5D02" w:rsidRDefault="003D263D" w:rsidP="003D263D">
      <w:pPr>
        <w:pStyle w:val="BodyText"/>
        <w:spacing w:line="240" w:lineRule="auto"/>
      </w:pPr>
      <w:r w:rsidRPr="005F5D02">
        <w:t>Name</w:t>
      </w:r>
      <w:r w:rsidRPr="005F5D02">
        <w:tab/>
      </w:r>
      <w:r w:rsidRPr="005F5D02">
        <w:tab/>
      </w:r>
      <w:r w:rsidRPr="005F5D02">
        <w:tab/>
      </w:r>
      <w:r w:rsidRPr="005F5D02">
        <w:tab/>
      </w:r>
      <w:r w:rsidRPr="005F5D02">
        <w:tab/>
      </w:r>
      <w:r w:rsidRPr="005F5D02">
        <w:tab/>
      </w:r>
      <w:r w:rsidRPr="005F5D02">
        <w:tab/>
      </w:r>
      <w:r w:rsidRPr="005F5D02">
        <w:tab/>
        <w:t>Signature</w:t>
      </w:r>
    </w:p>
    <w:p w14:paraId="17EA7D34" w14:textId="77777777" w:rsidR="003D263D" w:rsidRPr="005F5D02" w:rsidRDefault="003D263D" w:rsidP="003D263D">
      <w:pPr>
        <w:pStyle w:val="BodyText"/>
        <w:tabs>
          <w:tab w:val="left" w:pos="3336"/>
          <w:tab w:val="left" w:pos="7920"/>
        </w:tabs>
        <w:jc w:val="both"/>
        <w:rPr>
          <w:rFonts w:eastAsiaTheme="minorHAnsi" w:cstheme="minorBidi"/>
          <w:szCs w:val="24"/>
        </w:rPr>
      </w:pPr>
    </w:p>
    <w:p w14:paraId="19D1E1AD" w14:textId="77777777" w:rsidR="003D263D" w:rsidRPr="005F5D02" w:rsidRDefault="003D263D" w:rsidP="003D263D">
      <w:pPr>
        <w:pStyle w:val="BodyText"/>
        <w:tabs>
          <w:tab w:val="left" w:pos="3336"/>
          <w:tab w:val="left" w:pos="7920"/>
        </w:tabs>
        <w:jc w:val="both"/>
        <w:rPr>
          <w:rFonts w:eastAsiaTheme="minorHAnsi" w:cstheme="minorBidi"/>
          <w:szCs w:val="24"/>
        </w:rPr>
      </w:pPr>
    </w:p>
    <w:p w14:paraId="23CB5CA7" w14:textId="77777777" w:rsidR="007D5284" w:rsidRDefault="007D5284" w:rsidP="003D263D">
      <w:pPr>
        <w:pStyle w:val="BodyText"/>
        <w:tabs>
          <w:tab w:val="left" w:pos="3336"/>
          <w:tab w:val="left" w:pos="7920"/>
        </w:tabs>
        <w:jc w:val="both"/>
        <w:rPr>
          <w:rFonts w:eastAsiaTheme="minorHAnsi" w:cstheme="minorBidi"/>
          <w:szCs w:val="24"/>
        </w:rPr>
      </w:pPr>
    </w:p>
    <w:p w14:paraId="4BAE2BFD" w14:textId="77777777" w:rsidR="007D5284" w:rsidRDefault="007D5284" w:rsidP="003D263D">
      <w:pPr>
        <w:pStyle w:val="BodyText"/>
        <w:tabs>
          <w:tab w:val="left" w:pos="3336"/>
          <w:tab w:val="left" w:pos="7920"/>
        </w:tabs>
        <w:jc w:val="both"/>
        <w:rPr>
          <w:rFonts w:eastAsiaTheme="minorHAnsi" w:cstheme="minorBidi"/>
          <w:szCs w:val="24"/>
        </w:rPr>
      </w:pPr>
    </w:p>
    <w:p w14:paraId="73DA6106" w14:textId="77777777" w:rsidR="007D5284" w:rsidRDefault="007D5284" w:rsidP="003D263D">
      <w:pPr>
        <w:pStyle w:val="BodyText"/>
        <w:tabs>
          <w:tab w:val="left" w:pos="3336"/>
          <w:tab w:val="left" w:pos="7920"/>
        </w:tabs>
        <w:jc w:val="both"/>
        <w:rPr>
          <w:rFonts w:eastAsiaTheme="minorHAnsi" w:cstheme="minorBidi"/>
          <w:szCs w:val="24"/>
        </w:rPr>
      </w:pPr>
    </w:p>
    <w:p w14:paraId="1BC91466" w14:textId="77777777" w:rsidR="007D5284" w:rsidRDefault="007D5284" w:rsidP="003D263D">
      <w:pPr>
        <w:pStyle w:val="BodyText"/>
        <w:tabs>
          <w:tab w:val="left" w:pos="3336"/>
          <w:tab w:val="left" w:pos="7920"/>
        </w:tabs>
        <w:jc w:val="both"/>
        <w:rPr>
          <w:rFonts w:eastAsiaTheme="minorHAnsi" w:cstheme="minorBidi"/>
          <w:szCs w:val="24"/>
        </w:rPr>
      </w:pPr>
    </w:p>
    <w:p w14:paraId="0C205238" w14:textId="77777777" w:rsidR="007D5284" w:rsidRDefault="007D5284" w:rsidP="003D263D">
      <w:pPr>
        <w:pStyle w:val="BodyText"/>
        <w:tabs>
          <w:tab w:val="left" w:pos="3336"/>
          <w:tab w:val="left" w:pos="7920"/>
        </w:tabs>
        <w:jc w:val="both"/>
        <w:rPr>
          <w:rFonts w:eastAsiaTheme="minorHAnsi" w:cstheme="minorBidi"/>
          <w:szCs w:val="24"/>
        </w:rPr>
      </w:pPr>
    </w:p>
    <w:p w14:paraId="4EFED48E" w14:textId="77777777" w:rsidR="007D5284" w:rsidRDefault="007D5284" w:rsidP="003D263D">
      <w:pPr>
        <w:pStyle w:val="BodyText"/>
        <w:tabs>
          <w:tab w:val="left" w:pos="3336"/>
          <w:tab w:val="left" w:pos="7920"/>
        </w:tabs>
        <w:jc w:val="both"/>
        <w:rPr>
          <w:rFonts w:eastAsiaTheme="minorHAnsi" w:cstheme="minorBidi"/>
          <w:szCs w:val="24"/>
        </w:rPr>
      </w:pPr>
    </w:p>
    <w:p w14:paraId="212D3DDB" w14:textId="77777777" w:rsidR="0021147E" w:rsidRDefault="0021147E" w:rsidP="003D263D">
      <w:pPr>
        <w:pStyle w:val="BodyText"/>
        <w:tabs>
          <w:tab w:val="left" w:pos="3336"/>
          <w:tab w:val="left" w:pos="7920"/>
        </w:tabs>
        <w:jc w:val="both"/>
        <w:rPr>
          <w:rFonts w:eastAsiaTheme="minorHAnsi" w:cstheme="minorBidi"/>
          <w:szCs w:val="24"/>
        </w:rPr>
      </w:pPr>
    </w:p>
    <w:p w14:paraId="5FAAAE1C" w14:textId="77777777" w:rsidR="00C1095F" w:rsidRDefault="00C1095F" w:rsidP="003D263D">
      <w:pPr>
        <w:rPr>
          <w:b w:val="0"/>
          <w:bCs/>
          <w:szCs w:val="24"/>
        </w:rPr>
      </w:pPr>
    </w:p>
    <w:p w14:paraId="31E640D0" w14:textId="77777777" w:rsidR="00C1095F" w:rsidRDefault="00C1095F" w:rsidP="003D263D">
      <w:pPr>
        <w:rPr>
          <w:b w:val="0"/>
          <w:bCs/>
          <w:szCs w:val="24"/>
        </w:rPr>
      </w:pPr>
    </w:p>
    <w:p w14:paraId="695140D4" w14:textId="77777777" w:rsidR="00C1095F" w:rsidRDefault="00C1095F" w:rsidP="003D263D">
      <w:pPr>
        <w:rPr>
          <w:b w:val="0"/>
          <w:bCs/>
          <w:szCs w:val="24"/>
        </w:rPr>
      </w:pPr>
    </w:p>
    <w:p w14:paraId="6D30F9FA" w14:textId="77777777" w:rsidR="00C1095F" w:rsidRDefault="00C1095F" w:rsidP="003D263D">
      <w:pPr>
        <w:rPr>
          <w:b w:val="0"/>
          <w:bCs/>
          <w:szCs w:val="24"/>
        </w:rPr>
      </w:pPr>
    </w:p>
    <w:p w14:paraId="0AF2DA6B" w14:textId="77777777" w:rsidR="00C1095F" w:rsidRDefault="00C1095F" w:rsidP="003D263D">
      <w:pPr>
        <w:rPr>
          <w:b w:val="0"/>
          <w:bCs/>
          <w:szCs w:val="24"/>
        </w:rPr>
      </w:pPr>
    </w:p>
    <w:p w14:paraId="21B1F23F" w14:textId="77777777" w:rsidR="00C1095F" w:rsidRDefault="00C1095F" w:rsidP="003D263D">
      <w:pPr>
        <w:rPr>
          <w:b w:val="0"/>
          <w:bCs/>
          <w:szCs w:val="24"/>
        </w:rPr>
      </w:pPr>
    </w:p>
    <w:p w14:paraId="42A71747" w14:textId="77777777" w:rsidR="003D263D" w:rsidRPr="005F5D02" w:rsidRDefault="003D263D" w:rsidP="003D263D">
      <w:pPr>
        <w:rPr>
          <w:b w:val="0"/>
          <w:bCs/>
          <w:szCs w:val="24"/>
        </w:rPr>
      </w:pPr>
      <w:r w:rsidRPr="005F5D02">
        <w:rPr>
          <w:b w:val="0"/>
          <w:bCs/>
          <w:szCs w:val="24"/>
        </w:rPr>
        <w:t>Attorney Sonia Parras Konrad</w:t>
      </w:r>
    </w:p>
    <w:p w14:paraId="1F34E812" w14:textId="77777777" w:rsidR="003D263D" w:rsidRPr="005F5D02" w:rsidRDefault="003D263D" w:rsidP="003D263D">
      <w:pPr>
        <w:rPr>
          <w:b w:val="0"/>
          <w:bCs/>
          <w:szCs w:val="24"/>
        </w:rPr>
      </w:pPr>
      <w:r w:rsidRPr="005F5D02">
        <w:rPr>
          <w:b w:val="0"/>
          <w:bCs/>
          <w:szCs w:val="24"/>
        </w:rPr>
        <w:t>Attorney Shefali Aurora</w:t>
      </w:r>
    </w:p>
    <w:p w14:paraId="4BB7B5E2" w14:textId="77777777" w:rsidR="003D263D" w:rsidRPr="005F5D02" w:rsidRDefault="003D263D" w:rsidP="003D263D">
      <w:pPr>
        <w:rPr>
          <w:b w:val="0"/>
          <w:bCs/>
          <w:szCs w:val="24"/>
        </w:rPr>
      </w:pPr>
      <w:r w:rsidRPr="005F5D02">
        <w:rPr>
          <w:b w:val="0"/>
          <w:bCs/>
          <w:szCs w:val="24"/>
        </w:rPr>
        <w:t>Law Offices of Sonia Parras PLLC</w:t>
      </w:r>
      <w:r w:rsidRPr="005F5D02">
        <w:rPr>
          <w:b w:val="0"/>
          <w:bCs/>
          <w:szCs w:val="24"/>
        </w:rPr>
        <w:tab/>
      </w:r>
      <w:r w:rsidRPr="005F5D02">
        <w:rPr>
          <w:b w:val="0"/>
          <w:bCs/>
          <w:szCs w:val="24"/>
        </w:rPr>
        <w:tab/>
      </w:r>
      <w:r w:rsidRPr="005F5D02">
        <w:rPr>
          <w:b w:val="0"/>
          <w:bCs/>
          <w:szCs w:val="24"/>
        </w:rPr>
        <w:tab/>
      </w:r>
      <w:r w:rsidRPr="005F5D02">
        <w:rPr>
          <w:b w:val="0"/>
          <w:bCs/>
          <w:szCs w:val="24"/>
        </w:rPr>
        <w:tab/>
      </w:r>
      <w:r w:rsidRPr="005F5D02">
        <w:rPr>
          <w:b w:val="0"/>
          <w:bCs/>
          <w:szCs w:val="24"/>
        </w:rPr>
        <w:tab/>
      </w:r>
      <w:r w:rsidRPr="005F5D02">
        <w:rPr>
          <w:bCs/>
          <w:szCs w:val="24"/>
        </w:rPr>
        <w:t>NOT</w:t>
      </w:r>
      <w:r w:rsidRPr="005F5D02">
        <w:rPr>
          <w:b w:val="0"/>
          <w:bCs/>
          <w:szCs w:val="24"/>
        </w:rPr>
        <w:t xml:space="preserve"> </w:t>
      </w:r>
      <w:r w:rsidRPr="005F5D02">
        <w:rPr>
          <w:bCs/>
          <w:szCs w:val="24"/>
        </w:rPr>
        <w:t>DETAINED</w:t>
      </w:r>
    </w:p>
    <w:p w14:paraId="61C9738B" w14:textId="77777777" w:rsidR="003D263D" w:rsidRPr="005F5D02" w:rsidRDefault="003D263D" w:rsidP="003D263D">
      <w:pPr>
        <w:rPr>
          <w:b w:val="0"/>
          <w:bCs/>
          <w:szCs w:val="24"/>
        </w:rPr>
      </w:pPr>
      <w:r w:rsidRPr="005F5D02">
        <w:rPr>
          <w:b w:val="0"/>
          <w:bCs/>
          <w:szCs w:val="24"/>
        </w:rPr>
        <w:t>2925 Ingersoll Avenue, Suite 7</w:t>
      </w:r>
    </w:p>
    <w:p w14:paraId="0862908A" w14:textId="77777777" w:rsidR="003D263D" w:rsidRPr="005F5D02" w:rsidRDefault="003D263D" w:rsidP="003D263D">
      <w:pPr>
        <w:rPr>
          <w:b w:val="0"/>
          <w:bCs/>
          <w:szCs w:val="24"/>
        </w:rPr>
      </w:pPr>
      <w:r w:rsidRPr="005F5D02">
        <w:rPr>
          <w:b w:val="0"/>
          <w:bCs/>
          <w:szCs w:val="24"/>
        </w:rPr>
        <w:t>Des Moines, IA 50312</w:t>
      </w:r>
    </w:p>
    <w:p w14:paraId="32C551B6" w14:textId="77777777" w:rsidR="003D263D" w:rsidRPr="005F5D02" w:rsidRDefault="003D263D" w:rsidP="003D263D"/>
    <w:p w14:paraId="56DC6FE2" w14:textId="77777777" w:rsidR="003D263D" w:rsidRPr="005F5D02" w:rsidRDefault="003D263D" w:rsidP="003D263D">
      <w:pPr>
        <w:jc w:val="center"/>
        <w:rPr>
          <w:b w:val="0"/>
          <w:bCs/>
          <w:szCs w:val="24"/>
        </w:rPr>
      </w:pPr>
      <w:r w:rsidRPr="005F5D02">
        <w:tab/>
      </w:r>
      <w:r w:rsidRPr="005F5D02">
        <w:rPr>
          <w:b w:val="0"/>
          <w:bCs/>
          <w:szCs w:val="24"/>
        </w:rPr>
        <w:t xml:space="preserve">UNITED STATES DEPARTMENT OF JUSTICE </w:t>
      </w:r>
    </w:p>
    <w:p w14:paraId="61BD16DA" w14:textId="77777777" w:rsidR="003D263D" w:rsidRPr="005F5D02" w:rsidRDefault="003D263D" w:rsidP="003D263D">
      <w:pPr>
        <w:jc w:val="center"/>
        <w:rPr>
          <w:b w:val="0"/>
          <w:bCs/>
          <w:szCs w:val="24"/>
        </w:rPr>
      </w:pPr>
      <w:r w:rsidRPr="005F5D02">
        <w:rPr>
          <w:b w:val="0"/>
          <w:bCs/>
          <w:szCs w:val="24"/>
        </w:rPr>
        <w:t>EXECUTIVE OFFICE FOR IMMIGRATION REVIEW</w:t>
      </w:r>
    </w:p>
    <w:p w14:paraId="2E229CA9" w14:textId="77777777" w:rsidR="003D263D" w:rsidRPr="005F5D02" w:rsidRDefault="003D263D" w:rsidP="003D263D">
      <w:pPr>
        <w:jc w:val="center"/>
        <w:rPr>
          <w:b w:val="0"/>
          <w:bCs/>
          <w:szCs w:val="24"/>
        </w:rPr>
      </w:pPr>
      <w:r w:rsidRPr="005F5D02">
        <w:rPr>
          <w:b w:val="0"/>
          <w:bCs/>
          <w:szCs w:val="24"/>
        </w:rPr>
        <w:t>IMMIGRATION COURT</w:t>
      </w:r>
    </w:p>
    <w:p w14:paraId="00E0D5B7" w14:textId="77777777" w:rsidR="003D263D" w:rsidRPr="005F5D02" w:rsidRDefault="003D263D" w:rsidP="003D263D">
      <w:pPr>
        <w:jc w:val="center"/>
        <w:rPr>
          <w:b w:val="0"/>
          <w:bCs/>
          <w:szCs w:val="24"/>
        </w:rPr>
      </w:pPr>
      <w:r w:rsidRPr="005F5D02">
        <w:rPr>
          <w:b w:val="0"/>
          <w:bCs/>
          <w:szCs w:val="24"/>
        </w:rPr>
        <w:t>1717 AVENUE H, SUITE 100</w:t>
      </w:r>
    </w:p>
    <w:p w14:paraId="4C738A8C" w14:textId="77777777" w:rsidR="003D263D" w:rsidRDefault="003D263D" w:rsidP="00823D89">
      <w:pPr>
        <w:jc w:val="center"/>
        <w:rPr>
          <w:b w:val="0"/>
          <w:bCs/>
          <w:szCs w:val="24"/>
        </w:rPr>
      </w:pPr>
      <w:r w:rsidRPr="005F5D02">
        <w:rPr>
          <w:b w:val="0"/>
          <w:bCs/>
          <w:szCs w:val="24"/>
        </w:rPr>
        <w:t>OMAHA, NE 68110</w:t>
      </w:r>
    </w:p>
    <w:p w14:paraId="45B9ABB5" w14:textId="77777777" w:rsidR="00C1095F" w:rsidRPr="00823D89" w:rsidRDefault="00C1095F" w:rsidP="00AE5A45">
      <w:pPr>
        <w:rPr>
          <w:b w:val="0"/>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5E3094" w:rsidRPr="00F10FBF" w14:paraId="49168070" w14:textId="77777777">
        <w:tc>
          <w:tcPr>
            <w:tcW w:w="4788" w:type="dxa"/>
          </w:tcPr>
          <w:p w14:paraId="7EFD0E8D" w14:textId="77777777" w:rsidR="005E3094" w:rsidRPr="00F10FBF" w:rsidRDefault="005E3094" w:rsidP="004C715B">
            <w:pPr>
              <w:rPr>
                <w:b w:val="0"/>
                <w:bCs/>
                <w:szCs w:val="24"/>
              </w:rPr>
            </w:pPr>
            <w:r w:rsidRPr="00F10FBF">
              <w:rPr>
                <w:b w:val="0"/>
                <w:bCs/>
                <w:szCs w:val="24"/>
              </w:rPr>
              <w:t>In the Matter of:</w:t>
            </w:r>
          </w:p>
          <w:p w14:paraId="4D242238" w14:textId="77777777" w:rsidR="005E3094" w:rsidRPr="00F10FBF" w:rsidRDefault="005E3094" w:rsidP="004C715B">
            <w:pPr>
              <w:rPr>
                <w:b w:val="0"/>
                <w:bCs/>
                <w:szCs w:val="24"/>
              </w:rPr>
            </w:pPr>
          </w:p>
          <w:p w14:paraId="7E41A6DE" w14:textId="77777777" w:rsidR="00C1095F" w:rsidRDefault="00C1095F" w:rsidP="00C1095F">
            <w:pPr>
              <w:rPr>
                <w:bCs/>
                <w:szCs w:val="24"/>
              </w:rPr>
            </w:pPr>
            <w:r>
              <w:rPr>
                <w:bCs/>
                <w:szCs w:val="24"/>
              </w:rPr>
              <w:t>XXXXXXXXXXX</w:t>
            </w:r>
          </w:p>
          <w:p w14:paraId="37AB7B66" w14:textId="77777777" w:rsidR="00C1095F" w:rsidRDefault="00C1095F" w:rsidP="00C1095F">
            <w:pPr>
              <w:rPr>
                <w:bCs/>
                <w:szCs w:val="24"/>
              </w:rPr>
            </w:pPr>
            <w:r>
              <w:rPr>
                <w:bCs/>
                <w:szCs w:val="24"/>
              </w:rPr>
              <w:t>AKA</w:t>
            </w:r>
          </w:p>
          <w:p w14:paraId="48A9CF7F" w14:textId="77777777" w:rsidR="005E3094" w:rsidRPr="00546F1D" w:rsidRDefault="005E3094" w:rsidP="00C1095F">
            <w:pPr>
              <w:rPr>
                <w:bCs/>
                <w:szCs w:val="24"/>
              </w:rPr>
            </w:pPr>
            <w:r>
              <w:rPr>
                <w:bCs/>
                <w:szCs w:val="24"/>
              </w:rPr>
              <w:t xml:space="preserve"> </w:t>
            </w:r>
            <w:r w:rsidR="00C1095F">
              <w:rPr>
                <w:bCs/>
                <w:szCs w:val="24"/>
              </w:rPr>
              <w:t>XXXXXXXXXX</w:t>
            </w:r>
          </w:p>
          <w:p w14:paraId="358A1401" w14:textId="77777777" w:rsidR="005E3094" w:rsidRDefault="005E3094" w:rsidP="004C715B">
            <w:pPr>
              <w:rPr>
                <w:b w:val="0"/>
                <w:bCs/>
                <w:szCs w:val="24"/>
              </w:rPr>
            </w:pPr>
          </w:p>
          <w:p w14:paraId="0D2E2E2D" w14:textId="77777777" w:rsidR="005E3094" w:rsidRPr="00F10FBF" w:rsidRDefault="005E3094" w:rsidP="004C715B">
            <w:pPr>
              <w:rPr>
                <w:b w:val="0"/>
                <w:bCs/>
                <w:szCs w:val="24"/>
              </w:rPr>
            </w:pPr>
            <w:r w:rsidRPr="00F10FBF">
              <w:rPr>
                <w:b w:val="0"/>
                <w:bCs/>
                <w:szCs w:val="24"/>
              </w:rPr>
              <w:t>In removal proceedings</w:t>
            </w:r>
          </w:p>
          <w:p w14:paraId="3FAE3696" w14:textId="77777777" w:rsidR="005E3094" w:rsidRPr="00F10FBF" w:rsidRDefault="005E3094" w:rsidP="004C715B">
            <w:pPr>
              <w:rPr>
                <w:b w:val="0"/>
                <w:bCs/>
                <w:szCs w:val="24"/>
              </w:rPr>
            </w:pPr>
          </w:p>
        </w:tc>
        <w:tc>
          <w:tcPr>
            <w:tcW w:w="4788" w:type="dxa"/>
          </w:tcPr>
          <w:p w14:paraId="1970E1DA" w14:textId="77777777" w:rsidR="005E3094" w:rsidRPr="00F10FBF" w:rsidRDefault="005E3094" w:rsidP="004C715B">
            <w:pPr>
              <w:rPr>
                <w:b w:val="0"/>
                <w:bCs/>
                <w:szCs w:val="24"/>
              </w:rPr>
            </w:pPr>
          </w:p>
          <w:p w14:paraId="1A951501" w14:textId="77777777" w:rsidR="005E3094" w:rsidRPr="00F10FBF" w:rsidRDefault="005E3094" w:rsidP="004C715B">
            <w:pPr>
              <w:rPr>
                <w:b w:val="0"/>
                <w:bCs/>
                <w:szCs w:val="24"/>
              </w:rPr>
            </w:pPr>
          </w:p>
          <w:p w14:paraId="645392AA" w14:textId="77777777" w:rsidR="005E3094" w:rsidRDefault="00C1095F" w:rsidP="004C715B">
            <w:pPr>
              <w:rPr>
                <w:bCs/>
                <w:szCs w:val="24"/>
              </w:rPr>
            </w:pPr>
            <w:r>
              <w:rPr>
                <w:b w:val="0"/>
                <w:bCs/>
                <w:szCs w:val="24"/>
              </w:rPr>
              <w:t>File No. AXXX-XXX-XXX</w:t>
            </w:r>
            <w:r w:rsidR="005E3094" w:rsidRPr="00DD71A5">
              <w:rPr>
                <w:b w:val="0"/>
                <w:bCs/>
                <w:szCs w:val="24"/>
              </w:rPr>
              <w:t xml:space="preserve"> </w:t>
            </w:r>
          </w:p>
          <w:p w14:paraId="752E72A6" w14:textId="77777777" w:rsidR="005E3094" w:rsidRDefault="005E3094" w:rsidP="004C715B">
            <w:pPr>
              <w:rPr>
                <w:bCs/>
                <w:szCs w:val="24"/>
              </w:rPr>
            </w:pPr>
          </w:p>
          <w:p w14:paraId="11F143EB" w14:textId="77777777" w:rsidR="005E3094" w:rsidRPr="00546F1D" w:rsidRDefault="005E3094" w:rsidP="004C715B">
            <w:pPr>
              <w:rPr>
                <w:bCs/>
                <w:szCs w:val="24"/>
              </w:rPr>
            </w:pPr>
            <w:r>
              <w:rPr>
                <w:b w:val="0"/>
                <w:bCs/>
                <w:szCs w:val="24"/>
              </w:rPr>
              <w:t xml:space="preserve">            </w:t>
            </w:r>
          </w:p>
          <w:p w14:paraId="6FC73A5A" w14:textId="77777777" w:rsidR="005E3094" w:rsidRPr="00546F1D" w:rsidRDefault="005E3094" w:rsidP="004C715B">
            <w:pPr>
              <w:rPr>
                <w:bCs/>
                <w:szCs w:val="24"/>
              </w:rPr>
            </w:pPr>
          </w:p>
        </w:tc>
      </w:tr>
    </w:tbl>
    <w:p w14:paraId="7F4A1855" w14:textId="77777777" w:rsidR="005E3094" w:rsidRDefault="005E3094" w:rsidP="005E3094">
      <w:pPr>
        <w:rPr>
          <w:b w:val="0"/>
          <w:bCs/>
        </w:rPr>
      </w:pPr>
    </w:p>
    <w:p w14:paraId="5894784D" w14:textId="77777777" w:rsidR="005E3094" w:rsidRPr="00BA0957" w:rsidRDefault="005E3094" w:rsidP="005E3094">
      <w:pPr>
        <w:ind w:left="2160" w:right="-180" w:hanging="2160"/>
        <w:rPr>
          <w:b w:val="0"/>
          <w:bCs/>
        </w:rPr>
      </w:pPr>
      <w:r w:rsidRPr="00BA0957">
        <w:rPr>
          <w:b w:val="0"/>
          <w:bCs/>
        </w:rPr>
        <w:t>Immigration Judge</w:t>
      </w:r>
      <w:r>
        <w:rPr>
          <w:b w:val="0"/>
          <w:bCs/>
        </w:rPr>
        <w:t>: Anderson</w:t>
      </w:r>
      <w:r>
        <w:rPr>
          <w:b w:val="0"/>
          <w:bCs/>
        </w:rPr>
        <w:tab/>
      </w:r>
      <w:r>
        <w:rPr>
          <w:b w:val="0"/>
          <w:bCs/>
        </w:rPr>
        <w:tab/>
      </w:r>
      <w:r>
        <w:rPr>
          <w:b w:val="0"/>
          <w:bCs/>
        </w:rPr>
        <w:tab/>
        <w:t xml:space="preserve">   </w:t>
      </w:r>
      <w:r w:rsidRPr="00BA0957">
        <w:rPr>
          <w:b w:val="0"/>
          <w:bCs/>
        </w:rPr>
        <w:t xml:space="preserve">Next Hearing: Master Calendar Hearing </w:t>
      </w:r>
    </w:p>
    <w:p w14:paraId="52D812E4" w14:textId="77777777" w:rsidR="00823D89" w:rsidRDefault="005E3094" w:rsidP="005E3094">
      <w:pPr>
        <w:rPr>
          <w:b w:val="0"/>
          <w:bCs/>
        </w:rPr>
      </w:pPr>
      <w:r w:rsidRPr="00BA0957">
        <w:rPr>
          <w:b w:val="0"/>
          <w:bCs/>
        </w:rPr>
        <w:tab/>
      </w:r>
      <w:r w:rsidRPr="00BA0957">
        <w:rPr>
          <w:b w:val="0"/>
          <w:bCs/>
        </w:rPr>
        <w:tab/>
      </w:r>
      <w:r w:rsidRPr="00BA0957">
        <w:rPr>
          <w:b w:val="0"/>
          <w:bCs/>
        </w:rPr>
        <w:tab/>
      </w:r>
      <w:r w:rsidRPr="00BA0957">
        <w:rPr>
          <w:b w:val="0"/>
          <w:bCs/>
        </w:rPr>
        <w:tab/>
      </w:r>
      <w:r w:rsidRPr="00BA0957">
        <w:rPr>
          <w:b w:val="0"/>
          <w:bCs/>
        </w:rPr>
        <w:tab/>
      </w:r>
      <w:r w:rsidRPr="00BA0957">
        <w:rPr>
          <w:b w:val="0"/>
          <w:bCs/>
        </w:rPr>
        <w:tab/>
      </w:r>
      <w:r w:rsidRPr="00BA0957">
        <w:rPr>
          <w:b w:val="0"/>
          <w:bCs/>
        </w:rPr>
        <w:tab/>
      </w:r>
      <w:r>
        <w:rPr>
          <w:b w:val="0"/>
          <w:bCs/>
        </w:rPr>
        <w:t>December 1, 2016 at 9:00 AM</w:t>
      </w:r>
    </w:p>
    <w:p w14:paraId="46598467" w14:textId="77777777" w:rsidR="003D263D" w:rsidRPr="00823D89" w:rsidRDefault="005E3094" w:rsidP="00823D89">
      <w:pPr>
        <w:tabs>
          <w:tab w:val="left" w:pos="1956"/>
        </w:tabs>
        <w:rPr>
          <w:b w:val="0"/>
        </w:rPr>
      </w:pPr>
      <w:r w:rsidRPr="005F5D02">
        <w:rPr>
          <w:b w:val="0"/>
        </w:rPr>
        <w:tab/>
      </w:r>
      <w:r w:rsidRPr="005F5D02">
        <w:rPr>
          <w:b w:val="0"/>
        </w:rPr>
        <w:tab/>
        <w:t xml:space="preserve"> </w:t>
      </w:r>
    </w:p>
    <w:p w14:paraId="73393982" w14:textId="77777777" w:rsidR="00823D89" w:rsidRDefault="003D263D" w:rsidP="00823D89">
      <w:pPr>
        <w:pStyle w:val="Heading1"/>
      </w:pPr>
      <w:r w:rsidRPr="005F5D02">
        <w:t>ORDER</w:t>
      </w:r>
    </w:p>
    <w:p w14:paraId="7560251D" w14:textId="77777777" w:rsidR="003D263D" w:rsidRPr="00823D89" w:rsidRDefault="003D263D" w:rsidP="00823D89"/>
    <w:p w14:paraId="047CB12A" w14:textId="77777777" w:rsidR="00823D89" w:rsidRDefault="003D263D" w:rsidP="003D263D">
      <w:pPr>
        <w:pStyle w:val="BodyText"/>
      </w:pPr>
      <w:r w:rsidRPr="005F5D02">
        <w:t>A Motion to</w:t>
      </w:r>
      <w:r w:rsidR="009E396B">
        <w:t xml:space="preserve"> Reconsider the Motion to Administratively Close Proceedings </w:t>
      </w:r>
      <w:r w:rsidRPr="005F5D02">
        <w:t>has been filed by Respondent’s attorney in the above entitled matter (s). Upon due consideration, IT IS HEREBY ORDERED that the motion is_________ granted  __________ denied.</w:t>
      </w:r>
    </w:p>
    <w:p w14:paraId="3EA553D4" w14:textId="77777777" w:rsidR="00823D89" w:rsidRDefault="00823D89" w:rsidP="003D263D">
      <w:pPr>
        <w:pStyle w:val="BodyText"/>
      </w:pPr>
    </w:p>
    <w:p w14:paraId="678DAF00" w14:textId="77777777" w:rsidR="00823D89" w:rsidRDefault="00823D89" w:rsidP="00823D89">
      <w:pPr>
        <w:pStyle w:val="BodyText"/>
      </w:pPr>
      <w:r w:rsidRPr="005F5D02">
        <w:t xml:space="preserve">A </w:t>
      </w:r>
      <w:r>
        <w:t xml:space="preserve"> Motion to </w:t>
      </w:r>
      <w:r w:rsidRPr="005F5D02">
        <w:t xml:space="preserve"> Continue Master Calendar Hearing</w:t>
      </w:r>
      <w:r>
        <w:t xml:space="preserve"> in the alternative </w:t>
      </w:r>
      <w:r w:rsidRPr="005F5D02">
        <w:t>has been filed by Respondent’s attorney in the above entitled matter (s). Upon due consideration, IT IS HEREBY ORDERED that the motion is_________ granted  __________ denied.</w:t>
      </w:r>
    </w:p>
    <w:p w14:paraId="417F7BAD" w14:textId="77777777" w:rsidR="003D263D" w:rsidRPr="005F5D02" w:rsidRDefault="003D263D" w:rsidP="003D263D">
      <w:pPr>
        <w:pStyle w:val="BodyText"/>
        <w:spacing w:line="240" w:lineRule="auto"/>
      </w:pPr>
    </w:p>
    <w:p w14:paraId="52B86C2C" w14:textId="77777777" w:rsidR="003D263D" w:rsidRPr="005F5D02" w:rsidRDefault="003D263D" w:rsidP="003D263D">
      <w:pPr>
        <w:pStyle w:val="BodyText"/>
        <w:spacing w:line="240" w:lineRule="auto"/>
      </w:pPr>
      <w:r w:rsidRPr="005F5D02">
        <w:t>Dated: ______________                 ________________________________</w:t>
      </w:r>
    </w:p>
    <w:p w14:paraId="081AA30A" w14:textId="77777777" w:rsidR="003D263D" w:rsidRPr="005F5D02" w:rsidRDefault="00823D89" w:rsidP="00823D89">
      <w:pPr>
        <w:pStyle w:val="BodyText"/>
        <w:spacing w:line="240" w:lineRule="auto"/>
        <w:ind w:left="2880" w:firstLine="720"/>
      </w:pPr>
      <w:r>
        <w:t>U.S. Immigration Judge</w:t>
      </w:r>
    </w:p>
    <w:p w14:paraId="00ED5BF4" w14:textId="621D3757" w:rsidR="00081B83" w:rsidRPr="009E396B" w:rsidRDefault="003D263D" w:rsidP="009E396B">
      <w:pPr>
        <w:pStyle w:val="BodyText"/>
        <w:spacing w:line="240" w:lineRule="auto"/>
      </w:pPr>
      <w:bookmarkStart w:id="0" w:name="_GoBack"/>
      <w:bookmarkEnd w:id="0"/>
      <w:r w:rsidRPr="005F5D02">
        <w:t>Copy to:  DHS Chief Counse</w:t>
      </w:r>
      <w:r w:rsidR="00823D89">
        <w:t>l</w:t>
      </w:r>
      <w:r w:rsidR="00823D89">
        <w:br/>
      </w:r>
      <w:r w:rsidRPr="005F5D02">
        <w:t>Sonia Parra</w:t>
      </w:r>
      <w:r w:rsidR="009E396B">
        <w:t>s Konrad</w:t>
      </w:r>
      <w:r w:rsidR="00823D89">
        <w:t>, Counsel for Respondent</w:t>
      </w:r>
      <w:r w:rsidR="00823D89">
        <w:br/>
      </w:r>
    </w:p>
    <w:sectPr w:rsidR="00081B83" w:rsidRPr="009E396B" w:rsidSect="005E3094">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4D9D3" w14:textId="77777777" w:rsidR="00000000" w:rsidRDefault="00AE5A45">
      <w:r>
        <w:separator/>
      </w:r>
    </w:p>
  </w:endnote>
  <w:endnote w:type="continuationSeparator" w:id="0">
    <w:p w14:paraId="4A0B4E42" w14:textId="77777777" w:rsidR="00000000" w:rsidRDefault="00AE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6C846" w14:textId="77777777" w:rsidR="00786752" w:rsidRDefault="006A24FB" w:rsidP="00786752">
    <w:pPr>
      <w:pStyle w:val="Footer"/>
      <w:framePr w:wrap="around" w:vAnchor="text" w:hAnchor="margin" w:xAlign="right" w:y="1"/>
      <w:rPr>
        <w:rStyle w:val="PageNumber"/>
      </w:rPr>
    </w:pPr>
    <w:r>
      <w:rPr>
        <w:rStyle w:val="PageNumber"/>
      </w:rPr>
      <w:fldChar w:fldCharType="begin"/>
    </w:r>
    <w:r w:rsidR="00786752">
      <w:rPr>
        <w:rStyle w:val="PageNumber"/>
      </w:rPr>
      <w:instrText xml:space="preserve">PAGE  </w:instrText>
    </w:r>
    <w:r>
      <w:rPr>
        <w:rStyle w:val="PageNumber"/>
      </w:rPr>
      <w:fldChar w:fldCharType="end"/>
    </w:r>
  </w:p>
  <w:p w14:paraId="6ADDDB00" w14:textId="77777777" w:rsidR="00786752" w:rsidRDefault="00786752" w:rsidP="0078675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2C65A" w14:textId="77777777" w:rsidR="00786752" w:rsidRDefault="006A24FB" w:rsidP="00786752">
    <w:pPr>
      <w:pStyle w:val="Footer"/>
      <w:framePr w:wrap="around" w:vAnchor="text" w:hAnchor="margin" w:xAlign="right" w:y="1"/>
      <w:rPr>
        <w:rStyle w:val="PageNumber"/>
      </w:rPr>
    </w:pPr>
    <w:r>
      <w:rPr>
        <w:rStyle w:val="PageNumber"/>
      </w:rPr>
      <w:fldChar w:fldCharType="begin"/>
    </w:r>
    <w:r w:rsidR="00786752">
      <w:rPr>
        <w:rStyle w:val="PageNumber"/>
      </w:rPr>
      <w:instrText xml:space="preserve">PAGE  </w:instrText>
    </w:r>
    <w:r>
      <w:rPr>
        <w:rStyle w:val="PageNumber"/>
      </w:rPr>
      <w:fldChar w:fldCharType="separate"/>
    </w:r>
    <w:r w:rsidR="00AE5A45">
      <w:rPr>
        <w:rStyle w:val="PageNumber"/>
        <w:noProof/>
      </w:rPr>
      <w:t>1</w:t>
    </w:r>
    <w:r>
      <w:rPr>
        <w:rStyle w:val="PageNumber"/>
      </w:rPr>
      <w:fldChar w:fldCharType="end"/>
    </w:r>
  </w:p>
  <w:p w14:paraId="43B064FA" w14:textId="77777777" w:rsidR="00786752" w:rsidRDefault="00786752" w:rsidP="0078675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D3E4A" w14:textId="77777777" w:rsidR="00000000" w:rsidRDefault="00AE5A45">
      <w:r>
        <w:separator/>
      </w:r>
    </w:p>
  </w:footnote>
  <w:footnote w:type="continuationSeparator" w:id="0">
    <w:p w14:paraId="2B730354" w14:textId="77777777" w:rsidR="00000000" w:rsidRDefault="00AE5A4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50135"/>
    <w:multiLevelType w:val="hybridMultilevel"/>
    <w:tmpl w:val="CD5CFC62"/>
    <w:lvl w:ilvl="0" w:tplc="DCE627C4">
      <w:start w:val="1"/>
      <w:numFmt w:val="decimal"/>
      <w:lvlText w:val="%1."/>
      <w:lvlJc w:val="left"/>
      <w:pPr>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0DE7487"/>
    <w:multiLevelType w:val="multilevel"/>
    <w:tmpl w:val="8EE8D46C"/>
    <w:styleLink w:val="TO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564A57"/>
    <w:rsid w:val="00071542"/>
    <w:rsid w:val="00081B83"/>
    <w:rsid w:val="0021147E"/>
    <w:rsid w:val="003D263D"/>
    <w:rsid w:val="004C715B"/>
    <w:rsid w:val="00564A57"/>
    <w:rsid w:val="005E3094"/>
    <w:rsid w:val="005F5D02"/>
    <w:rsid w:val="006246BF"/>
    <w:rsid w:val="006A24FB"/>
    <w:rsid w:val="00786752"/>
    <w:rsid w:val="007B4FA3"/>
    <w:rsid w:val="007D5284"/>
    <w:rsid w:val="00823D89"/>
    <w:rsid w:val="00942776"/>
    <w:rsid w:val="009E396B"/>
    <w:rsid w:val="00AE5A45"/>
    <w:rsid w:val="00C1095F"/>
    <w:rsid w:val="00DA601B"/>
    <w:rsid w:val="00EF400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7B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64A57"/>
    <w:rPr>
      <w:rFonts w:ascii="Times New Roman" w:eastAsia="Times New Roman" w:hAnsi="Times New Roman" w:cs="Times New Roman"/>
      <w:b/>
      <w:szCs w:val="20"/>
    </w:rPr>
  </w:style>
  <w:style w:type="paragraph" w:styleId="Heading1">
    <w:name w:val="heading 1"/>
    <w:basedOn w:val="Normal"/>
    <w:next w:val="Normal"/>
    <w:link w:val="Heading1Char"/>
    <w:qFormat/>
    <w:rsid w:val="003D263D"/>
    <w:pPr>
      <w:keepNext/>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
    <w:name w:val="TOC"/>
    <w:rsid w:val="0011539D"/>
    <w:pPr>
      <w:numPr>
        <w:numId w:val="1"/>
      </w:numPr>
    </w:pPr>
  </w:style>
  <w:style w:type="paragraph" w:styleId="BodyText">
    <w:name w:val="Body Text"/>
    <w:basedOn w:val="Normal"/>
    <w:link w:val="BodyTextChar"/>
    <w:rsid w:val="00081B83"/>
    <w:pPr>
      <w:spacing w:line="480" w:lineRule="auto"/>
    </w:pPr>
    <w:rPr>
      <w:b w:val="0"/>
      <w:bCs/>
    </w:rPr>
  </w:style>
  <w:style w:type="character" w:customStyle="1" w:styleId="BodyTextChar">
    <w:name w:val="Body Text Char"/>
    <w:basedOn w:val="DefaultParagraphFont"/>
    <w:link w:val="BodyText"/>
    <w:rsid w:val="00081B83"/>
    <w:rPr>
      <w:rFonts w:ascii="Times New Roman" w:eastAsia="Times New Roman" w:hAnsi="Times New Roman" w:cs="Times New Roman"/>
      <w:bCs/>
      <w:szCs w:val="20"/>
    </w:rPr>
  </w:style>
  <w:style w:type="paragraph" w:styleId="ListParagraph">
    <w:name w:val="List Paragraph"/>
    <w:basedOn w:val="Normal"/>
    <w:uiPriority w:val="34"/>
    <w:qFormat/>
    <w:rsid w:val="00081B83"/>
    <w:pPr>
      <w:ind w:left="720"/>
      <w:contextualSpacing/>
    </w:pPr>
  </w:style>
  <w:style w:type="character" w:customStyle="1" w:styleId="Heading1Char">
    <w:name w:val="Heading 1 Char"/>
    <w:basedOn w:val="DefaultParagraphFont"/>
    <w:link w:val="Heading1"/>
    <w:rsid w:val="003D263D"/>
    <w:rPr>
      <w:rFonts w:ascii="Times New Roman" w:eastAsia="Times New Roman" w:hAnsi="Times New Roman" w:cs="Times New Roman"/>
      <w:b/>
      <w:szCs w:val="20"/>
    </w:rPr>
  </w:style>
  <w:style w:type="paragraph" w:styleId="Header">
    <w:name w:val="header"/>
    <w:basedOn w:val="Normal"/>
    <w:link w:val="HeaderChar"/>
    <w:rsid w:val="0021147E"/>
    <w:pPr>
      <w:tabs>
        <w:tab w:val="center" w:pos="4320"/>
        <w:tab w:val="right" w:pos="8640"/>
      </w:tabs>
    </w:pPr>
  </w:style>
  <w:style w:type="character" w:customStyle="1" w:styleId="HeaderChar">
    <w:name w:val="Header Char"/>
    <w:basedOn w:val="DefaultParagraphFont"/>
    <w:link w:val="Header"/>
    <w:rsid w:val="0021147E"/>
    <w:rPr>
      <w:rFonts w:ascii="Times New Roman" w:eastAsia="Times New Roman" w:hAnsi="Times New Roman" w:cs="Times New Roman"/>
      <w:b/>
      <w:szCs w:val="20"/>
    </w:rPr>
  </w:style>
  <w:style w:type="paragraph" w:styleId="Footer">
    <w:name w:val="footer"/>
    <w:basedOn w:val="Normal"/>
    <w:link w:val="FooterChar"/>
    <w:rsid w:val="0021147E"/>
    <w:pPr>
      <w:tabs>
        <w:tab w:val="center" w:pos="4320"/>
        <w:tab w:val="right" w:pos="8640"/>
      </w:tabs>
    </w:pPr>
  </w:style>
  <w:style w:type="character" w:customStyle="1" w:styleId="FooterChar">
    <w:name w:val="Footer Char"/>
    <w:basedOn w:val="DefaultParagraphFont"/>
    <w:link w:val="Footer"/>
    <w:rsid w:val="0021147E"/>
    <w:rPr>
      <w:rFonts w:ascii="Times New Roman" w:eastAsia="Times New Roman" w:hAnsi="Times New Roman" w:cs="Times New Roman"/>
      <w:b/>
      <w:szCs w:val="20"/>
    </w:rPr>
  </w:style>
  <w:style w:type="character" w:styleId="PageNumber">
    <w:name w:val="page number"/>
    <w:basedOn w:val="DefaultParagraphFont"/>
    <w:rsid w:val="0078675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809</Words>
  <Characters>4615</Characters>
  <Application>Microsoft Macintosh Word</Application>
  <DocSecurity>0</DocSecurity>
  <Lines>38</Lines>
  <Paragraphs>10</Paragraphs>
  <ScaleCrop>false</ScaleCrop>
  <Company>CLOSED JUNE 2014 BOX 64 #910</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WHITAKER</dc:creator>
  <cp:keywords/>
  <cp:lastModifiedBy>Maria Lazzarino</cp:lastModifiedBy>
  <cp:revision>5</cp:revision>
  <cp:lastPrinted>2016-11-30T15:52:00Z</cp:lastPrinted>
  <dcterms:created xsi:type="dcterms:W3CDTF">2017-08-08T18:19:00Z</dcterms:created>
  <dcterms:modified xsi:type="dcterms:W3CDTF">2017-08-09T20:47:00Z</dcterms:modified>
</cp:coreProperties>
</file>