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B697A" w14:textId="67070D56" w:rsidR="00075FAA" w:rsidRPr="004B1B4C" w:rsidRDefault="00595010" w:rsidP="005A2E2F">
      <w:pPr>
        <w:ind w:left="0"/>
      </w:pPr>
      <w:r>
        <w:rPr>
          <w:rFonts w:ascii="Arial" w:hAnsi="Arial" w:cs="Arial"/>
          <w:noProof/>
          <w:sz w:val="28"/>
          <w:szCs w:val="28"/>
          <w:lang w:eastAsia="en-GB"/>
        </w:rPr>
        <w:drawing>
          <wp:anchor distT="0" distB="0" distL="114300" distR="114300" simplePos="0" relativeHeight="251658240" behindDoc="1" locked="0" layoutInCell="0" allowOverlap="0" wp14:anchorId="75BFF024" wp14:editId="5F6C8744">
            <wp:simplePos x="0" y="0"/>
            <wp:positionH relativeFrom="column">
              <wp:posOffset>4304030</wp:posOffset>
            </wp:positionH>
            <wp:positionV relativeFrom="page">
              <wp:posOffset>739140</wp:posOffset>
            </wp:positionV>
            <wp:extent cx="1540510" cy="979170"/>
            <wp:effectExtent l="0" t="0" r="2540" b="0"/>
            <wp:wrapTight wrapText="bothSides">
              <wp:wrapPolygon edited="0">
                <wp:start x="0" y="0"/>
                <wp:lineTo x="0" y="21012"/>
                <wp:lineTo x="21369" y="21012"/>
                <wp:lineTo x="213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40510" cy="979170"/>
                    </a:xfrm>
                    <a:prstGeom prst="rect">
                      <a:avLst/>
                    </a:prstGeom>
                    <a:solidFill>
                      <a:srgbClr val="FFFFFF"/>
                    </a:solidFill>
                    <a:ln>
                      <a:noFill/>
                    </a:ln>
                  </pic:spPr>
                </pic:pic>
              </a:graphicData>
            </a:graphic>
          </wp:anchor>
        </w:drawing>
      </w:r>
      <w:r w:rsidR="0023124E">
        <w:tab/>
      </w:r>
      <w:r w:rsidR="008261DE">
        <w:t xml:space="preserve"> </w:t>
      </w:r>
      <w:r w:rsidR="00E60E89">
        <w:t xml:space="preserve"> </w:t>
      </w:r>
    </w:p>
    <w:p w14:paraId="31FA3241" w14:textId="77777777" w:rsidR="00595010" w:rsidRDefault="00595010" w:rsidP="00432303"/>
    <w:p w14:paraId="6666C5A5" w14:textId="77777777" w:rsidR="00595010" w:rsidRDefault="00595010" w:rsidP="00432303"/>
    <w:p w14:paraId="0FB94993" w14:textId="77777777" w:rsidR="00595010" w:rsidRDefault="00595010" w:rsidP="00432303"/>
    <w:p w14:paraId="52483ED4" w14:textId="77777777" w:rsidR="00595010" w:rsidRPr="00595010" w:rsidRDefault="00595010" w:rsidP="005D42C7">
      <w:pPr>
        <w:ind w:left="0"/>
        <w:rPr>
          <w:b/>
        </w:rPr>
      </w:pPr>
      <w:r w:rsidRPr="00595010">
        <w:rPr>
          <w:b/>
        </w:rPr>
        <w:t>To members of Thurlaston Parish Council:</w:t>
      </w:r>
    </w:p>
    <w:p w14:paraId="389F2E39" w14:textId="5F1FE070" w:rsidR="00252302" w:rsidRDefault="00595010" w:rsidP="005D42C7">
      <w:pPr>
        <w:ind w:left="0"/>
        <w:jc w:val="both"/>
      </w:pPr>
      <w:r>
        <w:t xml:space="preserve">You are hereby summoned to </w:t>
      </w:r>
      <w:r w:rsidR="004B1B4C">
        <w:t xml:space="preserve">attend the </w:t>
      </w:r>
      <w:r w:rsidR="00252302">
        <w:t xml:space="preserve">meeting of the </w:t>
      </w:r>
      <w:r>
        <w:t>Thurlaston Pari</w:t>
      </w:r>
      <w:r w:rsidR="0034297C">
        <w:t xml:space="preserve">sh Council </w:t>
      </w:r>
      <w:r w:rsidR="00252302">
        <w:t xml:space="preserve">(meeting No </w:t>
      </w:r>
      <w:r w:rsidR="00D8307E">
        <w:t>3</w:t>
      </w:r>
      <w:r w:rsidR="007719D9">
        <w:t>/20</w:t>
      </w:r>
      <w:r w:rsidR="00A87589">
        <w:t>2</w:t>
      </w:r>
      <w:r w:rsidR="00FA396C">
        <w:t>6</w:t>
      </w:r>
      <w:r>
        <w:t>) t</w:t>
      </w:r>
      <w:r w:rsidR="00252302">
        <w:t xml:space="preserve">o be held </w:t>
      </w:r>
      <w:r w:rsidR="003609A7">
        <w:t xml:space="preserve">at </w:t>
      </w:r>
      <w:r w:rsidR="00252302">
        <w:t>7:00pm</w:t>
      </w:r>
      <w:r w:rsidR="006310E2">
        <w:t xml:space="preserve"> </w:t>
      </w:r>
      <w:r w:rsidR="006310E2" w:rsidRPr="00F46ABF">
        <w:rPr>
          <w:b/>
          <w:bCs/>
        </w:rPr>
        <w:t>Monday</w:t>
      </w:r>
      <w:r w:rsidR="00BE7177" w:rsidRPr="00F46ABF">
        <w:rPr>
          <w:b/>
          <w:bCs/>
        </w:rPr>
        <w:t xml:space="preserve"> </w:t>
      </w:r>
      <w:r w:rsidR="00D8307E">
        <w:rPr>
          <w:b/>
          <w:bCs/>
        </w:rPr>
        <w:t>1</w:t>
      </w:r>
      <w:r w:rsidR="00AF6562">
        <w:rPr>
          <w:b/>
          <w:bCs/>
        </w:rPr>
        <w:t>3</w:t>
      </w:r>
      <w:r w:rsidR="00C40F06" w:rsidRPr="00C40F06">
        <w:rPr>
          <w:b/>
          <w:bCs/>
          <w:vertAlign w:val="superscript"/>
        </w:rPr>
        <w:t>th</w:t>
      </w:r>
      <w:r w:rsidR="00C40F06">
        <w:rPr>
          <w:b/>
          <w:bCs/>
        </w:rPr>
        <w:t xml:space="preserve"> </w:t>
      </w:r>
      <w:r w:rsidR="00AF6562">
        <w:rPr>
          <w:b/>
          <w:bCs/>
        </w:rPr>
        <w:t>July</w:t>
      </w:r>
      <w:r w:rsidR="007A4356">
        <w:rPr>
          <w:b/>
          <w:bCs/>
        </w:rPr>
        <w:t xml:space="preserve"> </w:t>
      </w:r>
      <w:r w:rsidR="004B1B4C">
        <w:rPr>
          <w:b/>
          <w:bCs/>
        </w:rPr>
        <w:t>202</w:t>
      </w:r>
      <w:r w:rsidR="000111E4">
        <w:rPr>
          <w:b/>
          <w:bCs/>
        </w:rPr>
        <w:t>6</w:t>
      </w:r>
      <w:r w:rsidR="000140C4">
        <w:rPr>
          <w:b/>
          <w:bCs/>
        </w:rPr>
        <w:t>.</w:t>
      </w:r>
    </w:p>
    <w:p w14:paraId="4DBD0710" w14:textId="77777777" w:rsidR="008A4CA9" w:rsidRDefault="00595010" w:rsidP="008A4CA9">
      <w:pPr>
        <w:ind w:left="0"/>
        <w:jc w:val="both"/>
      </w:pPr>
      <w:r>
        <w:t>Members of the public may make representations according to the Council’s Standing Orders within the Parish Counci</w:t>
      </w:r>
      <w:r w:rsidR="00252302">
        <w:t xml:space="preserve">l Meeting under item </w:t>
      </w:r>
      <w:r w:rsidR="004B1B4C">
        <w:t>5</w:t>
      </w:r>
      <w:r w:rsidR="00252302">
        <w:t xml:space="preserve"> from 7.15</w:t>
      </w:r>
      <w:r>
        <w:t>pm onwards for a time period of no more than 5 minutes.</w:t>
      </w:r>
      <w:r w:rsidR="00252302">
        <w:t xml:space="preserve">  Members of the public that wish to contribute are requested to let the Parish Clerk know prior to the meeting.  This is to ensure that appropriate technical details are made available to them, and that the technology being employed has adequate capability.  </w:t>
      </w:r>
    </w:p>
    <w:p w14:paraId="67C4E027" w14:textId="542190D3" w:rsidR="008A4CA9" w:rsidRPr="00EE4E63" w:rsidRDefault="008A4CA9" w:rsidP="005D42C7">
      <w:pPr>
        <w:ind w:left="0"/>
        <w:jc w:val="both"/>
        <w:rPr>
          <w:rFonts w:eastAsia="Times New Roman"/>
          <w:color w:val="000000"/>
          <w:sz w:val="24"/>
          <w:szCs w:val="24"/>
        </w:rPr>
      </w:pPr>
      <w:r>
        <w:rPr>
          <w:rFonts w:eastAsia="Times New Roman"/>
          <w:color w:val="000000"/>
          <w:sz w:val="24"/>
          <w:szCs w:val="24"/>
        </w:rPr>
        <w:t>Photographing, reporting, recording, filming, or transmitting the proceedings of a meeting may occur and therefore all persons participating in the meeting should be aware that such recording, reporting, or filming may take place.</w:t>
      </w:r>
      <w:r>
        <w:t xml:space="preserve"> </w:t>
      </w:r>
      <w:r>
        <w:rPr>
          <w:rFonts w:eastAsia="Times New Roman"/>
          <w:color w:val="000000"/>
          <w:sz w:val="24"/>
          <w:szCs w:val="24"/>
        </w:rPr>
        <w:t>Members of the public attending the meeting (but are not participating in the meeting) who do not wish to be filmed or</w:t>
      </w:r>
      <w:r>
        <w:t xml:space="preserve"> </w:t>
      </w:r>
      <w:r>
        <w:rPr>
          <w:rFonts w:eastAsia="Times New Roman"/>
          <w:color w:val="000000"/>
          <w:sz w:val="24"/>
          <w:szCs w:val="24"/>
        </w:rPr>
        <w:t xml:space="preserve">photographed in the meeting must state this at the start of the meeting.  </w:t>
      </w:r>
    </w:p>
    <w:p w14:paraId="06D8353A" w14:textId="77777777" w:rsidR="00595010" w:rsidRDefault="00595010" w:rsidP="00432303">
      <w:pPr>
        <w:jc w:val="right"/>
      </w:pPr>
      <w:r>
        <w:tab/>
      </w:r>
      <w:r>
        <w:tab/>
      </w:r>
      <w:r>
        <w:tab/>
        <w:t>Signe</w:t>
      </w:r>
      <w:r w:rsidR="00F73A99">
        <w:t>d……………………</w:t>
      </w:r>
      <w:r>
        <w:t>……………………………………. Sylvia Jacques</w:t>
      </w:r>
    </w:p>
    <w:p w14:paraId="224F5F2F" w14:textId="5A0358B4" w:rsidR="007A4356" w:rsidRDefault="00356216" w:rsidP="007A4356">
      <w:pPr>
        <w:ind w:left="6327"/>
        <w:jc w:val="center"/>
      </w:pPr>
      <w:r>
        <w:t>Cler</w:t>
      </w:r>
      <w:r w:rsidR="00595010">
        <w:t xml:space="preserve">k to Thurlaston Parish Council </w:t>
      </w:r>
    </w:p>
    <w:p w14:paraId="298A930F" w14:textId="6DF9BF67" w:rsidR="00595010" w:rsidRPr="004B1B4C" w:rsidRDefault="00595010" w:rsidP="004B1B4C">
      <w:pPr>
        <w:ind w:left="0"/>
        <w:jc w:val="center"/>
        <w:rPr>
          <w:b/>
          <w:sz w:val="24"/>
          <w:szCs w:val="24"/>
        </w:rPr>
      </w:pPr>
      <w:r w:rsidRPr="004B1B4C">
        <w:rPr>
          <w:b/>
          <w:sz w:val="24"/>
          <w:szCs w:val="24"/>
        </w:rPr>
        <w:t>Parish Council Meeti</w:t>
      </w:r>
      <w:r w:rsidR="00005CE2">
        <w:rPr>
          <w:b/>
          <w:sz w:val="24"/>
          <w:szCs w:val="24"/>
        </w:rPr>
        <w:t>ng</w:t>
      </w:r>
      <w:r w:rsidR="00255109">
        <w:rPr>
          <w:b/>
          <w:sz w:val="24"/>
          <w:szCs w:val="24"/>
        </w:rPr>
        <w:t xml:space="preserve"> and AGM</w:t>
      </w:r>
      <w:r w:rsidRPr="004B1B4C">
        <w:rPr>
          <w:b/>
          <w:sz w:val="24"/>
          <w:szCs w:val="24"/>
        </w:rPr>
        <w:t xml:space="preserve"> No.</w:t>
      </w:r>
      <w:r w:rsidR="00AF6562">
        <w:rPr>
          <w:b/>
          <w:sz w:val="24"/>
          <w:szCs w:val="24"/>
        </w:rPr>
        <w:t>4</w:t>
      </w:r>
      <w:r w:rsidR="00252302" w:rsidRPr="004B1B4C">
        <w:rPr>
          <w:b/>
          <w:sz w:val="24"/>
          <w:szCs w:val="24"/>
        </w:rPr>
        <w:t>/20</w:t>
      </w:r>
      <w:r w:rsidR="00A87589">
        <w:rPr>
          <w:b/>
          <w:sz w:val="24"/>
          <w:szCs w:val="24"/>
        </w:rPr>
        <w:t>2</w:t>
      </w:r>
      <w:r w:rsidR="00FA396C">
        <w:rPr>
          <w:b/>
          <w:sz w:val="24"/>
          <w:szCs w:val="24"/>
        </w:rPr>
        <w:t>6</w:t>
      </w:r>
      <w:r w:rsidR="00E8236D">
        <w:rPr>
          <w:b/>
          <w:sz w:val="24"/>
          <w:szCs w:val="24"/>
        </w:rPr>
        <w:t xml:space="preserve"> </w:t>
      </w:r>
      <w:r w:rsidR="00142680" w:rsidRPr="004B1B4C">
        <w:rPr>
          <w:b/>
          <w:sz w:val="24"/>
          <w:szCs w:val="24"/>
        </w:rPr>
        <w:t>–</w:t>
      </w:r>
      <w:r w:rsidR="00252302" w:rsidRPr="004B1B4C">
        <w:rPr>
          <w:b/>
          <w:sz w:val="24"/>
          <w:szCs w:val="24"/>
        </w:rPr>
        <w:t xml:space="preserve"> AGENDA for</w:t>
      </w:r>
      <w:r w:rsidR="004B1B4C">
        <w:rPr>
          <w:b/>
          <w:sz w:val="24"/>
          <w:szCs w:val="24"/>
        </w:rPr>
        <w:t xml:space="preserve"> </w:t>
      </w:r>
      <w:r w:rsidR="006310E2">
        <w:rPr>
          <w:b/>
          <w:sz w:val="24"/>
          <w:szCs w:val="24"/>
        </w:rPr>
        <w:t xml:space="preserve">Monday </w:t>
      </w:r>
      <w:r w:rsidR="00D8307E">
        <w:rPr>
          <w:b/>
          <w:sz w:val="24"/>
          <w:szCs w:val="24"/>
        </w:rPr>
        <w:t>1</w:t>
      </w:r>
      <w:r w:rsidR="00AF6562">
        <w:rPr>
          <w:b/>
          <w:sz w:val="24"/>
          <w:szCs w:val="24"/>
        </w:rPr>
        <w:t>3</w:t>
      </w:r>
      <w:r w:rsidR="00B47DD2">
        <w:rPr>
          <w:b/>
          <w:sz w:val="24"/>
          <w:szCs w:val="24"/>
        </w:rPr>
        <w:t>th</w:t>
      </w:r>
      <w:r w:rsidR="00387176">
        <w:rPr>
          <w:b/>
          <w:sz w:val="24"/>
          <w:szCs w:val="24"/>
        </w:rPr>
        <w:t xml:space="preserve"> </w:t>
      </w:r>
      <w:r w:rsidR="00AF6562">
        <w:rPr>
          <w:b/>
          <w:sz w:val="24"/>
          <w:szCs w:val="24"/>
        </w:rPr>
        <w:t>July</w:t>
      </w:r>
      <w:r w:rsidR="004B1B4C" w:rsidRPr="004B1B4C">
        <w:rPr>
          <w:b/>
          <w:sz w:val="24"/>
          <w:szCs w:val="24"/>
        </w:rPr>
        <w:t xml:space="preserve"> </w:t>
      </w:r>
      <w:r w:rsidRPr="004B1B4C">
        <w:rPr>
          <w:b/>
          <w:sz w:val="24"/>
          <w:szCs w:val="24"/>
        </w:rPr>
        <w:t>202</w:t>
      </w:r>
      <w:r w:rsidR="000111E4">
        <w:rPr>
          <w:b/>
          <w:sz w:val="24"/>
          <w:szCs w:val="24"/>
        </w:rPr>
        <w:t>6</w:t>
      </w:r>
      <w:r w:rsidRPr="004B1B4C">
        <w:rPr>
          <w:b/>
          <w:sz w:val="24"/>
          <w:szCs w:val="24"/>
        </w:rPr>
        <w:t xml:space="preserve"> at 7.00pm</w:t>
      </w:r>
      <w:r w:rsidR="00142680">
        <w:rPr>
          <w:b/>
          <w:sz w:val="24"/>
          <w:szCs w:val="24"/>
        </w:rPr>
        <w:t xml:space="preserve"> in the Village Hall</w:t>
      </w:r>
      <w:r w:rsidR="00E8236D">
        <w:rPr>
          <w:b/>
          <w:sz w:val="24"/>
          <w:szCs w:val="24"/>
        </w:rPr>
        <w:t>.</w:t>
      </w:r>
    </w:p>
    <w:p w14:paraId="0F7591A1" w14:textId="505EC6BA" w:rsidR="00CD7983" w:rsidRDefault="00252302" w:rsidP="00CD7983">
      <w:pPr>
        <w:pStyle w:val="NoSpacing"/>
      </w:pPr>
      <w:r>
        <w:t>Welcome</w:t>
      </w:r>
      <w:r w:rsidR="00356216">
        <w:t xml:space="preserve"> by</w:t>
      </w:r>
      <w:r w:rsidR="00962413">
        <w:t xml:space="preserve"> the </w:t>
      </w:r>
      <w:r>
        <w:t>Chai</w:t>
      </w:r>
      <w:r w:rsidR="004A14BD">
        <w:t>r</w:t>
      </w:r>
      <w:r w:rsidR="004A78E0">
        <w:t>.</w:t>
      </w:r>
    </w:p>
    <w:p w14:paraId="69963A03" w14:textId="77777777" w:rsidR="00D8307E" w:rsidRPr="00D8307E" w:rsidRDefault="00D8307E" w:rsidP="00D8307E"/>
    <w:p w14:paraId="428537C2" w14:textId="77777777" w:rsidR="002C4914" w:rsidRDefault="00595010" w:rsidP="00B70EC4">
      <w:pPr>
        <w:pStyle w:val="NoSpacing"/>
      </w:pPr>
      <w:r>
        <w:t>Declarations of Pecuniary Interests or Non-Pecuniary Interests.</w:t>
      </w:r>
      <w:r w:rsidR="008E1358">
        <w:t xml:space="preserve"> </w:t>
      </w:r>
    </w:p>
    <w:p w14:paraId="4409481D" w14:textId="77777777" w:rsidR="00B97F57" w:rsidRPr="00B97F57" w:rsidRDefault="00B97F57" w:rsidP="00B97F57"/>
    <w:p w14:paraId="0BB8EEE3" w14:textId="77777777" w:rsidR="002C4914" w:rsidRDefault="00595010" w:rsidP="00B70EC4">
      <w:pPr>
        <w:pStyle w:val="NoSpacing"/>
      </w:pPr>
      <w:r>
        <w:t>Apologies and Acceptance for Absence.</w:t>
      </w:r>
    </w:p>
    <w:p w14:paraId="6EBC2ABC" w14:textId="77777777" w:rsidR="00B97F57" w:rsidRPr="00B97F57" w:rsidRDefault="00B97F57" w:rsidP="00B97F57"/>
    <w:p w14:paraId="1356207D" w14:textId="22F8154E" w:rsidR="00255109" w:rsidRDefault="004B1B4C" w:rsidP="00E038A6">
      <w:pPr>
        <w:pStyle w:val="NoSpacing"/>
      </w:pPr>
      <w:r>
        <w:t>Borough and County Council officers</w:t>
      </w:r>
      <w:r w:rsidR="00B113A2">
        <w:t>’</w:t>
      </w:r>
      <w:r>
        <w:t xml:space="preserve"> reports and representatives </w:t>
      </w:r>
      <w:r w:rsidR="00DF4ECF">
        <w:t>from other organisations.</w:t>
      </w:r>
    </w:p>
    <w:p w14:paraId="27915992" w14:textId="21A26C81" w:rsidR="00A02ABB" w:rsidRPr="00A02ABB" w:rsidRDefault="00A02ABB" w:rsidP="00A02ABB">
      <w:pPr>
        <w:ind w:left="0" w:firstLine="284"/>
      </w:pPr>
      <w:r>
        <w:t>4a   Discussion on £4450k environmental mitigation payment.</w:t>
      </w:r>
    </w:p>
    <w:p w14:paraId="7E264B94" w14:textId="77777777" w:rsidR="00B97F57" w:rsidRPr="00B97F57" w:rsidRDefault="00B97F57" w:rsidP="00B97F57"/>
    <w:p w14:paraId="6ECD94BB" w14:textId="400ADD9F" w:rsidR="00AC7908" w:rsidRDefault="00595010" w:rsidP="000111E4">
      <w:pPr>
        <w:pStyle w:val="NoSpacing"/>
      </w:pPr>
      <w:r>
        <w:t>Residents</w:t>
      </w:r>
      <w:r w:rsidR="0049614E">
        <w:t>’</w:t>
      </w:r>
      <w:r>
        <w:t xml:space="preserve"> Matters</w:t>
      </w:r>
      <w:r w:rsidR="00454299">
        <w:t>.</w:t>
      </w:r>
      <w:r w:rsidR="008F0F03">
        <w:t xml:space="preserve"> </w:t>
      </w:r>
    </w:p>
    <w:p w14:paraId="62495CCE" w14:textId="49BEC0F9" w:rsidR="00BD6D5B" w:rsidRDefault="00BD6D5B" w:rsidP="00BD6D5B">
      <w:r>
        <w:t>Update on Tritax/STW – latest reports on Trucks in village/Tritax site.</w:t>
      </w:r>
    </w:p>
    <w:p w14:paraId="55BA8F60" w14:textId="050F3AC3" w:rsidR="00AC7908" w:rsidRDefault="00BD6D5B" w:rsidP="0074022B">
      <w:r>
        <w:t>Update on grant from National Highways bridge repairs.</w:t>
      </w:r>
    </w:p>
    <w:p w14:paraId="075B407F" w14:textId="66DF0BEC" w:rsidR="001B1CD1" w:rsidRDefault="001B1CD1" w:rsidP="0074022B">
      <w:r>
        <w:t>Update on Sullivan’s Way path.</w:t>
      </w:r>
    </w:p>
    <w:p w14:paraId="1475B641" w14:textId="794CB4EC" w:rsidR="001B1CD1" w:rsidRDefault="001B1CD1" w:rsidP="0074022B">
      <w:r>
        <w:t>Letter to WWLT.</w:t>
      </w:r>
    </w:p>
    <w:p w14:paraId="0D610B5A" w14:textId="77777777" w:rsidR="00A02ABB" w:rsidRDefault="00E936E0" w:rsidP="00AF6562">
      <w:pPr>
        <w:ind w:left="0"/>
      </w:pPr>
      <w:r>
        <w:t xml:space="preserve">            Update on Church.</w:t>
      </w:r>
    </w:p>
    <w:p w14:paraId="313E45B6" w14:textId="77777777" w:rsidR="00A02ABB" w:rsidRDefault="00A02ABB" w:rsidP="00AF6562">
      <w:pPr>
        <w:ind w:left="0"/>
      </w:pPr>
    </w:p>
    <w:p w14:paraId="085F9945" w14:textId="77777777" w:rsidR="00A02ABB" w:rsidRDefault="00A02ABB" w:rsidP="00AF6562">
      <w:pPr>
        <w:ind w:left="0"/>
      </w:pPr>
    </w:p>
    <w:p w14:paraId="2C56A54A" w14:textId="77777777" w:rsidR="00A02ABB" w:rsidRDefault="00A02ABB" w:rsidP="00AF6562">
      <w:pPr>
        <w:ind w:left="0"/>
      </w:pPr>
    </w:p>
    <w:p w14:paraId="60453F66" w14:textId="5687A1CA" w:rsidR="00444CE5" w:rsidRPr="00BD6D5B" w:rsidRDefault="00E936E0" w:rsidP="00AF6562">
      <w:pPr>
        <w:ind w:left="0"/>
      </w:pPr>
      <w:r>
        <w:tab/>
      </w:r>
    </w:p>
    <w:p w14:paraId="1D0F4917" w14:textId="77777777" w:rsidR="001B1CD1" w:rsidRDefault="00F96A71" w:rsidP="00F80BF6">
      <w:pPr>
        <w:pStyle w:val="NoSpacing"/>
      </w:pPr>
      <w:r>
        <w:lastRenderedPageBreak/>
        <w:t>Approval of minutes – meeting</w:t>
      </w:r>
      <w:r w:rsidR="001B1CD1">
        <w:t xml:space="preserve"> and AGM</w:t>
      </w:r>
      <w:r>
        <w:t xml:space="preserve"> held on </w:t>
      </w:r>
      <w:r w:rsidR="003C6203">
        <w:t xml:space="preserve">Monday </w:t>
      </w:r>
      <w:r w:rsidR="00AF6562">
        <w:t>18</w:t>
      </w:r>
      <w:r w:rsidR="006E21B4" w:rsidRPr="006E21B4">
        <w:rPr>
          <w:vertAlign w:val="superscript"/>
        </w:rPr>
        <w:t>th</w:t>
      </w:r>
      <w:r w:rsidR="006E21B4">
        <w:t xml:space="preserve"> </w:t>
      </w:r>
      <w:r w:rsidR="00D8307E">
        <w:t>Ma</w:t>
      </w:r>
      <w:r w:rsidR="00AF6562">
        <w:t>y</w:t>
      </w:r>
      <w:r w:rsidR="00B47DD2">
        <w:t xml:space="preserve"> 202</w:t>
      </w:r>
      <w:r w:rsidR="00C40F06">
        <w:t>6</w:t>
      </w:r>
      <w:r w:rsidR="00AF6562">
        <w:t xml:space="preserve"> and APM minutes </w:t>
      </w:r>
    </w:p>
    <w:p w14:paraId="6EAE5F5C" w14:textId="27059AC5" w:rsidR="00B97F57" w:rsidRDefault="00AF6562" w:rsidP="001B1CD1">
      <w:pPr>
        <w:pStyle w:val="NoSpacing"/>
        <w:numPr>
          <w:ilvl w:val="0"/>
          <w:numId w:val="0"/>
        </w:numPr>
        <w:ind w:left="644"/>
      </w:pPr>
      <w:r>
        <w:t>30th April 2026.</w:t>
      </w:r>
    </w:p>
    <w:p w14:paraId="41EA5881" w14:textId="77777777" w:rsidR="00444CE5" w:rsidRDefault="00444CE5" w:rsidP="00AF6562">
      <w:pPr>
        <w:ind w:left="0"/>
      </w:pPr>
    </w:p>
    <w:p w14:paraId="54070200" w14:textId="77777777" w:rsidR="001B1CD1" w:rsidRDefault="001B1CD1" w:rsidP="00AF6562">
      <w:pPr>
        <w:ind w:left="0"/>
      </w:pPr>
    </w:p>
    <w:p w14:paraId="7B280F5A" w14:textId="77777777" w:rsidR="001B1CD1" w:rsidRPr="00444CE5" w:rsidRDefault="001B1CD1" w:rsidP="00AF6562">
      <w:pPr>
        <w:ind w:left="0"/>
      </w:pPr>
    </w:p>
    <w:p w14:paraId="0686F9EF" w14:textId="0666490A" w:rsidR="00454299" w:rsidRPr="00454299" w:rsidRDefault="00B66124" w:rsidP="00E90D83">
      <w:pPr>
        <w:pStyle w:val="NoSpacing"/>
      </w:pPr>
      <w:r>
        <w:t>Finance &amp; Clerk (SJ)</w:t>
      </w:r>
    </w:p>
    <w:p w14:paraId="5BCFFC8B" w14:textId="3D057200" w:rsidR="00D86064" w:rsidRPr="00030340" w:rsidRDefault="00D5101A" w:rsidP="009678B6">
      <w:pPr>
        <w:pStyle w:val="ListParagraph"/>
        <w:numPr>
          <w:ilvl w:val="0"/>
          <w:numId w:val="19"/>
        </w:numPr>
        <w:ind w:left="1134"/>
        <w:rPr>
          <w:color w:val="auto"/>
        </w:rPr>
      </w:pPr>
      <w:r w:rsidRPr="00030340">
        <w:rPr>
          <w:color w:val="auto"/>
        </w:rPr>
        <w:t>To note I/E transactions to date 202</w:t>
      </w:r>
      <w:r w:rsidR="00D8307E">
        <w:rPr>
          <w:color w:val="auto"/>
        </w:rPr>
        <w:t>6</w:t>
      </w:r>
      <w:r w:rsidR="00F46ABF">
        <w:rPr>
          <w:color w:val="auto"/>
        </w:rPr>
        <w:t>/2</w:t>
      </w:r>
      <w:r w:rsidR="00D8307E">
        <w:rPr>
          <w:color w:val="auto"/>
        </w:rPr>
        <w:t>7</w:t>
      </w:r>
      <w:r w:rsidR="00A35A79" w:rsidRPr="00030340">
        <w:rPr>
          <w:color w:val="auto"/>
        </w:rPr>
        <w:t xml:space="preserve"> </w:t>
      </w:r>
      <w:r w:rsidR="003D2652" w:rsidRPr="00030340">
        <w:rPr>
          <w:color w:val="auto"/>
        </w:rPr>
        <w:t>Spreadsheet to date</w:t>
      </w:r>
    </w:p>
    <w:p w14:paraId="2F54D587" w14:textId="0F19BB32" w:rsidR="001F3831" w:rsidRDefault="003D2652" w:rsidP="00CB178B">
      <w:pPr>
        <w:pStyle w:val="ListParagraph"/>
        <w:numPr>
          <w:ilvl w:val="0"/>
          <w:numId w:val="19"/>
        </w:numPr>
        <w:ind w:left="1134"/>
        <w:rPr>
          <w:color w:val="auto"/>
        </w:rPr>
      </w:pPr>
      <w:r w:rsidRPr="00030340">
        <w:rPr>
          <w:color w:val="auto"/>
        </w:rPr>
        <w:t>Cheque payments and signatures – formal proposal to pay invoice</w:t>
      </w:r>
      <w:r w:rsidR="007F5A57">
        <w:rPr>
          <w:color w:val="auto"/>
        </w:rPr>
        <w:t>s</w:t>
      </w:r>
      <w:r w:rsidR="00354CDC">
        <w:rPr>
          <w:color w:val="auto"/>
        </w:rPr>
        <w:t>.</w:t>
      </w:r>
      <w:r w:rsidR="00287148">
        <w:rPr>
          <w:color w:val="auto"/>
        </w:rPr>
        <w:t xml:space="preserve"> </w:t>
      </w:r>
    </w:p>
    <w:p w14:paraId="2F4F0E92" w14:textId="244628D5" w:rsidR="00444CE5" w:rsidRPr="00AF6562" w:rsidRDefault="00EE4E63" w:rsidP="00AF6562">
      <w:pPr>
        <w:pStyle w:val="ListParagraph"/>
        <w:numPr>
          <w:ilvl w:val="0"/>
          <w:numId w:val="19"/>
        </w:numPr>
        <w:ind w:left="1134"/>
        <w:rPr>
          <w:color w:val="auto"/>
        </w:rPr>
      </w:pPr>
      <w:r>
        <w:rPr>
          <w:color w:val="auto"/>
        </w:rPr>
        <w:t xml:space="preserve">Lloyds </w:t>
      </w:r>
      <w:r w:rsidR="008426C3">
        <w:rPr>
          <w:color w:val="auto"/>
        </w:rPr>
        <w:t xml:space="preserve">Savings </w:t>
      </w:r>
      <w:r>
        <w:rPr>
          <w:color w:val="auto"/>
        </w:rPr>
        <w:t>Account.</w:t>
      </w:r>
    </w:p>
    <w:p w14:paraId="06EEB7DB" w14:textId="77777777" w:rsidR="00444CE5" w:rsidRDefault="00444CE5" w:rsidP="00444CE5">
      <w:pPr>
        <w:pStyle w:val="ListParagraph"/>
        <w:numPr>
          <w:ilvl w:val="0"/>
          <w:numId w:val="19"/>
        </w:numPr>
        <w:ind w:left="1134"/>
        <w:rPr>
          <w:color w:val="auto"/>
        </w:rPr>
      </w:pPr>
      <w:r>
        <w:rPr>
          <w:color w:val="auto"/>
        </w:rPr>
        <w:t>Audit report.</w:t>
      </w:r>
    </w:p>
    <w:p w14:paraId="5C92D15A" w14:textId="5D590C4D" w:rsidR="000111E4" w:rsidRPr="00C40F06" w:rsidRDefault="000111E4" w:rsidP="00444CE5">
      <w:pPr>
        <w:ind w:left="0"/>
        <w:rPr>
          <w:color w:val="auto"/>
        </w:rPr>
      </w:pPr>
    </w:p>
    <w:p w14:paraId="789C87D2" w14:textId="77777777" w:rsidR="00177EAB" w:rsidRDefault="00595010" w:rsidP="00B70EC4">
      <w:pPr>
        <w:pStyle w:val="NoSpacing"/>
      </w:pPr>
      <w:r w:rsidRPr="00DD7DDF">
        <w:t xml:space="preserve">Planning </w:t>
      </w:r>
      <w:r w:rsidR="00B11A22" w:rsidRPr="00DD7DDF">
        <w:t xml:space="preserve">Subcommittee </w:t>
      </w:r>
      <w:r w:rsidR="001456AB">
        <w:t>(RA)</w:t>
      </w:r>
    </w:p>
    <w:p w14:paraId="35B65DED" w14:textId="2F05417F" w:rsidR="00C87FD5" w:rsidRPr="00C87FD5" w:rsidRDefault="00C87FD5" w:rsidP="00C87FD5">
      <w:pPr>
        <w:ind w:left="644"/>
      </w:pPr>
      <w:r>
        <w:t>Report on discussions with resident and RBC Councillor regarding the Local Plan and the landscaping of the land on Coventry Road.</w:t>
      </w:r>
    </w:p>
    <w:p w14:paraId="1BA68A1B" w14:textId="77AE69EB" w:rsidR="00252302" w:rsidRDefault="00C87FD5" w:rsidP="00C87FD5">
      <w:pPr>
        <w:pStyle w:val="NoSpacing"/>
        <w:numPr>
          <w:ilvl w:val="0"/>
          <w:numId w:val="0"/>
        </w:numPr>
        <w:ind w:left="644"/>
      </w:pPr>
      <w:r>
        <w:t xml:space="preserve"> </w:t>
      </w:r>
      <w:r w:rsidR="00FF2351">
        <w:t>Update on planning applications.</w:t>
      </w:r>
    </w:p>
    <w:p w14:paraId="5E906DB9" w14:textId="77777777" w:rsidR="00B25EFF" w:rsidRPr="00B25EFF" w:rsidRDefault="00B25EFF" w:rsidP="00B97F57">
      <w:pPr>
        <w:ind w:left="0"/>
      </w:pPr>
    </w:p>
    <w:p w14:paraId="0FC2CD1E" w14:textId="79225E55" w:rsidR="00140F01" w:rsidRDefault="00C87FD5" w:rsidP="00140F01">
      <w:pPr>
        <w:rPr>
          <w:sz w:val="20"/>
          <w:szCs w:val="20"/>
        </w:rPr>
      </w:pPr>
      <w:r>
        <w:rPr>
          <w:sz w:val="20"/>
          <w:szCs w:val="20"/>
        </w:rPr>
        <w:t xml:space="preserve"> </w:t>
      </w:r>
      <w:r w:rsidR="00140F01">
        <w:rPr>
          <w:sz w:val="20"/>
          <w:szCs w:val="20"/>
        </w:rPr>
        <w:t xml:space="preserve">The latest position on planning applications can be found at </w:t>
      </w:r>
      <w:hyperlink r:id="rId9" w:history="1">
        <w:r w:rsidR="00140F01" w:rsidRPr="005436AC">
          <w:rPr>
            <w:rStyle w:val="Hyperlink"/>
            <w:sz w:val="20"/>
            <w:szCs w:val="20"/>
          </w:rPr>
          <w:t>http://www.rugby.gov.uk/planning</w:t>
        </w:r>
      </w:hyperlink>
      <w:r w:rsidR="00140F01">
        <w:rPr>
          <w:sz w:val="20"/>
          <w:szCs w:val="20"/>
        </w:rPr>
        <w:t>.</w:t>
      </w:r>
    </w:p>
    <w:p w14:paraId="1C8EDB0F" w14:textId="071ADF94" w:rsidR="00C4448C" w:rsidRDefault="00140F01" w:rsidP="002F698B">
      <w:pPr>
        <w:rPr>
          <w:sz w:val="20"/>
          <w:szCs w:val="20"/>
        </w:rPr>
      </w:pPr>
      <w:r>
        <w:rPr>
          <w:sz w:val="20"/>
          <w:szCs w:val="20"/>
        </w:rPr>
        <w:t xml:space="preserve"> Whilst the TPC will review all new and changing applications, we would encourage residents to themselves review and report back to TPC regarding any planning applications that are of a concern, or, that you would like the TPC to take particular interest in.</w:t>
      </w:r>
      <w:r w:rsidR="00D6548A">
        <w:rPr>
          <w:sz w:val="20"/>
          <w:szCs w:val="20"/>
        </w:rPr>
        <w:t xml:space="preserve"> </w:t>
      </w:r>
    </w:p>
    <w:p w14:paraId="4B7DAF13" w14:textId="77777777" w:rsidR="00C87FD5" w:rsidRPr="00E90D83" w:rsidRDefault="00C87FD5" w:rsidP="00761AF7">
      <w:pPr>
        <w:ind w:left="0"/>
        <w:rPr>
          <w:sz w:val="20"/>
          <w:szCs w:val="20"/>
        </w:rPr>
      </w:pPr>
    </w:p>
    <w:p w14:paraId="003E6295" w14:textId="1EA8FD92" w:rsidR="00120CA4" w:rsidRPr="00120CA4" w:rsidRDefault="00120CA4" w:rsidP="00120CA4">
      <w:pPr>
        <w:pStyle w:val="NoSpacing"/>
      </w:pPr>
      <w:r>
        <w:t xml:space="preserve">Policy and Procedures (HA/SJ) </w:t>
      </w:r>
    </w:p>
    <w:p w14:paraId="5788DC9F" w14:textId="1B54AA13" w:rsidR="00120CA4" w:rsidRDefault="00120CA4" w:rsidP="00B47DD2">
      <w:pPr>
        <w:pStyle w:val="ListParagraph"/>
        <w:numPr>
          <w:ilvl w:val="0"/>
          <w:numId w:val="35"/>
        </w:numPr>
        <w:ind w:left="1134"/>
        <w:rPr>
          <w:bCs/>
          <w:color w:val="auto"/>
        </w:rPr>
      </w:pPr>
      <w:r>
        <w:rPr>
          <w:bCs/>
          <w:color w:val="auto"/>
        </w:rPr>
        <w:t>To note the revised TPC Documents &amp; Policies summary catalogue and review schedule (version 12).</w:t>
      </w:r>
      <w:r w:rsidR="008424D3">
        <w:rPr>
          <w:bCs/>
          <w:color w:val="auto"/>
        </w:rPr>
        <w:t xml:space="preserve"> Discuss work to  be done.</w:t>
      </w:r>
    </w:p>
    <w:p w14:paraId="7779B605" w14:textId="67857266" w:rsidR="006E21B4" w:rsidRDefault="006E21B4" w:rsidP="00B47DD2">
      <w:pPr>
        <w:pStyle w:val="ListParagraph"/>
        <w:numPr>
          <w:ilvl w:val="0"/>
          <w:numId w:val="35"/>
        </w:numPr>
        <w:ind w:left="1134"/>
        <w:rPr>
          <w:bCs/>
          <w:color w:val="auto"/>
        </w:rPr>
      </w:pPr>
      <w:r>
        <w:rPr>
          <w:bCs/>
          <w:color w:val="auto"/>
        </w:rPr>
        <w:t>Emergency plan update.</w:t>
      </w:r>
    </w:p>
    <w:p w14:paraId="25027470" w14:textId="77777777" w:rsidR="00B47DD2" w:rsidRPr="00B47DD2" w:rsidRDefault="00B47DD2" w:rsidP="00B47DD2">
      <w:pPr>
        <w:pStyle w:val="ListParagraph"/>
        <w:ind w:left="1134"/>
        <w:rPr>
          <w:bCs/>
          <w:color w:val="auto"/>
        </w:rPr>
      </w:pPr>
    </w:p>
    <w:p w14:paraId="3884A883" w14:textId="58C6C134" w:rsidR="00120CA4" w:rsidRDefault="00120CA4" w:rsidP="00120CA4">
      <w:pPr>
        <w:pStyle w:val="NoSpacing"/>
      </w:pPr>
      <w:r>
        <w:t xml:space="preserve">ICT - (LW) </w:t>
      </w:r>
    </w:p>
    <w:p w14:paraId="412F520B" w14:textId="443767FF" w:rsidR="00C03565" w:rsidRDefault="00C03565" w:rsidP="00C03565">
      <w:pPr>
        <w:pStyle w:val="NoSpacing"/>
        <w:numPr>
          <w:ilvl w:val="0"/>
          <w:numId w:val="0"/>
        </w:numPr>
        <w:ind w:left="284"/>
      </w:pPr>
      <w:r>
        <w:t xml:space="preserve">(a)Website files have been downloaded – part of history storing </w:t>
      </w:r>
    </w:p>
    <w:p w14:paraId="4F6B4D5B" w14:textId="2BB36580" w:rsidR="00C03565" w:rsidRDefault="00C03565" w:rsidP="00C03565">
      <w:pPr>
        <w:pStyle w:val="NoSpacing"/>
        <w:numPr>
          <w:ilvl w:val="0"/>
          <w:numId w:val="0"/>
        </w:numPr>
        <w:ind w:left="284"/>
      </w:pPr>
      <w:r>
        <w:t>(b)Web calendar for village hall is now completed</w:t>
      </w:r>
    </w:p>
    <w:p w14:paraId="08247493" w14:textId="77777777" w:rsidR="00C03565" w:rsidRDefault="00C03565" w:rsidP="00C03565">
      <w:pPr>
        <w:pStyle w:val="NoSpacing"/>
        <w:numPr>
          <w:ilvl w:val="0"/>
          <w:numId w:val="0"/>
        </w:numPr>
        <w:ind w:left="284"/>
      </w:pPr>
      <w:r>
        <w:t>(c)Finance documents is now to be checked.</w:t>
      </w:r>
    </w:p>
    <w:p w14:paraId="2984FB8D" w14:textId="3004F90D" w:rsidR="00C40F06" w:rsidRDefault="00C03565" w:rsidP="00C03565">
      <w:pPr>
        <w:ind w:left="0" w:firstLine="284"/>
      </w:pPr>
      <w:r>
        <w:t>(d)</w:t>
      </w:r>
      <w:r w:rsidR="00C40F06">
        <w:t>Photos on website</w:t>
      </w:r>
      <w:r>
        <w:t>.</w:t>
      </w:r>
    </w:p>
    <w:p w14:paraId="40B0D232" w14:textId="77777777" w:rsidR="00B47DD2" w:rsidRPr="007A4356" w:rsidRDefault="00B47DD2" w:rsidP="007A4356">
      <w:pPr>
        <w:ind w:left="0"/>
        <w:rPr>
          <w:bCs/>
          <w:color w:val="auto"/>
        </w:rPr>
      </w:pPr>
    </w:p>
    <w:p w14:paraId="29F972D5" w14:textId="77777777" w:rsidR="00120CA4" w:rsidRDefault="00120CA4" w:rsidP="00120CA4">
      <w:pPr>
        <w:pStyle w:val="NoSpacing"/>
        <w:ind w:left="785"/>
      </w:pPr>
      <w:r>
        <w:t>Councillors’ reports – for any other items not covered elsewhere on the agenda (All)</w:t>
      </w:r>
    </w:p>
    <w:p w14:paraId="4C881045" w14:textId="7079C625" w:rsidR="00204BE4" w:rsidRPr="00204BE4" w:rsidRDefault="00FF2351" w:rsidP="00BD6D5B">
      <w:pPr>
        <w:ind w:left="720"/>
      </w:pPr>
      <w:r>
        <w:t>Update on map for use by the Council (GS)</w:t>
      </w:r>
      <w:r w:rsidR="00204BE4">
        <w:t xml:space="preserve"> Grass cutting map required</w:t>
      </w:r>
      <w:r w:rsidR="005334DC">
        <w:t xml:space="preserve"> update required</w:t>
      </w:r>
    </w:p>
    <w:p w14:paraId="4A1C5BA4" w14:textId="77777777" w:rsidR="00FF2351" w:rsidRDefault="00FF2351" w:rsidP="00FF2351">
      <w:pPr>
        <w:ind w:left="720"/>
      </w:pPr>
    </w:p>
    <w:p w14:paraId="6A4700E7" w14:textId="51D4BC74" w:rsidR="00EE4E63" w:rsidRDefault="00120CA4" w:rsidP="00EE4E63">
      <w:pPr>
        <w:pStyle w:val="NoSpacing"/>
        <w:ind w:left="785"/>
      </w:pPr>
      <w:r>
        <w:t>Items for Future Consideration (All)</w:t>
      </w:r>
    </w:p>
    <w:p w14:paraId="04008B66" w14:textId="24D88F77" w:rsidR="00D4256D" w:rsidRDefault="00D4256D" w:rsidP="00D4256D">
      <w:pPr>
        <w:pStyle w:val="NoSpacing"/>
        <w:rPr>
          <w:color w:val="auto"/>
        </w:rPr>
      </w:pPr>
      <w:r>
        <w:t xml:space="preserve">Decision on how we follow up the land issue (near roundabout and Barnwells Farm). </w:t>
      </w:r>
    </w:p>
    <w:p w14:paraId="35F86242" w14:textId="77777777" w:rsidR="00120CA4" w:rsidRDefault="00120CA4" w:rsidP="004B7B7C">
      <w:pPr>
        <w:spacing w:after="0" w:line="240" w:lineRule="auto"/>
        <w:ind w:left="0"/>
      </w:pPr>
    </w:p>
    <w:p w14:paraId="14DE5831" w14:textId="77777777" w:rsidR="00120CA4" w:rsidRDefault="00120CA4" w:rsidP="00120CA4">
      <w:pPr>
        <w:spacing w:after="0" w:line="240" w:lineRule="auto"/>
        <w:ind w:left="851"/>
      </w:pPr>
      <w:r>
        <w:t>Close of Meeting</w:t>
      </w:r>
    </w:p>
    <w:p w14:paraId="30EA1DF4" w14:textId="77777777" w:rsidR="00120CA4" w:rsidRDefault="00120CA4" w:rsidP="00E90D83">
      <w:pPr>
        <w:spacing w:after="0" w:line="240" w:lineRule="auto"/>
        <w:ind w:left="0"/>
      </w:pPr>
    </w:p>
    <w:p w14:paraId="208BDE6D" w14:textId="453E27EE" w:rsidR="00120CA4" w:rsidRDefault="00120CA4" w:rsidP="00120CA4">
      <w:pPr>
        <w:spacing w:after="0" w:line="240" w:lineRule="auto"/>
        <w:ind w:left="851"/>
      </w:pPr>
      <w:r>
        <w:t xml:space="preserve">The next Parish meeting will </w:t>
      </w:r>
      <w:r w:rsidR="00E038A6">
        <w:t xml:space="preserve">on </w:t>
      </w:r>
      <w:r w:rsidR="008426C3">
        <w:t>t</w:t>
      </w:r>
      <w:r w:rsidR="0018427D">
        <w:t xml:space="preserve">he </w:t>
      </w:r>
      <w:r w:rsidR="00C40F06">
        <w:t>1</w:t>
      </w:r>
      <w:r w:rsidR="00AF6562">
        <w:t>4</w:t>
      </w:r>
      <w:r w:rsidR="0018427D">
        <w:t>th</w:t>
      </w:r>
      <w:r w:rsidR="00E038A6">
        <w:t xml:space="preserve"> </w:t>
      </w:r>
      <w:r w:rsidR="00AF6562">
        <w:t>September</w:t>
      </w:r>
      <w:r w:rsidR="001B1CD1">
        <w:t xml:space="preserve"> 2026</w:t>
      </w:r>
      <w:r w:rsidR="00CB178B">
        <w:t xml:space="preserve"> at 7pm</w:t>
      </w:r>
      <w:r w:rsidR="00B27374">
        <w:t>.</w:t>
      </w:r>
    </w:p>
    <w:p w14:paraId="09A185A0" w14:textId="77777777" w:rsidR="000111E4" w:rsidRDefault="000111E4" w:rsidP="00120CA4">
      <w:pPr>
        <w:spacing w:after="0" w:line="240" w:lineRule="auto"/>
        <w:ind w:left="851"/>
      </w:pPr>
    </w:p>
    <w:p w14:paraId="4FCE6F7E" w14:textId="77777777" w:rsidR="000111E4" w:rsidRDefault="000111E4" w:rsidP="00120CA4">
      <w:pPr>
        <w:spacing w:after="0" w:line="240" w:lineRule="auto"/>
        <w:ind w:left="851"/>
      </w:pPr>
    </w:p>
    <w:p w14:paraId="6D77720D" w14:textId="77777777" w:rsidR="00AF6741" w:rsidRDefault="00AF6741" w:rsidP="0030368A">
      <w:pPr>
        <w:spacing w:after="0" w:line="240" w:lineRule="auto"/>
        <w:ind w:left="851"/>
      </w:pPr>
    </w:p>
    <w:p w14:paraId="63B8BDAF" w14:textId="77777777" w:rsidR="00D6548A" w:rsidRDefault="00D6548A" w:rsidP="000111E4">
      <w:pPr>
        <w:spacing w:after="0" w:line="240" w:lineRule="auto"/>
        <w:ind w:left="0"/>
      </w:pPr>
    </w:p>
    <w:p w14:paraId="10013CF9" w14:textId="77777777" w:rsidR="00AF6562" w:rsidRDefault="00AF6562" w:rsidP="000111E4">
      <w:pPr>
        <w:spacing w:after="0" w:line="240" w:lineRule="auto"/>
        <w:ind w:left="0"/>
      </w:pPr>
    </w:p>
    <w:p w14:paraId="289BA3C8" w14:textId="77777777" w:rsidR="00AF6562" w:rsidRDefault="00AF6562" w:rsidP="000111E4">
      <w:pPr>
        <w:spacing w:after="0" w:line="240" w:lineRule="auto"/>
        <w:ind w:left="0"/>
      </w:pPr>
    </w:p>
    <w:tbl>
      <w:tblPr>
        <w:tblW w:w="11727" w:type="dxa"/>
        <w:tblInd w:w="284" w:type="dxa"/>
        <w:tblLook w:val="04A0" w:firstRow="1" w:lastRow="0" w:firstColumn="1" w:lastColumn="0" w:noHBand="0" w:noVBand="1"/>
      </w:tblPr>
      <w:tblGrid>
        <w:gridCol w:w="10266"/>
        <w:gridCol w:w="1239"/>
        <w:gridCol w:w="222"/>
      </w:tblGrid>
      <w:tr w:rsidR="00887C32" w:rsidRPr="00A81B83" w14:paraId="2F5B94FE" w14:textId="77777777" w:rsidTr="00887C32">
        <w:trPr>
          <w:trHeight w:val="288"/>
        </w:trPr>
        <w:tc>
          <w:tcPr>
            <w:tcW w:w="10266" w:type="dxa"/>
            <w:tcBorders>
              <w:top w:val="nil"/>
              <w:left w:val="nil"/>
              <w:bottom w:val="nil"/>
              <w:right w:val="nil"/>
            </w:tcBorders>
            <w:noWrap/>
          </w:tcPr>
          <w:p w14:paraId="37CD618E" w14:textId="77777777" w:rsidR="00BA6704" w:rsidRDefault="00BA6704" w:rsidP="00F46ABF">
            <w:pPr>
              <w:pStyle w:val="xmsonormal0"/>
              <w:spacing w:after="60" w:line="264" w:lineRule="auto"/>
              <w:rPr>
                <w:rFonts w:ascii="Arial" w:hAnsi="Arial" w:cs="Arial"/>
                <w:b/>
                <w:bCs/>
                <w:sz w:val="20"/>
                <w:szCs w:val="20"/>
              </w:rPr>
            </w:pPr>
          </w:p>
          <w:p w14:paraId="56C253BF" w14:textId="5D244C4A" w:rsidR="00BA6704" w:rsidRPr="008A747E" w:rsidRDefault="00BA6704" w:rsidP="00BA6704">
            <w:pPr>
              <w:pStyle w:val="xmsonormal0"/>
              <w:spacing w:after="60" w:line="264" w:lineRule="auto"/>
            </w:pPr>
            <w:r>
              <w:rPr>
                <w:rFonts w:ascii="Arial" w:hAnsi="Arial" w:cs="Arial"/>
                <w:b/>
                <w:bCs/>
                <w:sz w:val="20"/>
                <w:szCs w:val="20"/>
              </w:rPr>
              <w:t>Current Open Work</w:t>
            </w:r>
            <w:r w:rsidRPr="008A747E">
              <w:rPr>
                <w:rFonts w:ascii="Arial" w:hAnsi="Arial" w:cs="Arial"/>
                <w:b/>
                <w:bCs/>
                <w:sz w:val="20"/>
                <w:szCs w:val="20"/>
              </w:rPr>
              <w:t xml:space="preserve"> </w:t>
            </w:r>
            <w:r>
              <w:rPr>
                <w:rFonts w:ascii="Arial" w:hAnsi="Arial" w:cs="Arial"/>
                <w:b/>
                <w:bCs/>
                <w:sz w:val="20"/>
                <w:szCs w:val="20"/>
              </w:rPr>
              <w:t>List.</w:t>
            </w:r>
            <w:r w:rsidRPr="008A747E">
              <w:rPr>
                <w:rFonts w:ascii="Arial" w:hAnsi="Arial" w:cs="Arial"/>
                <w:b/>
                <w:bCs/>
                <w:sz w:val="20"/>
                <w:szCs w:val="20"/>
              </w:rPr>
              <w:t> </w:t>
            </w:r>
          </w:p>
          <w:p w14:paraId="2421C0CE" w14:textId="77777777" w:rsidR="00BA6704" w:rsidRDefault="00BA6704" w:rsidP="008D156D">
            <w:pPr>
              <w:keepNext/>
              <w:keepLines/>
              <w:ind w:left="0"/>
            </w:pPr>
          </w:p>
          <w:tbl>
            <w:tblPr>
              <w:tblStyle w:val="TableGrid"/>
              <w:tblW w:w="9498" w:type="dxa"/>
              <w:tblLook w:val="04A0" w:firstRow="1" w:lastRow="0" w:firstColumn="1" w:lastColumn="0" w:noHBand="0" w:noVBand="1"/>
            </w:tblPr>
            <w:tblGrid>
              <w:gridCol w:w="1270"/>
              <w:gridCol w:w="6"/>
              <w:gridCol w:w="1134"/>
              <w:gridCol w:w="851"/>
              <w:gridCol w:w="2835"/>
              <w:gridCol w:w="2551"/>
              <w:gridCol w:w="851"/>
            </w:tblGrid>
            <w:tr w:rsidR="00BA6704" w:rsidRPr="00051102" w14:paraId="15D66A1E" w14:textId="77777777">
              <w:trPr>
                <w:trHeight w:val="407"/>
              </w:trPr>
              <w:tc>
                <w:tcPr>
                  <w:tcW w:w="1270" w:type="dxa"/>
                  <w:vAlign w:val="center"/>
                </w:tcPr>
                <w:p w14:paraId="3DEE60D9" w14:textId="77777777" w:rsidR="00BA6704" w:rsidRPr="00051102" w:rsidRDefault="00BA6704" w:rsidP="00BA6704">
                  <w:pPr>
                    <w:pStyle w:val="xmsonormal0"/>
                    <w:keepNext/>
                    <w:keepLines/>
                    <w:jc w:val="center"/>
                    <w:rPr>
                      <w:rFonts w:asciiTheme="minorHAnsi" w:hAnsiTheme="minorHAnsi" w:cstheme="minorHAnsi"/>
                      <w:sz w:val="20"/>
                      <w:szCs w:val="20"/>
                    </w:rPr>
                  </w:pPr>
                  <w:r w:rsidRPr="00051102">
                    <w:rPr>
                      <w:rFonts w:asciiTheme="minorHAnsi" w:hAnsiTheme="minorHAnsi" w:cstheme="minorHAnsi"/>
                      <w:b/>
                      <w:bCs/>
                      <w:sz w:val="20"/>
                      <w:szCs w:val="20"/>
                    </w:rPr>
                    <w:t>Ref</w:t>
                  </w:r>
                </w:p>
              </w:tc>
              <w:tc>
                <w:tcPr>
                  <w:tcW w:w="1140" w:type="dxa"/>
                  <w:gridSpan w:val="2"/>
                  <w:vAlign w:val="center"/>
                </w:tcPr>
                <w:p w14:paraId="7D063FA4" w14:textId="77777777" w:rsidR="00BA6704" w:rsidRPr="00051102" w:rsidRDefault="00BA6704" w:rsidP="00BA6704">
                  <w:pPr>
                    <w:pStyle w:val="xmsonormal0"/>
                    <w:keepNext/>
                    <w:keepLines/>
                    <w:jc w:val="center"/>
                    <w:rPr>
                      <w:rFonts w:asciiTheme="minorHAnsi" w:hAnsiTheme="minorHAnsi" w:cstheme="minorHAnsi"/>
                      <w:sz w:val="20"/>
                      <w:szCs w:val="20"/>
                    </w:rPr>
                  </w:pPr>
                  <w:r w:rsidRPr="00051102">
                    <w:rPr>
                      <w:rFonts w:asciiTheme="minorHAnsi" w:hAnsiTheme="minorHAnsi" w:cstheme="minorHAnsi"/>
                      <w:b/>
                      <w:bCs/>
                      <w:sz w:val="20"/>
                      <w:szCs w:val="20"/>
                    </w:rPr>
                    <w:t>Due By</w:t>
                  </w:r>
                </w:p>
              </w:tc>
              <w:tc>
                <w:tcPr>
                  <w:tcW w:w="851" w:type="dxa"/>
                  <w:vAlign w:val="center"/>
                </w:tcPr>
                <w:p w14:paraId="73C47C79" w14:textId="77777777" w:rsidR="00BA6704" w:rsidRPr="00051102" w:rsidRDefault="00BA6704" w:rsidP="00BA6704">
                  <w:pPr>
                    <w:pStyle w:val="xmsonormal0"/>
                    <w:keepNext/>
                    <w:keepLines/>
                    <w:jc w:val="center"/>
                    <w:rPr>
                      <w:rFonts w:asciiTheme="minorHAnsi" w:hAnsiTheme="minorHAnsi" w:cstheme="minorHAnsi"/>
                      <w:sz w:val="20"/>
                      <w:szCs w:val="20"/>
                    </w:rPr>
                  </w:pPr>
                  <w:r w:rsidRPr="00051102">
                    <w:rPr>
                      <w:rFonts w:asciiTheme="minorHAnsi" w:hAnsiTheme="minorHAnsi" w:cstheme="minorHAnsi"/>
                      <w:b/>
                      <w:bCs/>
                      <w:sz w:val="20"/>
                      <w:szCs w:val="20"/>
                    </w:rPr>
                    <w:t>Owner</w:t>
                  </w:r>
                </w:p>
              </w:tc>
              <w:tc>
                <w:tcPr>
                  <w:tcW w:w="2835" w:type="dxa"/>
                  <w:vAlign w:val="center"/>
                </w:tcPr>
                <w:p w14:paraId="53E81E93" w14:textId="77777777" w:rsidR="00BA6704" w:rsidRPr="00051102" w:rsidRDefault="00BA6704" w:rsidP="00BA6704">
                  <w:pPr>
                    <w:pStyle w:val="xmsonormal0"/>
                    <w:keepNext/>
                    <w:keepLines/>
                    <w:jc w:val="center"/>
                    <w:rPr>
                      <w:rFonts w:asciiTheme="minorHAnsi" w:hAnsiTheme="minorHAnsi" w:cstheme="minorHAnsi"/>
                      <w:sz w:val="20"/>
                      <w:szCs w:val="20"/>
                    </w:rPr>
                  </w:pPr>
                  <w:r w:rsidRPr="00051102">
                    <w:rPr>
                      <w:rFonts w:asciiTheme="minorHAnsi" w:hAnsiTheme="minorHAnsi" w:cstheme="minorHAnsi"/>
                      <w:b/>
                      <w:bCs/>
                      <w:sz w:val="20"/>
                      <w:szCs w:val="20"/>
                    </w:rPr>
                    <w:t>Action</w:t>
                  </w:r>
                </w:p>
              </w:tc>
              <w:tc>
                <w:tcPr>
                  <w:tcW w:w="2551" w:type="dxa"/>
                  <w:vAlign w:val="center"/>
                </w:tcPr>
                <w:p w14:paraId="0AE9C78B" w14:textId="77777777" w:rsidR="00BA6704" w:rsidRPr="00051102" w:rsidRDefault="00BA6704" w:rsidP="00BA6704">
                  <w:pPr>
                    <w:pStyle w:val="xmsonormal0"/>
                    <w:keepNext/>
                    <w:keepLines/>
                    <w:jc w:val="center"/>
                    <w:rPr>
                      <w:rFonts w:asciiTheme="minorHAnsi" w:hAnsiTheme="minorHAnsi" w:cstheme="minorHAnsi"/>
                      <w:color w:val="000000"/>
                      <w:sz w:val="20"/>
                      <w:szCs w:val="20"/>
                    </w:rPr>
                  </w:pPr>
                  <w:r w:rsidRPr="00051102">
                    <w:rPr>
                      <w:rFonts w:asciiTheme="minorHAnsi" w:hAnsiTheme="minorHAnsi" w:cstheme="minorHAnsi"/>
                      <w:b/>
                      <w:bCs/>
                      <w:sz w:val="20"/>
                      <w:szCs w:val="20"/>
                    </w:rPr>
                    <w:t>Progress</w:t>
                  </w:r>
                </w:p>
              </w:tc>
              <w:tc>
                <w:tcPr>
                  <w:tcW w:w="851" w:type="dxa"/>
                  <w:vAlign w:val="center"/>
                </w:tcPr>
                <w:p w14:paraId="4598E6AE" w14:textId="77777777" w:rsidR="00BA6704" w:rsidRPr="00051102" w:rsidRDefault="00BA6704" w:rsidP="00BA6704">
                  <w:pPr>
                    <w:pStyle w:val="xmsonormal0"/>
                    <w:keepNext/>
                    <w:keepLines/>
                    <w:jc w:val="center"/>
                    <w:rPr>
                      <w:rFonts w:asciiTheme="minorHAnsi" w:hAnsiTheme="minorHAnsi" w:cstheme="minorHAnsi"/>
                      <w:color w:val="000000"/>
                      <w:sz w:val="20"/>
                      <w:szCs w:val="20"/>
                    </w:rPr>
                  </w:pPr>
                  <w:r w:rsidRPr="00051102">
                    <w:rPr>
                      <w:rFonts w:asciiTheme="minorHAnsi" w:hAnsiTheme="minorHAnsi" w:cstheme="minorHAnsi"/>
                      <w:b/>
                      <w:bCs/>
                      <w:sz w:val="20"/>
                      <w:szCs w:val="20"/>
                    </w:rPr>
                    <w:t>Status</w:t>
                  </w:r>
                </w:p>
              </w:tc>
            </w:tr>
            <w:tr w:rsidR="00BA6704" w:rsidRPr="00695090" w14:paraId="1A7109BF" w14:textId="77777777">
              <w:trPr>
                <w:trHeight w:val="520"/>
              </w:trPr>
              <w:tc>
                <w:tcPr>
                  <w:tcW w:w="1276" w:type="dxa"/>
                  <w:gridSpan w:val="2"/>
                  <w:vAlign w:val="center"/>
                </w:tcPr>
                <w:p w14:paraId="5DB1D09F" w14:textId="77777777" w:rsidR="00BA6704" w:rsidRPr="00695090" w:rsidRDefault="00BA6704" w:rsidP="00BA6704">
                  <w:pPr>
                    <w:pStyle w:val="xmsonormal0"/>
                    <w:rPr>
                      <w:rFonts w:asciiTheme="minorHAnsi" w:hAnsiTheme="minorHAnsi" w:cstheme="minorHAnsi"/>
                      <w:sz w:val="20"/>
                      <w:szCs w:val="20"/>
                    </w:rPr>
                  </w:pPr>
                  <w:r w:rsidRPr="00695090">
                    <w:rPr>
                      <w:rFonts w:asciiTheme="minorHAnsi" w:hAnsiTheme="minorHAnsi" w:cstheme="minorHAnsi"/>
                      <w:sz w:val="20"/>
                      <w:szCs w:val="20"/>
                    </w:rPr>
                    <w:t>2021.039</w:t>
                  </w:r>
                </w:p>
              </w:tc>
              <w:tc>
                <w:tcPr>
                  <w:tcW w:w="1134" w:type="dxa"/>
                  <w:vAlign w:val="center"/>
                </w:tcPr>
                <w:p w14:paraId="099D47CB" w14:textId="77777777" w:rsidR="00BA6704" w:rsidRPr="00695090" w:rsidRDefault="00BA6704"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Nov-22</w:t>
                  </w:r>
                </w:p>
              </w:tc>
              <w:tc>
                <w:tcPr>
                  <w:tcW w:w="851" w:type="dxa"/>
                  <w:vAlign w:val="center"/>
                </w:tcPr>
                <w:p w14:paraId="71D7FD07" w14:textId="77777777" w:rsidR="00BA6704" w:rsidRPr="00695090" w:rsidRDefault="00BA6704" w:rsidP="00BA6704">
                  <w:pPr>
                    <w:pStyle w:val="xmsonormal0"/>
                    <w:jc w:val="center"/>
                    <w:rPr>
                      <w:rFonts w:asciiTheme="minorHAnsi" w:hAnsiTheme="minorHAnsi" w:cstheme="minorHAnsi"/>
                      <w:sz w:val="20"/>
                      <w:szCs w:val="20"/>
                    </w:rPr>
                  </w:pPr>
                  <w:r w:rsidRPr="00695090">
                    <w:rPr>
                      <w:rFonts w:asciiTheme="minorHAnsi" w:hAnsiTheme="minorHAnsi" w:cstheme="minorHAnsi"/>
                      <w:sz w:val="20"/>
                      <w:szCs w:val="20"/>
                    </w:rPr>
                    <w:t>SJ</w:t>
                  </w:r>
                </w:p>
              </w:tc>
              <w:tc>
                <w:tcPr>
                  <w:tcW w:w="2835" w:type="dxa"/>
                  <w:vAlign w:val="center"/>
                </w:tcPr>
                <w:p w14:paraId="0612DDEC" w14:textId="77777777" w:rsidR="00BA6704" w:rsidRPr="00695090" w:rsidRDefault="00BA6704" w:rsidP="00BA6704">
                  <w:pPr>
                    <w:pStyle w:val="xmsonormal0"/>
                    <w:rPr>
                      <w:rFonts w:asciiTheme="minorHAnsi" w:hAnsiTheme="minorHAnsi" w:cstheme="minorHAnsi"/>
                      <w:sz w:val="20"/>
                      <w:szCs w:val="20"/>
                    </w:rPr>
                  </w:pPr>
                  <w:r w:rsidRPr="00695090">
                    <w:rPr>
                      <w:rFonts w:asciiTheme="minorHAnsi" w:hAnsiTheme="minorHAnsi" w:cstheme="minorHAnsi"/>
                      <w:sz w:val="20"/>
                      <w:szCs w:val="20"/>
                    </w:rPr>
                    <w:t>Clerk to produce list of main contacts in her work.</w:t>
                  </w:r>
                </w:p>
              </w:tc>
              <w:tc>
                <w:tcPr>
                  <w:tcW w:w="2551" w:type="dxa"/>
                  <w:vAlign w:val="center"/>
                </w:tcPr>
                <w:p w14:paraId="1CD85B43" w14:textId="77777777" w:rsidR="00BA6704" w:rsidRPr="00695090" w:rsidRDefault="00BA6704" w:rsidP="00BA6704">
                  <w:pPr>
                    <w:pStyle w:val="xmsonormal0"/>
                    <w:keepNext/>
                    <w:rPr>
                      <w:rFonts w:asciiTheme="minorHAnsi" w:hAnsiTheme="minorHAnsi" w:cstheme="minorHAnsi"/>
                      <w:color w:val="000000"/>
                      <w:sz w:val="20"/>
                      <w:szCs w:val="20"/>
                    </w:rPr>
                  </w:pPr>
                  <w:r w:rsidRPr="00695090">
                    <w:rPr>
                      <w:rFonts w:asciiTheme="minorHAnsi" w:hAnsiTheme="minorHAnsi" w:cstheme="minorHAnsi"/>
                      <w:color w:val="000000"/>
                      <w:sz w:val="20"/>
                      <w:szCs w:val="20"/>
                    </w:rPr>
                    <w:t>Ongoing</w:t>
                  </w:r>
                </w:p>
              </w:tc>
              <w:tc>
                <w:tcPr>
                  <w:tcW w:w="851" w:type="dxa"/>
                  <w:vAlign w:val="center"/>
                </w:tcPr>
                <w:p w14:paraId="3331D97B" w14:textId="77777777" w:rsidR="00BA6704" w:rsidRPr="00695090" w:rsidRDefault="00BA6704" w:rsidP="00BA6704">
                  <w:pPr>
                    <w:pStyle w:val="xmsonormal0"/>
                    <w:keepNext/>
                    <w:jc w:val="center"/>
                    <w:rPr>
                      <w:rFonts w:asciiTheme="minorHAnsi" w:hAnsiTheme="minorHAnsi" w:cstheme="minorHAnsi"/>
                      <w:color w:val="000000"/>
                      <w:sz w:val="20"/>
                      <w:szCs w:val="20"/>
                    </w:rPr>
                  </w:pPr>
                  <w:r w:rsidRPr="00695090">
                    <w:rPr>
                      <w:rFonts w:asciiTheme="minorHAnsi" w:hAnsiTheme="minorHAnsi" w:cstheme="minorHAnsi"/>
                      <w:color w:val="000000"/>
                      <w:sz w:val="20"/>
                      <w:szCs w:val="20"/>
                    </w:rPr>
                    <w:t>Open</w:t>
                  </w:r>
                </w:p>
              </w:tc>
            </w:tr>
            <w:tr w:rsidR="00BA6704" w:rsidRPr="00695090" w14:paraId="37BB25A1" w14:textId="77777777">
              <w:trPr>
                <w:trHeight w:val="520"/>
              </w:trPr>
              <w:tc>
                <w:tcPr>
                  <w:tcW w:w="1276" w:type="dxa"/>
                  <w:gridSpan w:val="2"/>
                  <w:vAlign w:val="center"/>
                </w:tcPr>
                <w:p w14:paraId="2646ADFB" w14:textId="77777777" w:rsidR="00BA6704" w:rsidRDefault="00BA6704" w:rsidP="00BA6704">
                  <w:pPr>
                    <w:pStyle w:val="xmsonormal0"/>
                    <w:rPr>
                      <w:rFonts w:asciiTheme="minorHAnsi" w:hAnsiTheme="minorHAnsi" w:cstheme="minorHAnsi"/>
                      <w:sz w:val="20"/>
                      <w:szCs w:val="20"/>
                    </w:rPr>
                  </w:pPr>
                  <w:r>
                    <w:rPr>
                      <w:rFonts w:asciiTheme="minorHAnsi" w:hAnsiTheme="minorHAnsi" w:cstheme="minorHAnsi"/>
                      <w:sz w:val="20"/>
                      <w:szCs w:val="20"/>
                    </w:rPr>
                    <w:t>2022.056</w:t>
                  </w:r>
                </w:p>
              </w:tc>
              <w:tc>
                <w:tcPr>
                  <w:tcW w:w="1134" w:type="dxa"/>
                  <w:vAlign w:val="center"/>
                </w:tcPr>
                <w:p w14:paraId="008D31C1" w14:textId="77777777" w:rsidR="00BA6704" w:rsidRDefault="00BA6704"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Jan-23</w:t>
                  </w:r>
                </w:p>
              </w:tc>
              <w:tc>
                <w:tcPr>
                  <w:tcW w:w="851" w:type="dxa"/>
                  <w:vAlign w:val="center"/>
                </w:tcPr>
                <w:p w14:paraId="43BA7C19" w14:textId="77777777" w:rsidR="00BA6704" w:rsidRDefault="00BA6704"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SJ</w:t>
                  </w:r>
                </w:p>
              </w:tc>
              <w:tc>
                <w:tcPr>
                  <w:tcW w:w="2835" w:type="dxa"/>
                  <w:vAlign w:val="center"/>
                </w:tcPr>
                <w:p w14:paraId="6437B3C2" w14:textId="1D71F4B7" w:rsidR="00BA6704" w:rsidRDefault="00BA6704" w:rsidP="00BA6704">
                  <w:pPr>
                    <w:pStyle w:val="xmsonormal0"/>
                    <w:rPr>
                      <w:rFonts w:asciiTheme="minorHAnsi" w:hAnsiTheme="minorHAnsi" w:cstheme="minorHAnsi"/>
                      <w:sz w:val="20"/>
                      <w:szCs w:val="20"/>
                    </w:rPr>
                  </w:pPr>
                  <w:r>
                    <w:rPr>
                      <w:rFonts w:asciiTheme="minorHAnsi" w:hAnsiTheme="minorHAnsi" w:cstheme="minorHAnsi"/>
                      <w:color w:val="000000"/>
                      <w:sz w:val="20"/>
                      <w:szCs w:val="20"/>
                    </w:rPr>
                    <w:t xml:space="preserve">Cllr </w:t>
                  </w:r>
                  <w:r w:rsidR="00EA3B4A">
                    <w:rPr>
                      <w:rFonts w:asciiTheme="minorHAnsi" w:hAnsiTheme="minorHAnsi" w:cstheme="minorHAnsi"/>
                      <w:color w:val="000000"/>
                      <w:sz w:val="20"/>
                      <w:szCs w:val="20"/>
                    </w:rPr>
                    <w:t xml:space="preserve">Dale Keeling replaces </w:t>
                  </w:r>
                  <w:r>
                    <w:rPr>
                      <w:rFonts w:asciiTheme="minorHAnsi" w:hAnsiTheme="minorHAnsi" w:cstheme="minorHAnsi"/>
                      <w:color w:val="000000"/>
                      <w:sz w:val="20"/>
                      <w:szCs w:val="20"/>
                    </w:rPr>
                    <w:t xml:space="preserve">Howard Roberts </w:t>
                  </w:r>
                  <w:r w:rsidR="00EA3B4A">
                    <w:rPr>
                      <w:rFonts w:asciiTheme="minorHAnsi" w:hAnsiTheme="minorHAnsi" w:cstheme="minorHAnsi"/>
                      <w:color w:val="000000"/>
                      <w:sz w:val="20"/>
                      <w:szCs w:val="20"/>
                    </w:rPr>
                    <w:t xml:space="preserve">and he has been asked about a grant </w:t>
                  </w:r>
                  <w:r>
                    <w:rPr>
                      <w:rFonts w:asciiTheme="minorHAnsi" w:hAnsiTheme="minorHAnsi" w:cstheme="minorHAnsi"/>
                      <w:color w:val="000000"/>
                      <w:sz w:val="20"/>
                      <w:szCs w:val="20"/>
                    </w:rPr>
                    <w:t xml:space="preserve">to cover the costs for a cobblestone kerb </w:t>
                  </w:r>
                  <w:r>
                    <w:rPr>
                      <w:rFonts w:asciiTheme="minorHAnsi" w:hAnsiTheme="minorHAnsi" w:cstheme="minorHAnsi"/>
                      <w:sz w:val="20"/>
                      <w:szCs w:val="20"/>
                    </w:rPr>
                    <w:t>at the junction of Church Lane and Main Street</w:t>
                  </w:r>
                  <w:r>
                    <w:rPr>
                      <w:rFonts w:asciiTheme="minorHAnsi" w:hAnsiTheme="minorHAnsi" w:cstheme="minorHAnsi"/>
                      <w:color w:val="000000"/>
                      <w:sz w:val="20"/>
                      <w:szCs w:val="20"/>
                    </w:rPr>
                    <w:t>.</w:t>
                  </w:r>
                </w:p>
              </w:tc>
              <w:tc>
                <w:tcPr>
                  <w:tcW w:w="2551" w:type="dxa"/>
                  <w:vAlign w:val="center"/>
                </w:tcPr>
                <w:p w14:paraId="55E329FE" w14:textId="432A181D" w:rsidR="00BA6704" w:rsidRDefault="00BA6704"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 xml:space="preserve">SJ has enquired when the grant money is available. No information yet. </w:t>
                  </w:r>
                </w:p>
                <w:p w14:paraId="47F7F543" w14:textId="57A56AD5" w:rsidR="00E90D83" w:rsidRPr="00E90D83" w:rsidRDefault="00FF2351" w:rsidP="00BA6704">
                  <w:pPr>
                    <w:pStyle w:val="xmsonormal0"/>
                    <w:keepNext/>
                    <w:rPr>
                      <w:rFonts w:asciiTheme="minorHAnsi" w:hAnsiTheme="minorHAnsi" w:cstheme="minorHAnsi"/>
                      <w:color w:val="FF0000"/>
                      <w:sz w:val="20"/>
                      <w:szCs w:val="20"/>
                    </w:rPr>
                  </w:pPr>
                  <w:r w:rsidRPr="00FF2351">
                    <w:rPr>
                      <w:rFonts w:asciiTheme="minorHAnsi" w:hAnsiTheme="minorHAnsi" w:cstheme="minorHAnsi"/>
                      <w:sz w:val="20"/>
                      <w:szCs w:val="20"/>
                    </w:rPr>
                    <w:t>Spoken to Cllr Dale Keeling.</w:t>
                  </w:r>
                </w:p>
              </w:tc>
              <w:tc>
                <w:tcPr>
                  <w:tcW w:w="851" w:type="dxa"/>
                  <w:vAlign w:val="center"/>
                </w:tcPr>
                <w:p w14:paraId="0E88F8BD" w14:textId="77777777" w:rsidR="00BA6704" w:rsidRDefault="00BA6704"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89687E" w:rsidRPr="00695090" w14:paraId="146AAA4F" w14:textId="77777777">
              <w:trPr>
                <w:trHeight w:val="520"/>
              </w:trPr>
              <w:tc>
                <w:tcPr>
                  <w:tcW w:w="1276" w:type="dxa"/>
                  <w:gridSpan w:val="2"/>
                  <w:shd w:val="clear" w:color="auto" w:fill="FFFFFF" w:themeFill="background1"/>
                  <w:vAlign w:val="center"/>
                </w:tcPr>
                <w:p w14:paraId="1F567E0D" w14:textId="340B3432" w:rsidR="0089687E" w:rsidRDefault="0089687E" w:rsidP="00BA6704">
                  <w:pPr>
                    <w:pStyle w:val="xmsonormal0"/>
                    <w:rPr>
                      <w:rFonts w:asciiTheme="minorHAnsi" w:hAnsiTheme="minorHAnsi" w:cstheme="minorHAnsi"/>
                      <w:sz w:val="20"/>
                      <w:szCs w:val="20"/>
                    </w:rPr>
                  </w:pPr>
                  <w:r>
                    <w:rPr>
                      <w:rFonts w:asciiTheme="minorHAnsi" w:hAnsiTheme="minorHAnsi" w:cstheme="minorHAnsi"/>
                      <w:sz w:val="20"/>
                      <w:szCs w:val="20"/>
                    </w:rPr>
                    <w:t>2024.004</w:t>
                  </w:r>
                </w:p>
              </w:tc>
              <w:tc>
                <w:tcPr>
                  <w:tcW w:w="1134" w:type="dxa"/>
                  <w:shd w:val="clear" w:color="auto" w:fill="FFFFFF" w:themeFill="background1"/>
                  <w:vAlign w:val="center"/>
                </w:tcPr>
                <w:p w14:paraId="542E8DC4" w14:textId="62980AF3" w:rsidR="0089687E" w:rsidRDefault="0089687E"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Mar 24</w:t>
                  </w:r>
                </w:p>
              </w:tc>
              <w:tc>
                <w:tcPr>
                  <w:tcW w:w="851" w:type="dxa"/>
                  <w:shd w:val="clear" w:color="auto" w:fill="FFFFFF" w:themeFill="background1"/>
                  <w:vAlign w:val="center"/>
                </w:tcPr>
                <w:p w14:paraId="19017844" w14:textId="6F97F794" w:rsidR="0089687E" w:rsidRDefault="0089687E"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SJ</w:t>
                  </w:r>
                </w:p>
              </w:tc>
              <w:tc>
                <w:tcPr>
                  <w:tcW w:w="2835" w:type="dxa"/>
                  <w:shd w:val="clear" w:color="auto" w:fill="FFFFFF" w:themeFill="background1"/>
                  <w:vAlign w:val="center"/>
                </w:tcPr>
                <w:p w14:paraId="686F76EF" w14:textId="7F6A1E13" w:rsidR="0089687E" w:rsidRDefault="0089687E" w:rsidP="00BA6704">
                  <w:pPr>
                    <w:pStyle w:val="xmsonormal0"/>
                  </w:pPr>
                  <w:r>
                    <w:t>SJ to sort Policies and Procedures, identify ones needing updating.</w:t>
                  </w:r>
                </w:p>
              </w:tc>
              <w:tc>
                <w:tcPr>
                  <w:tcW w:w="2551" w:type="dxa"/>
                  <w:shd w:val="clear" w:color="auto" w:fill="FFFFFF" w:themeFill="background1"/>
                  <w:vAlign w:val="center"/>
                </w:tcPr>
                <w:p w14:paraId="17328B70" w14:textId="4AE03F84" w:rsidR="0089687E" w:rsidRDefault="00E57A91"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WALC/NALC sourced</w:t>
                  </w:r>
                </w:p>
              </w:tc>
              <w:tc>
                <w:tcPr>
                  <w:tcW w:w="851" w:type="dxa"/>
                  <w:shd w:val="clear" w:color="auto" w:fill="FFFFFF" w:themeFill="background1"/>
                  <w:vAlign w:val="center"/>
                </w:tcPr>
                <w:p w14:paraId="091C0EA6" w14:textId="15A55DEA" w:rsidR="0089687E" w:rsidRDefault="0089687E"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3613B4" w:rsidRPr="00695090" w14:paraId="7AFE2813" w14:textId="77777777">
              <w:trPr>
                <w:trHeight w:val="520"/>
              </w:trPr>
              <w:tc>
                <w:tcPr>
                  <w:tcW w:w="1276" w:type="dxa"/>
                  <w:gridSpan w:val="2"/>
                  <w:shd w:val="clear" w:color="auto" w:fill="FFFFFF" w:themeFill="background1"/>
                  <w:vAlign w:val="center"/>
                </w:tcPr>
                <w:p w14:paraId="733DE4AB" w14:textId="34E22486" w:rsidR="003613B4" w:rsidRDefault="003613B4" w:rsidP="00BA6704">
                  <w:pPr>
                    <w:pStyle w:val="xmsonormal0"/>
                    <w:rPr>
                      <w:rFonts w:asciiTheme="minorHAnsi" w:hAnsiTheme="minorHAnsi" w:cstheme="minorHAnsi"/>
                      <w:sz w:val="20"/>
                      <w:szCs w:val="20"/>
                    </w:rPr>
                  </w:pPr>
                  <w:r>
                    <w:rPr>
                      <w:rFonts w:asciiTheme="minorHAnsi" w:hAnsiTheme="minorHAnsi" w:cstheme="minorHAnsi"/>
                      <w:sz w:val="20"/>
                      <w:szCs w:val="20"/>
                    </w:rPr>
                    <w:t>2024.011</w:t>
                  </w:r>
                </w:p>
              </w:tc>
              <w:tc>
                <w:tcPr>
                  <w:tcW w:w="1134" w:type="dxa"/>
                  <w:shd w:val="clear" w:color="auto" w:fill="FFFFFF" w:themeFill="background1"/>
                  <w:vAlign w:val="center"/>
                </w:tcPr>
                <w:p w14:paraId="287A6B1C" w14:textId="31A3714F" w:rsidR="003613B4" w:rsidRDefault="003613B4"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Oct 24</w:t>
                  </w:r>
                </w:p>
              </w:tc>
              <w:tc>
                <w:tcPr>
                  <w:tcW w:w="851" w:type="dxa"/>
                  <w:shd w:val="clear" w:color="auto" w:fill="FFFFFF" w:themeFill="background1"/>
                  <w:vAlign w:val="center"/>
                </w:tcPr>
                <w:p w14:paraId="7B6BD5BA" w14:textId="0F9E2CF2" w:rsidR="003613B4" w:rsidRDefault="003613B4" w:rsidP="0089687E">
                  <w:pPr>
                    <w:pStyle w:val="xmsonormal0"/>
                    <w:rPr>
                      <w:rFonts w:asciiTheme="minorHAnsi" w:hAnsiTheme="minorHAnsi" w:cstheme="minorHAnsi"/>
                      <w:sz w:val="20"/>
                      <w:szCs w:val="20"/>
                    </w:rPr>
                  </w:pPr>
                  <w:r>
                    <w:rPr>
                      <w:rFonts w:asciiTheme="minorHAnsi" w:hAnsiTheme="minorHAnsi" w:cstheme="minorHAnsi"/>
                      <w:sz w:val="20"/>
                      <w:szCs w:val="20"/>
                    </w:rPr>
                    <w:t>LW</w:t>
                  </w:r>
                </w:p>
              </w:tc>
              <w:tc>
                <w:tcPr>
                  <w:tcW w:w="2835" w:type="dxa"/>
                  <w:shd w:val="clear" w:color="auto" w:fill="FFFFFF" w:themeFill="background1"/>
                  <w:vAlign w:val="center"/>
                </w:tcPr>
                <w:p w14:paraId="72F3487D" w14:textId="6AB9C8AD" w:rsidR="003613B4" w:rsidRDefault="003613B4" w:rsidP="00BA6704">
                  <w:pPr>
                    <w:pStyle w:val="xmsonormal0"/>
                  </w:pPr>
                  <w:r>
                    <w:t>To source contractor for clearance of Stocks Lane copse, source material for covering area.</w:t>
                  </w:r>
                </w:p>
              </w:tc>
              <w:tc>
                <w:tcPr>
                  <w:tcW w:w="2551" w:type="dxa"/>
                  <w:shd w:val="clear" w:color="auto" w:fill="FFFFFF" w:themeFill="background1"/>
                  <w:vAlign w:val="center"/>
                </w:tcPr>
                <w:p w14:paraId="7A30D06D" w14:textId="63A2205A" w:rsidR="003613B4" w:rsidRDefault="007A4356"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Discuss quotation</w:t>
                  </w:r>
                </w:p>
              </w:tc>
              <w:tc>
                <w:tcPr>
                  <w:tcW w:w="851" w:type="dxa"/>
                  <w:shd w:val="clear" w:color="auto" w:fill="FFFFFF" w:themeFill="background1"/>
                  <w:vAlign w:val="center"/>
                </w:tcPr>
                <w:p w14:paraId="3DB8F0E4" w14:textId="663F41D8" w:rsidR="003613B4" w:rsidRDefault="003613B4"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89687E" w:rsidRPr="00695090" w14:paraId="7C85207D" w14:textId="77777777">
              <w:trPr>
                <w:trHeight w:val="520"/>
              </w:trPr>
              <w:tc>
                <w:tcPr>
                  <w:tcW w:w="1276" w:type="dxa"/>
                  <w:gridSpan w:val="2"/>
                  <w:shd w:val="clear" w:color="auto" w:fill="FFFFFF" w:themeFill="background1"/>
                  <w:vAlign w:val="center"/>
                </w:tcPr>
                <w:p w14:paraId="04FCA78A" w14:textId="0549BEEC" w:rsidR="0089687E" w:rsidRDefault="0089687E" w:rsidP="00BA6704">
                  <w:pPr>
                    <w:pStyle w:val="xmsonormal0"/>
                    <w:rPr>
                      <w:rFonts w:asciiTheme="minorHAnsi" w:hAnsiTheme="minorHAnsi" w:cstheme="minorHAnsi"/>
                      <w:sz w:val="20"/>
                      <w:szCs w:val="20"/>
                    </w:rPr>
                  </w:pPr>
                  <w:r>
                    <w:rPr>
                      <w:rFonts w:asciiTheme="minorHAnsi" w:hAnsiTheme="minorHAnsi" w:cstheme="minorHAnsi"/>
                      <w:sz w:val="20"/>
                      <w:szCs w:val="20"/>
                    </w:rPr>
                    <w:t>2024.013</w:t>
                  </w:r>
                </w:p>
              </w:tc>
              <w:tc>
                <w:tcPr>
                  <w:tcW w:w="1134" w:type="dxa"/>
                  <w:shd w:val="clear" w:color="auto" w:fill="FFFFFF" w:themeFill="background1"/>
                  <w:vAlign w:val="center"/>
                </w:tcPr>
                <w:p w14:paraId="6BB41958" w14:textId="73E233A3" w:rsidR="0089687E" w:rsidRDefault="0089687E"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Oct 24</w:t>
                  </w:r>
                </w:p>
              </w:tc>
              <w:tc>
                <w:tcPr>
                  <w:tcW w:w="851" w:type="dxa"/>
                  <w:shd w:val="clear" w:color="auto" w:fill="FFFFFF" w:themeFill="background1"/>
                  <w:vAlign w:val="center"/>
                </w:tcPr>
                <w:p w14:paraId="773D385B" w14:textId="76BEF57D" w:rsidR="0089687E" w:rsidRDefault="0089687E" w:rsidP="0089687E">
                  <w:pPr>
                    <w:pStyle w:val="xmsonormal0"/>
                    <w:rPr>
                      <w:rFonts w:asciiTheme="minorHAnsi" w:hAnsiTheme="minorHAnsi" w:cstheme="minorHAnsi"/>
                      <w:sz w:val="20"/>
                      <w:szCs w:val="20"/>
                    </w:rPr>
                  </w:pPr>
                  <w:r>
                    <w:rPr>
                      <w:rFonts w:asciiTheme="minorHAnsi" w:hAnsiTheme="minorHAnsi" w:cstheme="minorHAnsi"/>
                      <w:sz w:val="20"/>
                      <w:szCs w:val="20"/>
                    </w:rPr>
                    <w:t>LW</w:t>
                  </w:r>
                </w:p>
              </w:tc>
              <w:tc>
                <w:tcPr>
                  <w:tcW w:w="2835" w:type="dxa"/>
                  <w:shd w:val="clear" w:color="auto" w:fill="FFFFFF" w:themeFill="background1"/>
                  <w:vAlign w:val="center"/>
                </w:tcPr>
                <w:p w14:paraId="02A7F0C6" w14:textId="5116FF05" w:rsidR="0089687E" w:rsidRDefault="0089687E" w:rsidP="00BA6704">
                  <w:pPr>
                    <w:pStyle w:val="xmsonormal0"/>
                  </w:pPr>
                  <w:r>
                    <w:t xml:space="preserve">To </w:t>
                  </w:r>
                  <w:r w:rsidR="00CD4F7D">
                    <w:t>progress take over</w:t>
                  </w:r>
                  <w:r>
                    <w:t xml:space="preserve"> with </w:t>
                  </w:r>
                  <w:r w:rsidR="00CD4F7D">
                    <w:t>VisionICT</w:t>
                  </w:r>
                </w:p>
              </w:tc>
              <w:tc>
                <w:tcPr>
                  <w:tcW w:w="2551" w:type="dxa"/>
                  <w:shd w:val="clear" w:color="auto" w:fill="FFFFFF" w:themeFill="background1"/>
                  <w:vAlign w:val="center"/>
                </w:tcPr>
                <w:p w14:paraId="7FCC9D30" w14:textId="155E94A9" w:rsidR="0089687E" w:rsidRDefault="008426C3"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Finalise website</w:t>
                  </w:r>
                </w:p>
              </w:tc>
              <w:tc>
                <w:tcPr>
                  <w:tcW w:w="851" w:type="dxa"/>
                  <w:shd w:val="clear" w:color="auto" w:fill="FFFFFF" w:themeFill="background1"/>
                  <w:vAlign w:val="center"/>
                </w:tcPr>
                <w:p w14:paraId="67B742A8" w14:textId="69DA6A8D" w:rsidR="0089687E" w:rsidRDefault="0089687E"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CD4F7D" w:rsidRPr="00695090" w14:paraId="5A1D64C6" w14:textId="77777777">
              <w:trPr>
                <w:trHeight w:val="520"/>
              </w:trPr>
              <w:tc>
                <w:tcPr>
                  <w:tcW w:w="1276" w:type="dxa"/>
                  <w:gridSpan w:val="2"/>
                  <w:shd w:val="clear" w:color="auto" w:fill="FFFFFF" w:themeFill="background1"/>
                  <w:vAlign w:val="center"/>
                </w:tcPr>
                <w:p w14:paraId="7945F2D7" w14:textId="3625E62F" w:rsidR="00CD4F7D" w:rsidRDefault="00CD4F7D" w:rsidP="00BA6704">
                  <w:pPr>
                    <w:pStyle w:val="xmsonormal0"/>
                    <w:rPr>
                      <w:rFonts w:asciiTheme="minorHAnsi" w:hAnsiTheme="minorHAnsi" w:cstheme="minorHAnsi"/>
                      <w:sz w:val="20"/>
                      <w:szCs w:val="20"/>
                    </w:rPr>
                  </w:pPr>
                  <w:r>
                    <w:rPr>
                      <w:rFonts w:asciiTheme="minorHAnsi" w:hAnsiTheme="minorHAnsi" w:cstheme="minorHAnsi"/>
                      <w:sz w:val="20"/>
                      <w:szCs w:val="20"/>
                    </w:rPr>
                    <w:t>2024.014</w:t>
                  </w:r>
                </w:p>
              </w:tc>
              <w:tc>
                <w:tcPr>
                  <w:tcW w:w="1134" w:type="dxa"/>
                  <w:shd w:val="clear" w:color="auto" w:fill="FFFFFF" w:themeFill="background1"/>
                  <w:vAlign w:val="center"/>
                </w:tcPr>
                <w:p w14:paraId="0B8227B5" w14:textId="3482E11B" w:rsidR="00CD4F7D" w:rsidRDefault="00CD4F7D"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Oct 24</w:t>
                  </w:r>
                </w:p>
              </w:tc>
              <w:tc>
                <w:tcPr>
                  <w:tcW w:w="851" w:type="dxa"/>
                  <w:shd w:val="clear" w:color="auto" w:fill="FFFFFF" w:themeFill="background1"/>
                  <w:vAlign w:val="center"/>
                </w:tcPr>
                <w:p w14:paraId="1B39F923" w14:textId="2BCD6FFD" w:rsidR="00CD4F7D" w:rsidRDefault="00CD4F7D" w:rsidP="0089687E">
                  <w:pPr>
                    <w:pStyle w:val="xmsonormal0"/>
                    <w:rPr>
                      <w:rFonts w:asciiTheme="minorHAnsi" w:hAnsiTheme="minorHAnsi" w:cstheme="minorHAnsi"/>
                      <w:sz w:val="20"/>
                      <w:szCs w:val="20"/>
                    </w:rPr>
                  </w:pPr>
                  <w:r>
                    <w:rPr>
                      <w:rFonts w:asciiTheme="minorHAnsi" w:hAnsiTheme="minorHAnsi" w:cstheme="minorHAnsi"/>
                      <w:sz w:val="20"/>
                      <w:szCs w:val="20"/>
                    </w:rPr>
                    <w:t>GS</w:t>
                  </w:r>
                </w:p>
              </w:tc>
              <w:tc>
                <w:tcPr>
                  <w:tcW w:w="2835" w:type="dxa"/>
                  <w:shd w:val="clear" w:color="auto" w:fill="FFFFFF" w:themeFill="background1"/>
                  <w:vAlign w:val="center"/>
                </w:tcPr>
                <w:p w14:paraId="1A1777E7" w14:textId="5167A02B" w:rsidR="00CD4F7D" w:rsidRDefault="00CD4F7D" w:rsidP="00BA6704">
                  <w:pPr>
                    <w:pStyle w:val="xmsonormal0"/>
                  </w:pPr>
                  <w:r>
                    <w:t>GS to update map – populate outline map – potential site for trees and send to Tritax</w:t>
                  </w:r>
                </w:p>
              </w:tc>
              <w:tc>
                <w:tcPr>
                  <w:tcW w:w="2551" w:type="dxa"/>
                  <w:shd w:val="clear" w:color="auto" w:fill="FFFFFF" w:themeFill="background1"/>
                  <w:vAlign w:val="center"/>
                </w:tcPr>
                <w:p w14:paraId="115F97A3" w14:textId="7176E951" w:rsidR="00CD4F7D" w:rsidRDefault="00CD4F7D"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A map to show village housing and lighting</w:t>
                  </w:r>
                </w:p>
              </w:tc>
              <w:tc>
                <w:tcPr>
                  <w:tcW w:w="851" w:type="dxa"/>
                  <w:shd w:val="clear" w:color="auto" w:fill="FFFFFF" w:themeFill="background1"/>
                  <w:vAlign w:val="center"/>
                </w:tcPr>
                <w:p w14:paraId="1B48FCF8" w14:textId="4659C9FA" w:rsidR="00CD4F7D" w:rsidRDefault="00CD4F7D"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E94C40" w:rsidRPr="00695090" w14:paraId="799D0F7E" w14:textId="77777777">
              <w:trPr>
                <w:trHeight w:val="520"/>
              </w:trPr>
              <w:tc>
                <w:tcPr>
                  <w:tcW w:w="1276" w:type="dxa"/>
                  <w:gridSpan w:val="2"/>
                  <w:shd w:val="clear" w:color="auto" w:fill="FFFFFF" w:themeFill="background1"/>
                  <w:vAlign w:val="center"/>
                </w:tcPr>
                <w:p w14:paraId="5F1B3E3E" w14:textId="5008334C" w:rsidR="00E94C40" w:rsidRDefault="00E94C40" w:rsidP="00BA6704">
                  <w:pPr>
                    <w:pStyle w:val="xmsonormal0"/>
                    <w:rPr>
                      <w:rFonts w:asciiTheme="minorHAnsi" w:hAnsiTheme="minorHAnsi" w:cstheme="minorHAnsi"/>
                      <w:sz w:val="20"/>
                      <w:szCs w:val="20"/>
                    </w:rPr>
                  </w:pPr>
                  <w:r>
                    <w:rPr>
                      <w:rFonts w:asciiTheme="minorHAnsi" w:hAnsiTheme="minorHAnsi" w:cstheme="minorHAnsi"/>
                      <w:sz w:val="20"/>
                      <w:szCs w:val="20"/>
                    </w:rPr>
                    <w:t>2024.</w:t>
                  </w:r>
                  <w:r w:rsidR="003613B4">
                    <w:rPr>
                      <w:rFonts w:asciiTheme="minorHAnsi" w:hAnsiTheme="minorHAnsi" w:cstheme="minorHAnsi"/>
                      <w:sz w:val="20"/>
                      <w:szCs w:val="20"/>
                    </w:rPr>
                    <w:t>0</w:t>
                  </w:r>
                  <w:r>
                    <w:rPr>
                      <w:rFonts w:asciiTheme="minorHAnsi" w:hAnsiTheme="minorHAnsi" w:cstheme="minorHAnsi"/>
                      <w:sz w:val="20"/>
                      <w:szCs w:val="20"/>
                    </w:rPr>
                    <w:t>20</w:t>
                  </w:r>
                </w:p>
              </w:tc>
              <w:tc>
                <w:tcPr>
                  <w:tcW w:w="1134" w:type="dxa"/>
                  <w:shd w:val="clear" w:color="auto" w:fill="FFFFFF" w:themeFill="background1"/>
                  <w:vAlign w:val="center"/>
                </w:tcPr>
                <w:p w14:paraId="332FC556" w14:textId="5E6BE12C" w:rsidR="00E94C40" w:rsidRDefault="00E94C40"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Oct 24</w:t>
                  </w:r>
                </w:p>
              </w:tc>
              <w:tc>
                <w:tcPr>
                  <w:tcW w:w="851" w:type="dxa"/>
                  <w:shd w:val="clear" w:color="auto" w:fill="FFFFFF" w:themeFill="background1"/>
                  <w:vAlign w:val="center"/>
                </w:tcPr>
                <w:p w14:paraId="4AB254E6" w14:textId="7C76D370" w:rsidR="00E94C40" w:rsidRDefault="00E94C40"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GS</w:t>
                  </w:r>
                </w:p>
              </w:tc>
              <w:tc>
                <w:tcPr>
                  <w:tcW w:w="2835" w:type="dxa"/>
                  <w:shd w:val="clear" w:color="auto" w:fill="FFFFFF" w:themeFill="background1"/>
                  <w:vAlign w:val="center"/>
                </w:tcPr>
                <w:p w14:paraId="366FE188" w14:textId="18D68964" w:rsidR="00E94C40" w:rsidRDefault="00E94C40" w:rsidP="00BA6704">
                  <w:pPr>
                    <w:pStyle w:val="xmsonormal0"/>
                  </w:pPr>
                  <w:r>
                    <w:t>Map to show houses in village with verges. GS to contact tree man of RBC to discuss Tritax tree planting</w:t>
                  </w:r>
                </w:p>
              </w:tc>
              <w:tc>
                <w:tcPr>
                  <w:tcW w:w="2551" w:type="dxa"/>
                  <w:shd w:val="clear" w:color="auto" w:fill="FFFFFF" w:themeFill="background1"/>
                  <w:vAlign w:val="center"/>
                </w:tcPr>
                <w:p w14:paraId="4B138CEF" w14:textId="77777777" w:rsidR="00E94C40" w:rsidRDefault="00E57A91"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Update required</w:t>
                  </w:r>
                  <w:r w:rsidR="00BD6D5B">
                    <w:rPr>
                      <w:rFonts w:asciiTheme="minorHAnsi" w:hAnsiTheme="minorHAnsi" w:cstheme="minorHAnsi"/>
                      <w:color w:val="000000"/>
                      <w:sz w:val="20"/>
                      <w:szCs w:val="20"/>
                    </w:rPr>
                    <w:t>.</w:t>
                  </w:r>
                </w:p>
                <w:p w14:paraId="7D2C0069" w14:textId="4D881016" w:rsidR="00BD6D5B" w:rsidRDefault="00BD6D5B"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Need legend on Map.</w:t>
                  </w:r>
                </w:p>
              </w:tc>
              <w:tc>
                <w:tcPr>
                  <w:tcW w:w="851" w:type="dxa"/>
                  <w:shd w:val="clear" w:color="auto" w:fill="FFFFFF" w:themeFill="background1"/>
                  <w:vAlign w:val="center"/>
                </w:tcPr>
                <w:p w14:paraId="1C18AC77" w14:textId="340CA05D" w:rsidR="00E94C40" w:rsidRDefault="003613B4"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E57A91" w:rsidRPr="00695090" w14:paraId="218FAFDD" w14:textId="77777777">
              <w:trPr>
                <w:trHeight w:val="520"/>
              </w:trPr>
              <w:tc>
                <w:tcPr>
                  <w:tcW w:w="1276" w:type="dxa"/>
                  <w:gridSpan w:val="2"/>
                  <w:shd w:val="clear" w:color="auto" w:fill="FFFFFF" w:themeFill="background1"/>
                  <w:vAlign w:val="center"/>
                </w:tcPr>
                <w:p w14:paraId="298EB5A2" w14:textId="245D3495" w:rsidR="00E57A91" w:rsidRDefault="00E57A91" w:rsidP="00BA6704">
                  <w:pPr>
                    <w:pStyle w:val="xmsonormal0"/>
                    <w:rPr>
                      <w:rFonts w:asciiTheme="minorHAnsi" w:hAnsiTheme="minorHAnsi" w:cstheme="minorHAnsi"/>
                      <w:sz w:val="20"/>
                      <w:szCs w:val="20"/>
                    </w:rPr>
                  </w:pPr>
                  <w:r>
                    <w:rPr>
                      <w:rFonts w:asciiTheme="minorHAnsi" w:hAnsiTheme="minorHAnsi" w:cstheme="minorHAnsi"/>
                      <w:sz w:val="20"/>
                      <w:szCs w:val="20"/>
                    </w:rPr>
                    <w:t>2025.</w:t>
                  </w:r>
                  <w:r w:rsidR="00794858">
                    <w:rPr>
                      <w:rFonts w:asciiTheme="minorHAnsi" w:hAnsiTheme="minorHAnsi" w:cstheme="minorHAnsi"/>
                      <w:sz w:val="20"/>
                      <w:szCs w:val="20"/>
                    </w:rPr>
                    <w:t>0</w:t>
                  </w:r>
                  <w:r>
                    <w:rPr>
                      <w:rFonts w:asciiTheme="minorHAnsi" w:hAnsiTheme="minorHAnsi" w:cstheme="minorHAnsi"/>
                      <w:sz w:val="20"/>
                      <w:szCs w:val="20"/>
                    </w:rPr>
                    <w:t>04</w:t>
                  </w:r>
                </w:p>
              </w:tc>
              <w:tc>
                <w:tcPr>
                  <w:tcW w:w="1134" w:type="dxa"/>
                  <w:shd w:val="clear" w:color="auto" w:fill="FFFFFF" w:themeFill="background1"/>
                  <w:vAlign w:val="center"/>
                </w:tcPr>
                <w:p w14:paraId="62DABFF9" w14:textId="4811BA3A" w:rsidR="00E57A91" w:rsidRDefault="00E57A91"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Apl 25</w:t>
                  </w:r>
                </w:p>
              </w:tc>
              <w:tc>
                <w:tcPr>
                  <w:tcW w:w="851" w:type="dxa"/>
                  <w:shd w:val="clear" w:color="auto" w:fill="FFFFFF" w:themeFill="background1"/>
                  <w:vAlign w:val="center"/>
                </w:tcPr>
                <w:p w14:paraId="7D038F2A" w14:textId="75CE0195" w:rsidR="00E57A91" w:rsidRDefault="00E57A91" w:rsidP="00E57A91">
                  <w:pPr>
                    <w:pStyle w:val="xmsonormal0"/>
                    <w:rPr>
                      <w:rFonts w:asciiTheme="minorHAnsi" w:hAnsiTheme="minorHAnsi" w:cstheme="minorHAnsi"/>
                      <w:sz w:val="20"/>
                      <w:szCs w:val="20"/>
                    </w:rPr>
                  </w:pPr>
                  <w:r>
                    <w:rPr>
                      <w:rFonts w:asciiTheme="minorHAnsi" w:hAnsiTheme="minorHAnsi" w:cstheme="minorHAnsi"/>
                      <w:sz w:val="20"/>
                      <w:szCs w:val="20"/>
                    </w:rPr>
                    <w:t>DK</w:t>
                  </w:r>
                </w:p>
              </w:tc>
              <w:tc>
                <w:tcPr>
                  <w:tcW w:w="2835" w:type="dxa"/>
                  <w:shd w:val="clear" w:color="auto" w:fill="FFFFFF" w:themeFill="background1"/>
                  <w:vAlign w:val="center"/>
                </w:tcPr>
                <w:p w14:paraId="0C984B0D" w14:textId="07ECF3FE" w:rsidR="00E57A91" w:rsidRDefault="00E57A91" w:rsidP="00BA6704">
                  <w:pPr>
                    <w:pStyle w:val="xmsonormal0"/>
                  </w:pPr>
                  <w:r>
                    <w:t>WCC Filed for Woodland M45/A45</w:t>
                  </w:r>
                </w:p>
              </w:tc>
              <w:tc>
                <w:tcPr>
                  <w:tcW w:w="2551" w:type="dxa"/>
                  <w:shd w:val="clear" w:color="auto" w:fill="FFFFFF" w:themeFill="background1"/>
                  <w:vAlign w:val="center"/>
                </w:tcPr>
                <w:p w14:paraId="4983F0E3" w14:textId="1C6C1F65" w:rsidR="00E57A91" w:rsidRDefault="00E57A91"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Await response</w:t>
                  </w:r>
                  <w:r w:rsidR="00CD4F7D">
                    <w:rPr>
                      <w:rFonts w:asciiTheme="minorHAnsi" w:hAnsiTheme="minorHAnsi" w:cstheme="minorHAnsi"/>
                      <w:color w:val="000000"/>
                      <w:sz w:val="20"/>
                      <w:szCs w:val="20"/>
                    </w:rPr>
                    <w:t xml:space="preserve"> from Dale Keeling</w:t>
                  </w:r>
                </w:p>
              </w:tc>
              <w:tc>
                <w:tcPr>
                  <w:tcW w:w="851" w:type="dxa"/>
                  <w:shd w:val="clear" w:color="auto" w:fill="FFFFFF" w:themeFill="background1"/>
                  <w:vAlign w:val="center"/>
                </w:tcPr>
                <w:p w14:paraId="65BD1306" w14:textId="632CC35F" w:rsidR="00E57A91" w:rsidRDefault="00E57A91"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794858" w:rsidRPr="00695090" w14:paraId="59917D83" w14:textId="77777777">
              <w:trPr>
                <w:trHeight w:val="520"/>
              </w:trPr>
              <w:tc>
                <w:tcPr>
                  <w:tcW w:w="1276" w:type="dxa"/>
                  <w:gridSpan w:val="2"/>
                  <w:shd w:val="clear" w:color="auto" w:fill="FFFFFF" w:themeFill="background1"/>
                  <w:vAlign w:val="center"/>
                </w:tcPr>
                <w:p w14:paraId="595AE4B2" w14:textId="707633CC" w:rsidR="00794858" w:rsidRDefault="00794858" w:rsidP="00BA6704">
                  <w:pPr>
                    <w:pStyle w:val="xmsonormal0"/>
                    <w:rPr>
                      <w:rFonts w:asciiTheme="minorHAnsi" w:hAnsiTheme="minorHAnsi" w:cstheme="minorHAnsi"/>
                      <w:sz w:val="20"/>
                      <w:szCs w:val="20"/>
                    </w:rPr>
                  </w:pPr>
                  <w:r>
                    <w:rPr>
                      <w:rFonts w:asciiTheme="minorHAnsi" w:hAnsiTheme="minorHAnsi" w:cstheme="minorHAnsi"/>
                      <w:sz w:val="20"/>
                      <w:szCs w:val="20"/>
                    </w:rPr>
                    <w:t>2025.0</w:t>
                  </w:r>
                  <w:r w:rsidR="00CD4F7D">
                    <w:rPr>
                      <w:rFonts w:asciiTheme="minorHAnsi" w:hAnsiTheme="minorHAnsi" w:cstheme="minorHAnsi"/>
                      <w:sz w:val="20"/>
                      <w:szCs w:val="20"/>
                    </w:rPr>
                    <w:t>11</w:t>
                  </w:r>
                </w:p>
              </w:tc>
              <w:tc>
                <w:tcPr>
                  <w:tcW w:w="1134" w:type="dxa"/>
                  <w:shd w:val="clear" w:color="auto" w:fill="FFFFFF" w:themeFill="background1"/>
                  <w:vAlign w:val="center"/>
                </w:tcPr>
                <w:p w14:paraId="0F0455A3" w14:textId="38536639" w:rsidR="00794858" w:rsidRDefault="00CD4F7D"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Jul 25</w:t>
                  </w:r>
                </w:p>
              </w:tc>
              <w:tc>
                <w:tcPr>
                  <w:tcW w:w="851" w:type="dxa"/>
                  <w:shd w:val="clear" w:color="auto" w:fill="FFFFFF" w:themeFill="background1"/>
                  <w:vAlign w:val="center"/>
                </w:tcPr>
                <w:p w14:paraId="345600F1" w14:textId="74A1908D" w:rsidR="00794858" w:rsidRDefault="00CD4F7D" w:rsidP="00E57A91">
                  <w:pPr>
                    <w:pStyle w:val="xmsonormal0"/>
                    <w:rPr>
                      <w:rFonts w:asciiTheme="minorHAnsi" w:hAnsiTheme="minorHAnsi" w:cstheme="minorHAnsi"/>
                      <w:sz w:val="20"/>
                      <w:szCs w:val="20"/>
                    </w:rPr>
                  </w:pPr>
                  <w:r>
                    <w:rPr>
                      <w:rFonts w:asciiTheme="minorHAnsi" w:hAnsiTheme="minorHAnsi" w:cstheme="minorHAnsi"/>
                      <w:sz w:val="20"/>
                      <w:szCs w:val="20"/>
                    </w:rPr>
                    <w:t>SJ</w:t>
                  </w:r>
                </w:p>
              </w:tc>
              <w:tc>
                <w:tcPr>
                  <w:tcW w:w="2835" w:type="dxa"/>
                  <w:shd w:val="clear" w:color="auto" w:fill="FFFFFF" w:themeFill="background1"/>
                  <w:vAlign w:val="center"/>
                </w:tcPr>
                <w:p w14:paraId="626EF644" w14:textId="3539729F" w:rsidR="00794858" w:rsidRDefault="00CD4F7D" w:rsidP="00BA6704">
                  <w:pPr>
                    <w:pStyle w:val="xmsonormal0"/>
                  </w:pPr>
                  <w:r>
                    <w:t>Footpath near Moat Close – Contact WCC</w:t>
                  </w:r>
                </w:p>
              </w:tc>
              <w:tc>
                <w:tcPr>
                  <w:tcW w:w="2551" w:type="dxa"/>
                  <w:shd w:val="clear" w:color="auto" w:fill="FFFFFF" w:themeFill="background1"/>
                  <w:vAlign w:val="center"/>
                </w:tcPr>
                <w:p w14:paraId="55EA6AF0" w14:textId="4A55BC0D" w:rsidR="00794858" w:rsidRDefault="00CD4F7D"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Contacted WCC, await action</w:t>
                  </w:r>
                </w:p>
              </w:tc>
              <w:tc>
                <w:tcPr>
                  <w:tcW w:w="851" w:type="dxa"/>
                  <w:shd w:val="clear" w:color="auto" w:fill="FFFFFF" w:themeFill="background1"/>
                  <w:vAlign w:val="center"/>
                </w:tcPr>
                <w:p w14:paraId="1D156A08" w14:textId="4D890E98" w:rsidR="00794858" w:rsidRDefault="00794858"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CD4F7D" w:rsidRPr="00695090" w14:paraId="333CB68F" w14:textId="77777777">
              <w:trPr>
                <w:trHeight w:val="520"/>
              </w:trPr>
              <w:tc>
                <w:tcPr>
                  <w:tcW w:w="1276" w:type="dxa"/>
                  <w:gridSpan w:val="2"/>
                  <w:shd w:val="clear" w:color="auto" w:fill="FFFFFF" w:themeFill="background1"/>
                  <w:vAlign w:val="center"/>
                </w:tcPr>
                <w:p w14:paraId="51FD930B" w14:textId="0722EF11" w:rsidR="00CD4F7D" w:rsidRDefault="00CD4F7D" w:rsidP="00BA6704">
                  <w:pPr>
                    <w:pStyle w:val="xmsonormal0"/>
                    <w:rPr>
                      <w:rFonts w:asciiTheme="minorHAnsi" w:hAnsiTheme="minorHAnsi" w:cstheme="minorHAnsi"/>
                      <w:sz w:val="20"/>
                      <w:szCs w:val="20"/>
                    </w:rPr>
                  </w:pPr>
                  <w:r>
                    <w:rPr>
                      <w:rFonts w:asciiTheme="minorHAnsi" w:hAnsiTheme="minorHAnsi" w:cstheme="minorHAnsi"/>
                      <w:sz w:val="20"/>
                      <w:szCs w:val="20"/>
                    </w:rPr>
                    <w:t>2025.014</w:t>
                  </w:r>
                </w:p>
              </w:tc>
              <w:tc>
                <w:tcPr>
                  <w:tcW w:w="1134" w:type="dxa"/>
                  <w:shd w:val="clear" w:color="auto" w:fill="FFFFFF" w:themeFill="background1"/>
                  <w:vAlign w:val="center"/>
                </w:tcPr>
                <w:p w14:paraId="07FEF1B4" w14:textId="51F0ADE1" w:rsidR="00CD4F7D" w:rsidRDefault="00CD4F7D"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Jul 25</w:t>
                  </w:r>
                </w:p>
              </w:tc>
              <w:tc>
                <w:tcPr>
                  <w:tcW w:w="851" w:type="dxa"/>
                  <w:shd w:val="clear" w:color="auto" w:fill="FFFFFF" w:themeFill="background1"/>
                  <w:vAlign w:val="center"/>
                </w:tcPr>
                <w:p w14:paraId="5A8B3EA9" w14:textId="5DC53B47" w:rsidR="00CD4F7D" w:rsidRDefault="0042740C" w:rsidP="00E57A91">
                  <w:pPr>
                    <w:pStyle w:val="xmsonormal0"/>
                    <w:rPr>
                      <w:rFonts w:asciiTheme="minorHAnsi" w:hAnsiTheme="minorHAnsi" w:cstheme="minorHAnsi"/>
                      <w:sz w:val="20"/>
                      <w:szCs w:val="20"/>
                    </w:rPr>
                  </w:pPr>
                  <w:r>
                    <w:rPr>
                      <w:rFonts w:asciiTheme="minorHAnsi" w:hAnsiTheme="minorHAnsi" w:cstheme="minorHAnsi"/>
                      <w:sz w:val="20"/>
                      <w:szCs w:val="20"/>
                    </w:rPr>
                    <w:t>HA</w:t>
                  </w:r>
                </w:p>
              </w:tc>
              <w:tc>
                <w:tcPr>
                  <w:tcW w:w="2835" w:type="dxa"/>
                  <w:shd w:val="clear" w:color="auto" w:fill="FFFFFF" w:themeFill="background1"/>
                  <w:vAlign w:val="center"/>
                </w:tcPr>
                <w:p w14:paraId="2AEFC30C" w14:textId="41A18C7B" w:rsidR="00CD4F7D" w:rsidRDefault="0042740C" w:rsidP="00BA6704">
                  <w:pPr>
                    <w:pStyle w:val="xmsonormal0"/>
                  </w:pPr>
                  <w:r>
                    <w:t>Letter to RBC Councillors re woodland screening</w:t>
                  </w:r>
                </w:p>
              </w:tc>
              <w:tc>
                <w:tcPr>
                  <w:tcW w:w="2551" w:type="dxa"/>
                  <w:shd w:val="clear" w:color="auto" w:fill="FFFFFF" w:themeFill="background1"/>
                  <w:vAlign w:val="center"/>
                </w:tcPr>
                <w:p w14:paraId="4B1A5B2E" w14:textId="29930AC6" w:rsidR="00CD4F7D" w:rsidRDefault="0042740C"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Done awaiting action</w:t>
                  </w:r>
                </w:p>
              </w:tc>
              <w:tc>
                <w:tcPr>
                  <w:tcW w:w="851" w:type="dxa"/>
                  <w:shd w:val="clear" w:color="auto" w:fill="FFFFFF" w:themeFill="background1"/>
                  <w:vAlign w:val="center"/>
                </w:tcPr>
                <w:p w14:paraId="4D28D9EA" w14:textId="6FFFCAD5" w:rsidR="00CD4F7D" w:rsidRDefault="0042740C"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42740C" w:rsidRPr="00695090" w14:paraId="342A579A" w14:textId="77777777">
              <w:trPr>
                <w:trHeight w:val="520"/>
              </w:trPr>
              <w:tc>
                <w:tcPr>
                  <w:tcW w:w="1276" w:type="dxa"/>
                  <w:gridSpan w:val="2"/>
                  <w:shd w:val="clear" w:color="auto" w:fill="FFFFFF" w:themeFill="background1"/>
                  <w:vAlign w:val="center"/>
                </w:tcPr>
                <w:p w14:paraId="466DD74D" w14:textId="281A5AD1" w:rsidR="0042740C" w:rsidRDefault="0042740C" w:rsidP="00BA6704">
                  <w:pPr>
                    <w:pStyle w:val="xmsonormal0"/>
                    <w:rPr>
                      <w:rFonts w:asciiTheme="minorHAnsi" w:hAnsiTheme="minorHAnsi" w:cstheme="minorHAnsi"/>
                      <w:sz w:val="20"/>
                      <w:szCs w:val="20"/>
                    </w:rPr>
                  </w:pPr>
                  <w:r>
                    <w:rPr>
                      <w:rFonts w:asciiTheme="minorHAnsi" w:hAnsiTheme="minorHAnsi" w:cstheme="minorHAnsi"/>
                      <w:sz w:val="20"/>
                      <w:szCs w:val="20"/>
                    </w:rPr>
                    <w:t>2025.015</w:t>
                  </w:r>
                </w:p>
              </w:tc>
              <w:tc>
                <w:tcPr>
                  <w:tcW w:w="1134" w:type="dxa"/>
                  <w:shd w:val="clear" w:color="auto" w:fill="FFFFFF" w:themeFill="background1"/>
                  <w:vAlign w:val="center"/>
                </w:tcPr>
                <w:p w14:paraId="7EE97957" w14:textId="1553E02A" w:rsidR="0042740C" w:rsidRDefault="0042740C"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Jul 25</w:t>
                  </w:r>
                </w:p>
              </w:tc>
              <w:tc>
                <w:tcPr>
                  <w:tcW w:w="851" w:type="dxa"/>
                  <w:shd w:val="clear" w:color="auto" w:fill="FFFFFF" w:themeFill="background1"/>
                  <w:vAlign w:val="center"/>
                </w:tcPr>
                <w:p w14:paraId="5DE0ECAC" w14:textId="10E6A27A" w:rsidR="0042740C" w:rsidRDefault="0042740C" w:rsidP="00E57A91">
                  <w:pPr>
                    <w:pStyle w:val="xmsonormal0"/>
                    <w:rPr>
                      <w:rFonts w:asciiTheme="minorHAnsi" w:hAnsiTheme="minorHAnsi" w:cstheme="minorHAnsi"/>
                      <w:sz w:val="20"/>
                      <w:szCs w:val="20"/>
                    </w:rPr>
                  </w:pPr>
                  <w:r>
                    <w:rPr>
                      <w:rFonts w:asciiTheme="minorHAnsi" w:hAnsiTheme="minorHAnsi" w:cstheme="minorHAnsi"/>
                      <w:sz w:val="20"/>
                      <w:szCs w:val="20"/>
                    </w:rPr>
                    <w:t>HA</w:t>
                  </w:r>
                </w:p>
              </w:tc>
              <w:tc>
                <w:tcPr>
                  <w:tcW w:w="2835" w:type="dxa"/>
                  <w:shd w:val="clear" w:color="auto" w:fill="FFFFFF" w:themeFill="background1"/>
                  <w:vAlign w:val="center"/>
                </w:tcPr>
                <w:p w14:paraId="18E47C3F" w14:textId="28ABE987" w:rsidR="0042740C" w:rsidRDefault="0042740C" w:rsidP="00BA6704">
                  <w:pPr>
                    <w:pStyle w:val="xmsonormal0"/>
                  </w:pPr>
                  <w:r>
                    <w:t>Letter to Tritax re pumping station in village</w:t>
                  </w:r>
                </w:p>
              </w:tc>
              <w:tc>
                <w:tcPr>
                  <w:tcW w:w="2551" w:type="dxa"/>
                  <w:shd w:val="clear" w:color="auto" w:fill="FFFFFF" w:themeFill="background1"/>
                  <w:vAlign w:val="center"/>
                </w:tcPr>
                <w:p w14:paraId="107F36BC" w14:textId="652DB374" w:rsidR="0042740C" w:rsidRDefault="0042740C"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Done awaiting action</w:t>
                  </w:r>
                </w:p>
              </w:tc>
              <w:tc>
                <w:tcPr>
                  <w:tcW w:w="851" w:type="dxa"/>
                  <w:shd w:val="clear" w:color="auto" w:fill="FFFFFF" w:themeFill="background1"/>
                  <w:vAlign w:val="center"/>
                </w:tcPr>
                <w:p w14:paraId="7B638676" w14:textId="6B1866AB" w:rsidR="0042740C" w:rsidRDefault="0042740C" w:rsidP="00BA6704">
                  <w:pPr>
                    <w:pStyle w:val="xmsonormal0"/>
                    <w:keepNext/>
                    <w:jc w:val="center"/>
                    <w:rPr>
                      <w:rFonts w:asciiTheme="minorHAnsi" w:hAnsiTheme="minorHAnsi" w:cstheme="minorHAnsi"/>
                      <w:color w:val="000000"/>
                      <w:sz w:val="20"/>
                      <w:szCs w:val="20"/>
                    </w:rPr>
                  </w:pPr>
                  <w:r>
                    <w:rPr>
                      <w:rFonts w:asciiTheme="minorHAnsi" w:hAnsiTheme="minorHAnsi" w:cstheme="minorHAnsi"/>
                      <w:color w:val="000000"/>
                      <w:sz w:val="20"/>
                      <w:szCs w:val="20"/>
                    </w:rPr>
                    <w:t>Open</w:t>
                  </w:r>
                </w:p>
              </w:tc>
            </w:tr>
            <w:tr w:rsidR="0042740C" w:rsidRPr="00695090" w14:paraId="344130E8" w14:textId="77777777">
              <w:trPr>
                <w:trHeight w:val="520"/>
              </w:trPr>
              <w:tc>
                <w:tcPr>
                  <w:tcW w:w="1276" w:type="dxa"/>
                  <w:gridSpan w:val="2"/>
                  <w:shd w:val="clear" w:color="auto" w:fill="FFFFFF" w:themeFill="background1"/>
                  <w:vAlign w:val="center"/>
                </w:tcPr>
                <w:p w14:paraId="19402AF1" w14:textId="5A69DD68" w:rsidR="0042740C" w:rsidRDefault="0042740C" w:rsidP="00BA6704">
                  <w:pPr>
                    <w:pStyle w:val="xmsonormal0"/>
                    <w:rPr>
                      <w:rFonts w:asciiTheme="minorHAnsi" w:hAnsiTheme="minorHAnsi" w:cstheme="minorHAnsi"/>
                      <w:sz w:val="20"/>
                      <w:szCs w:val="20"/>
                    </w:rPr>
                  </w:pPr>
                  <w:r>
                    <w:rPr>
                      <w:rFonts w:asciiTheme="minorHAnsi" w:hAnsiTheme="minorHAnsi" w:cstheme="minorHAnsi"/>
                      <w:sz w:val="20"/>
                      <w:szCs w:val="20"/>
                    </w:rPr>
                    <w:t>2026.003</w:t>
                  </w:r>
                </w:p>
              </w:tc>
              <w:tc>
                <w:tcPr>
                  <w:tcW w:w="1134" w:type="dxa"/>
                  <w:shd w:val="clear" w:color="auto" w:fill="FFFFFF" w:themeFill="background1"/>
                  <w:vAlign w:val="center"/>
                </w:tcPr>
                <w:p w14:paraId="4DBC0C48" w14:textId="03EA44E1" w:rsidR="0042740C" w:rsidRDefault="0042740C" w:rsidP="00BA6704">
                  <w:pPr>
                    <w:pStyle w:val="xmsonormal0"/>
                    <w:jc w:val="center"/>
                    <w:rPr>
                      <w:rFonts w:asciiTheme="minorHAnsi" w:hAnsiTheme="minorHAnsi" w:cstheme="minorHAnsi"/>
                      <w:sz w:val="20"/>
                      <w:szCs w:val="20"/>
                    </w:rPr>
                  </w:pPr>
                  <w:r>
                    <w:rPr>
                      <w:rFonts w:asciiTheme="minorHAnsi" w:hAnsiTheme="minorHAnsi" w:cstheme="minorHAnsi"/>
                      <w:sz w:val="20"/>
                      <w:szCs w:val="20"/>
                    </w:rPr>
                    <w:t>Jan 26</w:t>
                  </w:r>
                </w:p>
              </w:tc>
              <w:tc>
                <w:tcPr>
                  <w:tcW w:w="851" w:type="dxa"/>
                  <w:shd w:val="clear" w:color="auto" w:fill="FFFFFF" w:themeFill="background1"/>
                  <w:vAlign w:val="center"/>
                </w:tcPr>
                <w:p w14:paraId="423010DB" w14:textId="20118883" w:rsidR="0042740C" w:rsidRDefault="0042740C" w:rsidP="00E57A91">
                  <w:pPr>
                    <w:pStyle w:val="xmsonormal0"/>
                    <w:rPr>
                      <w:rFonts w:asciiTheme="minorHAnsi" w:hAnsiTheme="minorHAnsi" w:cstheme="minorHAnsi"/>
                      <w:sz w:val="20"/>
                      <w:szCs w:val="20"/>
                    </w:rPr>
                  </w:pPr>
                  <w:r>
                    <w:rPr>
                      <w:rFonts w:asciiTheme="minorHAnsi" w:hAnsiTheme="minorHAnsi" w:cstheme="minorHAnsi"/>
                      <w:sz w:val="20"/>
                      <w:szCs w:val="20"/>
                    </w:rPr>
                    <w:t>SJ</w:t>
                  </w:r>
                </w:p>
              </w:tc>
              <w:tc>
                <w:tcPr>
                  <w:tcW w:w="2835" w:type="dxa"/>
                  <w:shd w:val="clear" w:color="auto" w:fill="FFFFFF" w:themeFill="background1"/>
                  <w:vAlign w:val="center"/>
                </w:tcPr>
                <w:p w14:paraId="49036E36" w14:textId="0E6026C2" w:rsidR="0042740C" w:rsidRDefault="0042740C" w:rsidP="00BA6704">
                  <w:pPr>
                    <w:pStyle w:val="xmsonormal0"/>
                  </w:pPr>
                  <w:r>
                    <w:t>Arrange meeting  for website training</w:t>
                  </w:r>
                </w:p>
              </w:tc>
              <w:tc>
                <w:tcPr>
                  <w:tcW w:w="2551" w:type="dxa"/>
                  <w:shd w:val="clear" w:color="auto" w:fill="FFFFFF" w:themeFill="background1"/>
                  <w:vAlign w:val="center"/>
                </w:tcPr>
                <w:p w14:paraId="23A7E07D" w14:textId="4C18E6CB" w:rsidR="0042740C" w:rsidRDefault="001B1CD1" w:rsidP="00BA6704">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Done</w:t>
                  </w:r>
                </w:p>
              </w:tc>
              <w:tc>
                <w:tcPr>
                  <w:tcW w:w="851" w:type="dxa"/>
                  <w:shd w:val="clear" w:color="auto" w:fill="FFFFFF" w:themeFill="background1"/>
                  <w:vAlign w:val="center"/>
                </w:tcPr>
                <w:p w14:paraId="76CA1B31" w14:textId="77777777" w:rsidR="001B1CD1" w:rsidRDefault="001B1CD1" w:rsidP="00BA6704">
                  <w:pPr>
                    <w:pStyle w:val="xmsonormal0"/>
                    <w:keepNext/>
                    <w:jc w:val="center"/>
                    <w:rPr>
                      <w:rFonts w:asciiTheme="minorHAnsi" w:hAnsiTheme="minorHAnsi" w:cstheme="minorHAnsi"/>
                      <w:color w:val="000000"/>
                      <w:sz w:val="20"/>
                      <w:szCs w:val="20"/>
                    </w:rPr>
                  </w:pPr>
                </w:p>
                <w:p w14:paraId="0F310F91" w14:textId="7DCE84D0" w:rsidR="0042740C" w:rsidRDefault="001B1CD1" w:rsidP="001B1CD1">
                  <w:pPr>
                    <w:pStyle w:val="xmsonormal0"/>
                    <w:keepNext/>
                    <w:rPr>
                      <w:rFonts w:asciiTheme="minorHAnsi" w:hAnsiTheme="minorHAnsi" w:cstheme="minorHAnsi"/>
                      <w:color w:val="000000"/>
                      <w:sz w:val="20"/>
                      <w:szCs w:val="20"/>
                    </w:rPr>
                  </w:pPr>
                  <w:r>
                    <w:rPr>
                      <w:rFonts w:asciiTheme="minorHAnsi" w:hAnsiTheme="minorHAnsi" w:cstheme="minorHAnsi"/>
                      <w:color w:val="000000"/>
                      <w:sz w:val="20"/>
                      <w:szCs w:val="20"/>
                    </w:rPr>
                    <w:t>Close</w:t>
                  </w:r>
                </w:p>
                <w:p w14:paraId="7A5BF133" w14:textId="3F5AABC7" w:rsidR="0042740C" w:rsidRDefault="0042740C" w:rsidP="0042740C">
                  <w:pPr>
                    <w:pStyle w:val="xmsonormal0"/>
                    <w:keepNext/>
                    <w:rPr>
                      <w:rFonts w:asciiTheme="minorHAnsi" w:hAnsiTheme="minorHAnsi" w:cstheme="minorHAnsi"/>
                      <w:color w:val="000000"/>
                      <w:sz w:val="20"/>
                      <w:szCs w:val="20"/>
                    </w:rPr>
                  </w:pPr>
                </w:p>
              </w:tc>
            </w:tr>
            <w:tr w:rsidR="0042740C" w:rsidRPr="00695090" w14:paraId="6A8E6936" w14:textId="77777777">
              <w:trPr>
                <w:trHeight w:val="520"/>
              </w:trPr>
              <w:tc>
                <w:tcPr>
                  <w:tcW w:w="1276" w:type="dxa"/>
                  <w:gridSpan w:val="2"/>
                  <w:shd w:val="clear" w:color="auto" w:fill="FFFFFF" w:themeFill="background1"/>
                  <w:vAlign w:val="center"/>
                </w:tcPr>
                <w:p w14:paraId="5D9B19E2" w14:textId="4EADBFB0" w:rsidR="0042740C" w:rsidRDefault="0042740C" w:rsidP="00BA6704">
                  <w:pPr>
                    <w:pStyle w:val="xmsonormal0"/>
                    <w:rPr>
                      <w:rFonts w:asciiTheme="minorHAnsi" w:hAnsiTheme="minorHAnsi" w:cstheme="minorHAnsi"/>
                      <w:sz w:val="20"/>
                      <w:szCs w:val="20"/>
                    </w:rPr>
                  </w:pPr>
                </w:p>
              </w:tc>
              <w:tc>
                <w:tcPr>
                  <w:tcW w:w="1134" w:type="dxa"/>
                  <w:shd w:val="clear" w:color="auto" w:fill="FFFFFF" w:themeFill="background1"/>
                  <w:vAlign w:val="center"/>
                </w:tcPr>
                <w:p w14:paraId="223CCCDE" w14:textId="0AC8A6A5" w:rsidR="0042740C" w:rsidRDefault="0042740C" w:rsidP="00BA6704">
                  <w:pPr>
                    <w:pStyle w:val="xmsonormal0"/>
                    <w:jc w:val="center"/>
                    <w:rPr>
                      <w:rFonts w:asciiTheme="minorHAnsi" w:hAnsiTheme="minorHAnsi" w:cstheme="minorHAnsi"/>
                      <w:sz w:val="20"/>
                      <w:szCs w:val="20"/>
                    </w:rPr>
                  </w:pPr>
                </w:p>
              </w:tc>
              <w:tc>
                <w:tcPr>
                  <w:tcW w:w="851" w:type="dxa"/>
                  <w:shd w:val="clear" w:color="auto" w:fill="FFFFFF" w:themeFill="background1"/>
                  <w:vAlign w:val="center"/>
                </w:tcPr>
                <w:p w14:paraId="118C2B5B" w14:textId="52E73427" w:rsidR="0042740C" w:rsidRDefault="0042740C" w:rsidP="00E57A91">
                  <w:pPr>
                    <w:pStyle w:val="xmsonormal0"/>
                    <w:rPr>
                      <w:rFonts w:asciiTheme="minorHAnsi" w:hAnsiTheme="minorHAnsi" w:cstheme="minorHAnsi"/>
                      <w:sz w:val="20"/>
                      <w:szCs w:val="20"/>
                    </w:rPr>
                  </w:pPr>
                </w:p>
              </w:tc>
              <w:tc>
                <w:tcPr>
                  <w:tcW w:w="2835" w:type="dxa"/>
                  <w:shd w:val="clear" w:color="auto" w:fill="FFFFFF" w:themeFill="background1"/>
                  <w:vAlign w:val="center"/>
                </w:tcPr>
                <w:p w14:paraId="4967F935" w14:textId="3B7A038E" w:rsidR="0042740C" w:rsidRDefault="0042740C" w:rsidP="00BA6704">
                  <w:pPr>
                    <w:pStyle w:val="xmsonormal0"/>
                  </w:pPr>
                </w:p>
              </w:tc>
              <w:tc>
                <w:tcPr>
                  <w:tcW w:w="2551" w:type="dxa"/>
                  <w:shd w:val="clear" w:color="auto" w:fill="FFFFFF" w:themeFill="background1"/>
                  <w:vAlign w:val="center"/>
                </w:tcPr>
                <w:p w14:paraId="34D0341B" w14:textId="77777777" w:rsidR="0042740C" w:rsidRDefault="0042740C" w:rsidP="00BA6704">
                  <w:pPr>
                    <w:pStyle w:val="xmsonormal0"/>
                    <w:keepNext/>
                    <w:rPr>
                      <w:rFonts w:asciiTheme="minorHAnsi" w:hAnsiTheme="minorHAnsi" w:cstheme="minorHAnsi"/>
                      <w:color w:val="000000"/>
                      <w:sz w:val="20"/>
                      <w:szCs w:val="20"/>
                    </w:rPr>
                  </w:pPr>
                </w:p>
              </w:tc>
              <w:tc>
                <w:tcPr>
                  <w:tcW w:w="851" w:type="dxa"/>
                  <w:shd w:val="clear" w:color="auto" w:fill="FFFFFF" w:themeFill="background1"/>
                  <w:vAlign w:val="center"/>
                </w:tcPr>
                <w:p w14:paraId="326BBF15" w14:textId="68D7D7AD" w:rsidR="0042740C" w:rsidRDefault="0042740C" w:rsidP="00BA6704">
                  <w:pPr>
                    <w:pStyle w:val="xmsonormal0"/>
                    <w:keepNext/>
                    <w:jc w:val="center"/>
                    <w:rPr>
                      <w:rFonts w:asciiTheme="minorHAnsi" w:hAnsiTheme="minorHAnsi" w:cstheme="minorHAnsi"/>
                      <w:color w:val="000000"/>
                      <w:sz w:val="20"/>
                      <w:szCs w:val="20"/>
                    </w:rPr>
                  </w:pPr>
                </w:p>
              </w:tc>
            </w:tr>
          </w:tbl>
          <w:p w14:paraId="07E7EC9E" w14:textId="152D578A" w:rsidR="00BA6704" w:rsidRDefault="00BA6704" w:rsidP="008D156D">
            <w:pPr>
              <w:ind w:left="0"/>
              <w:rPr>
                <w:b/>
              </w:rPr>
            </w:pPr>
          </w:p>
          <w:p w14:paraId="504DE284" w14:textId="20B8E109" w:rsidR="00887C32" w:rsidRPr="00A81B83" w:rsidRDefault="00887C32" w:rsidP="00887C32">
            <w:pPr>
              <w:spacing w:after="0" w:line="240" w:lineRule="auto"/>
              <w:ind w:left="0"/>
              <w:rPr>
                <w:rFonts w:ascii="Calibri" w:eastAsia="Times New Roman" w:hAnsi="Calibri" w:cs="Times New Roman"/>
                <w:color w:val="000000"/>
                <w:lang w:eastAsia="en-GB"/>
              </w:rPr>
            </w:pPr>
          </w:p>
        </w:tc>
        <w:tc>
          <w:tcPr>
            <w:tcW w:w="1239" w:type="dxa"/>
            <w:tcBorders>
              <w:top w:val="nil"/>
              <w:left w:val="nil"/>
              <w:bottom w:val="nil"/>
              <w:right w:val="nil"/>
            </w:tcBorders>
            <w:noWrap/>
          </w:tcPr>
          <w:p w14:paraId="56F7B054" w14:textId="64014B76" w:rsidR="00887C32" w:rsidRPr="00A81B83" w:rsidRDefault="00887C32" w:rsidP="00887C32">
            <w:pPr>
              <w:spacing w:after="0" w:line="240" w:lineRule="auto"/>
              <w:ind w:left="0"/>
              <w:rPr>
                <w:rFonts w:ascii="Calibri" w:eastAsia="Times New Roman" w:hAnsi="Calibri" w:cs="Times New Roman"/>
                <w:color w:val="000000"/>
                <w:lang w:eastAsia="en-GB"/>
              </w:rPr>
            </w:pPr>
          </w:p>
        </w:tc>
        <w:tc>
          <w:tcPr>
            <w:tcW w:w="222" w:type="dxa"/>
            <w:tcBorders>
              <w:top w:val="nil"/>
              <w:left w:val="nil"/>
              <w:bottom w:val="nil"/>
              <w:right w:val="nil"/>
            </w:tcBorders>
            <w:vAlign w:val="bottom"/>
          </w:tcPr>
          <w:p w14:paraId="77346034" w14:textId="2801B173" w:rsidR="00887C32" w:rsidRPr="00A81B83" w:rsidRDefault="00887C32" w:rsidP="00887C32">
            <w:pPr>
              <w:spacing w:after="0" w:line="240" w:lineRule="auto"/>
              <w:ind w:left="0"/>
              <w:rPr>
                <w:rFonts w:ascii="Calibri" w:eastAsia="Times New Roman" w:hAnsi="Calibri" w:cs="Times New Roman"/>
                <w:color w:val="000000"/>
                <w:lang w:eastAsia="en-GB"/>
              </w:rPr>
            </w:pPr>
          </w:p>
        </w:tc>
      </w:tr>
    </w:tbl>
    <w:p w14:paraId="6A20573F" w14:textId="09D9EFB6" w:rsidR="00EA5CDA" w:rsidRDefault="00EA5CDA" w:rsidP="00FB39D2">
      <w:pPr>
        <w:spacing w:after="0" w:line="240" w:lineRule="auto"/>
        <w:ind w:left="0"/>
      </w:pPr>
    </w:p>
    <w:sectPr w:rsidR="00EA5CDA" w:rsidSect="007E01A6">
      <w:footerReference w:type="default" r:id="rId10"/>
      <w:type w:val="continuous"/>
      <w:pgSz w:w="11906" w:h="16838" w:code="9"/>
      <w:pgMar w:top="1247" w:right="1247" w:bottom="1247" w:left="124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D7AD4" w14:textId="77777777" w:rsidR="00AB587C" w:rsidRDefault="00AB587C" w:rsidP="00E92354">
      <w:pPr>
        <w:spacing w:after="0" w:line="240" w:lineRule="auto"/>
      </w:pPr>
      <w:r>
        <w:separator/>
      </w:r>
    </w:p>
  </w:endnote>
  <w:endnote w:type="continuationSeparator" w:id="0">
    <w:p w14:paraId="62850427" w14:textId="77777777" w:rsidR="00AB587C" w:rsidRDefault="00AB587C" w:rsidP="00E92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BEC21" w14:textId="77777777" w:rsidR="007C2AF8" w:rsidRPr="00433208" w:rsidRDefault="007C2AF8">
    <w:pPr>
      <w:pStyle w:val="Footer"/>
      <w:rPr>
        <w:sz w:val="20"/>
        <w:szCs w:val="20"/>
      </w:rPr>
    </w:pPr>
    <w:r>
      <w:tab/>
    </w:r>
    <w:r>
      <w:tab/>
    </w:r>
    <w:r w:rsidR="00CE77DB" w:rsidRPr="00433208">
      <w:rPr>
        <w:sz w:val="20"/>
        <w:szCs w:val="20"/>
      </w:rPr>
      <w:fldChar w:fldCharType="begin"/>
    </w:r>
    <w:r w:rsidRPr="00433208">
      <w:rPr>
        <w:sz w:val="20"/>
        <w:szCs w:val="20"/>
      </w:rPr>
      <w:instrText xml:space="preserve"> PAGE   \* MERGEFORMAT </w:instrText>
    </w:r>
    <w:r w:rsidR="00CE77DB" w:rsidRPr="00433208">
      <w:rPr>
        <w:sz w:val="20"/>
        <w:szCs w:val="20"/>
      </w:rPr>
      <w:fldChar w:fldCharType="separate"/>
    </w:r>
    <w:r w:rsidR="005A646B">
      <w:rPr>
        <w:noProof/>
        <w:sz w:val="20"/>
        <w:szCs w:val="20"/>
      </w:rPr>
      <w:t>2</w:t>
    </w:r>
    <w:r w:rsidR="00CE77DB" w:rsidRPr="00433208">
      <w:rPr>
        <w:sz w:val="20"/>
        <w:szCs w:val="20"/>
      </w:rPr>
      <w:fldChar w:fldCharType="end"/>
    </w:r>
    <w:r w:rsidRPr="00433208">
      <w:rPr>
        <w:sz w:val="20"/>
        <w:szCs w:val="20"/>
      </w:rPr>
      <w:t>/</w:t>
    </w:r>
    <w:fldSimple w:instr=" NUMPAGES   \* MERGEFORMAT ">
      <w:r w:rsidR="005A646B" w:rsidRPr="005A646B">
        <w:rPr>
          <w:noProof/>
          <w:sz w:val="20"/>
          <w:szCs w:val="20"/>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24338" w14:textId="77777777" w:rsidR="00AB587C" w:rsidRDefault="00AB587C" w:rsidP="00E92354">
      <w:pPr>
        <w:spacing w:after="0" w:line="240" w:lineRule="auto"/>
      </w:pPr>
      <w:r>
        <w:separator/>
      </w:r>
    </w:p>
  </w:footnote>
  <w:footnote w:type="continuationSeparator" w:id="0">
    <w:p w14:paraId="7EF116B0" w14:textId="77777777" w:rsidR="00AB587C" w:rsidRDefault="00AB587C" w:rsidP="00E92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D77E2"/>
    <w:multiLevelType w:val="hybridMultilevel"/>
    <w:tmpl w:val="C72C8584"/>
    <w:lvl w:ilvl="0" w:tplc="F5B234AA">
      <w:start w:val="1"/>
      <w:numFmt w:val="lowerLetter"/>
      <w:lvlText w:val="(%1)"/>
      <w:lvlJc w:val="left"/>
      <w:pPr>
        <w:ind w:left="1502" w:hanging="360"/>
      </w:pPr>
      <w:rPr>
        <w:rFonts w:ascii="Cambria" w:hAnsi="Cambria"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C766D"/>
    <w:multiLevelType w:val="hybridMultilevel"/>
    <w:tmpl w:val="3E76978A"/>
    <w:lvl w:ilvl="0" w:tplc="0CA2EE72">
      <w:start w:val="1"/>
      <w:numFmt w:val="lowerLetter"/>
      <w:lvlText w:val="(%1)"/>
      <w:lvlJc w:val="left"/>
      <w:pPr>
        <w:ind w:left="192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 w15:restartNumberingAfterBreak="0">
    <w:nsid w:val="09953A76"/>
    <w:multiLevelType w:val="hybridMultilevel"/>
    <w:tmpl w:val="F0E0485A"/>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 w15:restartNumberingAfterBreak="0">
    <w:nsid w:val="0AB02706"/>
    <w:multiLevelType w:val="hybridMultilevel"/>
    <w:tmpl w:val="9014F584"/>
    <w:lvl w:ilvl="0" w:tplc="0CA2EE72">
      <w:start w:val="1"/>
      <w:numFmt w:val="lowerLetter"/>
      <w:lvlText w:val="(%1)"/>
      <w:lvlJc w:val="left"/>
      <w:pPr>
        <w:ind w:left="502" w:hanging="360"/>
      </w:pPr>
      <w:rPr>
        <w:rFonts w:ascii="Cambria" w:hAnsi="Cambria" w:hint="default"/>
        <w:b w:val="0"/>
        <w:i w:val="0"/>
        <w:sz w:val="22"/>
      </w:rPr>
    </w:lvl>
    <w:lvl w:ilvl="1" w:tplc="738664A2">
      <w:start w:val="1"/>
      <w:numFmt w:val="lowerLetter"/>
      <w:lvlText w:val="%2."/>
      <w:lvlJc w:val="left"/>
      <w:pPr>
        <w:ind w:left="1222" w:hanging="360"/>
      </w:pPr>
      <w:rPr>
        <w:rFonts w:asciiTheme="minorHAnsi" w:eastAsiaTheme="minorHAnsi" w:hAnsiTheme="minorHAnsi" w:cstheme="minorBidi"/>
      </w:r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28A7CDF"/>
    <w:multiLevelType w:val="hybridMultilevel"/>
    <w:tmpl w:val="8DBA9E7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5" w15:restartNumberingAfterBreak="0">
    <w:nsid w:val="144C6BC5"/>
    <w:multiLevelType w:val="hybridMultilevel"/>
    <w:tmpl w:val="500A1F84"/>
    <w:lvl w:ilvl="0" w:tplc="5A34CE66">
      <w:start w:val="1"/>
      <w:numFmt w:val="lowerLetter"/>
      <w:lvlText w:val="(%1)"/>
      <w:lvlJc w:val="left"/>
      <w:pPr>
        <w:ind w:left="1713" w:hanging="360"/>
      </w:pPr>
      <w:rPr>
        <w:rFonts w:ascii="Cambria" w:hAnsi="Cambria" w:hint="default"/>
        <w:b w:val="0"/>
        <w:i w:val="0"/>
        <w:sz w:val="22"/>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6" w15:restartNumberingAfterBreak="0">
    <w:nsid w:val="1484406B"/>
    <w:multiLevelType w:val="hybridMultilevel"/>
    <w:tmpl w:val="C72C8584"/>
    <w:lvl w:ilvl="0" w:tplc="FFFFFFFF">
      <w:start w:val="1"/>
      <w:numFmt w:val="lowerLetter"/>
      <w:lvlText w:val="(%1)"/>
      <w:lvlJc w:val="left"/>
      <w:pPr>
        <w:ind w:left="1502" w:hanging="360"/>
      </w:pPr>
      <w:rPr>
        <w:rFonts w:ascii="Cambria" w:hAnsi="Cambria" w:hint="default"/>
        <w:b w:val="0"/>
        <w:i w:val="0"/>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4B43EC4"/>
    <w:multiLevelType w:val="hybridMultilevel"/>
    <w:tmpl w:val="34B6736A"/>
    <w:lvl w:ilvl="0" w:tplc="9FA61C98">
      <w:start w:val="1"/>
      <w:numFmt w:val="lowerLetter"/>
      <w:lvlText w:val="(%1)"/>
      <w:lvlJc w:val="left"/>
      <w:pPr>
        <w:ind w:left="1789" w:hanging="360"/>
      </w:pPr>
      <w:rPr>
        <w:rFonts w:ascii="Cambria" w:hAnsi="Cambria" w:hint="default"/>
        <w:b w:val="0"/>
        <w:i w:val="0"/>
        <w:sz w:val="22"/>
      </w:rPr>
    </w:lvl>
    <w:lvl w:ilvl="1" w:tplc="08090005">
      <w:start w:val="1"/>
      <w:numFmt w:val="bullet"/>
      <w:lvlText w:val=""/>
      <w:lvlJc w:val="left"/>
      <w:pPr>
        <w:ind w:left="2509" w:hanging="360"/>
      </w:pPr>
      <w:rPr>
        <w:rFonts w:ascii="Wingdings" w:hAnsi="Wingdings" w:hint="default"/>
        <w:sz w:val="28"/>
        <w:szCs w:val="28"/>
      </w:r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8" w15:restartNumberingAfterBreak="0">
    <w:nsid w:val="28F45823"/>
    <w:multiLevelType w:val="hybridMultilevel"/>
    <w:tmpl w:val="9014F584"/>
    <w:lvl w:ilvl="0" w:tplc="0CA2EE72">
      <w:start w:val="1"/>
      <w:numFmt w:val="lowerLetter"/>
      <w:lvlText w:val="(%1)"/>
      <w:lvlJc w:val="left"/>
      <w:pPr>
        <w:ind w:left="180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29E56923"/>
    <w:multiLevelType w:val="hybridMultilevel"/>
    <w:tmpl w:val="3000C900"/>
    <w:lvl w:ilvl="0" w:tplc="6E948628">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 w15:restartNumberingAfterBreak="0">
    <w:nsid w:val="2C840B5B"/>
    <w:multiLevelType w:val="hybridMultilevel"/>
    <w:tmpl w:val="A46A0010"/>
    <w:lvl w:ilvl="0" w:tplc="08090001">
      <w:start w:val="1"/>
      <w:numFmt w:val="bullet"/>
      <w:lvlText w:val=""/>
      <w:lvlJc w:val="left"/>
      <w:pPr>
        <w:ind w:left="1506" w:hanging="360"/>
      </w:pPr>
      <w:rPr>
        <w:rFonts w:ascii="Symbol" w:hAnsi="Symbol" w:hint="default"/>
      </w:rPr>
    </w:lvl>
    <w:lvl w:ilvl="1" w:tplc="08090003" w:tentative="1">
      <w:start w:val="1"/>
      <w:numFmt w:val="bullet"/>
      <w:lvlText w:val="o"/>
      <w:lvlJc w:val="left"/>
      <w:pPr>
        <w:ind w:left="2226" w:hanging="360"/>
      </w:pPr>
      <w:rPr>
        <w:rFonts w:ascii="Courier New" w:hAnsi="Courier New" w:cs="Courier New" w:hint="default"/>
      </w:rPr>
    </w:lvl>
    <w:lvl w:ilvl="2" w:tplc="08090005" w:tentative="1">
      <w:start w:val="1"/>
      <w:numFmt w:val="bullet"/>
      <w:lvlText w:val=""/>
      <w:lvlJc w:val="left"/>
      <w:pPr>
        <w:ind w:left="2946" w:hanging="360"/>
      </w:pPr>
      <w:rPr>
        <w:rFonts w:ascii="Wingdings" w:hAnsi="Wingdings" w:hint="default"/>
      </w:rPr>
    </w:lvl>
    <w:lvl w:ilvl="3" w:tplc="08090001" w:tentative="1">
      <w:start w:val="1"/>
      <w:numFmt w:val="bullet"/>
      <w:lvlText w:val=""/>
      <w:lvlJc w:val="left"/>
      <w:pPr>
        <w:ind w:left="3666" w:hanging="360"/>
      </w:pPr>
      <w:rPr>
        <w:rFonts w:ascii="Symbol" w:hAnsi="Symbol" w:hint="default"/>
      </w:rPr>
    </w:lvl>
    <w:lvl w:ilvl="4" w:tplc="08090003" w:tentative="1">
      <w:start w:val="1"/>
      <w:numFmt w:val="bullet"/>
      <w:lvlText w:val="o"/>
      <w:lvlJc w:val="left"/>
      <w:pPr>
        <w:ind w:left="4386" w:hanging="360"/>
      </w:pPr>
      <w:rPr>
        <w:rFonts w:ascii="Courier New" w:hAnsi="Courier New" w:cs="Courier New" w:hint="default"/>
      </w:rPr>
    </w:lvl>
    <w:lvl w:ilvl="5" w:tplc="08090005" w:tentative="1">
      <w:start w:val="1"/>
      <w:numFmt w:val="bullet"/>
      <w:lvlText w:val=""/>
      <w:lvlJc w:val="left"/>
      <w:pPr>
        <w:ind w:left="5106" w:hanging="360"/>
      </w:pPr>
      <w:rPr>
        <w:rFonts w:ascii="Wingdings" w:hAnsi="Wingdings" w:hint="default"/>
      </w:rPr>
    </w:lvl>
    <w:lvl w:ilvl="6" w:tplc="08090001" w:tentative="1">
      <w:start w:val="1"/>
      <w:numFmt w:val="bullet"/>
      <w:lvlText w:val=""/>
      <w:lvlJc w:val="left"/>
      <w:pPr>
        <w:ind w:left="5826" w:hanging="360"/>
      </w:pPr>
      <w:rPr>
        <w:rFonts w:ascii="Symbol" w:hAnsi="Symbol" w:hint="default"/>
      </w:rPr>
    </w:lvl>
    <w:lvl w:ilvl="7" w:tplc="08090003" w:tentative="1">
      <w:start w:val="1"/>
      <w:numFmt w:val="bullet"/>
      <w:lvlText w:val="o"/>
      <w:lvlJc w:val="left"/>
      <w:pPr>
        <w:ind w:left="6546" w:hanging="360"/>
      </w:pPr>
      <w:rPr>
        <w:rFonts w:ascii="Courier New" w:hAnsi="Courier New" w:cs="Courier New" w:hint="default"/>
      </w:rPr>
    </w:lvl>
    <w:lvl w:ilvl="8" w:tplc="08090005" w:tentative="1">
      <w:start w:val="1"/>
      <w:numFmt w:val="bullet"/>
      <w:lvlText w:val=""/>
      <w:lvlJc w:val="left"/>
      <w:pPr>
        <w:ind w:left="7266" w:hanging="360"/>
      </w:pPr>
      <w:rPr>
        <w:rFonts w:ascii="Wingdings" w:hAnsi="Wingdings" w:hint="default"/>
      </w:rPr>
    </w:lvl>
  </w:abstractNum>
  <w:abstractNum w:abstractNumId="11" w15:restartNumberingAfterBreak="0">
    <w:nsid w:val="2DA7205E"/>
    <w:multiLevelType w:val="hybridMultilevel"/>
    <w:tmpl w:val="8CDA3134"/>
    <w:lvl w:ilvl="0" w:tplc="9FA61C98">
      <w:start w:val="1"/>
      <w:numFmt w:val="lowerLetter"/>
      <w:lvlText w:val="(%1)"/>
      <w:lvlJc w:val="left"/>
      <w:pPr>
        <w:ind w:left="1789" w:hanging="360"/>
      </w:pPr>
      <w:rPr>
        <w:rFonts w:ascii="Cambria" w:hAnsi="Cambria" w:hint="default"/>
        <w:b w:val="0"/>
        <w:i w:val="0"/>
        <w:sz w:val="22"/>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2" w15:restartNumberingAfterBreak="0">
    <w:nsid w:val="322C078E"/>
    <w:multiLevelType w:val="hybridMultilevel"/>
    <w:tmpl w:val="5312487C"/>
    <w:lvl w:ilvl="0" w:tplc="E02CB980">
      <w:start w:val="1"/>
      <w:numFmt w:val="decimal"/>
      <w:pStyle w:val="NoSpacing"/>
      <w:lvlText w:val="%1."/>
      <w:lvlJc w:val="left"/>
      <w:pPr>
        <w:ind w:left="644" w:hanging="360"/>
      </w:pPr>
      <w:rPr>
        <w:rFonts w:hint="default"/>
        <w:color w:val="auto"/>
      </w:rPr>
    </w:lvl>
    <w:lvl w:ilvl="1" w:tplc="08090019">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13" w15:restartNumberingAfterBreak="0">
    <w:nsid w:val="38107976"/>
    <w:multiLevelType w:val="hybridMultilevel"/>
    <w:tmpl w:val="900215DC"/>
    <w:lvl w:ilvl="0" w:tplc="FFFFFFFF">
      <w:start w:val="1"/>
      <w:numFmt w:val="lowerLetter"/>
      <w:lvlText w:val="(%1)"/>
      <w:lvlJc w:val="left"/>
      <w:pPr>
        <w:ind w:left="1800" w:hanging="360"/>
      </w:pPr>
      <w:rPr>
        <w:rFonts w:ascii="Cambria" w:hAnsi="Cambria" w:hint="default"/>
        <w:b w:val="0"/>
        <w:i w:val="0"/>
        <w:sz w:val="22"/>
      </w:rPr>
    </w:lvl>
    <w:lvl w:ilvl="1" w:tplc="08090005">
      <w:start w:val="1"/>
      <w:numFmt w:val="bullet"/>
      <w:lvlText w:val=""/>
      <w:lvlJc w:val="left"/>
      <w:pPr>
        <w:ind w:left="2225" w:hanging="360"/>
      </w:pPr>
      <w:rPr>
        <w:rFonts w:ascii="Wingdings" w:hAnsi="Wingdings" w:hint="default"/>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 w15:restartNumberingAfterBreak="0">
    <w:nsid w:val="38612607"/>
    <w:multiLevelType w:val="hybridMultilevel"/>
    <w:tmpl w:val="23E8F0D0"/>
    <w:lvl w:ilvl="0" w:tplc="5A34CE66">
      <w:start w:val="1"/>
      <w:numFmt w:val="lowerLetter"/>
      <w:lvlText w:val="(%1)"/>
      <w:lvlJc w:val="left"/>
      <w:pPr>
        <w:ind w:left="1713" w:hanging="360"/>
      </w:pPr>
      <w:rPr>
        <w:rFonts w:ascii="Cambria" w:hAnsi="Cambria" w:hint="default"/>
        <w:b w:val="0"/>
        <w:i w:val="0"/>
        <w:sz w:val="22"/>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15" w15:restartNumberingAfterBreak="0">
    <w:nsid w:val="40DD21EC"/>
    <w:multiLevelType w:val="hybridMultilevel"/>
    <w:tmpl w:val="B5340ACE"/>
    <w:lvl w:ilvl="0" w:tplc="63FAD7AE">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6" w15:restartNumberingAfterBreak="0">
    <w:nsid w:val="43182018"/>
    <w:multiLevelType w:val="hybridMultilevel"/>
    <w:tmpl w:val="8CDA3134"/>
    <w:lvl w:ilvl="0" w:tplc="9FA61C98">
      <w:start w:val="1"/>
      <w:numFmt w:val="lowerLetter"/>
      <w:lvlText w:val="(%1)"/>
      <w:lvlJc w:val="left"/>
      <w:pPr>
        <w:ind w:left="1789" w:hanging="360"/>
      </w:pPr>
      <w:rPr>
        <w:rFonts w:ascii="Cambria" w:hAnsi="Cambria" w:hint="default"/>
        <w:b w:val="0"/>
        <w:i w:val="0"/>
        <w:sz w:val="22"/>
      </w:rPr>
    </w:lvl>
    <w:lvl w:ilvl="1" w:tplc="08090019">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17" w15:restartNumberingAfterBreak="0">
    <w:nsid w:val="44E07A7B"/>
    <w:multiLevelType w:val="hybridMultilevel"/>
    <w:tmpl w:val="1158C8F0"/>
    <w:lvl w:ilvl="0" w:tplc="08090001">
      <w:start w:val="1"/>
      <w:numFmt w:val="bullet"/>
      <w:lvlText w:val=""/>
      <w:lvlJc w:val="left"/>
      <w:pPr>
        <w:ind w:left="1505" w:hanging="360"/>
      </w:pPr>
      <w:rPr>
        <w:rFonts w:ascii="Symbol" w:hAnsi="Symbol" w:hint="default"/>
      </w:rPr>
    </w:lvl>
    <w:lvl w:ilvl="1" w:tplc="08090003">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18" w15:restartNumberingAfterBreak="0">
    <w:nsid w:val="48FD4EDD"/>
    <w:multiLevelType w:val="hybridMultilevel"/>
    <w:tmpl w:val="9014F584"/>
    <w:lvl w:ilvl="0" w:tplc="0CA2EE72">
      <w:start w:val="1"/>
      <w:numFmt w:val="lowerLetter"/>
      <w:lvlText w:val="(%1)"/>
      <w:lvlJc w:val="left"/>
      <w:pPr>
        <w:ind w:left="180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9" w15:restartNumberingAfterBreak="0">
    <w:nsid w:val="4B2F0B2E"/>
    <w:multiLevelType w:val="hybridMultilevel"/>
    <w:tmpl w:val="2C4CD240"/>
    <w:lvl w:ilvl="0" w:tplc="C32E3DCE">
      <w:start w:val="1"/>
      <w:numFmt w:val="lowerLetter"/>
      <w:lvlText w:val="(%1)"/>
      <w:lvlJc w:val="left"/>
      <w:pPr>
        <w:ind w:left="1713" w:hanging="360"/>
      </w:pPr>
      <w:rPr>
        <w:rFonts w:ascii="Cambria" w:hAnsi="Cambria" w:hint="default"/>
        <w:b w:val="0"/>
        <w:i w:val="0"/>
        <w:sz w:val="22"/>
      </w:rPr>
    </w:lvl>
    <w:lvl w:ilvl="1" w:tplc="08090019" w:tentative="1">
      <w:start w:val="1"/>
      <w:numFmt w:val="lowerLetter"/>
      <w:lvlText w:val="%2."/>
      <w:lvlJc w:val="left"/>
      <w:pPr>
        <w:ind w:left="2433" w:hanging="360"/>
      </w:pPr>
    </w:lvl>
    <w:lvl w:ilvl="2" w:tplc="0809001B" w:tentative="1">
      <w:start w:val="1"/>
      <w:numFmt w:val="lowerRoman"/>
      <w:lvlText w:val="%3."/>
      <w:lvlJc w:val="right"/>
      <w:pPr>
        <w:ind w:left="3153" w:hanging="180"/>
      </w:pPr>
    </w:lvl>
    <w:lvl w:ilvl="3" w:tplc="0809000F" w:tentative="1">
      <w:start w:val="1"/>
      <w:numFmt w:val="decimal"/>
      <w:lvlText w:val="%4."/>
      <w:lvlJc w:val="left"/>
      <w:pPr>
        <w:ind w:left="3873" w:hanging="360"/>
      </w:pPr>
    </w:lvl>
    <w:lvl w:ilvl="4" w:tplc="08090019" w:tentative="1">
      <w:start w:val="1"/>
      <w:numFmt w:val="lowerLetter"/>
      <w:lvlText w:val="%5."/>
      <w:lvlJc w:val="left"/>
      <w:pPr>
        <w:ind w:left="4593" w:hanging="360"/>
      </w:pPr>
    </w:lvl>
    <w:lvl w:ilvl="5" w:tplc="0809001B" w:tentative="1">
      <w:start w:val="1"/>
      <w:numFmt w:val="lowerRoman"/>
      <w:lvlText w:val="%6."/>
      <w:lvlJc w:val="right"/>
      <w:pPr>
        <w:ind w:left="5313" w:hanging="180"/>
      </w:pPr>
    </w:lvl>
    <w:lvl w:ilvl="6" w:tplc="0809000F" w:tentative="1">
      <w:start w:val="1"/>
      <w:numFmt w:val="decimal"/>
      <w:lvlText w:val="%7."/>
      <w:lvlJc w:val="left"/>
      <w:pPr>
        <w:ind w:left="6033" w:hanging="360"/>
      </w:pPr>
    </w:lvl>
    <w:lvl w:ilvl="7" w:tplc="08090019" w:tentative="1">
      <w:start w:val="1"/>
      <w:numFmt w:val="lowerLetter"/>
      <w:lvlText w:val="%8."/>
      <w:lvlJc w:val="left"/>
      <w:pPr>
        <w:ind w:left="6753" w:hanging="360"/>
      </w:pPr>
    </w:lvl>
    <w:lvl w:ilvl="8" w:tplc="0809001B" w:tentative="1">
      <w:start w:val="1"/>
      <w:numFmt w:val="lowerRoman"/>
      <w:lvlText w:val="%9."/>
      <w:lvlJc w:val="right"/>
      <w:pPr>
        <w:ind w:left="7473" w:hanging="180"/>
      </w:pPr>
    </w:lvl>
  </w:abstractNum>
  <w:abstractNum w:abstractNumId="20" w15:restartNumberingAfterBreak="0">
    <w:nsid w:val="512A0240"/>
    <w:multiLevelType w:val="hybridMultilevel"/>
    <w:tmpl w:val="9014F584"/>
    <w:lvl w:ilvl="0" w:tplc="0CA2EE72">
      <w:start w:val="1"/>
      <w:numFmt w:val="lowerLetter"/>
      <w:lvlText w:val="(%1)"/>
      <w:lvlJc w:val="left"/>
      <w:pPr>
        <w:ind w:left="180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1" w15:restartNumberingAfterBreak="0">
    <w:nsid w:val="591F365D"/>
    <w:multiLevelType w:val="hybridMultilevel"/>
    <w:tmpl w:val="33B2A018"/>
    <w:lvl w:ilvl="0" w:tplc="3828BDDA">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2" w15:restartNumberingAfterBreak="0">
    <w:nsid w:val="5B604E92"/>
    <w:multiLevelType w:val="hybridMultilevel"/>
    <w:tmpl w:val="2256C880"/>
    <w:lvl w:ilvl="0" w:tplc="E0388260">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D443513"/>
    <w:multiLevelType w:val="hybridMultilevel"/>
    <w:tmpl w:val="E01AE6DE"/>
    <w:lvl w:ilvl="0" w:tplc="FFFFFFFF">
      <w:start w:val="1"/>
      <w:numFmt w:val="bullet"/>
      <w:lvlText w:val=""/>
      <w:lvlJc w:val="left"/>
      <w:pPr>
        <w:ind w:left="1505" w:hanging="360"/>
      </w:pPr>
      <w:rPr>
        <w:rFonts w:ascii="Symbol" w:hAnsi="Symbol" w:hint="default"/>
      </w:rPr>
    </w:lvl>
    <w:lvl w:ilvl="1" w:tplc="08090005">
      <w:start w:val="1"/>
      <w:numFmt w:val="bullet"/>
      <w:lvlText w:val=""/>
      <w:lvlJc w:val="left"/>
      <w:pPr>
        <w:ind w:left="2225" w:hanging="360"/>
      </w:pPr>
      <w:rPr>
        <w:rFonts w:ascii="Wingdings" w:hAnsi="Wingdings" w:hint="default"/>
      </w:rPr>
    </w:lvl>
    <w:lvl w:ilvl="2" w:tplc="FFFFFFFF" w:tentative="1">
      <w:start w:val="1"/>
      <w:numFmt w:val="bullet"/>
      <w:lvlText w:val=""/>
      <w:lvlJc w:val="left"/>
      <w:pPr>
        <w:ind w:left="2945" w:hanging="360"/>
      </w:pPr>
      <w:rPr>
        <w:rFonts w:ascii="Wingdings" w:hAnsi="Wingdings" w:hint="default"/>
      </w:rPr>
    </w:lvl>
    <w:lvl w:ilvl="3" w:tplc="FFFFFFFF" w:tentative="1">
      <w:start w:val="1"/>
      <w:numFmt w:val="bullet"/>
      <w:lvlText w:val=""/>
      <w:lvlJc w:val="left"/>
      <w:pPr>
        <w:ind w:left="3665" w:hanging="360"/>
      </w:pPr>
      <w:rPr>
        <w:rFonts w:ascii="Symbol" w:hAnsi="Symbol" w:hint="default"/>
      </w:rPr>
    </w:lvl>
    <w:lvl w:ilvl="4" w:tplc="FFFFFFFF" w:tentative="1">
      <w:start w:val="1"/>
      <w:numFmt w:val="bullet"/>
      <w:lvlText w:val="o"/>
      <w:lvlJc w:val="left"/>
      <w:pPr>
        <w:ind w:left="4385" w:hanging="360"/>
      </w:pPr>
      <w:rPr>
        <w:rFonts w:ascii="Courier New" w:hAnsi="Courier New" w:cs="Courier New" w:hint="default"/>
      </w:rPr>
    </w:lvl>
    <w:lvl w:ilvl="5" w:tplc="FFFFFFFF" w:tentative="1">
      <w:start w:val="1"/>
      <w:numFmt w:val="bullet"/>
      <w:lvlText w:val=""/>
      <w:lvlJc w:val="left"/>
      <w:pPr>
        <w:ind w:left="5105" w:hanging="360"/>
      </w:pPr>
      <w:rPr>
        <w:rFonts w:ascii="Wingdings" w:hAnsi="Wingdings" w:hint="default"/>
      </w:rPr>
    </w:lvl>
    <w:lvl w:ilvl="6" w:tplc="FFFFFFFF" w:tentative="1">
      <w:start w:val="1"/>
      <w:numFmt w:val="bullet"/>
      <w:lvlText w:val=""/>
      <w:lvlJc w:val="left"/>
      <w:pPr>
        <w:ind w:left="5825" w:hanging="360"/>
      </w:pPr>
      <w:rPr>
        <w:rFonts w:ascii="Symbol" w:hAnsi="Symbol" w:hint="default"/>
      </w:rPr>
    </w:lvl>
    <w:lvl w:ilvl="7" w:tplc="FFFFFFFF" w:tentative="1">
      <w:start w:val="1"/>
      <w:numFmt w:val="bullet"/>
      <w:lvlText w:val="o"/>
      <w:lvlJc w:val="left"/>
      <w:pPr>
        <w:ind w:left="6545" w:hanging="360"/>
      </w:pPr>
      <w:rPr>
        <w:rFonts w:ascii="Courier New" w:hAnsi="Courier New" w:cs="Courier New" w:hint="default"/>
      </w:rPr>
    </w:lvl>
    <w:lvl w:ilvl="8" w:tplc="FFFFFFFF" w:tentative="1">
      <w:start w:val="1"/>
      <w:numFmt w:val="bullet"/>
      <w:lvlText w:val=""/>
      <w:lvlJc w:val="left"/>
      <w:pPr>
        <w:ind w:left="7265" w:hanging="360"/>
      </w:pPr>
      <w:rPr>
        <w:rFonts w:ascii="Wingdings" w:hAnsi="Wingdings" w:hint="default"/>
      </w:rPr>
    </w:lvl>
  </w:abstractNum>
  <w:abstractNum w:abstractNumId="24" w15:restartNumberingAfterBreak="0">
    <w:nsid w:val="603C3058"/>
    <w:multiLevelType w:val="hybridMultilevel"/>
    <w:tmpl w:val="B5BA509E"/>
    <w:lvl w:ilvl="0" w:tplc="0CA2EE72">
      <w:start w:val="1"/>
      <w:numFmt w:val="lowerLetter"/>
      <w:lvlText w:val="(%1)"/>
      <w:lvlJc w:val="left"/>
      <w:pPr>
        <w:ind w:left="1502" w:hanging="360"/>
      </w:pPr>
      <w:rPr>
        <w:rFonts w:ascii="Cambria" w:hAnsi="Cambria" w:hint="default"/>
        <w:b w:val="0"/>
        <w:i w:val="0"/>
        <w:sz w:val="22"/>
      </w:rPr>
    </w:lvl>
    <w:lvl w:ilvl="1" w:tplc="08090019" w:tentative="1">
      <w:start w:val="1"/>
      <w:numFmt w:val="lowerLetter"/>
      <w:lvlText w:val="%2."/>
      <w:lvlJc w:val="left"/>
      <w:pPr>
        <w:ind w:left="2222" w:hanging="360"/>
      </w:pPr>
    </w:lvl>
    <w:lvl w:ilvl="2" w:tplc="0809001B" w:tentative="1">
      <w:start w:val="1"/>
      <w:numFmt w:val="lowerRoman"/>
      <w:lvlText w:val="%3."/>
      <w:lvlJc w:val="right"/>
      <w:pPr>
        <w:ind w:left="2942" w:hanging="180"/>
      </w:pPr>
    </w:lvl>
    <w:lvl w:ilvl="3" w:tplc="0809000F" w:tentative="1">
      <w:start w:val="1"/>
      <w:numFmt w:val="decimal"/>
      <w:lvlText w:val="%4."/>
      <w:lvlJc w:val="left"/>
      <w:pPr>
        <w:ind w:left="3662" w:hanging="360"/>
      </w:pPr>
    </w:lvl>
    <w:lvl w:ilvl="4" w:tplc="08090019" w:tentative="1">
      <w:start w:val="1"/>
      <w:numFmt w:val="lowerLetter"/>
      <w:lvlText w:val="%5."/>
      <w:lvlJc w:val="left"/>
      <w:pPr>
        <w:ind w:left="4382" w:hanging="360"/>
      </w:pPr>
    </w:lvl>
    <w:lvl w:ilvl="5" w:tplc="0809001B" w:tentative="1">
      <w:start w:val="1"/>
      <w:numFmt w:val="lowerRoman"/>
      <w:lvlText w:val="%6."/>
      <w:lvlJc w:val="right"/>
      <w:pPr>
        <w:ind w:left="5102" w:hanging="180"/>
      </w:pPr>
    </w:lvl>
    <w:lvl w:ilvl="6" w:tplc="0809000F" w:tentative="1">
      <w:start w:val="1"/>
      <w:numFmt w:val="decimal"/>
      <w:lvlText w:val="%7."/>
      <w:lvlJc w:val="left"/>
      <w:pPr>
        <w:ind w:left="5822" w:hanging="360"/>
      </w:pPr>
    </w:lvl>
    <w:lvl w:ilvl="7" w:tplc="08090019" w:tentative="1">
      <w:start w:val="1"/>
      <w:numFmt w:val="lowerLetter"/>
      <w:lvlText w:val="%8."/>
      <w:lvlJc w:val="left"/>
      <w:pPr>
        <w:ind w:left="6542" w:hanging="360"/>
      </w:pPr>
    </w:lvl>
    <w:lvl w:ilvl="8" w:tplc="0809001B" w:tentative="1">
      <w:start w:val="1"/>
      <w:numFmt w:val="lowerRoman"/>
      <w:lvlText w:val="%9."/>
      <w:lvlJc w:val="right"/>
      <w:pPr>
        <w:ind w:left="7262" w:hanging="180"/>
      </w:pPr>
    </w:lvl>
  </w:abstractNum>
  <w:abstractNum w:abstractNumId="25" w15:restartNumberingAfterBreak="0">
    <w:nsid w:val="622D2D94"/>
    <w:multiLevelType w:val="hybridMultilevel"/>
    <w:tmpl w:val="80CEEE3E"/>
    <w:lvl w:ilvl="0" w:tplc="5A1A2F2C">
      <w:start w:val="1"/>
      <w:numFmt w:val="decimal"/>
      <w:pStyle w:val="Heading1"/>
      <w:lvlText w:val="%1."/>
      <w:lvlJc w:val="left"/>
      <w:pPr>
        <w:ind w:left="720" w:hanging="360"/>
      </w:pPr>
      <w:rPr>
        <w:rFonts w:ascii="Cambria" w:hAnsi="Cambria" w:hint="default"/>
        <w:b/>
        <w:i w:val="0"/>
        <w:color w:val="000000" w:themeColor="text1"/>
        <w:spacing w:val="0"/>
        <w:w w:val="10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A465699"/>
    <w:multiLevelType w:val="hybridMultilevel"/>
    <w:tmpl w:val="E62AA0CC"/>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7" w15:restartNumberingAfterBreak="0">
    <w:nsid w:val="71F2275F"/>
    <w:multiLevelType w:val="hybridMultilevel"/>
    <w:tmpl w:val="2298A510"/>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28" w15:restartNumberingAfterBreak="0">
    <w:nsid w:val="737E7F89"/>
    <w:multiLevelType w:val="hybridMultilevel"/>
    <w:tmpl w:val="1F208FFA"/>
    <w:lvl w:ilvl="0" w:tplc="08090001">
      <w:start w:val="1"/>
      <w:numFmt w:val="bullet"/>
      <w:lvlText w:val=""/>
      <w:lvlJc w:val="left"/>
      <w:pPr>
        <w:ind w:left="2367" w:hanging="360"/>
      </w:pPr>
      <w:rPr>
        <w:rFonts w:ascii="Symbol" w:hAnsi="Symbol" w:hint="default"/>
      </w:rPr>
    </w:lvl>
    <w:lvl w:ilvl="1" w:tplc="08090003">
      <w:start w:val="1"/>
      <w:numFmt w:val="bullet"/>
      <w:lvlText w:val="o"/>
      <w:lvlJc w:val="left"/>
      <w:pPr>
        <w:ind w:left="3087" w:hanging="360"/>
      </w:pPr>
      <w:rPr>
        <w:rFonts w:ascii="Courier New" w:hAnsi="Courier New" w:cs="Courier New" w:hint="default"/>
      </w:rPr>
    </w:lvl>
    <w:lvl w:ilvl="2" w:tplc="08090005">
      <w:start w:val="1"/>
      <w:numFmt w:val="bullet"/>
      <w:lvlText w:val=""/>
      <w:lvlJc w:val="left"/>
      <w:pPr>
        <w:ind w:left="3807" w:hanging="360"/>
      </w:pPr>
      <w:rPr>
        <w:rFonts w:ascii="Wingdings" w:hAnsi="Wingdings" w:hint="default"/>
      </w:rPr>
    </w:lvl>
    <w:lvl w:ilvl="3" w:tplc="08090001">
      <w:start w:val="1"/>
      <w:numFmt w:val="bullet"/>
      <w:lvlText w:val=""/>
      <w:lvlJc w:val="left"/>
      <w:pPr>
        <w:ind w:left="4527" w:hanging="360"/>
      </w:pPr>
      <w:rPr>
        <w:rFonts w:ascii="Symbol" w:hAnsi="Symbol" w:hint="default"/>
      </w:rPr>
    </w:lvl>
    <w:lvl w:ilvl="4" w:tplc="08090003">
      <w:start w:val="1"/>
      <w:numFmt w:val="bullet"/>
      <w:lvlText w:val="o"/>
      <w:lvlJc w:val="left"/>
      <w:pPr>
        <w:ind w:left="5247" w:hanging="360"/>
      </w:pPr>
      <w:rPr>
        <w:rFonts w:ascii="Courier New" w:hAnsi="Courier New" w:cs="Courier New" w:hint="default"/>
      </w:rPr>
    </w:lvl>
    <w:lvl w:ilvl="5" w:tplc="08090005">
      <w:start w:val="1"/>
      <w:numFmt w:val="bullet"/>
      <w:lvlText w:val=""/>
      <w:lvlJc w:val="left"/>
      <w:pPr>
        <w:ind w:left="5967" w:hanging="360"/>
      </w:pPr>
      <w:rPr>
        <w:rFonts w:ascii="Wingdings" w:hAnsi="Wingdings" w:hint="default"/>
      </w:rPr>
    </w:lvl>
    <w:lvl w:ilvl="6" w:tplc="08090001">
      <w:start w:val="1"/>
      <w:numFmt w:val="bullet"/>
      <w:lvlText w:val=""/>
      <w:lvlJc w:val="left"/>
      <w:pPr>
        <w:ind w:left="6687" w:hanging="360"/>
      </w:pPr>
      <w:rPr>
        <w:rFonts w:ascii="Symbol" w:hAnsi="Symbol" w:hint="default"/>
      </w:rPr>
    </w:lvl>
    <w:lvl w:ilvl="7" w:tplc="08090003">
      <w:start w:val="1"/>
      <w:numFmt w:val="bullet"/>
      <w:lvlText w:val="o"/>
      <w:lvlJc w:val="left"/>
      <w:pPr>
        <w:ind w:left="7407" w:hanging="360"/>
      </w:pPr>
      <w:rPr>
        <w:rFonts w:ascii="Courier New" w:hAnsi="Courier New" w:cs="Courier New" w:hint="default"/>
      </w:rPr>
    </w:lvl>
    <w:lvl w:ilvl="8" w:tplc="08090005">
      <w:start w:val="1"/>
      <w:numFmt w:val="bullet"/>
      <w:lvlText w:val=""/>
      <w:lvlJc w:val="left"/>
      <w:pPr>
        <w:ind w:left="8127" w:hanging="360"/>
      </w:pPr>
      <w:rPr>
        <w:rFonts w:ascii="Wingdings" w:hAnsi="Wingdings" w:hint="default"/>
      </w:rPr>
    </w:lvl>
  </w:abstractNum>
  <w:abstractNum w:abstractNumId="29" w15:restartNumberingAfterBreak="0">
    <w:nsid w:val="76B679BE"/>
    <w:multiLevelType w:val="hybridMultilevel"/>
    <w:tmpl w:val="9014F584"/>
    <w:lvl w:ilvl="0" w:tplc="0CA2EE72">
      <w:start w:val="1"/>
      <w:numFmt w:val="lowerLetter"/>
      <w:lvlText w:val="(%1)"/>
      <w:lvlJc w:val="left"/>
      <w:pPr>
        <w:ind w:left="1800" w:hanging="360"/>
      </w:pPr>
      <w:rPr>
        <w:rFonts w:ascii="Cambria" w:hAnsi="Cambria" w:hint="default"/>
        <w:b w:val="0"/>
        <w:i w:val="0"/>
        <w:sz w:val="22"/>
      </w:rPr>
    </w:lvl>
    <w:lvl w:ilvl="1" w:tplc="738664A2">
      <w:start w:val="1"/>
      <w:numFmt w:val="lowerLetter"/>
      <w:lvlText w:val="%2."/>
      <w:lvlJc w:val="left"/>
      <w:pPr>
        <w:ind w:left="2520" w:hanging="360"/>
      </w:pPr>
      <w:rPr>
        <w:rFonts w:asciiTheme="minorHAnsi" w:eastAsiaTheme="minorHAnsi" w:hAnsiTheme="minorHAnsi" w:cstheme="minorBidi"/>
      </w:r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8C458B2"/>
    <w:multiLevelType w:val="hybridMultilevel"/>
    <w:tmpl w:val="642415A0"/>
    <w:lvl w:ilvl="0" w:tplc="58226CE0">
      <w:start w:val="1"/>
      <w:numFmt w:val="lowerLetter"/>
      <w:lvlText w:val="(%1)"/>
      <w:lvlJc w:val="left"/>
      <w:pPr>
        <w:ind w:left="1182" w:hanging="360"/>
      </w:pPr>
      <w:rPr>
        <w:rFonts w:hint="default"/>
      </w:rPr>
    </w:lvl>
    <w:lvl w:ilvl="1" w:tplc="08090019" w:tentative="1">
      <w:start w:val="1"/>
      <w:numFmt w:val="lowerLetter"/>
      <w:lvlText w:val="%2."/>
      <w:lvlJc w:val="left"/>
      <w:pPr>
        <w:ind w:left="1902" w:hanging="360"/>
      </w:pPr>
    </w:lvl>
    <w:lvl w:ilvl="2" w:tplc="0809001B" w:tentative="1">
      <w:start w:val="1"/>
      <w:numFmt w:val="lowerRoman"/>
      <w:lvlText w:val="%3."/>
      <w:lvlJc w:val="right"/>
      <w:pPr>
        <w:ind w:left="2622" w:hanging="180"/>
      </w:pPr>
    </w:lvl>
    <w:lvl w:ilvl="3" w:tplc="0809000F" w:tentative="1">
      <w:start w:val="1"/>
      <w:numFmt w:val="decimal"/>
      <w:lvlText w:val="%4."/>
      <w:lvlJc w:val="left"/>
      <w:pPr>
        <w:ind w:left="3342" w:hanging="360"/>
      </w:pPr>
    </w:lvl>
    <w:lvl w:ilvl="4" w:tplc="08090019" w:tentative="1">
      <w:start w:val="1"/>
      <w:numFmt w:val="lowerLetter"/>
      <w:lvlText w:val="%5."/>
      <w:lvlJc w:val="left"/>
      <w:pPr>
        <w:ind w:left="4062" w:hanging="360"/>
      </w:pPr>
    </w:lvl>
    <w:lvl w:ilvl="5" w:tplc="0809001B" w:tentative="1">
      <w:start w:val="1"/>
      <w:numFmt w:val="lowerRoman"/>
      <w:lvlText w:val="%6."/>
      <w:lvlJc w:val="right"/>
      <w:pPr>
        <w:ind w:left="4782" w:hanging="180"/>
      </w:pPr>
    </w:lvl>
    <w:lvl w:ilvl="6" w:tplc="0809000F" w:tentative="1">
      <w:start w:val="1"/>
      <w:numFmt w:val="decimal"/>
      <w:lvlText w:val="%7."/>
      <w:lvlJc w:val="left"/>
      <w:pPr>
        <w:ind w:left="5502" w:hanging="360"/>
      </w:pPr>
    </w:lvl>
    <w:lvl w:ilvl="7" w:tplc="08090019" w:tentative="1">
      <w:start w:val="1"/>
      <w:numFmt w:val="lowerLetter"/>
      <w:lvlText w:val="%8."/>
      <w:lvlJc w:val="left"/>
      <w:pPr>
        <w:ind w:left="6222" w:hanging="360"/>
      </w:pPr>
    </w:lvl>
    <w:lvl w:ilvl="8" w:tplc="0809001B" w:tentative="1">
      <w:start w:val="1"/>
      <w:numFmt w:val="lowerRoman"/>
      <w:lvlText w:val="%9."/>
      <w:lvlJc w:val="right"/>
      <w:pPr>
        <w:ind w:left="6942" w:hanging="180"/>
      </w:pPr>
    </w:lvl>
  </w:abstractNum>
  <w:abstractNum w:abstractNumId="31" w15:restartNumberingAfterBreak="0">
    <w:nsid w:val="7B635DA0"/>
    <w:multiLevelType w:val="hybridMultilevel"/>
    <w:tmpl w:val="0A2E06C8"/>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32" w15:restartNumberingAfterBreak="0">
    <w:nsid w:val="7FCD2424"/>
    <w:multiLevelType w:val="hybridMultilevel"/>
    <w:tmpl w:val="568831A6"/>
    <w:lvl w:ilvl="0" w:tplc="278A4446">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16cid:durableId="1764955719">
    <w:abstractNumId w:val="25"/>
  </w:num>
  <w:num w:numId="2" w16cid:durableId="238103843">
    <w:abstractNumId w:val="32"/>
  </w:num>
  <w:num w:numId="3" w16cid:durableId="1856729979">
    <w:abstractNumId w:val="22"/>
  </w:num>
  <w:num w:numId="4" w16cid:durableId="986785731">
    <w:abstractNumId w:val="21"/>
  </w:num>
  <w:num w:numId="5" w16cid:durableId="1691443951">
    <w:abstractNumId w:val="31"/>
  </w:num>
  <w:num w:numId="6" w16cid:durableId="1750926739">
    <w:abstractNumId w:val="3"/>
  </w:num>
  <w:num w:numId="7" w16cid:durableId="340280118">
    <w:abstractNumId w:val="7"/>
  </w:num>
  <w:num w:numId="8" w16cid:durableId="1630473471">
    <w:abstractNumId w:val="14"/>
  </w:num>
  <w:num w:numId="9" w16cid:durableId="1715888145">
    <w:abstractNumId w:val="5"/>
  </w:num>
  <w:num w:numId="10" w16cid:durableId="15355957">
    <w:abstractNumId w:val="2"/>
  </w:num>
  <w:num w:numId="11" w16cid:durableId="1306199705">
    <w:abstractNumId w:val="21"/>
  </w:num>
  <w:num w:numId="12" w16cid:durableId="1088112894">
    <w:abstractNumId w:val="16"/>
  </w:num>
  <w:num w:numId="13" w16cid:durableId="1272316764">
    <w:abstractNumId w:val="11"/>
  </w:num>
  <w:num w:numId="14" w16cid:durableId="1674841837">
    <w:abstractNumId w:val="19"/>
  </w:num>
  <w:num w:numId="15" w16cid:durableId="1122335563">
    <w:abstractNumId w:val="10"/>
  </w:num>
  <w:num w:numId="16" w16cid:durableId="1072849775">
    <w:abstractNumId w:val="24"/>
  </w:num>
  <w:num w:numId="17" w16cid:durableId="1281955972">
    <w:abstractNumId w:val="9"/>
  </w:num>
  <w:num w:numId="18" w16cid:durableId="704062731">
    <w:abstractNumId w:val="12"/>
  </w:num>
  <w:num w:numId="19" w16cid:durableId="1903981587">
    <w:abstractNumId w:val="1"/>
  </w:num>
  <w:num w:numId="20" w16cid:durableId="221252918">
    <w:abstractNumId w:val="8"/>
  </w:num>
  <w:num w:numId="21" w16cid:durableId="2028090898">
    <w:abstractNumId w:val="0"/>
  </w:num>
  <w:num w:numId="22" w16cid:durableId="1370572637">
    <w:abstractNumId w:val="18"/>
  </w:num>
  <w:num w:numId="23" w16cid:durableId="1140995053">
    <w:abstractNumId w:val="29"/>
  </w:num>
  <w:num w:numId="24" w16cid:durableId="2119449917">
    <w:abstractNumId w:val="20"/>
  </w:num>
  <w:num w:numId="25" w16cid:durableId="1539463849">
    <w:abstractNumId w:val="17"/>
  </w:num>
  <w:num w:numId="26" w16cid:durableId="1426920074">
    <w:abstractNumId w:val="23"/>
  </w:num>
  <w:num w:numId="27" w16cid:durableId="361710048">
    <w:abstractNumId w:val="13"/>
  </w:num>
  <w:num w:numId="28" w16cid:durableId="447554387">
    <w:abstractNumId w:val="4"/>
  </w:num>
  <w:num w:numId="29" w16cid:durableId="1021778773">
    <w:abstractNumId w:val="27"/>
  </w:num>
  <w:num w:numId="30" w16cid:durableId="841048159">
    <w:abstractNumId w:val="30"/>
  </w:num>
  <w:num w:numId="31" w16cid:durableId="354234360">
    <w:abstractNumId w:val="26"/>
  </w:num>
  <w:num w:numId="32" w16cid:durableId="83193012">
    <w:abstractNumId w:val="28"/>
  </w:num>
  <w:num w:numId="33" w16cid:durableId="4386438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409083843">
    <w:abstractNumId w:val="12"/>
  </w:num>
  <w:num w:numId="35" w16cid:durableId="6403114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68333473">
    <w:abstractNumId w:val="6"/>
  </w:num>
  <w:num w:numId="37" w16cid:durableId="977756814">
    <w:abstractNumId w:val="15"/>
  </w:num>
  <w:num w:numId="38" w16cid:durableId="3995953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5010"/>
    <w:rsid w:val="0000228D"/>
    <w:rsid w:val="00005CE2"/>
    <w:rsid w:val="00006380"/>
    <w:rsid w:val="00006E59"/>
    <w:rsid w:val="000111E4"/>
    <w:rsid w:val="000140C4"/>
    <w:rsid w:val="00020C05"/>
    <w:rsid w:val="00023D47"/>
    <w:rsid w:val="00024F78"/>
    <w:rsid w:val="00030340"/>
    <w:rsid w:val="00031CB8"/>
    <w:rsid w:val="00034D2F"/>
    <w:rsid w:val="00035D60"/>
    <w:rsid w:val="0003623F"/>
    <w:rsid w:val="00040090"/>
    <w:rsid w:val="00040C6D"/>
    <w:rsid w:val="000433D5"/>
    <w:rsid w:val="00044539"/>
    <w:rsid w:val="000450A1"/>
    <w:rsid w:val="00045AAE"/>
    <w:rsid w:val="00047BEE"/>
    <w:rsid w:val="0005106E"/>
    <w:rsid w:val="00051102"/>
    <w:rsid w:val="0005180F"/>
    <w:rsid w:val="00052ED2"/>
    <w:rsid w:val="000631BF"/>
    <w:rsid w:val="00064F1B"/>
    <w:rsid w:val="00073707"/>
    <w:rsid w:val="000749A3"/>
    <w:rsid w:val="00075FAA"/>
    <w:rsid w:val="00082E9E"/>
    <w:rsid w:val="000837E4"/>
    <w:rsid w:val="00087A6B"/>
    <w:rsid w:val="000901BC"/>
    <w:rsid w:val="00090B88"/>
    <w:rsid w:val="000A093D"/>
    <w:rsid w:val="000A0F04"/>
    <w:rsid w:val="000A39DF"/>
    <w:rsid w:val="000A4AD5"/>
    <w:rsid w:val="000A5535"/>
    <w:rsid w:val="000A7297"/>
    <w:rsid w:val="000A7E1E"/>
    <w:rsid w:val="000B227E"/>
    <w:rsid w:val="000B2799"/>
    <w:rsid w:val="000B2968"/>
    <w:rsid w:val="000B2BEE"/>
    <w:rsid w:val="000B451B"/>
    <w:rsid w:val="000B460C"/>
    <w:rsid w:val="000B5193"/>
    <w:rsid w:val="000C627E"/>
    <w:rsid w:val="000C6B53"/>
    <w:rsid w:val="000C72C3"/>
    <w:rsid w:val="000C7FBC"/>
    <w:rsid w:val="000D02FF"/>
    <w:rsid w:val="000D0D28"/>
    <w:rsid w:val="000D1B27"/>
    <w:rsid w:val="000D4D13"/>
    <w:rsid w:val="000E1198"/>
    <w:rsid w:val="000F26B2"/>
    <w:rsid w:val="000F415A"/>
    <w:rsid w:val="000F5A2C"/>
    <w:rsid w:val="001019ED"/>
    <w:rsid w:val="001031AF"/>
    <w:rsid w:val="00107E91"/>
    <w:rsid w:val="00112AE2"/>
    <w:rsid w:val="00114971"/>
    <w:rsid w:val="00120CA4"/>
    <w:rsid w:val="00123756"/>
    <w:rsid w:val="00123ED3"/>
    <w:rsid w:val="00125107"/>
    <w:rsid w:val="00127B4A"/>
    <w:rsid w:val="00127FC7"/>
    <w:rsid w:val="00130B5F"/>
    <w:rsid w:val="001331B4"/>
    <w:rsid w:val="00133575"/>
    <w:rsid w:val="00133B6A"/>
    <w:rsid w:val="0013489E"/>
    <w:rsid w:val="00140F01"/>
    <w:rsid w:val="00142680"/>
    <w:rsid w:val="001431C3"/>
    <w:rsid w:val="00143B45"/>
    <w:rsid w:val="00143CF4"/>
    <w:rsid w:val="001456AB"/>
    <w:rsid w:val="00151993"/>
    <w:rsid w:val="0015240F"/>
    <w:rsid w:val="001622F8"/>
    <w:rsid w:val="00164B8F"/>
    <w:rsid w:val="00167275"/>
    <w:rsid w:val="00177EAB"/>
    <w:rsid w:val="0018022C"/>
    <w:rsid w:val="0018205C"/>
    <w:rsid w:val="001828CA"/>
    <w:rsid w:val="0018427D"/>
    <w:rsid w:val="00185F14"/>
    <w:rsid w:val="001870C4"/>
    <w:rsid w:val="0019098F"/>
    <w:rsid w:val="001927CC"/>
    <w:rsid w:val="001961D5"/>
    <w:rsid w:val="00196B10"/>
    <w:rsid w:val="00197B6A"/>
    <w:rsid w:val="001A031D"/>
    <w:rsid w:val="001A2462"/>
    <w:rsid w:val="001A4FF9"/>
    <w:rsid w:val="001A66AE"/>
    <w:rsid w:val="001A6C36"/>
    <w:rsid w:val="001B05DA"/>
    <w:rsid w:val="001B1CD1"/>
    <w:rsid w:val="001B35F9"/>
    <w:rsid w:val="001B5EBF"/>
    <w:rsid w:val="001B7D6B"/>
    <w:rsid w:val="001C1464"/>
    <w:rsid w:val="001C47E7"/>
    <w:rsid w:val="001C5827"/>
    <w:rsid w:val="001D2AE1"/>
    <w:rsid w:val="001D3318"/>
    <w:rsid w:val="001D3D69"/>
    <w:rsid w:val="001D433C"/>
    <w:rsid w:val="001D5F7E"/>
    <w:rsid w:val="001E0CE0"/>
    <w:rsid w:val="001E0D1F"/>
    <w:rsid w:val="001E2C6F"/>
    <w:rsid w:val="001E48D0"/>
    <w:rsid w:val="001E6F4F"/>
    <w:rsid w:val="001E760E"/>
    <w:rsid w:val="001E7717"/>
    <w:rsid w:val="001F3831"/>
    <w:rsid w:val="00204BE4"/>
    <w:rsid w:val="00206B92"/>
    <w:rsid w:val="002111F1"/>
    <w:rsid w:val="0021539C"/>
    <w:rsid w:val="00217ACF"/>
    <w:rsid w:val="002204E2"/>
    <w:rsid w:val="00221507"/>
    <w:rsid w:val="00222DA9"/>
    <w:rsid w:val="002239D8"/>
    <w:rsid w:val="00223D7F"/>
    <w:rsid w:val="002268E9"/>
    <w:rsid w:val="00227385"/>
    <w:rsid w:val="0023124E"/>
    <w:rsid w:val="00234308"/>
    <w:rsid w:val="002356A0"/>
    <w:rsid w:val="002424EF"/>
    <w:rsid w:val="00244702"/>
    <w:rsid w:val="00252302"/>
    <w:rsid w:val="00253EE0"/>
    <w:rsid w:val="00255109"/>
    <w:rsid w:val="00255183"/>
    <w:rsid w:val="002565BB"/>
    <w:rsid w:val="00260958"/>
    <w:rsid w:val="00261460"/>
    <w:rsid w:val="00261CBB"/>
    <w:rsid w:val="00264C33"/>
    <w:rsid w:val="0027433E"/>
    <w:rsid w:val="00277F0D"/>
    <w:rsid w:val="0028560C"/>
    <w:rsid w:val="00287148"/>
    <w:rsid w:val="00287C37"/>
    <w:rsid w:val="00292E0D"/>
    <w:rsid w:val="002A1DFA"/>
    <w:rsid w:val="002A55E8"/>
    <w:rsid w:val="002A6C0F"/>
    <w:rsid w:val="002A7410"/>
    <w:rsid w:val="002B2501"/>
    <w:rsid w:val="002B5802"/>
    <w:rsid w:val="002C0154"/>
    <w:rsid w:val="002C2397"/>
    <w:rsid w:val="002C4914"/>
    <w:rsid w:val="002C49A2"/>
    <w:rsid w:val="002C5D81"/>
    <w:rsid w:val="002C6988"/>
    <w:rsid w:val="002D089A"/>
    <w:rsid w:val="002D5153"/>
    <w:rsid w:val="002E4EFE"/>
    <w:rsid w:val="002F698B"/>
    <w:rsid w:val="002F6D27"/>
    <w:rsid w:val="003019FB"/>
    <w:rsid w:val="00302C0F"/>
    <w:rsid w:val="0030368A"/>
    <w:rsid w:val="00303984"/>
    <w:rsid w:val="003057A5"/>
    <w:rsid w:val="00321AF0"/>
    <w:rsid w:val="00322072"/>
    <w:rsid w:val="003240B3"/>
    <w:rsid w:val="00324AF7"/>
    <w:rsid w:val="00326A14"/>
    <w:rsid w:val="00330118"/>
    <w:rsid w:val="0033161A"/>
    <w:rsid w:val="00332135"/>
    <w:rsid w:val="00336BED"/>
    <w:rsid w:val="00340DEB"/>
    <w:rsid w:val="0034297C"/>
    <w:rsid w:val="00345091"/>
    <w:rsid w:val="00345BD7"/>
    <w:rsid w:val="00347770"/>
    <w:rsid w:val="00347DC9"/>
    <w:rsid w:val="003533D7"/>
    <w:rsid w:val="00354AB1"/>
    <w:rsid w:val="00354CDC"/>
    <w:rsid w:val="00356216"/>
    <w:rsid w:val="003609A7"/>
    <w:rsid w:val="00361007"/>
    <w:rsid w:val="003613B4"/>
    <w:rsid w:val="00361C44"/>
    <w:rsid w:val="003627BC"/>
    <w:rsid w:val="003726F7"/>
    <w:rsid w:val="003738B3"/>
    <w:rsid w:val="00376E5A"/>
    <w:rsid w:val="00384D87"/>
    <w:rsid w:val="00386A6E"/>
    <w:rsid w:val="00386EF8"/>
    <w:rsid w:val="00387176"/>
    <w:rsid w:val="00387768"/>
    <w:rsid w:val="00392638"/>
    <w:rsid w:val="003A309D"/>
    <w:rsid w:val="003A72FA"/>
    <w:rsid w:val="003B3BB6"/>
    <w:rsid w:val="003B4954"/>
    <w:rsid w:val="003B5625"/>
    <w:rsid w:val="003C1600"/>
    <w:rsid w:val="003C3A0B"/>
    <w:rsid w:val="003C4A41"/>
    <w:rsid w:val="003C5348"/>
    <w:rsid w:val="003C6203"/>
    <w:rsid w:val="003C7D92"/>
    <w:rsid w:val="003D12D6"/>
    <w:rsid w:val="003D2652"/>
    <w:rsid w:val="003D2685"/>
    <w:rsid w:val="003D374F"/>
    <w:rsid w:val="003D6DE9"/>
    <w:rsid w:val="003D7511"/>
    <w:rsid w:val="003E03BC"/>
    <w:rsid w:val="003E7720"/>
    <w:rsid w:val="003F065B"/>
    <w:rsid w:val="004006D7"/>
    <w:rsid w:val="00404BDC"/>
    <w:rsid w:val="00412F5E"/>
    <w:rsid w:val="00413F09"/>
    <w:rsid w:val="00416E76"/>
    <w:rsid w:val="00422CBD"/>
    <w:rsid w:val="00425C08"/>
    <w:rsid w:val="004261AC"/>
    <w:rsid w:val="00426257"/>
    <w:rsid w:val="00426DAC"/>
    <w:rsid w:val="0042740C"/>
    <w:rsid w:val="00432303"/>
    <w:rsid w:val="00433208"/>
    <w:rsid w:val="00435153"/>
    <w:rsid w:val="00440EA0"/>
    <w:rsid w:val="00443898"/>
    <w:rsid w:val="00444CE5"/>
    <w:rsid w:val="00444F2A"/>
    <w:rsid w:val="00447FAC"/>
    <w:rsid w:val="00454299"/>
    <w:rsid w:val="00454783"/>
    <w:rsid w:val="004562B3"/>
    <w:rsid w:val="00461FD3"/>
    <w:rsid w:val="00464573"/>
    <w:rsid w:val="00472962"/>
    <w:rsid w:val="00476A67"/>
    <w:rsid w:val="00480177"/>
    <w:rsid w:val="00482379"/>
    <w:rsid w:val="00486D1F"/>
    <w:rsid w:val="004928FC"/>
    <w:rsid w:val="00494839"/>
    <w:rsid w:val="0049569F"/>
    <w:rsid w:val="00495D0A"/>
    <w:rsid w:val="0049614E"/>
    <w:rsid w:val="00497DD3"/>
    <w:rsid w:val="004A14BD"/>
    <w:rsid w:val="004A3893"/>
    <w:rsid w:val="004A390E"/>
    <w:rsid w:val="004A64B2"/>
    <w:rsid w:val="004A78E0"/>
    <w:rsid w:val="004B1B4C"/>
    <w:rsid w:val="004B321E"/>
    <w:rsid w:val="004B5B03"/>
    <w:rsid w:val="004B7B7C"/>
    <w:rsid w:val="004C05F7"/>
    <w:rsid w:val="004D11EF"/>
    <w:rsid w:val="004D37DC"/>
    <w:rsid w:val="004D57A6"/>
    <w:rsid w:val="004D6306"/>
    <w:rsid w:val="004E6B94"/>
    <w:rsid w:val="004F1DE8"/>
    <w:rsid w:val="004F3CC3"/>
    <w:rsid w:val="004F428C"/>
    <w:rsid w:val="004F7005"/>
    <w:rsid w:val="00513D91"/>
    <w:rsid w:val="00515FD9"/>
    <w:rsid w:val="00517AEF"/>
    <w:rsid w:val="00521773"/>
    <w:rsid w:val="005256E2"/>
    <w:rsid w:val="00526A57"/>
    <w:rsid w:val="005279FC"/>
    <w:rsid w:val="005327EB"/>
    <w:rsid w:val="00532D68"/>
    <w:rsid w:val="005334DC"/>
    <w:rsid w:val="00533767"/>
    <w:rsid w:val="005337DA"/>
    <w:rsid w:val="00542228"/>
    <w:rsid w:val="005503A5"/>
    <w:rsid w:val="00551962"/>
    <w:rsid w:val="00552B17"/>
    <w:rsid w:val="005530C5"/>
    <w:rsid w:val="0055566C"/>
    <w:rsid w:val="00555EEE"/>
    <w:rsid w:val="00556401"/>
    <w:rsid w:val="0055768D"/>
    <w:rsid w:val="00557B11"/>
    <w:rsid w:val="0056078E"/>
    <w:rsid w:val="005636A6"/>
    <w:rsid w:val="00563D7A"/>
    <w:rsid w:val="0057039C"/>
    <w:rsid w:val="00574B58"/>
    <w:rsid w:val="00583425"/>
    <w:rsid w:val="005876F2"/>
    <w:rsid w:val="0059085C"/>
    <w:rsid w:val="00592C8A"/>
    <w:rsid w:val="00593B33"/>
    <w:rsid w:val="0059485C"/>
    <w:rsid w:val="00595010"/>
    <w:rsid w:val="00597CC6"/>
    <w:rsid w:val="005A055C"/>
    <w:rsid w:val="005A2E2F"/>
    <w:rsid w:val="005A2E61"/>
    <w:rsid w:val="005A646B"/>
    <w:rsid w:val="005A6EFE"/>
    <w:rsid w:val="005B34FC"/>
    <w:rsid w:val="005B4F63"/>
    <w:rsid w:val="005B5241"/>
    <w:rsid w:val="005B5950"/>
    <w:rsid w:val="005B5BE7"/>
    <w:rsid w:val="005C0BDB"/>
    <w:rsid w:val="005C2139"/>
    <w:rsid w:val="005C5A99"/>
    <w:rsid w:val="005D1569"/>
    <w:rsid w:val="005D1BB7"/>
    <w:rsid w:val="005D41B7"/>
    <w:rsid w:val="005D42C7"/>
    <w:rsid w:val="005D4A50"/>
    <w:rsid w:val="005D4FDA"/>
    <w:rsid w:val="005D53DF"/>
    <w:rsid w:val="005D60E4"/>
    <w:rsid w:val="005E077C"/>
    <w:rsid w:val="005E3D3A"/>
    <w:rsid w:val="005E3E19"/>
    <w:rsid w:val="005E6006"/>
    <w:rsid w:val="005E6FA6"/>
    <w:rsid w:val="005F0BBF"/>
    <w:rsid w:val="005F1101"/>
    <w:rsid w:val="005F2516"/>
    <w:rsid w:val="005F2BF0"/>
    <w:rsid w:val="005F510A"/>
    <w:rsid w:val="005F57BC"/>
    <w:rsid w:val="006008BC"/>
    <w:rsid w:val="00602B34"/>
    <w:rsid w:val="00606691"/>
    <w:rsid w:val="006066BD"/>
    <w:rsid w:val="006079E5"/>
    <w:rsid w:val="00610332"/>
    <w:rsid w:val="00612400"/>
    <w:rsid w:val="00616D43"/>
    <w:rsid w:val="006175B5"/>
    <w:rsid w:val="006243E9"/>
    <w:rsid w:val="00625E99"/>
    <w:rsid w:val="0063104C"/>
    <w:rsid w:val="006310E2"/>
    <w:rsid w:val="006342C5"/>
    <w:rsid w:val="00636D4E"/>
    <w:rsid w:val="006418CB"/>
    <w:rsid w:val="00645CE5"/>
    <w:rsid w:val="006460FD"/>
    <w:rsid w:val="00651E56"/>
    <w:rsid w:val="0065212A"/>
    <w:rsid w:val="0065330B"/>
    <w:rsid w:val="0066116E"/>
    <w:rsid w:val="00665037"/>
    <w:rsid w:val="006671B7"/>
    <w:rsid w:val="0067028A"/>
    <w:rsid w:val="00680115"/>
    <w:rsid w:val="00685603"/>
    <w:rsid w:val="00687AA2"/>
    <w:rsid w:val="00687DB4"/>
    <w:rsid w:val="0069668A"/>
    <w:rsid w:val="006A3851"/>
    <w:rsid w:val="006A4347"/>
    <w:rsid w:val="006B124A"/>
    <w:rsid w:val="006B17E1"/>
    <w:rsid w:val="006B3147"/>
    <w:rsid w:val="006B4F93"/>
    <w:rsid w:val="006B66E0"/>
    <w:rsid w:val="006C14AF"/>
    <w:rsid w:val="006C314E"/>
    <w:rsid w:val="006C576B"/>
    <w:rsid w:val="006C6BBC"/>
    <w:rsid w:val="006C7836"/>
    <w:rsid w:val="006D5636"/>
    <w:rsid w:val="006D63C7"/>
    <w:rsid w:val="006D654E"/>
    <w:rsid w:val="006D68D7"/>
    <w:rsid w:val="006E21B4"/>
    <w:rsid w:val="006E4528"/>
    <w:rsid w:val="006E757F"/>
    <w:rsid w:val="006F349C"/>
    <w:rsid w:val="006F472C"/>
    <w:rsid w:val="006F4CD1"/>
    <w:rsid w:val="00700661"/>
    <w:rsid w:val="007138E7"/>
    <w:rsid w:val="00721FD7"/>
    <w:rsid w:val="007226E2"/>
    <w:rsid w:val="007240EB"/>
    <w:rsid w:val="0072480E"/>
    <w:rsid w:val="00725B03"/>
    <w:rsid w:val="0073042E"/>
    <w:rsid w:val="00735AF4"/>
    <w:rsid w:val="007363E6"/>
    <w:rsid w:val="00736B2B"/>
    <w:rsid w:val="0074022B"/>
    <w:rsid w:val="00741441"/>
    <w:rsid w:val="00742100"/>
    <w:rsid w:val="007437A5"/>
    <w:rsid w:val="007445A7"/>
    <w:rsid w:val="00747E5C"/>
    <w:rsid w:val="00760012"/>
    <w:rsid w:val="00761504"/>
    <w:rsid w:val="00761AF7"/>
    <w:rsid w:val="0076383D"/>
    <w:rsid w:val="00764315"/>
    <w:rsid w:val="00764847"/>
    <w:rsid w:val="007719D9"/>
    <w:rsid w:val="007719FD"/>
    <w:rsid w:val="0077249D"/>
    <w:rsid w:val="007736BD"/>
    <w:rsid w:val="00777083"/>
    <w:rsid w:val="007774C1"/>
    <w:rsid w:val="00780D82"/>
    <w:rsid w:val="00783F7B"/>
    <w:rsid w:val="00785408"/>
    <w:rsid w:val="00785648"/>
    <w:rsid w:val="0078613B"/>
    <w:rsid w:val="00790D0A"/>
    <w:rsid w:val="00794858"/>
    <w:rsid w:val="007948A2"/>
    <w:rsid w:val="00794CC9"/>
    <w:rsid w:val="00794D04"/>
    <w:rsid w:val="00795C3D"/>
    <w:rsid w:val="007A06B5"/>
    <w:rsid w:val="007A1FCD"/>
    <w:rsid w:val="007A274F"/>
    <w:rsid w:val="007A4356"/>
    <w:rsid w:val="007A6949"/>
    <w:rsid w:val="007A6E7A"/>
    <w:rsid w:val="007A71CD"/>
    <w:rsid w:val="007A7FD0"/>
    <w:rsid w:val="007B0F7F"/>
    <w:rsid w:val="007B13EC"/>
    <w:rsid w:val="007B1AF6"/>
    <w:rsid w:val="007B3856"/>
    <w:rsid w:val="007B5EDE"/>
    <w:rsid w:val="007B6B6B"/>
    <w:rsid w:val="007B6EB3"/>
    <w:rsid w:val="007B780A"/>
    <w:rsid w:val="007C24E7"/>
    <w:rsid w:val="007C2AF8"/>
    <w:rsid w:val="007C79E8"/>
    <w:rsid w:val="007C7D62"/>
    <w:rsid w:val="007D0854"/>
    <w:rsid w:val="007D2D1B"/>
    <w:rsid w:val="007D4889"/>
    <w:rsid w:val="007D60E1"/>
    <w:rsid w:val="007E01A6"/>
    <w:rsid w:val="007E1466"/>
    <w:rsid w:val="007E4E70"/>
    <w:rsid w:val="007E5EB1"/>
    <w:rsid w:val="007E66CA"/>
    <w:rsid w:val="007E6AAB"/>
    <w:rsid w:val="007E73D4"/>
    <w:rsid w:val="007F4117"/>
    <w:rsid w:val="007F41E9"/>
    <w:rsid w:val="007F4FEA"/>
    <w:rsid w:val="007F5463"/>
    <w:rsid w:val="007F5A57"/>
    <w:rsid w:val="008050BC"/>
    <w:rsid w:val="00805CA3"/>
    <w:rsid w:val="00815895"/>
    <w:rsid w:val="00820CBF"/>
    <w:rsid w:val="00823D20"/>
    <w:rsid w:val="00823F5F"/>
    <w:rsid w:val="008261DE"/>
    <w:rsid w:val="00831533"/>
    <w:rsid w:val="008379F0"/>
    <w:rsid w:val="00840565"/>
    <w:rsid w:val="00840A78"/>
    <w:rsid w:val="008413BE"/>
    <w:rsid w:val="008424D3"/>
    <w:rsid w:val="008426C3"/>
    <w:rsid w:val="008430BF"/>
    <w:rsid w:val="00846F51"/>
    <w:rsid w:val="008477F1"/>
    <w:rsid w:val="00852858"/>
    <w:rsid w:val="00853924"/>
    <w:rsid w:val="00853BE2"/>
    <w:rsid w:val="0085485F"/>
    <w:rsid w:val="00860CA2"/>
    <w:rsid w:val="00861CCD"/>
    <w:rsid w:val="008648FE"/>
    <w:rsid w:val="0087190F"/>
    <w:rsid w:val="00871FB1"/>
    <w:rsid w:val="00873021"/>
    <w:rsid w:val="00873A7C"/>
    <w:rsid w:val="00873B9E"/>
    <w:rsid w:val="008740EE"/>
    <w:rsid w:val="00884BC0"/>
    <w:rsid w:val="00887C32"/>
    <w:rsid w:val="008912B0"/>
    <w:rsid w:val="00894325"/>
    <w:rsid w:val="0089687E"/>
    <w:rsid w:val="00896DC3"/>
    <w:rsid w:val="008A1CE6"/>
    <w:rsid w:val="008A4BCC"/>
    <w:rsid w:val="008A4CA9"/>
    <w:rsid w:val="008A747E"/>
    <w:rsid w:val="008B16DC"/>
    <w:rsid w:val="008B18F8"/>
    <w:rsid w:val="008B2278"/>
    <w:rsid w:val="008B4C7A"/>
    <w:rsid w:val="008B5F8D"/>
    <w:rsid w:val="008B6E61"/>
    <w:rsid w:val="008B70F6"/>
    <w:rsid w:val="008C6C99"/>
    <w:rsid w:val="008D156D"/>
    <w:rsid w:val="008D19AB"/>
    <w:rsid w:val="008D1A2C"/>
    <w:rsid w:val="008D3454"/>
    <w:rsid w:val="008D4BA7"/>
    <w:rsid w:val="008D51AB"/>
    <w:rsid w:val="008D5F9D"/>
    <w:rsid w:val="008D74F6"/>
    <w:rsid w:val="008E1358"/>
    <w:rsid w:val="008E2C3E"/>
    <w:rsid w:val="008E431B"/>
    <w:rsid w:val="008E61B1"/>
    <w:rsid w:val="008F0F03"/>
    <w:rsid w:val="008F6263"/>
    <w:rsid w:val="009034F8"/>
    <w:rsid w:val="00904AAB"/>
    <w:rsid w:val="0090614C"/>
    <w:rsid w:val="00910EE6"/>
    <w:rsid w:val="009148D0"/>
    <w:rsid w:val="00914EED"/>
    <w:rsid w:val="0091643C"/>
    <w:rsid w:val="00920061"/>
    <w:rsid w:val="00920BED"/>
    <w:rsid w:val="009219D9"/>
    <w:rsid w:val="009274CC"/>
    <w:rsid w:val="0093390F"/>
    <w:rsid w:val="0094108B"/>
    <w:rsid w:val="009534D7"/>
    <w:rsid w:val="00961204"/>
    <w:rsid w:val="00962413"/>
    <w:rsid w:val="009666D1"/>
    <w:rsid w:val="009678B6"/>
    <w:rsid w:val="00973C06"/>
    <w:rsid w:val="00977F7E"/>
    <w:rsid w:val="00986084"/>
    <w:rsid w:val="00987CE7"/>
    <w:rsid w:val="00991C5B"/>
    <w:rsid w:val="009A449B"/>
    <w:rsid w:val="009B33D7"/>
    <w:rsid w:val="009B6536"/>
    <w:rsid w:val="009C335B"/>
    <w:rsid w:val="009C4DB8"/>
    <w:rsid w:val="009C663E"/>
    <w:rsid w:val="009C6FF3"/>
    <w:rsid w:val="009D3971"/>
    <w:rsid w:val="009D4DEE"/>
    <w:rsid w:val="009E21E0"/>
    <w:rsid w:val="009E3C0A"/>
    <w:rsid w:val="009E7C35"/>
    <w:rsid w:val="009F0F7D"/>
    <w:rsid w:val="009F389D"/>
    <w:rsid w:val="009F48AE"/>
    <w:rsid w:val="009F4CA6"/>
    <w:rsid w:val="00A00EAD"/>
    <w:rsid w:val="00A01F87"/>
    <w:rsid w:val="00A02223"/>
    <w:rsid w:val="00A02630"/>
    <w:rsid w:val="00A02ABB"/>
    <w:rsid w:val="00A0301A"/>
    <w:rsid w:val="00A03464"/>
    <w:rsid w:val="00A07587"/>
    <w:rsid w:val="00A15BC4"/>
    <w:rsid w:val="00A2042A"/>
    <w:rsid w:val="00A2258C"/>
    <w:rsid w:val="00A237D8"/>
    <w:rsid w:val="00A2458E"/>
    <w:rsid w:val="00A25203"/>
    <w:rsid w:val="00A254D7"/>
    <w:rsid w:val="00A271DE"/>
    <w:rsid w:val="00A31173"/>
    <w:rsid w:val="00A31FD6"/>
    <w:rsid w:val="00A35A79"/>
    <w:rsid w:val="00A35F28"/>
    <w:rsid w:val="00A37643"/>
    <w:rsid w:val="00A41751"/>
    <w:rsid w:val="00A53254"/>
    <w:rsid w:val="00A55548"/>
    <w:rsid w:val="00A60669"/>
    <w:rsid w:val="00A614E7"/>
    <w:rsid w:val="00A62CA9"/>
    <w:rsid w:val="00A6545D"/>
    <w:rsid w:val="00A66323"/>
    <w:rsid w:val="00A75D01"/>
    <w:rsid w:val="00A8003F"/>
    <w:rsid w:val="00A8064D"/>
    <w:rsid w:val="00A80E74"/>
    <w:rsid w:val="00A81B83"/>
    <w:rsid w:val="00A829EA"/>
    <w:rsid w:val="00A83206"/>
    <w:rsid w:val="00A87589"/>
    <w:rsid w:val="00A93111"/>
    <w:rsid w:val="00A95498"/>
    <w:rsid w:val="00A957E9"/>
    <w:rsid w:val="00A971D9"/>
    <w:rsid w:val="00AA0000"/>
    <w:rsid w:val="00AA0DD9"/>
    <w:rsid w:val="00AA1C5B"/>
    <w:rsid w:val="00AB0873"/>
    <w:rsid w:val="00AB13E8"/>
    <w:rsid w:val="00AB1AC0"/>
    <w:rsid w:val="00AB452B"/>
    <w:rsid w:val="00AB587C"/>
    <w:rsid w:val="00AB676D"/>
    <w:rsid w:val="00AB6DCE"/>
    <w:rsid w:val="00AC380D"/>
    <w:rsid w:val="00AC3A8B"/>
    <w:rsid w:val="00AC50D4"/>
    <w:rsid w:val="00AC629F"/>
    <w:rsid w:val="00AC7908"/>
    <w:rsid w:val="00AC797B"/>
    <w:rsid w:val="00AD0456"/>
    <w:rsid w:val="00AD2E8D"/>
    <w:rsid w:val="00AD5D5F"/>
    <w:rsid w:val="00AE10E4"/>
    <w:rsid w:val="00AE407A"/>
    <w:rsid w:val="00AF2447"/>
    <w:rsid w:val="00AF25F2"/>
    <w:rsid w:val="00AF474E"/>
    <w:rsid w:val="00AF6562"/>
    <w:rsid w:val="00AF6741"/>
    <w:rsid w:val="00AF743B"/>
    <w:rsid w:val="00AF7CFA"/>
    <w:rsid w:val="00B02049"/>
    <w:rsid w:val="00B0242B"/>
    <w:rsid w:val="00B0496E"/>
    <w:rsid w:val="00B113A2"/>
    <w:rsid w:val="00B11A22"/>
    <w:rsid w:val="00B129C0"/>
    <w:rsid w:val="00B135F8"/>
    <w:rsid w:val="00B164AA"/>
    <w:rsid w:val="00B20DB1"/>
    <w:rsid w:val="00B2117F"/>
    <w:rsid w:val="00B2188E"/>
    <w:rsid w:val="00B22D0F"/>
    <w:rsid w:val="00B233E1"/>
    <w:rsid w:val="00B25EFF"/>
    <w:rsid w:val="00B27374"/>
    <w:rsid w:val="00B42DD2"/>
    <w:rsid w:val="00B43D2D"/>
    <w:rsid w:val="00B44915"/>
    <w:rsid w:val="00B4620F"/>
    <w:rsid w:val="00B47DD2"/>
    <w:rsid w:val="00B529FD"/>
    <w:rsid w:val="00B52D39"/>
    <w:rsid w:val="00B53D8A"/>
    <w:rsid w:val="00B53DCE"/>
    <w:rsid w:val="00B55DEE"/>
    <w:rsid w:val="00B5631E"/>
    <w:rsid w:val="00B61148"/>
    <w:rsid w:val="00B63A5B"/>
    <w:rsid w:val="00B63F26"/>
    <w:rsid w:val="00B65804"/>
    <w:rsid w:val="00B66124"/>
    <w:rsid w:val="00B70EC4"/>
    <w:rsid w:val="00B71CCE"/>
    <w:rsid w:val="00B72603"/>
    <w:rsid w:val="00B72A7D"/>
    <w:rsid w:val="00B74B46"/>
    <w:rsid w:val="00B75EB7"/>
    <w:rsid w:val="00B76B02"/>
    <w:rsid w:val="00B81E3C"/>
    <w:rsid w:val="00B8482A"/>
    <w:rsid w:val="00B857D7"/>
    <w:rsid w:val="00B85856"/>
    <w:rsid w:val="00B921D1"/>
    <w:rsid w:val="00B94C03"/>
    <w:rsid w:val="00B95C83"/>
    <w:rsid w:val="00B97F57"/>
    <w:rsid w:val="00BA41BF"/>
    <w:rsid w:val="00BA556C"/>
    <w:rsid w:val="00BA55E6"/>
    <w:rsid w:val="00BA6704"/>
    <w:rsid w:val="00BC40C5"/>
    <w:rsid w:val="00BC57F2"/>
    <w:rsid w:val="00BC6163"/>
    <w:rsid w:val="00BC6A4F"/>
    <w:rsid w:val="00BD04D4"/>
    <w:rsid w:val="00BD548D"/>
    <w:rsid w:val="00BD5F1A"/>
    <w:rsid w:val="00BD6D0A"/>
    <w:rsid w:val="00BD6D5B"/>
    <w:rsid w:val="00BD76F8"/>
    <w:rsid w:val="00BE1C0D"/>
    <w:rsid w:val="00BE3D6E"/>
    <w:rsid w:val="00BE4FF8"/>
    <w:rsid w:val="00BE6B9E"/>
    <w:rsid w:val="00BE7177"/>
    <w:rsid w:val="00BF1C2C"/>
    <w:rsid w:val="00BF2124"/>
    <w:rsid w:val="00BF2963"/>
    <w:rsid w:val="00BF4B19"/>
    <w:rsid w:val="00C03565"/>
    <w:rsid w:val="00C061C3"/>
    <w:rsid w:val="00C11EBE"/>
    <w:rsid w:val="00C1227C"/>
    <w:rsid w:val="00C14FEF"/>
    <w:rsid w:val="00C15D64"/>
    <w:rsid w:val="00C16072"/>
    <w:rsid w:val="00C16C88"/>
    <w:rsid w:val="00C208B2"/>
    <w:rsid w:val="00C33B11"/>
    <w:rsid w:val="00C404AA"/>
    <w:rsid w:val="00C40F06"/>
    <w:rsid w:val="00C4448C"/>
    <w:rsid w:val="00C45BFE"/>
    <w:rsid w:val="00C51B9F"/>
    <w:rsid w:val="00C51E27"/>
    <w:rsid w:val="00C52F7C"/>
    <w:rsid w:val="00C538BF"/>
    <w:rsid w:val="00C61019"/>
    <w:rsid w:val="00C61C50"/>
    <w:rsid w:val="00C62E8D"/>
    <w:rsid w:val="00C63CF0"/>
    <w:rsid w:val="00C63F1B"/>
    <w:rsid w:val="00C65252"/>
    <w:rsid w:val="00C67638"/>
    <w:rsid w:val="00C73F8B"/>
    <w:rsid w:val="00C75388"/>
    <w:rsid w:val="00C765CB"/>
    <w:rsid w:val="00C8181B"/>
    <w:rsid w:val="00C82303"/>
    <w:rsid w:val="00C82603"/>
    <w:rsid w:val="00C84829"/>
    <w:rsid w:val="00C87FD5"/>
    <w:rsid w:val="00C92602"/>
    <w:rsid w:val="00C932AF"/>
    <w:rsid w:val="00C94098"/>
    <w:rsid w:val="00CA585F"/>
    <w:rsid w:val="00CA60C2"/>
    <w:rsid w:val="00CB0216"/>
    <w:rsid w:val="00CB0DDC"/>
    <w:rsid w:val="00CB178B"/>
    <w:rsid w:val="00CB3B23"/>
    <w:rsid w:val="00CC4A15"/>
    <w:rsid w:val="00CC58A0"/>
    <w:rsid w:val="00CC6D69"/>
    <w:rsid w:val="00CD4F7D"/>
    <w:rsid w:val="00CD5089"/>
    <w:rsid w:val="00CD7248"/>
    <w:rsid w:val="00CD7983"/>
    <w:rsid w:val="00CE6EB0"/>
    <w:rsid w:val="00CE7513"/>
    <w:rsid w:val="00CE77DB"/>
    <w:rsid w:val="00CF205D"/>
    <w:rsid w:val="00CF56CE"/>
    <w:rsid w:val="00CF5E71"/>
    <w:rsid w:val="00D017A6"/>
    <w:rsid w:val="00D038B0"/>
    <w:rsid w:val="00D06A8E"/>
    <w:rsid w:val="00D074FB"/>
    <w:rsid w:val="00D07ED2"/>
    <w:rsid w:val="00D10DF6"/>
    <w:rsid w:val="00D12711"/>
    <w:rsid w:val="00D12F91"/>
    <w:rsid w:val="00D16552"/>
    <w:rsid w:val="00D20410"/>
    <w:rsid w:val="00D21CBD"/>
    <w:rsid w:val="00D21F4F"/>
    <w:rsid w:val="00D2361F"/>
    <w:rsid w:val="00D328C0"/>
    <w:rsid w:val="00D36250"/>
    <w:rsid w:val="00D369D5"/>
    <w:rsid w:val="00D40794"/>
    <w:rsid w:val="00D4256D"/>
    <w:rsid w:val="00D43CE5"/>
    <w:rsid w:val="00D45C4C"/>
    <w:rsid w:val="00D5101A"/>
    <w:rsid w:val="00D513EA"/>
    <w:rsid w:val="00D51B8A"/>
    <w:rsid w:val="00D54D98"/>
    <w:rsid w:val="00D6056D"/>
    <w:rsid w:val="00D62023"/>
    <w:rsid w:val="00D6548A"/>
    <w:rsid w:val="00D67EF3"/>
    <w:rsid w:val="00D7033B"/>
    <w:rsid w:val="00D70A9C"/>
    <w:rsid w:val="00D73456"/>
    <w:rsid w:val="00D73A76"/>
    <w:rsid w:val="00D745C5"/>
    <w:rsid w:val="00D773AD"/>
    <w:rsid w:val="00D8151A"/>
    <w:rsid w:val="00D8307E"/>
    <w:rsid w:val="00D83272"/>
    <w:rsid w:val="00D84858"/>
    <w:rsid w:val="00D86064"/>
    <w:rsid w:val="00D9492B"/>
    <w:rsid w:val="00D94B05"/>
    <w:rsid w:val="00DA4CF8"/>
    <w:rsid w:val="00DA6CC0"/>
    <w:rsid w:val="00DA767E"/>
    <w:rsid w:val="00DB17FD"/>
    <w:rsid w:val="00DB2A71"/>
    <w:rsid w:val="00DB6127"/>
    <w:rsid w:val="00DC306A"/>
    <w:rsid w:val="00DC769C"/>
    <w:rsid w:val="00DD2E88"/>
    <w:rsid w:val="00DD5C32"/>
    <w:rsid w:val="00DD6728"/>
    <w:rsid w:val="00DD72BF"/>
    <w:rsid w:val="00DD751A"/>
    <w:rsid w:val="00DD7DDF"/>
    <w:rsid w:val="00DE0C15"/>
    <w:rsid w:val="00DE14F0"/>
    <w:rsid w:val="00DE2777"/>
    <w:rsid w:val="00DE5558"/>
    <w:rsid w:val="00DE5AA0"/>
    <w:rsid w:val="00DE6C92"/>
    <w:rsid w:val="00DF259E"/>
    <w:rsid w:val="00DF321F"/>
    <w:rsid w:val="00DF3585"/>
    <w:rsid w:val="00DF38A0"/>
    <w:rsid w:val="00DF4ECF"/>
    <w:rsid w:val="00DF665B"/>
    <w:rsid w:val="00E001DB"/>
    <w:rsid w:val="00E038A6"/>
    <w:rsid w:val="00E04717"/>
    <w:rsid w:val="00E05336"/>
    <w:rsid w:val="00E05709"/>
    <w:rsid w:val="00E07F92"/>
    <w:rsid w:val="00E12738"/>
    <w:rsid w:val="00E130FB"/>
    <w:rsid w:val="00E1678D"/>
    <w:rsid w:val="00E24029"/>
    <w:rsid w:val="00E24D9F"/>
    <w:rsid w:val="00E269FE"/>
    <w:rsid w:val="00E276F1"/>
    <w:rsid w:val="00E319B5"/>
    <w:rsid w:val="00E32629"/>
    <w:rsid w:val="00E33FF8"/>
    <w:rsid w:val="00E40016"/>
    <w:rsid w:val="00E4404F"/>
    <w:rsid w:val="00E45DF1"/>
    <w:rsid w:val="00E50D10"/>
    <w:rsid w:val="00E5496C"/>
    <w:rsid w:val="00E5660A"/>
    <w:rsid w:val="00E57A91"/>
    <w:rsid w:val="00E60E89"/>
    <w:rsid w:val="00E61203"/>
    <w:rsid w:val="00E622CB"/>
    <w:rsid w:val="00E6232B"/>
    <w:rsid w:val="00E62DD3"/>
    <w:rsid w:val="00E63173"/>
    <w:rsid w:val="00E64FD6"/>
    <w:rsid w:val="00E65481"/>
    <w:rsid w:val="00E66E3F"/>
    <w:rsid w:val="00E70347"/>
    <w:rsid w:val="00E7130C"/>
    <w:rsid w:val="00E76429"/>
    <w:rsid w:val="00E76D6F"/>
    <w:rsid w:val="00E8236D"/>
    <w:rsid w:val="00E902D0"/>
    <w:rsid w:val="00E90D83"/>
    <w:rsid w:val="00E92354"/>
    <w:rsid w:val="00E936E0"/>
    <w:rsid w:val="00E94BB0"/>
    <w:rsid w:val="00E94C40"/>
    <w:rsid w:val="00E95C70"/>
    <w:rsid w:val="00EA19B0"/>
    <w:rsid w:val="00EA3B4A"/>
    <w:rsid w:val="00EA5CDA"/>
    <w:rsid w:val="00EA7533"/>
    <w:rsid w:val="00EB3269"/>
    <w:rsid w:val="00EB7A39"/>
    <w:rsid w:val="00EC0A87"/>
    <w:rsid w:val="00ED06E7"/>
    <w:rsid w:val="00ED1A36"/>
    <w:rsid w:val="00ED2A4D"/>
    <w:rsid w:val="00ED506C"/>
    <w:rsid w:val="00ED50FF"/>
    <w:rsid w:val="00ED5151"/>
    <w:rsid w:val="00EE070A"/>
    <w:rsid w:val="00EE0FFC"/>
    <w:rsid w:val="00EE3B49"/>
    <w:rsid w:val="00EE4E63"/>
    <w:rsid w:val="00EE54E7"/>
    <w:rsid w:val="00EE585E"/>
    <w:rsid w:val="00EF0F99"/>
    <w:rsid w:val="00EF6E16"/>
    <w:rsid w:val="00F008B9"/>
    <w:rsid w:val="00F022EB"/>
    <w:rsid w:val="00F07456"/>
    <w:rsid w:val="00F10C12"/>
    <w:rsid w:val="00F1331D"/>
    <w:rsid w:val="00F14E6B"/>
    <w:rsid w:val="00F22296"/>
    <w:rsid w:val="00F2274F"/>
    <w:rsid w:val="00F24A16"/>
    <w:rsid w:val="00F26B96"/>
    <w:rsid w:val="00F26F2B"/>
    <w:rsid w:val="00F31382"/>
    <w:rsid w:val="00F331DB"/>
    <w:rsid w:val="00F33C83"/>
    <w:rsid w:val="00F34078"/>
    <w:rsid w:val="00F35879"/>
    <w:rsid w:val="00F36445"/>
    <w:rsid w:val="00F40535"/>
    <w:rsid w:val="00F40E25"/>
    <w:rsid w:val="00F46ABF"/>
    <w:rsid w:val="00F5340C"/>
    <w:rsid w:val="00F55069"/>
    <w:rsid w:val="00F6225E"/>
    <w:rsid w:val="00F6253C"/>
    <w:rsid w:val="00F6513A"/>
    <w:rsid w:val="00F65DA4"/>
    <w:rsid w:val="00F665E5"/>
    <w:rsid w:val="00F70F93"/>
    <w:rsid w:val="00F713CB"/>
    <w:rsid w:val="00F73A99"/>
    <w:rsid w:val="00F73D53"/>
    <w:rsid w:val="00F73FCD"/>
    <w:rsid w:val="00F774D7"/>
    <w:rsid w:val="00F8051C"/>
    <w:rsid w:val="00F80BF6"/>
    <w:rsid w:val="00F81BE8"/>
    <w:rsid w:val="00F81C4B"/>
    <w:rsid w:val="00F81D01"/>
    <w:rsid w:val="00F82DA5"/>
    <w:rsid w:val="00F8339F"/>
    <w:rsid w:val="00F839BE"/>
    <w:rsid w:val="00F86F83"/>
    <w:rsid w:val="00F929D0"/>
    <w:rsid w:val="00F94A2D"/>
    <w:rsid w:val="00F96A71"/>
    <w:rsid w:val="00F96DFC"/>
    <w:rsid w:val="00FA396C"/>
    <w:rsid w:val="00FA5A16"/>
    <w:rsid w:val="00FB029A"/>
    <w:rsid w:val="00FB39D2"/>
    <w:rsid w:val="00FB5CC8"/>
    <w:rsid w:val="00FC11E6"/>
    <w:rsid w:val="00FC2F7D"/>
    <w:rsid w:val="00FC6C0A"/>
    <w:rsid w:val="00FC74FA"/>
    <w:rsid w:val="00FC7CCF"/>
    <w:rsid w:val="00FD11A3"/>
    <w:rsid w:val="00FD156D"/>
    <w:rsid w:val="00FD1EA8"/>
    <w:rsid w:val="00FD27BD"/>
    <w:rsid w:val="00FD2A20"/>
    <w:rsid w:val="00FD3A16"/>
    <w:rsid w:val="00FD3EB4"/>
    <w:rsid w:val="00FE00D6"/>
    <w:rsid w:val="00FE152B"/>
    <w:rsid w:val="00FE492A"/>
    <w:rsid w:val="00FE49A0"/>
    <w:rsid w:val="00FE5BD2"/>
    <w:rsid w:val="00FF2351"/>
    <w:rsid w:val="00FF5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05B16"/>
  <w15:docId w15:val="{BC2AE32B-AF3F-4453-8F8D-AF4DA4F6C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60" w:line="276" w:lineRule="auto"/>
        <w:ind w:left="499" w:hanging="35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DFA"/>
    <w:pPr>
      <w:ind w:left="567" w:firstLine="0"/>
    </w:pPr>
    <w:rPr>
      <w:color w:val="000000" w:themeColor="text1"/>
    </w:rPr>
  </w:style>
  <w:style w:type="paragraph" w:styleId="Heading1">
    <w:name w:val="heading 1"/>
    <w:basedOn w:val="Normal"/>
    <w:next w:val="Normal"/>
    <w:link w:val="Heading1Char"/>
    <w:autoRedefine/>
    <w:uiPriority w:val="9"/>
    <w:qFormat/>
    <w:rsid w:val="00BA41BF"/>
    <w:pPr>
      <w:keepNext/>
      <w:keepLines/>
      <w:numPr>
        <w:numId w:val="1"/>
      </w:numPr>
      <w:spacing w:before="60" w:after="120"/>
      <w:ind w:left="284" w:hanging="284"/>
      <w:outlineLvl w:val="0"/>
    </w:pPr>
    <w:rPr>
      <w:rFonts w:asciiTheme="majorHAnsi" w:eastAsiaTheme="majorEastAsia" w:hAnsiTheme="majorHAnsi" w:cstheme="majorBidi"/>
      <w:b/>
      <w:bCs/>
      <w:sz w:val="24"/>
      <w:szCs w:val="28"/>
    </w:rPr>
  </w:style>
  <w:style w:type="paragraph" w:styleId="Heading2">
    <w:name w:val="heading 2"/>
    <w:basedOn w:val="Normal"/>
    <w:next w:val="Normal"/>
    <w:link w:val="Heading2Char"/>
    <w:autoRedefine/>
    <w:uiPriority w:val="9"/>
    <w:unhideWhenUsed/>
    <w:qFormat/>
    <w:rsid w:val="00BA41B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BA41B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2354"/>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2354"/>
  </w:style>
  <w:style w:type="paragraph" w:styleId="Footer">
    <w:name w:val="footer"/>
    <w:basedOn w:val="Normal"/>
    <w:link w:val="FooterChar"/>
    <w:uiPriority w:val="99"/>
    <w:unhideWhenUsed/>
    <w:rsid w:val="00E92354"/>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2354"/>
  </w:style>
  <w:style w:type="table" w:styleId="TableGrid">
    <w:name w:val="Table Grid"/>
    <w:basedOn w:val="TableNormal"/>
    <w:uiPriority w:val="59"/>
    <w:rsid w:val="00E92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liases w:val="Agenda numbers"/>
    <w:basedOn w:val="Normal"/>
    <w:next w:val="Normal"/>
    <w:autoRedefine/>
    <w:uiPriority w:val="1"/>
    <w:qFormat/>
    <w:rsid w:val="00B70EC4"/>
    <w:pPr>
      <w:numPr>
        <w:numId w:val="34"/>
      </w:numPr>
      <w:jc w:val="both"/>
    </w:pPr>
  </w:style>
  <w:style w:type="character" w:customStyle="1" w:styleId="Heading1Char">
    <w:name w:val="Heading 1 Char"/>
    <w:basedOn w:val="DefaultParagraphFont"/>
    <w:link w:val="Heading1"/>
    <w:uiPriority w:val="9"/>
    <w:rsid w:val="00BA41BF"/>
    <w:rPr>
      <w:rFonts w:asciiTheme="majorHAnsi" w:eastAsiaTheme="majorEastAsia" w:hAnsiTheme="majorHAnsi" w:cstheme="majorBidi"/>
      <w:b/>
      <w:bCs/>
      <w:color w:val="000000" w:themeColor="text1"/>
      <w:sz w:val="24"/>
      <w:szCs w:val="28"/>
    </w:rPr>
  </w:style>
  <w:style w:type="character" w:customStyle="1" w:styleId="Heading2Char">
    <w:name w:val="Heading 2 Char"/>
    <w:basedOn w:val="DefaultParagraphFont"/>
    <w:link w:val="Heading2"/>
    <w:uiPriority w:val="9"/>
    <w:rsid w:val="00BA41BF"/>
    <w:rPr>
      <w:rFonts w:asciiTheme="majorHAnsi" w:eastAsiaTheme="majorEastAsia" w:hAnsiTheme="majorHAnsi" w:cstheme="majorBidi"/>
      <w:b/>
      <w:bCs/>
      <w:color w:val="000000" w:themeColor="text1"/>
      <w:sz w:val="26"/>
      <w:szCs w:val="26"/>
    </w:rPr>
  </w:style>
  <w:style w:type="character" w:customStyle="1" w:styleId="Heading3Char">
    <w:name w:val="Heading 3 Char"/>
    <w:basedOn w:val="DefaultParagraphFont"/>
    <w:link w:val="Heading3"/>
    <w:uiPriority w:val="9"/>
    <w:rsid w:val="00BA41BF"/>
    <w:rPr>
      <w:rFonts w:asciiTheme="majorHAnsi" w:eastAsiaTheme="majorEastAsia" w:hAnsiTheme="majorHAnsi" w:cstheme="majorBidi"/>
      <w:b/>
      <w:bCs/>
      <w:color w:val="4F81BD" w:themeColor="accent1"/>
    </w:rPr>
  </w:style>
  <w:style w:type="paragraph" w:styleId="Title">
    <w:name w:val="Title"/>
    <w:basedOn w:val="Normal"/>
    <w:next w:val="Normal"/>
    <w:link w:val="TitleChar"/>
    <w:autoRedefine/>
    <w:uiPriority w:val="10"/>
    <w:qFormat/>
    <w:rsid w:val="00BA41BF"/>
    <w:pPr>
      <w:framePr w:wrap="around" w:vAnchor="text" w:hAnchor="text" w:y="1"/>
      <w:spacing w:after="120" w:line="240" w:lineRule="auto"/>
    </w:pPr>
    <w:rPr>
      <w:rFonts w:asciiTheme="majorHAnsi" w:eastAsiaTheme="majorEastAsia" w:hAnsiTheme="majorHAnsi" w:cstheme="majorBidi"/>
      <w:b/>
      <w:spacing w:val="5"/>
      <w:kern w:val="28"/>
      <w:sz w:val="44"/>
      <w:szCs w:val="52"/>
    </w:rPr>
  </w:style>
  <w:style w:type="character" w:customStyle="1" w:styleId="TitleChar">
    <w:name w:val="Title Char"/>
    <w:basedOn w:val="DefaultParagraphFont"/>
    <w:link w:val="Title"/>
    <w:uiPriority w:val="10"/>
    <w:rsid w:val="00BA41BF"/>
    <w:rPr>
      <w:rFonts w:asciiTheme="majorHAnsi" w:eastAsiaTheme="majorEastAsia" w:hAnsiTheme="majorHAnsi" w:cstheme="majorBidi"/>
      <w:b/>
      <w:color w:val="000000" w:themeColor="text1"/>
      <w:spacing w:val="5"/>
      <w:kern w:val="28"/>
      <w:sz w:val="44"/>
      <w:szCs w:val="52"/>
    </w:rPr>
  </w:style>
  <w:style w:type="paragraph" w:styleId="ListParagraph">
    <w:name w:val="List Paragraph"/>
    <w:basedOn w:val="Normal"/>
    <w:uiPriority w:val="34"/>
    <w:qFormat/>
    <w:rsid w:val="00636D4E"/>
    <w:pPr>
      <w:ind w:left="720"/>
      <w:contextualSpacing/>
    </w:pPr>
  </w:style>
  <w:style w:type="paragraph" w:customStyle="1" w:styleId="xmsonormal">
    <w:name w:val="x_msonormal"/>
    <w:basedOn w:val="Normal"/>
    <w:rsid w:val="00413F09"/>
    <w:pPr>
      <w:spacing w:before="100" w:beforeAutospacing="1" w:after="100" w:afterAutospacing="1" w:line="240" w:lineRule="auto"/>
      <w:ind w:left="0"/>
    </w:pPr>
    <w:rPr>
      <w:rFonts w:ascii="Times New Roman" w:eastAsia="Times New Roman" w:hAnsi="Times New Roman" w:cs="Times New Roman"/>
      <w:color w:val="auto"/>
      <w:sz w:val="24"/>
      <w:szCs w:val="24"/>
      <w:lang w:eastAsia="en-GB"/>
    </w:rPr>
  </w:style>
  <w:style w:type="paragraph" w:styleId="NormalWeb">
    <w:name w:val="Normal (Web)"/>
    <w:basedOn w:val="Normal"/>
    <w:uiPriority w:val="99"/>
    <w:semiHidden/>
    <w:unhideWhenUsed/>
    <w:rsid w:val="00C1227C"/>
    <w:pPr>
      <w:spacing w:before="100" w:beforeAutospacing="1" w:after="100" w:afterAutospacing="1" w:line="240" w:lineRule="auto"/>
      <w:ind w:left="0"/>
    </w:pPr>
    <w:rPr>
      <w:rFonts w:ascii="Times New Roman" w:eastAsia="Times New Roman" w:hAnsi="Times New Roman" w:cs="Times New Roman"/>
      <w:color w:val="auto"/>
      <w:sz w:val="24"/>
      <w:szCs w:val="24"/>
      <w:lang w:eastAsia="en-GB"/>
    </w:rPr>
  </w:style>
  <w:style w:type="paragraph" w:styleId="BalloonText">
    <w:name w:val="Balloon Text"/>
    <w:basedOn w:val="Normal"/>
    <w:link w:val="BalloonTextChar"/>
    <w:uiPriority w:val="99"/>
    <w:semiHidden/>
    <w:unhideWhenUsed/>
    <w:rsid w:val="00E60E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E89"/>
    <w:rPr>
      <w:rFonts w:ascii="Segoe UI" w:hAnsi="Segoe UI" w:cs="Segoe UI"/>
      <w:color w:val="000000" w:themeColor="text1"/>
      <w:sz w:val="18"/>
      <w:szCs w:val="18"/>
    </w:rPr>
  </w:style>
  <w:style w:type="paragraph" w:customStyle="1" w:styleId="xmsonormal0">
    <w:name w:val="xmsonormal"/>
    <w:basedOn w:val="Normal"/>
    <w:rsid w:val="008A747E"/>
    <w:pPr>
      <w:spacing w:after="0" w:line="240" w:lineRule="auto"/>
      <w:ind w:left="0"/>
    </w:pPr>
    <w:rPr>
      <w:rFonts w:ascii="Calibri" w:hAnsi="Calibri" w:cs="Calibri"/>
      <w:color w:val="auto"/>
      <w:lang w:eastAsia="en-GB"/>
    </w:rPr>
  </w:style>
  <w:style w:type="character" w:styleId="CommentReference">
    <w:name w:val="annotation reference"/>
    <w:basedOn w:val="DefaultParagraphFont"/>
    <w:uiPriority w:val="99"/>
    <w:semiHidden/>
    <w:unhideWhenUsed/>
    <w:rsid w:val="000B2968"/>
    <w:rPr>
      <w:sz w:val="16"/>
      <w:szCs w:val="16"/>
    </w:rPr>
  </w:style>
  <w:style w:type="paragraph" w:styleId="CommentText">
    <w:name w:val="annotation text"/>
    <w:basedOn w:val="Normal"/>
    <w:link w:val="CommentTextChar"/>
    <w:uiPriority w:val="99"/>
    <w:semiHidden/>
    <w:unhideWhenUsed/>
    <w:rsid w:val="000B2968"/>
    <w:pPr>
      <w:spacing w:line="240" w:lineRule="auto"/>
    </w:pPr>
    <w:rPr>
      <w:sz w:val="20"/>
      <w:szCs w:val="20"/>
    </w:rPr>
  </w:style>
  <w:style w:type="character" w:customStyle="1" w:styleId="CommentTextChar">
    <w:name w:val="Comment Text Char"/>
    <w:basedOn w:val="DefaultParagraphFont"/>
    <w:link w:val="CommentText"/>
    <w:uiPriority w:val="99"/>
    <w:semiHidden/>
    <w:rsid w:val="000B2968"/>
    <w:rPr>
      <w:color w:val="000000" w:themeColor="text1"/>
      <w:sz w:val="20"/>
      <w:szCs w:val="20"/>
    </w:rPr>
  </w:style>
  <w:style w:type="paragraph" w:styleId="CommentSubject">
    <w:name w:val="annotation subject"/>
    <w:basedOn w:val="CommentText"/>
    <w:next w:val="CommentText"/>
    <w:link w:val="CommentSubjectChar"/>
    <w:uiPriority w:val="99"/>
    <w:semiHidden/>
    <w:unhideWhenUsed/>
    <w:rsid w:val="000B2968"/>
    <w:rPr>
      <w:b/>
      <w:bCs/>
    </w:rPr>
  </w:style>
  <w:style w:type="character" w:customStyle="1" w:styleId="CommentSubjectChar">
    <w:name w:val="Comment Subject Char"/>
    <w:basedOn w:val="CommentTextChar"/>
    <w:link w:val="CommentSubject"/>
    <w:uiPriority w:val="99"/>
    <w:semiHidden/>
    <w:rsid w:val="000B2968"/>
    <w:rPr>
      <w:b/>
      <w:bCs/>
      <w:color w:val="000000" w:themeColor="text1"/>
      <w:sz w:val="20"/>
      <w:szCs w:val="20"/>
    </w:rPr>
  </w:style>
  <w:style w:type="character" w:styleId="Hyperlink">
    <w:name w:val="Hyperlink"/>
    <w:basedOn w:val="DefaultParagraphFont"/>
    <w:uiPriority w:val="99"/>
    <w:unhideWhenUsed/>
    <w:rsid w:val="00140F0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1278">
      <w:bodyDiv w:val="1"/>
      <w:marLeft w:val="0"/>
      <w:marRight w:val="0"/>
      <w:marTop w:val="0"/>
      <w:marBottom w:val="0"/>
      <w:divBdr>
        <w:top w:val="none" w:sz="0" w:space="0" w:color="auto"/>
        <w:left w:val="none" w:sz="0" w:space="0" w:color="auto"/>
        <w:bottom w:val="none" w:sz="0" w:space="0" w:color="auto"/>
        <w:right w:val="none" w:sz="0" w:space="0" w:color="auto"/>
      </w:divBdr>
    </w:div>
    <w:div w:id="171840555">
      <w:bodyDiv w:val="1"/>
      <w:marLeft w:val="0"/>
      <w:marRight w:val="0"/>
      <w:marTop w:val="0"/>
      <w:marBottom w:val="0"/>
      <w:divBdr>
        <w:top w:val="none" w:sz="0" w:space="0" w:color="auto"/>
        <w:left w:val="none" w:sz="0" w:space="0" w:color="auto"/>
        <w:bottom w:val="none" w:sz="0" w:space="0" w:color="auto"/>
        <w:right w:val="none" w:sz="0" w:space="0" w:color="auto"/>
      </w:divBdr>
    </w:div>
    <w:div w:id="321811307">
      <w:bodyDiv w:val="1"/>
      <w:marLeft w:val="0"/>
      <w:marRight w:val="0"/>
      <w:marTop w:val="0"/>
      <w:marBottom w:val="0"/>
      <w:divBdr>
        <w:top w:val="none" w:sz="0" w:space="0" w:color="auto"/>
        <w:left w:val="none" w:sz="0" w:space="0" w:color="auto"/>
        <w:bottom w:val="none" w:sz="0" w:space="0" w:color="auto"/>
        <w:right w:val="none" w:sz="0" w:space="0" w:color="auto"/>
      </w:divBdr>
    </w:div>
    <w:div w:id="353309719">
      <w:bodyDiv w:val="1"/>
      <w:marLeft w:val="0"/>
      <w:marRight w:val="0"/>
      <w:marTop w:val="0"/>
      <w:marBottom w:val="0"/>
      <w:divBdr>
        <w:top w:val="none" w:sz="0" w:space="0" w:color="auto"/>
        <w:left w:val="none" w:sz="0" w:space="0" w:color="auto"/>
        <w:bottom w:val="none" w:sz="0" w:space="0" w:color="auto"/>
        <w:right w:val="none" w:sz="0" w:space="0" w:color="auto"/>
      </w:divBdr>
      <w:divsChild>
        <w:div w:id="27994441">
          <w:marLeft w:val="0"/>
          <w:marRight w:val="0"/>
          <w:marTop w:val="0"/>
          <w:marBottom w:val="0"/>
          <w:divBdr>
            <w:top w:val="none" w:sz="0" w:space="0" w:color="auto"/>
            <w:left w:val="none" w:sz="0" w:space="0" w:color="auto"/>
            <w:bottom w:val="none" w:sz="0" w:space="0" w:color="auto"/>
            <w:right w:val="none" w:sz="0" w:space="0" w:color="auto"/>
          </w:divBdr>
        </w:div>
        <w:div w:id="183788769">
          <w:marLeft w:val="0"/>
          <w:marRight w:val="0"/>
          <w:marTop w:val="0"/>
          <w:marBottom w:val="0"/>
          <w:divBdr>
            <w:top w:val="none" w:sz="0" w:space="0" w:color="auto"/>
            <w:left w:val="none" w:sz="0" w:space="0" w:color="auto"/>
            <w:bottom w:val="none" w:sz="0" w:space="0" w:color="auto"/>
            <w:right w:val="none" w:sz="0" w:space="0" w:color="auto"/>
          </w:divBdr>
        </w:div>
        <w:div w:id="371737552">
          <w:marLeft w:val="0"/>
          <w:marRight w:val="0"/>
          <w:marTop w:val="0"/>
          <w:marBottom w:val="0"/>
          <w:divBdr>
            <w:top w:val="none" w:sz="0" w:space="0" w:color="auto"/>
            <w:left w:val="none" w:sz="0" w:space="0" w:color="auto"/>
            <w:bottom w:val="none" w:sz="0" w:space="0" w:color="auto"/>
            <w:right w:val="none" w:sz="0" w:space="0" w:color="auto"/>
          </w:divBdr>
        </w:div>
        <w:div w:id="390930241">
          <w:marLeft w:val="0"/>
          <w:marRight w:val="0"/>
          <w:marTop w:val="0"/>
          <w:marBottom w:val="0"/>
          <w:divBdr>
            <w:top w:val="none" w:sz="0" w:space="0" w:color="auto"/>
            <w:left w:val="none" w:sz="0" w:space="0" w:color="auto"/>
            <w:bottom w:val="none" w:sz="0" w:space="0" w:color="auto"/>
            <w:right w:val="none" w:sz="0" w:space="0" w:color="auto"/>
          </w:divBdr>
        </w:div>
        <w:div w:id="513763302">
          <w:marLeft w:val="0"/>
          <w:marRight w:val="0"/>
          <w:marTop w:val="0"/>
          <w:marBottom w:val="0"/>
          <w:divBdr>
            <w:top w:val="none" w:sz="0" w:space="0" w:color="auto"/>
            <w:left w:val="none" w:sz="0" w:space="0" w:color="auto"/>
            <w:bottom w:val="none" w:sz="0" w:space="0" w:color="auto"/>
            <w:right w:val="none" w:sz="0" w:space="0" w:color="auto"/>
          </w:divBdr>
        </w:div>
        <w:div w:id="642321184">
          <w:marLeft w:val="0"/>
          <w:marRight w:val="0"/>
          <w:marTop w:val="0"/>
          <w:marBottom w:val="0"/>
          <w:divBdr>
            <w:top w:val="none" w:sz="0" w:space="0" w:color="auto"/>
            <w:left w:val="none" w:sz="0" w:space="0" w:color="auto"/>
            <w:bottom w:val="none" w:sz="0" w:space="0" w:color="auto"/>
            <w:right w:val="none" w:sz="0" w:space="0" w:color="auto"/>
          </w:divBdr>
        </w:div>
        <w:div w:id="860556305">
          <w:marLeft w:val="0"/>
          <w:marRight w:val="0"/>
          <w:marTop w:val="0"/>
          <w:marBottom w:val="0"/>
          <w:divBdr>
            <w:top w:val="none" w:sz="0" w:space="0" w:color="auto"/>
            <w:left w:val="none" w:sz="0" w:space="0" w:color="auto"/>
            <w:bottom w:val="none" w:sz="0" w:space="0" w:color="auto"/>
            <w:right w:val="none" w:sz="0" w:space="0" w:color="auto"/>
          </w:divBdr>
        </w:div>
        <w:div w:id="995762285">
          <w:marLeft w:val="0"/>
          <w:marRight w:val="0"/>
          <w:marTop w:val="0"/>
          <w:marBottom w:val="0"/>
          <w:divBdr>
            <w:top w:val="none" w:sz="0" w:space="0" w:color="auto"/>
            <w:left w:val="none" w:sz="0" w:space="0" w:color="auto"/>
            <w:bottom w:val="none" w:sz="0" w:space="0" w:color="auto"/>
            <w:right w:val="none" w:sz="0" w:space="0" w:color="auto"/>
          </w:divBdr>
        </w:div>
        <w:div w:id="1100296556">
          <w:marLeft w:val="0"/>
          <w:marRight w:val="0"/>
          <w:marTop w:val="0"/>
          <w:marBottom w:val="0"/>
          <w:divBdr>
            <w:top w:val="none" w:sz="0" w:space="0" w:color="auto"/>
            <w:left w:val="none" w:sz="0" w:space="0" w:color="auto"/>
            <w:bottom w:val="none" w:sz="0" w:space="0" w:color="auto"/>
            <w:right w:val="none" w:sz="0" w:space="0" w:color="auto"/>
          </w:divBdr>
        </w:div>
        <w:div w:id="1386217597">
          <w:marLeft w:val="0"/>
          <w:marRight w:val="0"/>
          <w:marTop w:val="0"/>
          <w:marBottom w:val="0"/>
          <w:divBdr>
            <w:top w:val="none" w:sz="0" w:space="0" w:color="auto"/>
            <w:left w:val="none" w:sz="0" w:space="0" w:color="auto"/>
            <w:bottom w:val="none" w:sz="0" w:space="0" w:color="auto"/>
            <w:right w:val="none" w:sz="0" w:space="0" w:color="auto"/>
          </w:divBdr>
        </w:div>
        <w:div w:id="1647928104">
          <w:marLeft w:val="0"/>
          <w:marRight w:val="0"/>
          <w:marTop w:val="0"/>
          <w:marBottom w:val="0"/>
          <w:divBdr>
            <w:top w:val="none" w:sz="0" w:space="0" w:color="auto"/>
            <w:left w:val="none" w:sz="0" w:space="0" w:color="auto"/>
            <w:bottom w:val="none" w:sz="0" w:space="0" w:color="auto"/>
            <w:right w:val="none" w:sz="0" w:space="0" w:color="auto"/>
          </w:divBdr>
        </w:div>
        <w:div w:id="1839689110">
          <w:marLeft w:val="0"/>
          <w:marRight w:val="0"/>
          <w:marTop w:val="0"/>
          <w:marBottom w:val="0"/>
          <w:divBdr>
            <w:top w:val="none" w:sz="0" w:space="0" w:color="auto"/>
            <w:left w:val="none" w:sz="0" w:space="0" w:color="auto"/>
            <w:bottom w:val="none" w:sz="0" w:space="0" w:color="auto"/>
            <w:right w:val="none" w:sz="0" w:space="0" w:color="auto"/>
          </w:divBdr>
        </w:div>
        <w:div w:id="2073386024">
          <w:marLeft w:val="0"/>
          <w:marRight w:val="0"/>
          <w:marTop w:val="0"/>
          <w:marBottom w:val="0"/>
          <w:divBdr>
            <w:top w:val="none" w:sz="0" w:space="0" w:color="auto"/>
            <w:left w:val="none" w:sz="0" w:space="0" w:color="auto"/>
            <w:bottom w:val="none" w:sz="0" w:space="0" w:color="auto"/>
            <w:right w:val="none" w:sz="0" w:space="0" w:color="auto"/>
          </w:divBdr>
        </w:div>
      </w:divsChild>
    </w:div>
    <w:div w:id="444738596">
      <w:bodyDiv w:val="1"/>
      <w:marLeft w:val="0"/>
      <w:marRight w:val="0"/>
      <w:marTop w:val="0"/>
      <w:marBottom w:val="0"/>
      <w:divBdr>
        <w:top w:val="none" w:sz="0" w:space="0" w:color="auto"/>
        <w:left w:val="none" w:sz="0" w:space="0" w:color="auto"/>
        <w:bottom w:val="none" w:sz="0" w:space="0" w:color="auto"/>
        <w:right w:val="none" w:sz="0" w:space="0" w:color="auto"/>
      </w:divBdr>
    </w:div>
    <w:div w:id="472866833">
      <w:bodyDiv w:val="1"/>
      <w:marLeft w:val="0"/>
      <w:marRight w:val="0"/>
      <w:marTop w:val="0"/>
      <w:marBottom w:val="0"/>
      <w:divBdr>
        <w:top w:val="none" w:sz="0" w:space="0" w:color="auto"/>
        <w:left w:val="none" w:sz="0" w:space="0" w:color="auto"/>
        <w:bottom w:val="none" w:sz="0" w:space="0" w:color="auto"/>
        <w:right w:val="none" w:sz="0" w:space="0" w:color="auto"/>
      </w:divBdr>
    </w:div>
    <w:div w:id="587153522">
      <w:bodyDiv w:val="1"/>
      <w:marLeft w:val="0"/>
      <w:marRight w:val="0"/>
      <w:marTop w:val="0"/>
      <w:marBottom w:val="0"/>
      <w:divBdr>
        <w:top w:val="none" w:sz="0" w:space="0" w:color="auto"/>
        <w:left w:val="none" w:sz="0" w:space="0" w:color="auto"/>
        <w:bottom w:val="none" w:sz="0" w:space="0" w:color="auto"/>
        <w:right w:val="none" w:sz="0" w:space="0" w:color="auto"/>
      </w:divBdr>
      <w:divsChild>
        <w:div w:id="82537056">
          <w:marLeft w:val="0"/>
          <w:marRight w:val="0"/>
          <w:marTop w:val="0"/>
          <w:marBottom w:val="0"/>
          <w:divBdr>
            <w:top w:val="none" w:sz="0" w:space="0" w:color="auto"/>
            <w:left w:val="none" w:sz="0" w:space="0" w:color="auto"/>
            <w:bottom w:val="none" w:sz="0" w:space="0" w:color="auto"/>
            <w:right w:val="none" w:sz="0" w:space="0" w:color="auto"/>
          </w:divBdr>
        </w:div>
        <w:div w:id="344941529">
          <w:marLeft w:val="0"/>
          <w:marRight w:val="0"/>
          <w:marTop w:val="0"/>
          <w:marBottom w:val="0"/>
          <w:divBdr>
            <w:top w:val="none" w:sz="0" w:space="0" w:color="auto"/>
            <w:left w:val="none" w:sz="0" w:space="0" w:color="auto"/>
            <w:bottom w:val="none" w:sz="0" w:space="0" w:color="auto"/>
            <w:right w:val="none" w:sz="0" w:space="0" w:color="auto"/>
          </w:divBdr>
        </w:div>
        <w:div w:id="434372983">
          <w:marLeft w:val="0"/>
          <w:marRight w:val="0"/>
          <w:marTop w:val="0"/>
          <w:marBottom w:val="0"/>
          <w:divBdr>
            <w:top w:val="none" w:sz="0" w:space="0" w:color="auto"/>
            <w:left w:val="none" w:sz="0" w:space="0" w:color="auto"/>
            <w:bottom w:val="none" w:sz="0" w:space="0" w:color="auto"/>
            <w:right w:val="none" w:sz="0" w:space="0" w:color="auto"/>
          </w:divBdr>
        </w:div>
        <w:div w:id="446894852">
          <w:marLeft w:val="0"/>
          <w:marRight w:val="0"/>
          <w:marTop w:val="0"/>
          <w:marBottom w:val="0"/>
          <w:divBdr>
            <w:top w:val="none" w:sz="0" w:space="0" w:color="auto"/>
            <w:left w:val="none" w:sz="0" w:space="0" w:color="auto"/>
            <w:bottom w:val="none" w:sz="0" w:space="0" w:color="auto"/>
            <w:right w:val="none" w:sz="0" w:space="0" w:color="auto"/>
          </w:divBdr>
        </w:div>
        <w:div w:id="791216522">
          <w:marLeft w:val="0"/>
          <w:marRight w:val="0"/>
          <w:marTop w:val="0"/>
          <w:marBottom w:val="0"/>
          <w:divBdr>
            <w:top w:val="none" w:sz="0" w:space="0" w:color="auto"/>
            <w:left w:val="none" w:sz="0" w:space="0" w:color="auto"/>
            <w:bottom w:val="none" w:sz="0" w:space="0" w:color="auto"/>
            <w:right w:val="none" w:sz="0" w:space="0" w:color="auto"/>
          </w:divBdr>
        </w:div>
        <w:div w:id="1206719547">
          <w:marLeft w:val="0"/>
          <w:marRight w:val="0"/>
          <w:marTop w:val="0"/>
          <w:marBottom w:val="0"/>
          <w:divBdr>
            <w:top w:val="none" w:sz="0" w:space="0" w:color="auto"/>
            <w:left w:val="none" w:sz="0" w:space="0" w:color="auto"/>
            <w:bottom w:val="none" w:sz="0" w:space="0" w:color="auto"/>
            <w:right w:val="none" w:sz="0" w:space="0" w:color="auto"/>
          </w:divBdr>
        </w:div>
      </w:divsChild>
    </w:div>
    <w:div w:id="683829257">
      <w:bodyDiv w:val="1"/>
      <w:marLeft w:val="0"/>
      <w:marRight w:val="0"/>
      <w:marTop w:val="0"/>
      <w:marBottom w:val="0"/>
      <w:divBdr>
        <w:top w:val="none" w:sz="0" w:space="0" w:color="auto"/>
        <w:left w:val="none" w:sz="0" w:space="0" w:color="auto"/>
        <w:bottom w:val="none" w:sz="0" w:space="0" w:color="auto"/>
        <w:right w:val="none" w:sz="0" w:space="0" w:color="auto"/>
      </w:divBdr>
    </w:div>
    <w:div w:id="789974883">
      <w:bodyDiv w:val="1"/>
      <w:marLeft w:val="0"/>
      <w:marRight w:val="0"/>
      <w:marTop w:val="0"/>
      <w:marBottom w:val="0"/>
      <w:divBdr>
        <w:top w:val="none" w:sz="0" w:space="0" w:color="auto"/>
        <w:left w:val="none" w:sz="0" w:space="0" w:color="auto"/>
        <w:bottom w:val="none" w:sz="0" w:space="0" w:color="auto"/>
        <w:right w:val="none" w:sz="0" w:space="0" w:color="auto"/>
      </w:divBdr>
    </w:div>
    <w:div w:id="843785437">
      <w:bodyDiv w:val="1"/>
      <w:marLeft w:val="0"/>
      <w:marRight w:val="0"/>
      <w:marTop w:val="0"/>
      <w:marBottom w:val="0"/>
      <w:divBdr>
        <w:top w:val="none" w:sz="0" w:space="0" w:color="auto"/>
        <w:left w:val="none" w:sz="0" w:space="0" w:color="auto"/>
        <w:bottom w:val="none" w:sz="0" w:space="0" w:color="auto"/>
        <w:right w:val="none" w:sz="0" w:space="0" w:color="auto"/>
      </w:divBdr>
    </w:div>
    <w:div w:id="973946790">
      <w:bodyDiv w:val="1"/>
      <w:marLeft w:val="0"/>
      <w:marRight w:val="0"/>
      <w:marTop w:val="0"/>
      <w:marBottom w:val="0"/>
      <w:divBdr>
        <w:top w:val="none" w:sz="0" w:space="0" w:color="auto"/>
        <w:left w:val="none" w:sz="0" w:space="0" w:color="auto"/>
        <w:bottom w:val="none" w:sz="0" w:space="0" w:color="auto"/>
        <w:right w:val="none" w:sz="0" w:space="0" w:color="auto"/>
      </w:divBdr>
    </w:div>
    <w:div w:id="989092865">
      <w:bodyDiv w:val="1"/>
      <w:marLeft w:val="0"/>
      <w:marRight w:val="0"/>
      <w:marTop w:val="0"/>
      <w:marBottom w:val="0"/>
      <w:divBdr>
        <w:top w:val="none" w:sz="0" w:space="0" w:color="auto"/>
        <w:left w:val="none" w:sz="0" w:space="0" w:color="auto"/>
        <w:bottom w:val="none" w:sz="0" w:space="0" w:color="auto"/>
        <w:right w:val="none" w:sz="0" w:space="0" w:color="auto"/>
      </w:divBdr>
    </w:div>
    <w:div w:id="1104302549">
      <w:bodyDiv w:val="1"/>
      <w:marLeft w:val="0"/>
      <w:marRight w:val="0"/>
      <w:marTop w:val="0"/>
      <w:marBottom w:val="0"/>
      <w:divBdr>
        <w:top w:val="none" w:sz="0" w:space="0" w:color="auto"/>
        <w:left w:val="none" w:sz="0" w:space="0" w:color="auto"/>
        <w:bottom w:val="none" w:sz="0" w:space="0" w:color="auto"/>
        <w:right w:val="none" w:sz="0" w:space="0" w:color="auto"/>
      </w:divBdr>
    </w:div>
    <w:div w:id="1311789784">
      <w:bodyDiv w:val="1"/>
      <w:marLeft w:val="0"/>
      <w:marRight w:val="0"/>
      <w:marTop w:val="0"/>
      <w:marBottom w:val="0"/>
      <w:divBdr>
        <w:top w:val="none" w:sz="0" w:space="0" w:color="auto"/>
        <w:left w:val="none" w:sz="0" w:space="0" w:color="auto"/>
        <w:bottom w:val="none" w:sz="0" w:space="0" w:color="auto"/>
        <w:right w:val="none" w:sz="0" w:space="0" w:color="auto"/>
      </w:divBdr>
    </w:div>
    <w:div w:id="1347710899">
      <w:bodyDiv w:val="1"/>
      <w:marLeft w:val="0"/>
      <w:marRight w:val="0"/>
      <w:marTop w:val="0"/>
      <w:marBottom w:val="0"/>
      <w:divBdr>
        <w:top w:val="none" w:sz="0" w:space="0" w:color="auto"/>
        <w:left w:val="none" w:sz="0" w:space="0" w:color="auto"/>
        <w:bottom w:val="none" w:sz="0" w:space="0" w:color="auto"/>
        <w:right w:val="none" w:sz="0" w:space="0" w:color="auto"/>
      </w:divBdr>
    </w:div>
    <w:div w:id="1457675967">
      <w:bodyDiv w:val="1"/>
      <w:marLeft w:val="0"/>
      <w:marRight w:val="0"/>
      <w:marTop w:val="0"/>
      <w:marBottom w:val="0"/>
      <w:divBdr>
        <w:top w:val="none" w:sz="0" w:space="0" w:color="auto"/>
        <w:left w:val="none" w:sz="0" w:space="0" w:color="auto"/>
        <w:bottom w:val="none" w:sz="0" w:space="0" w:color="auto"/>
        <w:right w:val="none" w:sz="0" w:space="0" w:color="auto"/>
      </w:divBdr>
    </w:div>
    <w:div w:id="1545479092">
      <w:bodyDiv w:val="1"/>
      <w:marLeft w:val="0"/>
      <w:marRight w:val="0"/>
      <w:marTop w:val="0"/>
      <w:marBottom w:val="0"/>
      <w:divBdr>
        <w:top w:val="none" w:sz="0" w:space="0" w:color="auto"/>
        <w:left w:val="none" w:sz="0" w:space="0" w:color="auto"/>
        <w:bottom w:val="none" w:sz="0" w:space="0" w:color="auto"/>
        <w:right w:val="none" w:sz="0" w:space="0" w:color="auto"/>
      </w:divBdr>
    </w:div>
    <w:div w:id="1564490708">
      <w:bodyDiv w:val="1"/>
      <w:marLeft w:val="0"/>
      <w:marRight w:val="0"/>
      <w:marTop w:val="0"/>
      <w:marBottom w:val="0"/>
      <w:divBdr>
        <w:top w:val="none" w:sz="0" w:space="0" w:color="auto"/>
        <w:left w:val="none" w:sz="0" w:space="0" w:color="auto"/>
        <w:bottom w:val="none" w:sz="0" w:space="0" w:color="auto"/>
        <w:right w:val="none" w:sz="0" w:space="0" w:color="auto"/>
      </w:divBdr>
    </w:div>
    <w:div w:id="1584412118">
      <w:bodyDiv w:val="1"/>
      <w:marLeft w:val="0"/>
      <w:marRight w:val="0"/>
      <w:marTop w:val="0"/>
      <w:marBottom w:val="0"/>
      <w:divBdr>
        <w:top w:val="none" w:sz="0" w:space="0" w:color="auto"/>
        <w:left w:val="none" w:sz="0" w:space="0" w:color="auto"/>
        <w:bottom w:val="none" w:sz="0" w:space="0" w:color="auto"/>
        <w:right w:val="none" w:sz="0" w:space="0" w:color="auto"/>
      </w:divBdr>
    </w:div>
    <w:div w:id="1738892384">
      <w:bodyDiv w:val="1"/>
      <w:marLeft w:val="0"/>
      <w:marRight w:val="0"/>
      <w:marTop w:val="0"/>
      <w:marBottom w:val="0"/>
      <w:divBdr>
        <w:top w:val="none" w:sz="0" w:space="0" w:color="auto"/>
        <w:left w:val="none" w:sz="0" w:space="0" w:color="auto"/>
        <w:bottom w:val="none" w:sz="0" w:space="0" w:color="auto"/>
        <w:right w:val="none" w:sz="0" w:space="0" w:color="auto"/>
      </w:divBdr>
    </w:div>
    <w:div w:id="1781100962">
      <w:bodyDiv w:val="1"/>
      <w:marLeft w:val="0"/>
      <w:marRight w:val="0"/>
      <w:marTop w:val="0"/>
      <w:marBottom w:val="0"/>
      <w:divBdr>
        <w:top w:val="none" w:sz="0" w:space="0" w:color="auto"/>
        <w:left w:val="none" w:sz="0" w:space="0" w:color="auto"/>
        <w:bottom w:val="none" w:sz="0" w:space="0" w:color="auto"/>
        <w:right w:val="none" w:sz="0" w:space="0" w:color="auto"/>
      </w:divBdr>
    </w:div>
    <w:div w:id="1849562438">
      <w:bodyDiv w:val="1"/>
      <w:marLeft w:val="0"/>
      <w:marRight w:val="0"/>
      <w:marTop w:val="0"/>
      <w:marBottom w:val="0"/>
      <w:divBdr>
        <w:top w:val="none" w:sz="0" w:space="0" w:color="auto"/>
        <w:left w:val="none" w:sz="0" w:space="0" w:color="auto"/>
        <w:bottom w:val="none" w:sz="0" w:space="0" w:color="auto"/>
        <w:right w:val="none" w:sz="0" w:space="0" w:color="auto"/>
      </w:divBdr>
    </w:div>
    <w:div w:id="1856264588">
      <w:bodyDiv w:val="1"/>
      <w:marLeft w:val="0"/>
      <w:marRight w:val="0"/>
      <w:marTop w:val="0"/>
      <w:marBottom w:val="0"/>
      <w:divBdr>
        <w:top w:val="none" w:sz="0" w:space="0" w:color="auto"/>
        <w:left w:val="none" w:sz="0" w:space="0" w:color="auto"/>
        <w:bottom w:val="none" w:sz="0" w:space="0" w:color="auto"/>
        <w:right w:val="none" w:sz="0" w:space="0" w:color="auto"/>
      </w:divBdr>
    </w:div>
    <w:div w:id="1886939972">
      <w:bodyDiv w:val="1"/>
      <w:marLeft w:val="0"/>
      <w:marRight w:val="0"/>
      <w:marTop w:val="0"/>
      <w:marBottom w:val="0"/>
      <w:divBdr>
        <w:top w:val="none" w:sz="0" w:space="0" w:color="auto"/>
        <w:left w:val="none" w:sz="0" w:space="0" w:color="auto"/>
        <w:bottom w:val="none" w:sz="0" w:space="0" w:color="auto"/>
        <w:right w:val="none" w:sz="0" w:space="0" w:color="auto"/>
      </w:divBdr>
    </w:div>
    <w:div w:id="201198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rugby.gov.uk/plann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AppData\Roaming\Microsoft\Templates\Agend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3E94D-008C-4F6C-9C78-3D574C78A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Agenda.dotx</Template>
  <TotalTime>0</TotalTime>
  <Pages>1</Pages>
  <Words>741</Words>
  <Characters>4224</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Thurlaston PC meeting agenda</vt:lpstr>
    </vt:vector>
  </TitlesOfParts>
  <Company/>
  <LinksUpToDate>false</LinksUpToDate>
  <CharactersWithSpaces>4956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Thurlaston PC meeting agenda</dc:title>
  <dc:subject>TPC agenda May 2023</dc:subject>
  <dc:creator>Keith</dc:creator>
  <cp:keywords>Agenda</cp:keywords>
  <dc:description/>
  <cp:lastModifiedBy>Parish-Clerk</cp:lastModifiedBy>
  <cp:revision>8</cp:revision>
  <cp:lastPrinted>2026-07-09T18:56:00Z</cp:lastPrinted>
  <dcterms:created xsi:type="dcterms:W3CDTF">2026-07-09T05:36:00Z</dcterms:created>
  <dcterms:modified xsi:type="dcterms:W3CDTF">2026-07-09T18:56:00Z</dcterms:modified>
</cp:coreProperties>
</file>