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03D" w:rsidRPr="0045503D" w:rsidRDefault="0045503D" w:rsidP="0045503D">
      <w:r w:rsidRPr="0045503D">
        <w:rPr>
          <w:b/>
        </w:rPr>
        <w:t>4.</w:t>
      </w:r>
      <w:r w:rsidRPr="0045503D">
        <w:t xml:space="preserve"> </w:t>
      </w:r>
      <w:r w:rsidRPr="0045503D">
        <w:rPr>
          <w:b/>
          <w:bCs/>
        </w:rPr>
        <w:t>He will be called a Nazarene</w:t>
      </w:r>
      <w:r w:rsidRPr="0045503D">
        <w:t xml:space="preserve"> – Thoughts from 2 sources:</w:t>
      </w:r>
    </w:p>
    <w:p w:rsidR="0045503D" w:rsidRPr="0045503D" w:rsidRDefault="0045503D" w:rsidP="0045503D">
      <w:r w:rsidRPr="0045503D">
        <w:t xml:space="preserve">A. New American Bible note: Nazareth...he shall be called a Nazorean: the tradition of Jesus’ residence in Nazareth was firmly established, and Matthew sees it as being in accordance with the </w:t>
      </w:r>
      <w:r w:rsidR="006D59CE" w:rsidRPr="0045503D">
        <w:t>fore announced</w:t>
      </w:r>
      <w:bookmarkStart w:id="0" w:name="_GoBack"/>
      <w:bookmarkEnd w:id="0"/>
      <w:r w:rsidRPr="0045503D">
        <w:t xml:space="preserve"> plan of God. The town of Nazareth is not mentioned in the Old Testament, and no such prophecy can be found there. The vague expression “through the prophets” may be due to Matthew’s seeing a connection between Nazareth and certain texts in which there are words with a remote similarity to the name of that town. Some such Old Testament texts are Isaiah 11:1 where the Davidic king of the future is called “a bud” (</w:t>
      </w:r>
      <w:proofErr w:type="spellStart"/>
      <w:r w:rsidRPr="0045503D">
        <w:t>neser</w:t>
      </w:r>
      <w:proofErr w:type="spellEnd"/>
      <w:r w:rsidRPr="0045503D">
        <w:t xml:space="preserve">) that shall blossom from the roots of Jesse, and </w:t>
      </w:r>
      <w:proofErr w:type="spellStart"/>
      <w:r w:rsidRPr="0045503D">
        <w:t>Jdgs</w:t>
      </w:r>
      <w:proofErr w:type="spellEnd"/>
      <w:r w:rsidRPr="0045503D">
        <w:t xml:space="preserve"> 13:5,7 where Samson, the future deliverer of Israel from the Philistines, is called one who shall be consecrated (a </w:t>
      </w:r>
      <w:proofErr w:type="spellStart"/>
      <w:r w:rsidRPr="0045503D">
        <w:t>nazir</w:t>
      </w:r>
      <w:proofErr w:type="spellEnd"/>
      <w:r w:rsidRPr="0045503D">
        <w:t>) to God.</w:t>
      </w:r>
      <w:r w:rsidRPr="0045503D">
        <w:rPr>
          <w:vertAlign w:val="superscript"/>
        </w:rPr>
        <w:footnoteReference w:id="1"/>
      </w:r>
    </w:p>
    <w:p w:rsidR="0045503D" w:rsidRPr="0045503D" w:rsidRDefault="0045503D" w:rsidP="0045503D">
      <w:r w:rsidRPr="0045503D">
        <w:t xml:space="preserve"> B. The fact that the family moved to Nazareth was once again said to be in fulfillment of prophecy (Matt. 2:23). However, the words ‘</w:t>
      </w:r>
      <w:r w:rsidRPr="0045503D">
        <w:rPr>
          <w:bCs/>
        </w:rPr>
        <w:t>He will be called a Nazarene</w:t>
      </w:r>
      <w:r w:rsidRPr="0045503D">
        <w:rPr>
          <w:b/>
          <w:bCs/>
        </w:rPr>
        <w:t xml:space="preserve">,’ </w:t>
      </w:r>
      <w:r w:rsidRPr="0045503D">
        <w:t>were not directly spoken by any Old Testament prophet, though several prophecies come close to this expression. Isaiah said the Messiah would be “from [Jesse’s] roots” like “a Branch” (Isa. 11:1). “Branch” is the Hebrew word ‘</w:t>
      </w:r>
      <w:proofErr w:type="spellStart"/>
      <w:r w:rsidRPr="0045503D">
        <w:rPr>
          <w:u w:val="single"/>
        </w:rPr>
        <w:t>neṣer</w:t>
      </w:r>
      <w:proofErr w:type="spellEnd"/>
      <w:r w:rsidRPr="0045503D">
        <w:t>,’ which has consonants like those in the word “Nazarene” and which carry the idea of having an insignificant beginning.</w:t>
      </w:r>
    </w:p>
    <w:p w:rsidR="000C4837" w:rsidRDefault="0045503D">
      <w:r w:rsidRPr="0045503D">
        <w:t xml:space="preserve">Since Matthew used the plural </w:t>
      </w:r>
      <w:r w:rsidRPr="0045503D">
        <w:rPr>
          <w:b/>
          <w:bCs/>
        </w:rPr>
        <w:t xml:space="preserve">prophets, </w:t>
      </w:r>
      <w:r w:rsidRPr="0045503D">
        <w:t>perhaps his idea was not based on a specific prophecy but on the idea that appeared in a number of prophecies concerning Messiah’s despised character. Nazareth was the town which housed the Roman garrison for the northern regions of Galilee. Therefore most Jews would not have any associations with that city. In fact those who lived in Nazareth were thought of as compromisers who consorted with the enemy, the Romans. Therefore to call one “a Nazarene” was to use a term of contempt. So because Joseph and his family settled in Nazareth, the Messiah was later despised and considered contemptible in the eyes of many in Israel. This was Nathanael’s reaction when he heard Jesus was from Nazareth (John 1:46): “Can anything good come from there?” This concept fit several Old Testament prophecies that speak of the lowly character of the Messiah Is. (e.g.42:1-4). Also the term “Nazarene” would have reminded Jewish readers of the similar-sounding word “Nazirite” (Num. 6:1-21). Jesus was more devoted to God than the Nazirites.</w:t>
      </w:r>
      <w:r w:rsidRPr="0045503D">
        <w:rPr>
          <w:vertAlign w:val="superscript"/>
        </w:rPr>
        <w:footnoteReference w:id="2"/>
      </w:r>
      <w:r w:rsidRPr="0045503D">
        <w:t xml:space="preserve"> </w:t>
      </w:r>
    </w:p>
    <w:sectPr w:rsidR="000C4837" w:rsidSect="0045503D">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515" w:rsidRDefault="006D6515" w:rsidP="0045503D">
      <w:pPr>
        <w:spacing w:after="0" w:line="240" w:lineRule="auto"/>
      </w:pPr>
      <w:r>
        <w:separator/>
      </w:r>
    </w:p>
  </w:endnote>
  <w:endnote w:type="continuationSeparator" w:id="0">
    <w:p w:rsidR="006D6515" w:rsidRDefault="006D6515" w:rsidP="0045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515" w:rsidRDefault="006D6515" w:rsidP="0045503D">
      <w:pPr>
        <w:spacing w:after="0" w:line="240" w:lineRule="auto"/>
      </w:pPr>
      <w:r>
        <w:separator/>
      </w:r>
    </w:p>
  </w:footnote>
  <w:footnote w:type="continuationSeparator" w:id="0">
    <w:p w:rsidR="006D6515" w:rsidRDefault="006D6515" w:rsidP="0045503D">
      <w:pPr>
        <w:spacing w:after="0" w:line="240" w:lineRule="auto"/>
      </w:pPr>
      <w:r>
        <w:continuationSeparator/>
      </w:r>
    </w:p>
  </w:footnote>
  <w:footnote w:id="1">
    <w:p w:rsidR="0045503D" w:rsidRPr="0045503D" w:rsidRDefault="0045503D" w:rsidP="0045503D">
      <w:pPr>
        <w:rPr>
          <w:sz w:val="24"/>
        </w:rPr>
      </w:pPr>
      <w:r w:rsidRPr="0045503D">
        <w:rPr>
          <w:sz w:val="24"/>
          <w:vertAlign w:val="superscript"/>
        </w:rPr>
        <w:footnoteRef/>
      </w:r>
      <w:proofErr w:type="gramStart"/>
      <w:r w:rsidRPr="0045503D">
        <w:rPr>
          <w:sz w:val="24"/>
        </w:rPr>
        <w:t>Confraternity of Christian Doctrine.</w:t>
      </w:r>
      <w:proofErr w:type="gramEnd"/>
      <w:r w:rsidRPr="0045503D">
        <w:rPr>
          <w:sz w:val="24"/>
        </w:rPr>
        <w:t xml:space="preserve"> Board of </w:t>
      </w:r>
      <w:proofErr w:type="gramStart"/>
      <w:r w:rsidRPr="0045503D">
        <w:rPr>
          <w:sz w:val="24"/>
        </w:rPr>
        <w:t>Trustees ;</w:t>
      </w:r>
      <w:proofErr w:type="gramEnd"/>
      <w:r w:rsidRPr="0045503D">
        <w:rPr>
          <w:sz w:val="24"/>
        </w:rPr>
        <w:t xml:space="preserve"> Catholic Church. National Conference of Catholic </w:t>
      </w:r>
      <w:proofErr w:type="gramStart"/>
      <w:r w:rsidRPr="0045503D">
        <w:rPr>
          <w:sz w:val="24"/>
        </w:rPr>
        <w:t>Bishops ;</w:t>
      </w:r>
      <w:proofErr w:type="gramEnd"/>
      <w:r w:rsidRPr="0045503D">
        <w:rPr>
          <w:sz w:val="24"/>
        </w:rPr>
        <w:t xml:space="preserve"> United States Catholic Conference. Administrative Board: </w:t>
      </w:r>
      <w:r w:rsidRPr="0045503D">
        <w:rPr>
          <w:i/>
          <w:iCs/>
          <w:sz w:val="24"/>
        </w:rPr>
        <w:t xml:space="preserve">The New American </w:t>
      </w:r>
      <w:proofErr w:type="gramStart"/>
      <w:r w:rsidRPr="0045503D">
        <w:rPr>
          <w:i/>
          <w:iCs/>
          <w:sz w:val="24"/>
        </w:rPr>
        <w:t>Bible :</w:t>
      </w:r>
      <w:proofErr w:type="gramEnd"/>
      <w:r w:rsidRPr="0045503D">
        <w:rPr>
          <w:i/>
          <w:iCs/>
          <w:sz w:val="24"/>
        </w:rPr>
        <w:t xml:space="preserve"> Translated from the Original Languages With Critical Use of All the Ancient Sources and the Revised New Testament</w:t>
      </w:r>
      <w:r w:rsidRPr="0045503D">
        <w:rPr>
          <w:sz w:val="24"/>
        </w:rPr>
        <w:t>. Confraternity of Christian Doctrine, 1996, c1986, S. Ge 1:1</w:t>
      </w:r>
    </w:p>
  </w:footnote>
  <w:footnote w:id="2">
    <w:p w:rsidR="0045503D" w:rsidRPr="0045503D" w:rsidRDefault="0045503D" w:rsidP="0045503D">
      <w:pPr>
        <w:rPr>
          <w:sz w:val="24"/>
        </w:rPr>
      </w:pPr>
      <w:r w:rsidRPr="0045503D">
        <w:rPr>
          <w:sz w:val="24"/>
          <w:vertAlign w:val="superscript"/>
        </w:rPr>
        <w:footnoteRef/>
      </w:r>
      <w:proofErr w:type="spellStart"/>
      <w:proofErr w:type="gramStart"/>
      <w:r w:rsidRPr="0045503D">
        <w:rPr>
          <w:sz w:val="24"/>
        </w:rPr>
        <w:t>Walvoord</w:t>
      </w:r>
      <w:proofErr w:type="spellEnd"/>
      <w:r w:rsidRPr="0045503D">
        <w:rPr>
          <w:sz w:val="24"/>
        </w:rPr>
        <w:t xml:space="preserve">, J. F., </w:t>
      </w:r>
      <w:proofErr w:type="spellStart"/>
      <w:r w:rsidRPr="0045503D">
        <w:rPr>
          <w:sz w:val="24"/>
        </w:rPr>
        <w:t>Zuck</w:t>
      </w:r>
      <w:proofErr w:type="spellEnd"/>
      <w:r w:rsidRPr="0045503D">
        <w:rPr>
          <w:sz w:val="24"/>
        </w:rPr>
        <w:t xml:space="preserve">, R. B., &amp; </w:t>
      </w:r>
      <w:smartTag w:uri="urn:schemas-microsoft-com:office:smarttags" w:element="City">
        <w:smartTag w:uri="urn:schemas-microsoft-com:office:smarttags" w:element="place">
          <w:r w:rsidRPr="0045503D">
            <w:rPr>
              <w:sz w:val="24"/>
            </w:rPr>
            <w:t>Dallas</w:t>
          </w:r>
        </w:smartTag>
      </w:smartTag>
      <w:r w:rsidRPr="0045503D">
        <w:rPr>
          <w:sz w:val="24"/>
        </w:rPr>
        <w:t xml:space="preserve"> Theological Seminary.</w:t>
      </w:r>
      <w:proofErr w:type="gramEnd"/>
      <w:r w:rsidRPr="0045503D">
        <w:rPr>
          <w:sz w:val="24"/>
        </w:rPr>
        <w:t xml:space="preserve"> </w:t>
      </w:r>
      <w:proofErr w:type="gramStart"/>
      <w:r w:rsidRPr="0045503D">
        <w:rPr>
          <w:sz w:val="24"/>
        </w:rPr>
        <w:t>(1983-c1985).</w:t>
      </w:r>
      <w:proofErr w:type="gramEnd"/>
      <w:r w:rsidRPr="0045503D">
        <w:rPr>
          <w:sz w:val="24"/>
        </w:rPr>
        <w:t xml:space="preserve"> </w:t>
      </w:r>
      <w:r w:rsidRPr="0045503D">
        <w:rPr>
          <w:i/>
          <w:iCs/>
          <w:sz w:val="24"/>
        </w:rPr>
        <w:t xml:space="preserve">The Bible knowledge </w:t>
      </w:r>
      <w:proofErr w:type="gramStart"/>
      <w:r w:rsidRPr="0045503D">
        <w:rPr>
          <w:i/>
          <w:iCs/>
          <w:sz w:val="24"/>
        </w:rPr>
        <w:t>commentary :</w:t>
      </w:r>
      <w:proofErr w:type="gramEnd"/>
      <w:r w:rsidRPr="0045503D">
        <w:rPr>
          <w:i/>
          <w:iCs/>
          <w:sz w:val="24"/>
        </w:rPr>
        <w:t xml:space="preserve"> An exposition of the scriptures</w:t>
      </w:r>
      <w:r w:rsidRPr="0045503D">
        <w:rPr>
          <w:sz w:val="24"/>
        </w:rPr>
        <w:t xml:space="preserve"> (</w:t>
      </w:r>
      <w:smartTag w:uri="urn:schemas-microsoft-com:office:smarttags" w:element="time">
        <w:smartTagPr>
          <w:attr w:name="Minute" w:val="23"/>
          <w:attr w:name="Hour" w:val="14"/>
        </w:smartTagPr>
        <w:r w:rsidRPr="0045503D">
          <w:rPr>
            <w:sz w:val="24"/>
          </w:rPr>
          <w:t>2:23</w:t>
        </w:r>
      </w:smartTag>
      <w:r w:rsidRPr="0045503D">
        <w:rPr>
          <w:sz w:val="24"/>
        </w:rPr>
        <w:t xml:space="preserve">). </w:t>
      </w:r>
      <w:smartTag w:uri="urn:schemas-microsoft-com:office:smarttags" w:element="place">
        <w:smartTag w:uri="urn:schemas-microsoft-com:office:smarttags" w:element="City">
          <w:r w:rsidRPr="0045503D">
            <w:rPr>
              <w:sz w:val="24"/>
            </w:rPr>
            <w:t>Wheaton</w:t>
          </w:r>
        </w:smartTag>
        <w:r w:rsidRPr="0045503D">
          <w:rPr>
            <w:sz w:val="24"/>
          </w:rPr>
          <w:t xml:space="preserve">, </w:t>
        </w:r>
        <w:smartTag w:uri="urn:schemas-microsoft-com:office:smarttags" w:element="State">
          <w:r w:rsidRPr="0045503D">
            <w:rPr>
              <w:sz w:val="24"/>
            </w:rPr>
            <w:t>IL</w:t>
          </w:r>
        </w:smartTag>
      </w:smartTag>
      <w:r w:rsidRPr="0045503D">
        <w:rPr>
          <w:sz w:val="24"/>
        </w:rPr>
        <w:t>: Victor Books.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03D"/>
    <w:rsid w:val="000C4837"/>
    <w:rsid w:val="0045503D"/>
    <w:rsid w:val="006D59CE"/>
    <w:rsid w:val="006D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ti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2026-01-08T19:33:00Z</dcterms:created>
  <dcterms:modified xsi:type="dcterms:W3CDTF">2026-01-08T19:49:00Z</dcterms:modified>
</cp:coreProperties>
</file>