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D970B" w14:textId="708F8621" w:rsidR="00890CD6" w:rsidRDefault="00890CD6" w:rsidP="002E0CA0">
      <w:pPr>
        <w:pStyle w:val="BodyText"/>
        <w:spacing w:before="70" w:line="249" w:lineRule="auto"/>
        <w:ind w:left="119" w:right="98"/>
        <w:jc w:val="center"/>
        <w:rPr>
          <w:b/>
          <w:bCs/>
          <w:color w:val="575757"/>
          <w:spacing w:val="-5"/>
        </w:rPr>
      </w:pPr>
      <w:r>
        <w:rPr>
          <w:b/>
          <w:bCs/>
          <w:noProof/>
          <w:color w:val="575757"/>
          <w:spacing w:val="-5"/>
        </w:rPr>
        <w:drawing>
          <wp:inline distT="0" distB="0" distL="0" distR="0" wp14:anchorId="4D19922E" wp14:editId="40D67BB3">
            <wp:extent cx="1600200" cy="1066800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41087B" w14:textId="77777777" w:rsidR="00890CD6" w:rsidRDefault="00890CD6" w:rsidP="002E0CA0">
      <w:pPr>
        <w:pStyle w:val="BodyText"/>
        <w:spacing w:before="70" w:line="249" w:lineRule="auto"/>
        <w:ind w:left="119" w:right="98"/>
        <w:jc w:val="center"/>
        <w:rPr>
          <w:b/>
          <w:bCs/>
          <w:color w:val="575757"/>
          <w:spacing w:val="-5"/>
        </w:rPr>
      </w:pPr>
    </w:p>
    <w:p w14:paraId="22A4425E" w14:textId="13D86255" w:rsidR="002E0CA0" w:rsidRPr="002E0CA0" w:rsidRDefault="002E0CA0" w:rsidP="002E0CA0">
      <w:pPr>
        <w:pStyle w:val="BodyText"/>
        <w:spacing w:before="70" w:line="249" w:lineRule="auto"/>
        <w:ind w:left="119" w:right="98"/>
        <w:jc w:val="center"/>
        <w:rPr>
          <w:b/>
          <w:bCs/>
          <w:color w:val="575757"/>
          <w:spacing w:val="-5"/>
        </w:rPr>
      </w:pPr>
      <w:r w:rsidRPr="002E0CA0">
        <w:rPr>
          <w:b/>
          <w:bCs/>
          <w:color w:val="575757"/>
          <w:spacing w:val="-5"/>
        </w:rPr>
        <w:t>Pastoral Care Session Consent Form</w:t>
      </w:r>
    </w:p>
    <w:p w14:paraId="11A477CF" w14:textId="6E4AA769" w:rsidR="002E0CA0" w:rsidRPr="002E0CA0" w:rsidRDefault="002E0CA0" w:rsidP="002E0CA0">
      <w:pPr>
        <w:pStyle w:val="BodyText"/>
        <w:spacing w:before="70" w:line="249" w:lineRule="auto"/>
        <w:ind w:left="119" w:right="98"/>
        <w:jc w:val="center"/>
        <w:rPr>
          <w:b/>
          <w:bCs/>
          <w:color w:val="575757"/>
          <w:spacing w:val="-5"/>
        </w:rPr>
      </w:pPr>
      <w:r w:rsidRPr="002E0CA0">
        <w:rPr>
          <w:b/>
          <w:bCs/>
          <w:color w:val="575757"/>
          <w:spacing w:val="-5"/>
        </w:rPr>
        <w:t>Dwayne Hawkins, Pastor</w:t>
      </w:r>
    </w:p>
    <w:p w14:paraId="23DD7D7F" w14:textId="77777777" w:rsidR="002E0CA0" w:rsidRDefault="002E0CA0">
      <w:pPr>
        <w:pStyle w:val="BodyText"/>
        <w:spacing w:before="70" w:line="249" w:lineRule="auto"/>
        <w:ind w:left="119" w:right="98"/>
        <w:rPr>
          <w:color w:val="575757"/>
          <w:spacing w:val="-5"/>
        </w:rPr>
      </w:pPr>
    </w:p>
    <w:p w14:paraId="053B6B6D" w14:textId="5BF1B42B" w:rsidR="009301DF" w:rsidRDefault="00633BAF" w:rsidP="003A6C11">
      <w:pPr>
        <w:pStyle w:val="Heading1"/>
        <w:rPr>
          <w:color w:val="575757"/>
        </w:rPr>
      </w:pPr>
      <w:r w:rsidRPr="00105570">
        <w:rPr>
          <w:b w:val="0"/>
          <w:bCs w:val="0"/>
        </w:rPr>
        <w:t>Th</w:t>
      </w:r>
      <w:r w:rsidR="00C91E94">
        <w:rPr>
          <w:b w:val="0"/>
          <w:bCs w:val="0"/>
        </w:rPr>
        <w:t>e purpose of this</w:t>
      </w:r>
      <w:r w:rsidR="00617E8C">
        <w:rPr>
          <w:b w:val="0"/>
          <w:bCs w:val="0"/>
        </w:rPr>
        <w:t xml:space="preserve"> </w:t>
      </w:r>
      <w:r w:rsidR="00775CD7">
        <w:rPr>
          <w:b w:val="0"/>
          <w:bCs w:val="0"/>
        </w:rPr>
        <w:t>pas</w:t>
      </w:r>
      <w:r w:rsidR="00617E8C">
        <w:rPr>
          <w:b w:val="0"/>
          <w:bCs w:val="0"/>
        </w:rPr>
        <w:t>toral care session</w:t>
      </w:r>
      <w:r w:rsidRPr="00105570">
        <w:rPr>
          <w:b w:val="0"/>
          <w:bCs w:val="0"/>
        </w:rPr>
        <w:t xml:space="preserve"> consent </w:t>
      </w:r>
      <w:r w:rsidR="00F946A3">
        <w:rPr>
          <w:b w:val="0"/>
          <w:bCs w:val="0"/>
        </w:rPr>
        <w:t xml:space="preserve">form </w:t>
      </w:r>
      <w:r w:rsidRPr="00105570">
        <w:rPr>
          <w:b w:val="0"/>
          <w:bCs w:val="0"/>
        </w:rPr>
        <w:t xml:space="preserve">is </w:t>
      </w:r>
      <w:r w:rsidR="00375D13">
        <w:rPr>
          <w:b w:val="0"/>
          <w:bCs w:val="0"/>
        </w:rPr>
        <w:t xml:space="preserve">to </w:t>
      </w:r>
      <w:r w:rsidRPr="00105570">
        <w:rPr>
          <w:b w:val="0"/>
          <w:bCs w:val="0"/>
        </w:rPr>
        <w:t>protect</w:t>
      </w:r>
      <w:r w:rsidR="00CE76B7">
        <w:rPr>
          <w:b w:val="0"/>
          <w:bCs w:val="0"/>
        </w:rPr>
        <w:t xml:space="preserve"> the member, </w:t>
      </w:r>
      <w:r w:rsidR="00273C14" w:rsidRPr="00105570">
        <w:rPr>
          <w:b w:val="0"/>
          <w:bCs w:val="0"/>
        </w:rPr>
        <w:t>Pastor</w:t>
      </w:r>
      <w:r w:rsidR="00CE76B7">
        <w:rPr>
          <w:b w:val="0"/>
          <w:bCs w:val="0"/>
        </w:rPr>
        <w:t>,</w:t>
      </w:r>
      <w:r w:rsidR="00273C14" w:rsidRPr="00105570">
        <w:rPr>
          <w:b w:val="0"/>
          <w:bCs w:val="0"/>
        </w:rPr>
        <w:t xml:space="preserve"> and </w:t>
      </w:r>
      <w:r w:rsidR="00775CD7">
        <w:rPr>
          <w:b w:val="0"/>
          <w:bCs w:val="0"/>
        </w:rPr>
        <w:t xml:space="preserve">the </w:t>
      </w:r>
      <w:r w:rsidR="00273C14" w:rsidRPr="00105570">
        <w:rPr>
          <w:b w:val="0"/>
          <w:bCs w:val="0"/>
        </w:rPr>
        <w:t>Church</w:t>
      </w:r>
      <w:r w:rsidRPr="00105570">
        <w:rPr>
          <w:b w:val="0"/>
          <w:bCs w:val="0"/>
        </w:rPr>
        <w:t xml:space="preserve">. </w:t>
      </w:r>
      <w:r w:rsidR="00052657" w:rsidRPr="00105570">
        <w:rPr>
          <w:b w:val="0"/>
          <w:bCs w:val="0"/>
        </w:rPr>
        <w:t xml:space="preserve">Pastor Care Sessions are </w:t>
      </w:r>
      <w:r w:rsidR="00BE640F">
        <w:rPr>
          <w:b w:val="0"/>
          <w:bCs w:val="0"/>
        </w:rPr>
        <w:t xml:space="preserve">available </w:t>
      </w:r>
      <w:r w:rsidR="00052657" w:rsidRPr="00105570">
        <w:rPr>
          <w:b w:val="0"/>
          <w:bCs w:val="0"/>
        </w:rPr>
        <w:t xml:space="preserve">for </w:t>
      </w:r>
      <w:r w:rsidR="00855E84" w:rsidRPr="00105570">
        <w:rPr>
          <w:b w:val="0"/>
          <w:bCs w:val="0"/>
        </w:rPr>
        <w:t>adult</w:t>
      </w:r>
      <w:r w:rsidR="00F648F2">
        <w:rPr>
          <w:b w:val="0"/>
          <w:bCs w:val="0"/>
        </w:rPr>
        <w:t xml:space="preserve"> members</w:t>
      </w:r>
      <w:r w:rsidR="00855E84" w:rsidRPr="00105570">
        <w:rPr>
          <w:b w:val="0"/>
          <w:bCs w:val="0"/>
        </w:rPr>
        <w:t xml:space="preserve"> </w:t>
      </w:r>
      <w:r w:rsidR="00532EA8" w:rsidRPr="00105570">
        <w:rPr>
          <w:b w:val="0"/>
          <w:bCs w:val="0"/>
        </w:rPr>
        <w:t>aged</w:t>
      </w:r>
      <w:r w:rsidR="00855E84" w:rsidRPr="00105570">
        <w:rPr>
          <w:b w:val="0"/>
          <w:bCs w:val="0"/>
        </w:rPr>
        <w:t xml:space="preserve"> 18 or older</w:t>
      </w:r>
      <w:r w:rsidR="00BE640F">
        <w:rPr>
          <w:b w:val="0"/>
          <w:bCs w:val="0"/>
        </w:rPr>
        <w:t>.</w:t>
      </w:r>
      <w:r w:rsidR="00052657" w:rsidRPr="00105570">
        <w:rPr>
          <w:b w:val="0"/>
          <w:bCs w:val="0"/>
        </w:rPr>
        <w:t xml:space="preserve"> </w:t>
      </w:r>
      <w:r w:rsidR="000C3DB3">
        <w:rPr>
          <w:b w:val="0"/>
          <w:bCs w:val="0"/>
        </w:rPr>
        <w:t>E</w:t>
      </w:r>
      <w:r w:rsidR="00EC4440" w:rsidRPr="00105570">
        <w:rPr>
          <w:b w:val="0"/>
          <w:bCs w:val="0"/>
        </w:rPr>
        <w:t>ach session last 45-50 minutes in length</w:t>
      </w:r>
      <w:r w:rsidR="000C3DB3">
        <w:rPr>
          <w:b w:val="0"/>
          <w:bCs w:val="0"/>
        </w:rPr>
        <w:t xml:space="preserve"> and t</w:t>
      </w:r>
      <w:r w:rsidR="005349A7">
        <w:rPr>
          <w:b w:val="0"/>
          <w:bCs w:val="0"/>
          <w:color w:val="575757"/>
          <w:spacing w:val="-5"/>
        </w:rPr>
        <w:t>he number of sessions will</w:t>
      </w:r>
      <w:r w:rsidR="00F72E97">
        <w:rPr>
          <w:b w:val="0"/>
          <w:bCs w:val="0"/>
          <w:color w:val="575757"/>
        </w:rPr>
        <w:t xml:space="preserve"> not exceed </w:t>
      </w:r>
      <w:r w:rsidR="00105570">
        <w:rPr>
          <w:b w:val="0"/>
          <w:bCs w:val="0"/>
          <w:color w:val="575757"/>
        </w:rPr>
        <w:t>5</w:t>
      </w:r>
      <w:r w:rsidR="00727469">
        <w:rPr>
          <w:b w:val="0"/>
          <w:bCs w:val="0"/>
          <w:color w:val="575757"/>
        </w:rPr>
        <w:t>-7</w:t>
      </w:r>
      <w:r w:rsidR="00105570">
        <w:rPr>
          <w:b w:val="0"/>
          <w:bCs w:val="0"/>
          <w:color w:val="575757"/>
        </w:rPr>
        <w:t xml:space="preserve"> sessions</w:t>
      </w:r>
      <w:r w:rsidR="00727469">
        <w:rPr>
          <w:b w:val="0"/>
          <w:bCs w:val="0"/>
          <w:color w:val="575757"/>
        </w:rPr>
        <w:t xml:space="preserve"> </w:t>
      </w:r>
      <w:r w:rsidR="000C3DB3">
        <w:rPr>
          <w:b w:val="0"/>
          <w:bCs w:val="0"/>
          <w:color w:val="575757"/>
        </w:rPr>
        <w:t>(</w:t>
      </w:r>
      <w:r w:rsidR="00727469">
        <w:rPr>
          <w:b w:val="0"/>
          <w:bCs w:val="0"/>
          <w:color w:val="575757"/>
        </w:rPr>
        <w:t>depending on the type of care being provided</w:t>
      </w:r>
      <w:r w:rsidR="000C3DB3">
        <w:rPr>
          <w:b w:val="0"/>
          <w:bCs w:val="0"/>
          <w:color w:val="575757"/>
        </w:rPr>
        <w:t>)</w:t>
      </w:r>
      <w:r w:rsidR="00105570">
        <w:rPr>
          <w:b w:val="0"/>
          <w:bCs w:val="0"/>
          <w:color w:val="575757"/>
        </w:rPr>
        <w:t xml:space="preserve">. </w:t>
      </w:r>
      <w:r w:rsidR="00903C2C">
        <w:rPr>
          <w:b w:val="0"/>
          <w:bCs w:val="0"/>
          <w:color w:val="575757"/>
        </w:rPr>
        <w:t>R</w:t>
      </w:r>
      <w:r w:rsidR="00105570">
        <w:rPr>
          <w:b w:val="0"/>
          <w:bCs w:val="0"/>
          <w:color w:val="575757"/>
        </w:rPr>
        <w:t xml:space="preserve">eferrals may be given </w:t>
      </w:r>
      <w:r w:rsidR="00903C2C">
        <w:rPr>
          <w:b w:val="0"/>
          <w:bCs w:val="0"/>
          <w:color w:val="575757"/>
        </w:rPr>
        <w:t xml:space="preserve">at any time </w:t>
      </w:r>
      <w:r w:rsidR="008C1C78">
        <w:rPr>
          <w:b w:val="0"/>
          <w:bCs w:val="0"/>
          <w:color w:val="575757"/>
        </w:rPr>
        <w:t xml:space="preserve">or at the conclusion of the </w:t>
      </w:r>
      <w:r w:rsidR="005C135D">
        <w:rPr>
          <w:b w:val="0"/>
          <w:bCs w:val="0"/>
          <w:color w:val="575757"/>
        </w:rPr>
        <w:t xml:space="preserve">final </w:t>
      </w:r>
      <w:r w:rsidR="008C1C78">
        <w:rPr>
          <w:b w:val="0"/>
          <w:bCs w:val="0"/>
          <w:color w:val="575757"/>
        </w:rPr>
        <w:t xml:space="preserve">session if </w:t>
      </w:r>
      <w:r w:rsidR="000B0BB0">
        <w:rPr>
          <w:b w:val="0"/>
          <w:bCs w:val="0"/>
          <w:color w:val="575757"/>
        </w:rPr>
        <w:t xml:space="preserve">additional </w:t>
      </w:r>
      <w:r w:rsidR="00F75D88">
        <w:rPr>
          <w:b w:val="0"/>
          <w:bCs w:val="0"/>
          <w:color w:val="575757"/>
        </w:rPr>
        <w:t xml:space="preserve">or continued </w:t>
      </w:r>
      <w:r w:rsidR="00105570">
        <w:rPr>
          <w:b w:val="0"/>
          <w:bCs w:val="0"/>
          <w:color w:val="575757"/>
        </w:rPr>
        <w:t>support is needed.</w:t>
      </w:r>
      <w:r w:rsidR="001D2E25">
        <w:rPr>
          <w:b w:val="0"/>
          <w:bCs w:val="0"/>
          <w:color w:val="575757"/>
        </w:rPr>
        <w:t xml:space="preserve"> </w:t>
      </w:r>
      <w:r w:rsidR="00F71EE1">
        <w:rPr>
          <w:b w:val="0"/>
          <w:bCs w:val="0"/>
          <w:color w:val="575757"/>
        </w:rPr>
        <w:t xml:space="preserve">Feel free to contact </w:t>
      </w:r>
      <w:r w:rsidR="007F4CDA">
        <w:rPr>
          <w:b w:val="0"/>
          <w:bCs w:val="0"/>
          <w:color w:val="575757"/>
        </w:rPr>
        <w:t xml:space="preserve">the pastor directly </w:t>
      </w:r>
      <w:r w:rsidR="00971C1B">
        <w:rPr>
          <w:b w:val="0"/>
          <w:bCs w:val="0"/>
          <w:color w:val="575757"/>
        </w:rPr>
        <w:t>(</w:t>
      </w:r>
      <w:hyperlink r:id="rId5" w:history="1">
        <w:r w:rsidR="00971C1B" w:rsidRPr="009425A1">
          <w:rPr>
            <w:rStyle w:val="Hyperlink"/>
            <w:b w:val="0"/>
            <w:bCs w:val="0"/>
          </w:rPr>
          <w:t>pastorhawkins@weareantiochomaha.org</w:t>
        </w:r>
      </w:hyperlink>
      <w:r w:rsidR="00971C1B">
        <w:rPr>
          <w:b w:val="0"/>
          <w:bCs w:val="0"/>
          <w:color w:val="575757"/>
        </w:rPr>
        <w:t xml:space="preserve">) </w:t>
      </w:r>
      <w:r w:rsidR="00F71EE1">
        <w:rPr>
          <w:b w:val="0"/>
          <w:bCs w:val="0"/>
          <w:color w:val="575757"/>
        </w:rPr>
        <w:t xml:space="preserve">with any </w:t>
      </w:r>
      <w:r w:rsidR="001D2E25">
        <w:rPr>
          <w:b w:val="0"/>
          <w:bCs w:val="0"/>
          <w:color w:val="575757"/>
        </w:rPr>
        <w:t>questions or concer</w:t>
      </w:r>
      <w:r w:rsidR="003A6C11">
        <w:rPr>
          <w:b w:val="0"/>
          <w:bCs w:val="0"/>
          <w:color w:val="575757"/>
        </w:rPr>
        <w:t>n</w:t>
      </w:r>
      <w:r w:rsidR="001D2E25">
        <w:rPr>
          <w:b w:val="0"/>
          <w:bCs w:val="0"/>
          <w:color w:val="575757"/>
        </w:rPr>
        <w:t>s</w:t>
      </w:r>
      <w:r w:rsidR="003A6C11">
        <w:rPr>
          <w:b w:val="0"/>
          <w:bCs w:val="0"/>
          <w:color w:val="575757"/>
        </w:rPr>
        <w:t xml:space="preserve"> </w:t>
      </w:r>
      <w:r w:rsidR="00AC70DC">
        <w:rPr>
          <w:b w:val="0"/>
          <w:bCs w:val="0"/>
          <w:color w:val="575757"/>
        </w:rPr>
        <w:t xml:space="preserve">or to schedule </w:t>
      </w:r>
      <w:r w:rsidR="0063748A">
        <w:rPr>
          <w:b w:val="0"/>
          <w:bCs w:val="0"/>
          <w:color w:val="575757"/>
        </w:rPr>
        <w:t>your first session</w:t>
      </w:r>
      <w:r w:rsidR="003A6C11">
        <w:rPr>
          <w:b w:val="0"/>
          <w:bCs w:val="0"/>
          <w:color w:val="575757"/>
        </w:rPr>
        <w:t>.</w:t>
      </w:r>
    </w:p>
    <w:p w14:paraId="5D1CB278" w14:textId="77777777" w:rsidR="003C6CE9" w:rsidRDefault="003C6CE9" w:rsidP="003C6CE9"/>
    <w:p w14:paraId="10EAEF94" w14:textId="6DB66457" w:rsidR="006D7323" w:rsidRDefault="007D1EA4" w:rsidP="0027322C">
      <w:pPr>
        <w:pStyle w:val="BodyText"/>
        <w:ind w:left="120" w:right="261"/>
        <w:rPr>
          <w:color w:val="575757"/>
          <w:spacing w:val="-4"/>
        </w:rPr>
      </w:pPr>
      <w:r>
        <w:rPr>
          <w:color w:val="575757"/>
          <w:spacing w:val="-4"/>
        </w:rPr>
        <w:t>Pastor Hawkins</w:t>
      </w:r>
      <w:r w:rsidR="007D2BB1">
        <w:rPr>
          <w:color w:val="575757"/>
          <w:spacing w:val="-4"/>
        </w:rPr>
        <w:t xml:space="preserve"> </w:t>
      </w:r>
      <w:r w:rsidR="00586C6F">
        <w:rPr>
          <w:color w:val="575757"/>
          <w:spacing w:val="-4"/>
        </w:rPr>
        <w:t xml:space="preserve">completed </w:t>
      </w:r>
      <w:r w:rsidR="00F41799">
        <w:rPr>
          <w:color w:val="575757"/>
          <w:spacing w:val="-4"/>
        </w:rPr>
        <w:t xml:space="preserve">a Pastoral Care Specialist </w:t>
      </w:r>
      <w:r w:rsidR="00586C6F">
        <w:rPr>
          <w:color w:val="575757"/>
          <w:spacing w:val="-4"/>
        </w:rPr>
        <w:t xml:space="preserve">curriculum </w:t>
      </w:r>
      <w:r w:rsidR="00466C5B">
        <w:rPr>
          <w:color w:val="575757"/>
          <w:spacing w:val="-4"/>
        </w:rPr>
        <w:t>in 202</w:t>
      </w:r>
      <w:r w:rsidR="00C80CF1">
        <w:rPr>
          <w:color w:val="575757"/>
          <w:spacing w:val="-4"/>
        </w:rPr>
        <w:t>1</w:t>
      </w:r>
      <w:r w:rsidR="00466C5B">
        <w:rPr>
          <w:color w:val="575757"/>
          <w:spacing w:val="-4"/>
        </w:rPr>
        <w:t xml:space="preserve"> </w:t>
      </w:r>
      <w:r w:rsidR="00B75D6B">
        <w:rPr>
          <w:color w:val="575757"/>
          <w:spacing w:val="-4"/>
        </w:rPr>
        <w:t>from J. C. Hodge and Associates</w:t>
      </w:r>
      <w:r w:rsidR="00466C5B">
        <w:rPr>
          <w:color w:val="575757"/>
          <w:spacing w:val="-4"/>
        </w:rPr>
        <w:t xml:space="preserve">, located in Chicago, Ill. </w:t>
      </w:r>
      <w:r w:rsidR="006D7323">
        <w:t>Th</w:t>
      </w:r>
      <w:r w:rsidR="0083337D">
        <w:t xml:space="preserve">is </w:t>
      </w:r>
      <w:r w:rsidR="00633025">
        <w:t xml:space="preserve">training </w:t>
      </w:r>
      <w:r w:rsidR="006D7323">
        <w:t>integrates the resources of faith traditions with the knowledge and practice of behavioral sciences</w:t>
      </w:r>
      <w:r w:rsidR="00F22D46">
        <w:t xml:space="preserve"> and </w:t>
      </w:r>
      <w:r w:rsidR="00813265" w:rsidRPr="00813265">
        <w:rPr>
          <w:color w:val="575757"/>
          <w:spacing w:val="-4"/>
        </w:rPr>
        <w:t>includes the history and structure of pastoral care and ethics, grief, trauma and loss, personal</w:t>
      </w:r>
      <w:r w:rsidR="00171586">
        <w:rPr>
          <w:color w:val="575757"/>
          <w:spacing w:val="-4"/>
        </w:rPr>
        <w:t>, spiritual</w:t>
      </w:r>
      <w:r w:rsidR="00813265" w:rsidRPr="00813265">
        <w:rPr>
          <w:color w:val="575757"/>
          <w:spacing w:val="-4"/>
        </w:rPr>
        <w:t xml:space="preserve"> and professional transformation, marriage and family interventions, </w:t>
      </w:r>
      <w:r w:rsidR="00C752FB">
        <w:rPr>
          <w:color w:val="575757"/>
          <w:spacing w:val="-4"/>
        </w:rPr>
        <w:t>conflict</w:t>
      </w:r>
      <w:r w:rsidR="00813265" w:rsidRPr="00813265">
        <w:rPr>
          <w:color w:val="575757"/>
          <w:spacing w:val="-4"/>
        </w:rPr>
        <w:t xml:space="preserve">, </w:t>
      </w:r>
      <w:r w:rsidR="00230D4E">
        <w:rPr>
          <w:color w:val="575757"/>
          <w:spacing w:val="-4"/>
        </w:rPr>
        <w:t xml:space="preserve">and </w:t>
      </w:r>
      <w:r w:rsidR="00813265" w:rsidRPr="00813265">
        <w:rPr>
          <w:color w:val="575757"/>
          <w:spacing w:val="-4"/>
        </w:rPr>
        <w:t>the presence and resolution of evil in clinical practice.</w:t>
      </w:r>
    </w:p>
    <w:p w14:paraId="613AC1D1" w14:textId="4EC2C213" w:rsidR="00890CD6" w:rsidRDefault="00890CD6" w:rsidP="0027322C">
      <w:pPr>
        <w:pStyle w:val="Heading1"/>
        <w:rPr>
          <w:color w:val="575757"/>
        </w:rPr>
      </w:pPr>
    </w:p>
    <w:p w14:paraId="053B6B77" w14:textId="6F87CB40" w:rsidR="009301DF" w:rsidRDefault="00633BAF" w:rsidP="0027322C">
      <w:pPr>
        <w:pStyle w:val="Heading1"/>
      </w:pPr>
      <w:r>
        <w:rPr>
          <w:color w:val="575757"/>
        </w:rPr>
        <w:t>CONFIDENTIALITY:</w:t>
      </w:r>
    </w:p>
    <w:p w14:paraId="053B6B79" w14:textId="35935991" w:rsidR="009301DF" w:rsidRDefault="00633BAF" w:rsidP="0027322C">
      <w:pPr>
        <w:pStyle w:val="BodyText"/>
        <w:ind w:left="120" w:right="233"/>
      </w:pPr>
      <w:r>
        <w:t xml:space="preserve">All information shared in </w:t>
      </w:r>
      <w:r w:rsidR="007404BF">
        <w:t xml:space="preserve">pastoral care sessions </w:t>
      </w:r>
      <w:r>
        <w:t>is confidential. No information about a client will be released without prior consent and written permission. There are circumstances</w:t>
      </w:r>
    </w:p>
    <w:p w14:paraId="053B6B7A" w14:textId="77777777" w:rsidR="009301DF" w:rsidRDefault="00633BAF" w:rsidP="0027322C">
      <w:pPr>
        <w:pStyle w:val="BodyText"/>
        <w:ind w:left="120"/>
      </w:pPr>
      <w:r>
        <w:t>whereby exceptions are made. These include the following circumstances:</w:t>
      </w:r>
    </w:p>
    <w:p w14:paraId="053B6B7B" w14:textId="77777777" w:rsidR="009301DF" w:rsidRDefault="009301DF" w:rsidP="0027322C">
      <w:pPr>
        <w:pStyle w:val="BodyText"/>
        <w:rPr>
          <w:sz w:val="26"/>
        </w:rPr>
      </w:pPr>
    </w:p>
    <w:p w14:paraId="6F5C18E3" w14:textId="21F60858" w:rsidR="00DB4836" w:rsidRDefault="00102224" w:rsidP="0027322C">
      <w:pPr>
        <w:pStyle w:val="BodyText"/>
        <w:ind w:left="120" w:right="301"/>
      </w:pPr>
      <w:r>
        <w:t>*</w:t>
      </w:r>
      <w:r w:rsidR="005A42A6" w:rsidRPr="005A42A6">
        <w:t>In Nebraska, everyone</w:t>
      </w:r>
      <w:r w:rsidR="008039C7">
        <w:t>, including clergy,</w:t>
      </w:r>
      <w:r w:rsidR="005A42A6" w:rsidRPr="005A42A6">
        <w:t xml:space="preserve"> is a mandatory reporter. This means </w:t>
      </w:r>
      <w:r w:rsidR="006D721C">
        <w:t xml:space="preserve">if </w:t>
      </w:r>
      <w:r w:rsidR="000431C5">
        <w:t>anyone</w:t>
      </w:r>
      <w:r w:rsidR="00F76ACF">
        <w:t>, including clergy,</w:t>
      </w:r>
      <w:r w:rsidR="006D721C">
        <w:t xml:space="preserve"> </w:t>
      </w:r>
      <w:r w:rsidR="005A42A6" w:rsidRPr="005A42A6">
        <w:t>ha</w:t>
      </w:r>
      <w:r w:rsidR="00F76ACF">
        <w:t>s a</w:t>
      </w:r>
      <w:r w:rsidR="005A42A6" w:rsidRPr="005A42A6">
        <w:t xml:space="preserve"> reasonable cause to believe that a child has been subjected to abuse or neglect</w:t>
      </w:r>
      <w:r w:rsidR="00085701">
        <w:t>,</w:t>
      </w:r>
      <w:r w:rsidR="005A42A6" w:rsidRPr="005A42A6">
        <w:t xml:space="preserve"> </w:t>
      </w:r>
      <w:r w:rsidR="0058241A">
        <w:t>they</w:t>
      </w:r>
      <w:r w:rsidR="00AD2024">
        <w:t xml:space="preserve"> a</w:t>
      </w:r>
      <w:r w:rsidR="0058241A">
        <w:t>re</w:t>
      </w:r>
      <w:r w:rsidR="00AD2024">
        <w:t xml:space="preserve"> </w:t>
      </w:r>
      <w:r w:rsidR="005A42A6" w:rsidRPr="005A42A6">
        <w:t>required by law to make a report to the CPS Hotline and/or Law Enforcement</w:t>
      </w:r>
      <w:r w:rsidR="005D3DC3">
        <w:t xml:space="preserve"> </w:t>
      </w:r>
      <w:r w:rsidR="005A42A6" w:rsidRPr="005A42A6">
        <w:t>(Nebraska Revised Statute 28-711)</w:t>
      </w:r>
      <w:r w:rsidR="005D3DC3">
        <w:t>.</w:t>
      </w:r>
    </w:p>
    <w:p w14:paraId="053B6B7E" w14:textId="77777777" w:rsidR="009301DF" w:rsidRDefault="009301DF" w:rsidP="0027322C">
      <w:pPr>
        <w:pStyle w:val="BodyText"/>
        <w:rPr>
          <w:sz w:val="19"/>
        </w:rPr>
      </w:pPr>
    </w:p>
    <w:p w14:paraId="053B6B7F" w14:textId="5D696C4E" w:rsidR="009301DF" w:rsidRDefault="00633BAF" w:rsidP="0027322C">
      <w:pPr>
        <w:pStyle w:val="BodyText"/>
        <w:ind w:left="120" w:right="545"/>
      </w:pPr>
      <w:r>
        <w:t>*</w:t>
      </w:r>
      <w:r w:rsidR="009D3D7C">
        <w:t>W</w:t>
      </w:r>
      <w:r>
        <w:t>he</w:t>
      </w:r>
      <w:r w:rsidR="009D3D7C">
        <w:t>n</w:t>
      </w:r>
      <w:r>
        <w:t xml:space="preserve"> there </w:t>
      </w:r>
      <w:r w:rsidR="009D3D7C">
        <w:t xml:space="preserve">is </w:t>
      </w:r>
      <w:r>
        <w:t xml:space="preserve">danger to </w:t>
      </w:r>
      <w:r w:rsidR="004350ED">
        <w:t xml:space="preserve">self or others, </w:t>
      </w:r>
      <w:r w:rsidR="00E34647">
        <w:t>co</w:t>
      </w:r>
      <w:r>
        <w:t>nfidentiality may be broken.</w:t>
      </w:r>
    </w:p>
    <w:p w14:paraId="555FA639" w14:textId="5178B817" w:rsidR="00EC42F9" w:rsidRDefault="00EC42F9" w:rsidP="0027322C">
      <w:pPr>
        <w:pStyle w:val="BodyText"/>
        <w:ind w:left="120" w:right="545"/>
      </w:pPr>
    </w:p>
    <w:p w14:paraId="053B6B82" w14:textId="07A490DC" w:rsidR="009301DF" w:rsidRDefault="00633BAF" w:rsidP="0027322C">
      <w:pPr>
        <w:pStyle w:val="BodyText"/>
        <w:ind w:left="120" w:right="820"/>
      </w:pPr>
      <w:r>
        <w:t xml:space="preserve">*Where disclosure is mandated by the court, </w:t>
      </w:r>
      <w:r w:rsidR="00BA0A61">
        <w:t>information will be provided</w:t>
      </w:r>
      <w:r w:rsidR="00085701">
        <w:t>.</w:t>
      </w:r>
    </w:p>
    <w:p w14:paraId="053B6B89" w14:textId="788E8AD6" w:rsidR="009301DF" w:rsidRDefault="009301DF" w:rsidP="001F3E9D">
      <w:pPr>
        <w:pStyle w:val="BodyText"/>
      </w:pPr>
    </w:p>
    <w:p w14:paraId="053B6B90" w14:textId="77777777" w:rsidR="009301DF" w:rsidRDefault="00633BAF" w:rsidP="0027322C">
      <w:pPr>
        <w:pStyle w:val="Heading1"/>
      </w:pPr>
      <w:r>
        <w:rPr>
          <w:color w:val="575757"/>
        </w:rPr>
        <w:t>EMERGENCY SITUATIONS:</w:t>
      </w:r>
    </w:p>
    <w:p w14:paraId="602D272E" w14:textId="58C4CED6" w:rsidR="001A71C9" w:rsidRDefault="00633BAF" w:rsidP="0027322C">
      <w:pPr>
        <w:pStyle w:val="BodyText"/>
        <w:ind w:left="120" w:right="472"/>
        <w:jc w:val="both"/>
        <w:rPr>
          <w:color w:val="575757"/>
          <w:spacing w:val="-5"/>
        </w:rPr>
      </w:pPr>
      <w:r>
        <w:rPr>
          <w:color w:val="575757"/>
        </w:rPr>
        <w:t xml:space="preserve">If </w:t>
      </w:r>
      <w:r>
        <w:rPr>
          <w:color w:val="575757"/>
          <w:spacing w:val="-4"/>
        </w:rPr>
        <w:t xml:space="preserve">you feel </w:t>
      </w:r>
      <w:r>
        <w:rPr>
          <w:color w:val="575757"/>
          <w:spacing w:val="-3"/>
        </w:rPr>
        <w:t xml:space="preserve">or </w:t>
      </w:r>
      <w:r>
        <w:rPr>
          <w:color w:val="575757"/>
          <w:spacing w:val="-4"/>
        </w:rPr>
        <w:t xml:space="preserve">think that you </w:t>
      </w:r>
      <w:r>
        <w:rPr>
          <w:color w:val="575757"/>
          <w:spacing w:val="-3"/>
        </w:rPr>
        <w:t xml:space="preserve">are </w:t>
      </w:r>
      <w:r>
        <w:rPr>
          <w:color w:val="575757"/>
        </w:rPr>
        <w:t xml:space="preserve">in </w:t>
      </w:r>
      <w:r>
        <w:rPr>
          <w:color w:val="575757"/>
          <w:spacing w:val="-5"/>
        </w:rPr>
        <w:t xml:space="preserve">danger </w:t>
      </w:r>
      <w:r>
        <w:rPr>
          <w:color w:val="575757"/>
          <w:spacing w:val="-3"/>
        </w:rPr>
        <w:t>of</w:t>
      </w:r>
      <w:r>
        <w:rPr>
          <w:color w:val="575757"/>
          <w:spacing w:val="-5"/>
        </w:rPr>
        <w:t xml:space="preserve"> harming </w:t>
      </w:r>
      <w:r>
        <w:rPr>
          <w:color w:val="575757"/>
          <w:spacing w:val="-4"/>
        </w:rPr>
        <w:t xml:space="preserve">yourself, call 911 </w:t>
      </w:r>
      <w:r>
        <w:rPr>
          <w:color w:val="575757"/>
          <w:spacing w:val="-5"/>
        </w:rPr>
        <w:t xml:space="preserve">immediately. </w:t>
      </w:r>
      <w:r>
        <w:rPr>
          <w:color w:val="575757"/>
        </w:rPr>
        <w:t xml:space="preserve">If </w:t>
      </w:r>
      <w:r>
        <w:rPr>
          <w:color w:val="575757"/>
          <w:spacing w:val="-4"/>
        </w:rPr>
        <w:t xml:space="preserve">you think </w:t>
      </w:r>
      <w:r>
        <w:rPr>
          <w:color w:val="575757"/>
          <w:spacing w:val="-6"/>
        </w:rPr>
        <w:t xml:space="preserve">someone </w:t>
      </w:r>
      <w:r>
        <w:rPr>
          <w:color w:val="575757"/>
          <w:spacing w:val="-5"/>
        </w:rPr>
        <w:t xml:space="preserve">intends </w:t>
      </w:r>
      <w:r>
        <w:rPr>
          <w:color w:val="575757"/>
        </w:rPr>
        <w:t xml:space="preserve">to </w:t>
      </w:r>
      <w:r>
        <w:rPr>
          <w:color w:val="575757"/>
          <w:spacing w:val="-4"/>
        </w:rPr>
        <w:t xml:space="preserve">harm </w:t>
      </w:r>
      <w:r>
        <w:rPr>
          <w:color w:val="575757"/>
          <w:spacing w:val="-5"/>
        </w:rPr>
        <w:t xml:space="preserve">you, contact </w:t>
      </w:r>
      <w:r>
        <w:rPr>
          <w:color w:val="575757"/>
          <w:spacing w:val="-4"/>
        </w:rPr>
        <w:t xml:space="preserve">911 </w:t>
      </w:r>
      <w:r>
        <w:rPr>
          <w:color w:val="575757"/>
          <w:spacing w:val="-5"/>
        </w:rPr>
        <w:t xml:space="preserve">immediately. </w:t>
      </w:r>
    </w:p>
    <w:p w14:paraId="2FE9B6DB" w14:textId="77777777" w:rsidR="00687594" w:rsidRDefault="00687594" w:rsidP="0027322C">
      <w:pPr>
        <w:pStyle w:val="BodyText"/>
        <w:ind w:left="120" w:right="472"/>
        <w:jc w:val="both"/>
        <w:rPr>
          <w:color w:val="575757"/>
        </w:rPr>
      </w:pPr>
    </w:p>
    <w:p w14:paraId="053B6B94" w14:textId="58B842DB" w:rsidR="009301DF" w:rsidRDefault="00633BAF" w:rsidP="0027322C">
      <w:pPr>
        <w:pStyle w:val="BodyText"/>
        <w:ind w:left="120" w:right="472"/>
        <w:jc w:val="both"/>
      </w:pPr>
      <w:r>
        <w:rPr>
          <w:color w:val="575757"/>
        </w:rPr>
        <w:t xml:space="preserve">If </w:t>
      </w:r>
      <w:r>
        <w:rPr>
          <w:color w:val="575757"/>
          <w:spacing w:val="-4"/>
        </w:rPr>
        <w:t xml:space="preserve">there </w:t>
      </w:r>
      <w:r>
        <w:rPr>
          <w:color w:val="575757"/>
        </w:rPr>
        <w:t xml:space="preserve">is </w:t>
      </w:r>
      <w:r>
        <w:rPr>
          <w:color w:val="575757"/>
          <w:spacing w:val="-4"/>
        </w:rPr>
        <w:t>serious</w:t>
      </w:r>
      <w:r w:rsidR="001A71C9">
        <w:rPr>
          <w:color w:val="575757"/>
          <w:spacing w:val="-4"/>
        </w:rPr>
        <w:t xml:space="preserve"> </w:t>
      </w:r>
      <w:r>
        <w:rPr>
          <w:color w:val="575757"/>
        </w:rPr>
        <w:t>emotional or physical illness go to the nearest trauma center.</w:t>
      </w:r>
    </w:p>
    <w:p w14:paraId="053B6BA0" w14:textId="5C31C5D6" w:rsidR="009301DF" w:rsidRDefault="009301DF" w:rsidP="0027322C">
      <w:pPr>
        <w:pStyle w:val="BodyText"/>
        <w:ind w:left="120" w:right="482"/>
        <w:jc w:val="both"/>
      </w:pPr>
    </w:p>
    <w:p w14:paraId="053B6BA3" w14:textId="167D7E11" w:rsidR="009301DF" w:rsidRDefault="00633BAF" w:rsidP="0027322C">
      <w:pPr>
        <w:pStyle w:val="Heading1"/>
        <w:rPr>
          <w:color w:val="575757"/>
        </w:rPr>
      </w:pPr>
      <w:r>
        <w:rPr>
          <w:color w:val="575757"/>
        </w:rPr>
        <w:t>APPOINTMENT POLICY:</w:t>
      </w:r>
    </w:p>
    <w:p w14:paraId="27D3CD93" w14:textId="556CE614" w:rsidR="00466239" w:rsidRDefault="00633BAF" w:rsidP="0027322C">
      <w:pPr>
        <w:pStyle w:val="BodyText"/>
        <w:ind w:left="120" w:right="172"/>
        <w:rPr>
          <w:color w:val="575757"/>
          <w:spacing w:val="-5"/>
        </w:rPr>
      </w:pPr>
      <w:r>
        <w:rPr>
          <w:color w:val="575757"/>
          <w:spacing w:val="-5"/>
        </w:rPr>
        <w:t xml:space="preserve">Your </w:t>
      </w:r>
      <w:r>
        <w:rPr>
          <w:color w:val="575757"/>
          <w:spacing w:val="-6"/>
        </w:rPr>
        <w:t xml:space="preserve">appointment </w:t>
      </w:r>
      <w:r>
        <w:rPr>
          <w:color w:val="575757"/>
        </w:rPr>
        <w:t xml:space="preserve">is </w:t>
      </w:r>
      <w:r>
        <w:rPr>
          <w:color w:val="575757"/>
          <w:spacing w:val="-4"/>
        </w:rPr>
        <w:t xml:space="preserve">held </w:t>
      </w:r>
      <w:r>
        <w:rPr>
          <w:color w:val="575757"/>
          <w:spacing w:val="-3"/>
        </w:rPr>
        <w:t xml:space="preserve">at </w:t>
      </w:r>
      <w:r>
        <w:rPr>
          <w:color w:val="575757"/>
        </w:rPr>
        <w:t xml:space="preserve">a </w:t>
      </w:r>
      <w:r>
        <w:rPr>
          <w:color w:val="575757"/>
          <w:spacing w:val="-4"/>
        </w:rPr>
        <w:t xml:space="preserve">regularly </w:t>
      </w:r>
      <w:r>
        <w:rPr>
          <w:color w:val="575757"/>
          <w:spacing w:val="-5"/>
        </w:rPr>
        <w:t xml:space="preserve">scheduled time. </w:t>
      </w:r>
      <w:r>
        <w:rPr>
          <w:color w:val="575757"/>
        </w:rPr>
        <w:t xml:space="preserve">If </w:t>
      </w:r>
      <w:r>
        <w:rPr>
          <w:color w:val="575757"/>
          <w:spacing w:val="-3"/>
        </w:rPr>
        <w:t xml:space="preserve">an </w:t>
      </w:r>
      <w:r>
        <w:rPr>
          <w:color w:val="575757"/>
          <w:spacing w:val="-6"/>
        </w:rPr>
        <w:t xml:space="preserve">appointment </w:t>
      </w:r>
      <w:r>
        <w:rPr>
          <w:color w:val="575757"/>
          <w:spacing w:val="-5"/>
        </w:rPr>
        <w:t xml:space="preserve">needs </w:t>
      </w:r>
      <w:r>
        <w:rPr>
          <w:color w:val="575757"/>
        </w:rPr>
        <w:t xml:space="preserve">to </w:t>
      </w:r>
      <w:r>
        <w:rPr>
          <w:color w:val="575757"/>
          <w:spacing w:val="-3"/>
        </w:rPr>
        <w:t xml:space="preserve">be </w:t>
      </w:r>
      <w:r>
        <w:rPr>
          <w:color w:val="575757"/>
          <w:spacing w:val="-5"/>
        </w:rPr>
        <w:t xml:space="preserve">canceled, </w:t>
      </w:r>
      <w:r>
        <w:rPr>
          <w:color w:val="575757"/>
          <w:spacing w:val="-3"/>
        </w:rPr>
        <w:t xml:space="preserve">at </w:t>
      </w:r>
      <w:r>
        <w:rPr>
          <w:color w:val="575757"/>
          <w:spacing w:val="-4"/>
        </w:rPr>
        <w:t xml:space="preserve">least (24) </w:t>
      </w:r>
      <w:r>
        <w:rPr>
          <w:color w:val="575757"/>
          <w:spacing w:val="-5"/>
        </w:rPr>
        <w:t xml:space="preserve">twenty-four </w:t>
      </w:r>
      <w:r w:rsidR="00110CF3">
        <w:rPr>
          <w:color w:val="575757"/>
          <w:spacing w:val="-5"/>
        </w:rPr>
        <w:t>hours’</w:t>
      </w:r>
      <w:r w:rsidR="00110CF3">
        <w:rPr>
          <w:color w:val="575757"/>
          <w:spacing w:val="-4"/>
        </w:rPr>
        <w:t xml:space="preserve"> notice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 xml:space="preserve">is </w:t>
      </w:r>
      <w:r>
        <w:rPr>
          <w:color w:val="575757"/>
          <w:spacing w:val="-5"/>
        </w:rPr>
        <w:t>requested.</w:t>
      </w:r>
    </w:p>
    <w:p w14:paraId="4DC36B26" w14:textId="77777777" w:rsidR="00CC34CD" w:rsidRDefault="00CC34CD" w:rsidP="0027322C">
      <w:pPr>
        <w:pStyle w:val="BodyText"/>
        <w:ind w:left="120" w:right="172"/>
        <w:rPr>
          <w:color w:val="575757"/>
          <w:spacing w:val="-5"/>
        </w:rPr>
      </w:pPr>
    </w:p>
    <w:p w14:paraId="371838E0" w14:textId="77777777" w:rsidR="00466239" w:rsidRDefault="00466239" w:rsidP="0027322C">
      <w:pPr>
        <w:pStyle w:val="BodyText"/>
        <w:ind w:left="120" w:right="172"/>
        <w:rPr>
          <w:color w:val="575757"/>
          <w:spacing w:val="-5"/>
        </w:rPr>
      </w:pPr>
    </w:p>
    <w:p w14:paraId="053B6BA4" w14:textId="52A37AC5" w:rsidR="009301DF" w:rsidRPr="00CA785C" w:rsidRDefault="00466239" w:rsidP="00CA785C">
      <w:pPr>
        <w:pStyle w:val="BodyText"/>
        <w:tabs>
          <w:tab w:val="left" w:pos="5122"/>
        </w:tabs>
        <w:ind w:left="120"/>
        <w:rPr>
          <w:rFonts w:ascii="Times New Roman"/>
        </w:rPr>
      </w:pPr>
      <w:r>
        <w:rPr>
          <w:color w:val="575757"/>
          <w:spacing w:val="-5"/>
        </w:rPr>
        <w:t>Signature</w:t>
      </w:r>
      <w:r w:rsidR="00E41A24">
        <w:rPr>
          <w:color w:val="575757"/>
          <w:spacing w:val="-5"/>
        </w:rPr>
        <w:t>:</w:t>
      </w:r>
      <w:r w:rsidR="0066712C">
        <w:rPr>
          <w:rFonts w:ascii="Times New Roman"/>
          <w:color w:val="575757"/>
          <w:u w:color="565656"/>
        </w:rPr>
        <w:t xml:space="preserve"> ______________________________</w:t>
      </w:r>
      <w:r w:rsidR="0066712C">
        <w:rPr>
          <w:rFonts w:ascii="Times New Roman"/>
          <w:color w:val="575757"/>
          <w:u w:color="565656"/>
        </w:rPr>
        <w:tab/>
      </w:r>
      <w:r w:rsidR="0066712C">
        <w:rPr>
          <w:rFonts w:ascii="Times New Roman"/>
          <w:color w:val="575757"/>
          <w:u w:color="565656"/>
        </w:rPr>
        <w:tab/>
        <w:t>Date: ____________________</w:t>
      </w:r>
    </w:p>
    <w:sectPr w:rsidR="009301DF" w:rsidRPr="00CA785C">
      <w:pgSz w:w="12240" w:h="15840"/>
      <w:pgMar w:top="150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01DF"/>
    <w:rsid w:val="000143BC"/>
    <w:rsid w:val="00033C22"/>
    <w:rsid w:val="000418B4"/>
    <w:rsid w:val="000431C5"/>
    <w:rsid w:val="00052657"/>
    <w:rsid w:val="0007554F"/>
    <w:rsid w:val="00085701"/>
    <w:rsid w:val="000B0BB0"/>
    <w:rsid w:val="000C3DB3"/>
    <w:rsid w:val="000D4DEC"/>
    <w:rsid w:val="001000A6"/>
    <w:rsid w:val="00102224"/>
    <w:rsid w:val="001050A5"/>
    <w:rsid w:val="00105570"/>
    <w:rsid w:val="00110CF3"/>
    <w:rsid w:val="00115CC4"/>
    <w:rsid w:val="00171586"/>
    <w:rsid w:val="00174A4C"/>
    <w:rsid w:val="001975CF"/>
    <w:rsid w:val="001A71C9"/>
    <w:rsid w:val="001B605A"/>
    <w:rsid w:val="001D2E25"/>
    <w:rsid w:val="001F3E9D"/>
    <w:rsid w:val="00230D4E"/>
    <w:rsid w:val="0027322C"/>
    <w:rsid w:val="00273C14"/>
    <w:rsid w:val="002A1828"/>
    <w:rsid w:val="002B77A5"/>
    <w:rsid w:val="002E0CA0"/>
    <w:rsid w:val="0030549A"/>
    <w:rsid w:val="00360483"/>
    <w:rsid w:val="00375D13"/>
    <w:rsid w:val="00382834"/>
    <w:rsid w:val="00394AF7"/>
    <w:rsid w:val="003A6C11"/>
    <w:rsid w:val="003C6CE9"/>
    <w:rsid w:val="003D7CF9"/>
    <w:rsid w:val="004350ED"/>
    <w:rsid w:val="0045190E"/>
    <w:rsid w:val="00466239"/>
    <w:rsid w:val="00466C5B"/>
    <w:rsid w:val="004A79AA"/>
    <w:rsid w:val="004B6C62"/>
    <w:rsid w:val="004E4EA3"/>
    <w:rsid w:val="00532EA8"/>
    <w:rsid w:val="005349A7"/>
    <w:rsid w:val="00544B75"/>
    <w:rsid w:val="00554B5D"/>
    <w:rsid w:val="005749DC"/>
    <w:rsid w:val="0058241A"/>
    <w:rsid w:val="005860F9"/>
    <w:rsid w:val="00586C6F"/>
    <w:rsid w:val="005A42A6"/>
    <w:rsid w:val="005C135D"/>
    <w:rsid w:val="005D3DC3"/>
    <w:rsid w:val="00617E8C"/>
    <w:rsid w:val="006240F7"/>
    <w:rsid w:val="006270A5"/>
    <w:rsid w:val="00633025"/>
    <w:rsid w:val="00633BAF"/>
    <w:rsid w:val="0063748A"/>
    <w:rsid w:val="00637698"/>
    <w:rsid w:val="0066712C"/>
    <w:rsid w:val="00687594"/>
    <w:rsid w:val="00695677"/>
    <w:rsid w:val="006D4542"/>
    <w:rsid w:val="006D721C"/>
    <w:rsid w:val="006D7323"/>
    <w:rsid w:val="006E540A"/>
    <w:rsid w:val="00727469"/>
    <w:rsid w:val="007404BF"/>
    <w:rsid w:val="00743702"/>
    <w:rsid w:val="00775CD7"/>
    <w:rsid w:val="007D1EA4"/>
    <w:rsid w:val="007D2BB1"/>
    <w:rsid w:val="007D2C25"/>
    <w:rsid w:val="007F4CDA"/>
    <w:rsid w:val="008039C7"/>
    <w:rsid w:val="00813265"/>
    <w:rsid w:val="00830541"/>
    <w:rsid w:val="0083337D"/>
    <w:rsid w:val="00833AD9"/>
    <w:rsid w:val="00855E84"/>
    <w:rsid w:val="00881454"/>
    <w:rsid w:val="00884908"/>
    <w:rsid w:val="00885AB3"/>
    <w:rsid w:val="00890CD6"/>
    <w:rsid w:val="00893AE6"/>
    <w:rsid w:val="008A3B00"/>
    <w:rsid w:val="008C1C78"/>
    <w:rsid w:val="008D0F05"/>
    <w:rsid w:val="00903C2C"/>
    <w:rsid w:val="009301DF"/>
    <w:rsid w:val="00953090"/>
    <w:rsid w:val="00966D16"/>
    <w:rsid w:val="00971C1B"/>
    <w:rsid w:val="00990A77"/>
    <w:rsid w:val="009D3D7C"/>
    <w:rsid w:val="009F6ED9"/>
    <w:rsid w:val="00A10994"/>
    <w:rsid w:val="00A313D2"/>
    <w:rsid w:val="00A76F1D"/>
    <w:rsid w:val="00A85D03"/>
    <w:rsid w:val="00A907B1"/>
    <w:rsid w:val="00AC707C"/>
    <w:rsid w:val="00AC70DC"/>
    <w:rsid w:val="00AD2024"/>
    <w:rsid w:val="00AD5B57"/>
    <w:rsid w:val="00AF3CA6"/>
    <w:rsid w:val="00B00B9A"/>
    <w:rsid w:val="00B01FE3"/>
    <w:rsid w:val="00B02D63"/>
    <w:rsid w:val="00B170AD"/>
    <w:rsid w:val="00B75D6B"/>
    <w:rsid w:val="00BA0A61"/>
    <w:rsid w:val="00BE640F"/>
    <w:rsid w:val="00BF4257"/>
    <w:rsid w:val="00C308F0"/>
    <w:rsid w:val="00C73586"/>
    <w:rsid w:val="00C752FB"/>
    <w:rsid w:val="00C80CF1"/>
    <w:rsid w:val="00C91E94"/>
    <w:rsid w:val="00CA785C"/>
    <w:rsid w:val="00CB56FA"/>
    <w:rsid w:val="00CC34CD"/>
    <w:rsid w:val="00CE76B7"/>
    <w:rsid w:val="00CF34C2"/>
    <w:rsid w:val="00DB4836"/>
    <w:rsid w:val="00DC14C8"/>
    <w:rsid w:val="00DD0A42"/>
    <w:rsid w:val="00E10CE1"/>
    <w:rsid w:val="00E3092F"/>
    <w:rsid w:val="00E34647"/>
    <w:rsid w:val="00E41A24"/>
    <w:rsid w:val="00E567BE"/>
    <w:rsid w:val="00E85134"/>
    <w:rsid w:val="00EC42F9"/>
    <w:rsid w:val="00EC4440"/>
    <w:rsid w:val="00F004F2"/>
    <w:rsid w:val="00F00E10"/>
    <w:rsid w:val="00F22D46"/>
    <w:rsid w:val="00F41799"/>
    <w:rsid w:val="00F42ECE"/>
    <w:rsid w:val="00F648F2"/>
    <w:rsid w:val="00F71EE1"/>
    <w:rsid w:val="00F72E97"/>
    <w:rsid w:val="00F75D88"/>
    <w:rsid w:val="00F76ACF"/>
    <w:rsid w:val="00F9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B6B6A"/>
  <w15:docId w15:val="{7CF08B34-FACC-4E16-8BAF-E4D9B0412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71C1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1C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storhawkins@weareantiochomaha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Dwayne Hawkins</cp:lastModifiedBy>
  <cp:revision>152</cp:revision>
  <dcterms:created xsi:type="dcterms:W3CDTF">2021-11-15T23:14:00Z</dcterms:created>
  <dcterms:modified xsi:type="dcterms:W3CDTF">2025-04-22T22:06:00Z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2021-05-20T00:00:00Z</vt:filetime>
  </property>
  <property fmtid="{D5CDD505-2E9C-101B-9397-08002B2CF9AE}" pid="3" name="LastSaved">
    <vt:filetime>2021-11-15T00:00:00Z</vt:filetime>
  </property>
</Properties>
</file>