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3099" w14:textId="4995C388" w:rsidR="00D87673" w:rsidRPr="00D42BE5" w:rsidRDefault="009C100F" w:rsidP="00D42BE5">
      <w:pPr>
        <w:spacing w:after="0"/>
        <w:jc w:val="center"/>
        <w:rPr>
          <w:sz w:val="24"/>
          <w:szCs w:val="24"/>
        </w:rPr>
      </w:pPr>
      <w:r w:rsidRPr="00D42BE5">
        <w:rPr>
          <w:sz w:val="24"/>
          <w:szCs w:val="24"/>
        </w:rPr>
        <w:t>Seaside Pediatrics of Bluffton</w:t>
      </w:r>
    </w:p>
    <w:p w14:paraId="56B743FF" w14:textId="6CFA9644" w:rsidR="009C100F" w:rsidRPr="007129A6" w:rsidRDefault="009C100F" w:rsidP="007129A6">
      <w:pPr>
        <w:spacing w:after="0"/>
        <w:jc w:val="center"/>
        <w:rPr>
          <w:sz w:val="24"/>
          <w:szCs w:val="24"/>
        </w:rPr>
      </w:pPr>
      <w:r w:rsidRPr="00D42BE5">
        <w:rPr>
          <w:sz w:val="24"/>
          <w:szCs w:val="24"/>
        </w:rPr>
        <w:t>Office Policy</w:t>
      </w:r>
    </w:p>
    <w:p w14:paraId="483B42D2" w14:textId="64B56047" w:rsidR="00DF7D21" w:rsidRDefault="00DF7D21">
      <w:r>
        <w:t xml:space="preserve">Our goal is to provide and maintain a good physician-patient </w:t>
      </w:r>
      <w:r w:rsidR="00781F65">
        <w:t>relationship</w:t>
      </w:r>
      <w:r>
        <w:t xml:space="preserve">. Letting you know in advance of </w:t>
      </w:r>
      <w:r w:rsidR="00D15A87">
        <w:t>o</w:t>
      </w:r>
      <w:r>
        <w:t xml:space="preserve">ur office policy allows for a good flow of communication and enables us to achieve our goal. Please read each section carefully and initial. If you have any questions, do not hesitate to ask a member of our staff. </w:t>
      </w:r>
    </w:p>
    <w:p w14:paraId="31F5095F" w14:textId="1EAA640A" w:rsidR="00DF7D21" w:rsidRPr="00781F65" w:rsidRDefault="00DF7D21">
      <w:pPr>
        <w:rPr>
          <w:b/>
          <w:bCs/>
        </w:rPr>
      </w:pPr>
      <w:r w:rsidRPr="00781F65">
        <w:rPr>
          <w:b/>
          <w:bCs/>
        </w:rPr>
        <w:t xml:space="preserve">Appointments </w:t>
      </w:r>
    </w:p>
    <w:p w14:paraId="09CC865D" w14:textId="4E604032" w:rsidR="00DF7D21" w:rsidRDefault="00DF7D21" w:rsidP="00DF7D21">
      <w:pPr>
        <w:pStyle w:val="ListParagraph"/>
        <w:numPr>
          <w:ilvl w:val="0"/>
          <w:numId w:val="1"/>
        </w:numPr>
        <w:rPr>
          <w:b/>
          <w:bCs/>
        </w:rPr>
      </w:pPr>
      <w:r>
        <w:t xml:space="preserve">We value the time we have set aside to see and treat your child. If you are not able to keep your appointment, we would appreciate a 24-hour notice. </w:t>
      </w:r>
      <w:r w:rsidRPr="00DF7D21">
        <w:rPr>
          <w:b/>
          <w:bCs/>
        </w:rPr>
        <w:t>If we are not notified, there is a charge of $25.</w:t>
      </w:r>
    </w:p>
    <w:p w14:paraId="5D8BAA49" w14:textId="49ADFABA" w:rsidR="00DF7D21" w:rsidRPr="00DF7D21" w:rsidRDefault="00DF7D21" w:rsidP="00DF7D21">
      <w:pPr>
        <w:pStyle w:val="ListParagraph"/>
        <w:numPr>
          <w:ilvl w:val="0"/>
          <w:numId w:val="1"/>
        </w:numPr>
        <w:rPr>
          <w:b/>
          <w:bCs/>
        </w:rPr>
      </w:pPr>
      <w:r>
        <w:t xml:space="preserve">If you are late for your appointment, </w:t>
      </w:r>
      <w:r w:rsidR="007129A6">
        <w:t>it may need to be rescheduled.</w:t>
      </w:r>
    </w:p>
    <w:p w14:paraId="3A3CF0A3" w14:textId="135F1284" w:rsidR="00DF7D21" w:rsidRPr="00DF7D21" w:rsidRDefault="00DF7D21" w:rsidP="00DF7D21">
      <w:pPr>
        <w:pStyle w:val="ListParagraph"/>
        <w:numPr>
          <w:ilvl w:val="0"/>
          <w:numId w:val="1"/>
        </w:numPr>
        <w:rPr>
          <w:b/>
          <w:bCs/>
        </w:rPr>
      </w:pPr>
      <w:r>
        <w:t>We strive to minimize any wait time; however, emergencies do occur and will take priority over a scheduled visit. We appreciate your understanding.</w:t>
      </w:r>
    </w:p>
    <w:p w14:paraId="4155FF6F" w14:textId="1D3B69D9" w:rsidR="00DF7D21" w:rsidRPr="00D15A87" w:rsidRDefault="00DF7D21" w:rsidP="00DF7D21">
      <w:pPr>
        <w:pStyle w:val="ListParagraph"/>
        <w:numPr>
          <w:ilvl w:val="0"/>
          <w:numId w:val="1"/>
        </w:numPr>
        <w:rPr>
          <w:b/>
          <w:bCs/>
        </w:rPr>
      </w:pPr>
      <w:r>
        <w:t>Before making an annual physical appointment, check with your insurance company as to whether the visit will be covered as a healthy (well-child) visit.</w:t>
      </w:r>
    </w:p>
    <w:p w14:paraId="0B586C72" w14:textId="6463A2FD" w:rsidR="00D15A87" w:rsidRPr="00DF7D21" w:rsidRDefault="00D15A87" w:rsidP="00DF7D21">
      <w:pPr>
        <w:pStyle w:val="ListParagraph"/>
        <w:numPr>
          <w:ilvl w:val="0"/>
          <w:numId w:val="1"/>
        </w:numPr>
        <w:rPr>
          <w:b/>
          <w:bCs/>
        </w:rPr>
      </w:pPr>
      <w:r>
        <w:t>We allow three missed appointments without notifying us. After the third missed appointment</w:t>
      </w:r>
      <w:r w:rsidR="007129A6">
        <w:t>,</w:t>
      </w:r>
      <w:r>
        <w:t xml:space="preserve"> you may be dismissed from the practice.</w:t>
      </w:r>
    </w:p>
    <w:p w14:paraId="6EB05CDB" w14:textId="2B3ABB32" w:rsidR="00DF7D21" w:rsidRDefault="00DF7D21" w:rsidP="00DF7D21">
      <w:pPr>
        <w:pStyle w:val="ListParagraph"/>
        <w:ind w:left="5040"/>
        <w:rPr>
          <w:b/>
          <w:bCs/>
        </w:rPr>
      </w:pPr>
      <w:r>
        <w:rPr>
          <w:b/>
          <w:bCs/>
        </w:rPr>
        <w:t>Initial: ________________</w:t>
      </w:r>
    </w:p>
    <w:p w14:paraId="072C3C5E" w14:textId="262C63FF" w:rsidR="00DF7D21" w:rsidRDefault="00781F65" w:rsidP="00781F65">
      <w:pPr>
        <w:spacing w:after="0"/>
      </w:pPr>
      <w:r>
        <w:rPr>
          <w:b/>
          <w:bCs/>
        </w:rPr>
        <w:t>Insurance Plans</w:t>
      </w:r>
    </w:p>
    <w:p w14:paraId="1004F32C" w14:textId="558F9F63" w:rsidR="00781F65" w:rsidRDefault="00781F65" w:rsidP="00781F65">
      <w:pPr>
        <w:spacing w:after="0"/>
        <w:rPr>
          <w:i/>
          <w:iCs/>
        </w:rPr>
      </w:pPr>
      <w:r w:rsidRPr="00781F65">
        <w:rPr>
          <w:i/>
          <w:iCs/>
        </w:rPr>
        <w:t>Please understand</w:t>
      </w:r>
    </w:p>
    <w:p w14:paraId="01E28923" w14:textId="386FBB58" w:rsidR="00781F65" w:rsidRDefault="00781F65" w:rsidP="00781F65">
      <w:pPr>
        <w:pStyle w:val="ListParagraph"/>
        <w:numPr>
          <w:ilvl w:val="0"/>
          <w:numId w:val="2"/>
        </w:numPr>
        <w:spacing w:after="0"/>
      </w:pPr>
      <w:r>
        <w:t xml:space="preserve">It is your responsibility to keep us updated with your correct insurance information. </w:t>
      </w:r>
      <w:r>
        <w:rPr>
          <w:b/>
          <w:bCs/>
        </w:rPr>
        <w:t>If the insurance company you designate is incorrect, you will be responsible for payment of the visit and to submit the charges to the correct plan for reimbursement.</w:t>
      </w:r>
    </w:p>
    <w:p w14:paraId="3172FE48" w14:textId="02CA2EC5" w:rsidR="00781F65" w:rsidRDefault="00781F65" w:rsidP="00781F65">
      <w:pPr>
        <w:pStyle w:val="ListParagraph"/>
        <w:numPr>
          <w:ilvl w:val="0"/>
          <w:numId w:val="2"/>
        </w:numPr>
        <w:spacing w:after="0"/>
      </w:pPr>
      <w:r>
        <w:t xml:space="preserve">If we are your primary care physician, make sure our name or phone number appears on your card. If your insurance company has not yet been informed that we are your primary care physician, you may be financially responsible for your current visit. </w:t>
      </w:r>
    </w:p>
    <w:p w14:paraId="30E4910C" w14:textId="5D70C084" w:rsidR="00781F65" w:rsidRDefault="00781F65" w:rsidP="00781F65">
      <w:pPr>
        <w:pStyle w:val="ListParagraph"/>
        <w:numPr>
          <w:ilvl w:val="0"/>
          <w:numId w:val="2"/>
        </w:numPr>
        <w:spacing w:after="0"/>
      </w:pPr>
      <w:r>
        <w:t>It is your responsibility you understand your benefit plan with regard</w:t>
      </w:r>
      <w:r w:rsidR="007129A6">
        <w:t>s</w:t>
      </w:r>
      <w:r>
        <w:t xml:space="preserve"> to, for instance, covered services and participating laboratories. For example</w:t>
      </w:r>
    </w:p>
    <w:p w14:paraId="2D0CCB5B" w14:textId="71C9EC04" w:rsidR="00781F65" w:rsidRDefault="00781F65" w:rsidP="00781F65">
      <w:pPr>
        <w:pStyle w:val="ListParagraph"/>
        <w:numPr>
          <w:ilvl w:val="1"/>
          <w:numId w:val="2"/>
        </w:numPr>
        <w:spacing w:after="0"/>
      </w:pPr>
      <w:r>
        <w:t xml:space="preserve">Not all plans cover annual healthy (well) physicals, sports physicals, </w:t>
      </w:r>
      <w:proofErr w:type="spellStart"/>
      <w:r w:rsidR="007129A6">
        <w:t>ect</w:t>
      </w:r>
      <w:proofErr w:type="spellEnd"/>
      <w:r>
        <w:t>. If the</w:t>
      </w:r>
      <w:r w:rsidR="007129A6">
        <w:t>y</w:t>
      </w:r>
      <w:r>
        <w:t xml:space="preserve"> are not covered, you will be responsible for payment. </w:t>
      </w:r>
    </w:p>
    <w:p w14:paraId="57F1823E" w14:textId="2B7E8B6F" w:rsidR="00D15A87" w:rsidRDefault="00781F65" w:rsidP="00D15A87">
      <w:pPr>
        <w:pStyle w:val="ListParagraph"/>
        <w:numPr>
          <w:ilvl w:val="1"/>
          <w:numId w:val="2"/>
        </w:numPr>
        <w:spacing w:after="0"/>
      </w:pPr>
      <w:r>
        <w:t>For children younger than 2 years, there maybe a limit as to the number of allowable well visits per year. If the number of well visits</w:t>
      </w:r>
      <w:r w:rsidR="00D15A87">
        <w:t xml:space="preserve"> is exceeded, </w:t>
      </w:r>
      <w:r w:rsidR="007129A6">
        <w:t xml:space="preserve">and </w:t>
      </w:r>
      <w:r w:rsidR="00D15A87">
        <w:t>your insurance company will not pay; you will be responsible for payment.</w:t>
      </w:r>
    </w:p>
    <w:p w14:paraId="4E920C23" w14:textId="414C51E8" w:rsidR="00D15A87" w:rsidRDefault="00D15A87" w:rsidP="00D15A87">
      <w:pPr>
        <w:pStyle w:val="ListParagraph"/>
        <w:numPr>
          <w:ilvl w:val="0"/>
          <w:numId w:val="2"/>
        </w:numPr>
        <w:spacing w:after="0"/>
      </w:pPr>
      <w:r>
        <w:t>It is your responsibility to know if a written referral or authorization if required to see specialists, whether preauthorization is required prior to a procedure and what services are covered.</w:t>
      </w:r>
    </w:p>
    <w:p w14:paraId="1C3CB1D8" w14:textId="77777777" w:rsidR="00D15A87" w:rsidRDefault="00D15A87" w:rsidP="00D15A87">
      <w:pPr>
        <w:pStyle w:val="ListParagraph"/>
        <w:ind w:left="4320" w:firstLine="720"/>
        <w:rPr>
          <w:b/>
          <w:bCs/>
        </w:rPr>
      </w:pPr>
      <w:r>
        <w:rPr>
          <w:b/>
          <w:bCs/>
        </w:rPr>
        <w:t>Initial: ________________</w:t>
      </w:r>
    </w:p>
    <w:p w14:paraId="600789C2" w14:textId="77777777" w:rsidR="00D15A87" w:rsidRDefault="00D15A87" w:rsidP="00D15A87">
      <w:pPr>
        <w:pStyle w:val="ListParagraph"/>
        <w:spacing w:after="0"/>
      </w:pPr>
    </w:p>
    <w:p w14:paraId="31C6F200" w14:textId="25D045AB" w:rsidR="00D15A87" w:rsidRDefault="00D15A87" w:rsidP="00D15A87">
      <w:pPr>
        <w:spacing w:after="0"/>
        <w:rPr>
          <w:b/>
          <w:bCs/>
        </w:rPr>
      </w:pPr>
      <w:r>
        <w:rPr>
          <w:b/>
          <w:bCs/>
        </w:rPr>
        <w:t>Referrals</w:t>
      </w:r>
    </w:p>
    <w:p w14:paraId="420D783A" w14:textId="754BF2AA" w:rsidR="00D15A87" w:rsidRDefault="009B72F4" w:rsidP="00D15A87">
      <w:pPr>
        <w:pStyle w:val="ListParagraph"/>
        <w:numPr>
          <w:ilvl w:val="0"/>
          <w:numId w:val="3"/>
        </w:numPr>
        <w:spacing w:after="0"/>
      </w:pPr>
      <w:r>
        <w:t>All non-emergency referrals are processed within a week</w:t>
      </w:r>
      <w:r w:rsidR="00D15A87">
        <w:t>.</w:t>
      </w:r>
    </w:p>
    <w:p w14:paraId="251D5188" w14:textId="18896EFF" w:rsidR="00E94A35" w:rsidRDefault="007129A6" w:rsidP="009B72F4">
      <w:pPr>
        <w:pStyle w:val="ListParagraph"/>
        <w:numPr>
          <w:ilvl w:val="0"/>
          <w:numId w:val="3"/>
        </w:numPr>
        <w:spacing w:after="0"/>
      </w:pPr>
      <w:r>
        <w:t>W</w:t>
      </w:r>
      <w:r w:rsidR="00D15A87">
        <w:t>e must</w:t>
      </w:r>
      <w:r w:rsidR="001D47CA">
        <w:t xml:space="preserve"> </w:t>
      </w:r>
      <w:r w:rsidR="00D15A87">
        <w:t xml:space="preserve">approve referrals before they are issued. </w:t>
      </w:r>
    </w:p>
    <w:p w14:paraId="6B73DB2A" w14:textId="1E3F4D69" w:rsidR="009B72F4" w:rsidRPr="00D15A87" w:rsidRDefault="009B72F4" w:rsidP="009B72F4">
      <w:pPr>
        <w:pStyle w:val="ListParagraph"/>
        <w:numPr>
          <w:ilvl w:val="0"/>
          <w:numId w:val="3"/>
        </w:numPr>
        <w:spacing w:after="0"/>
      </w:pPr>
      <w:r>
        <w:t>If the specialist hasn’t contacted the patient within two weeks, please contact us so we can follow up</w:t>
      </w:r>
    </w:p>
    <w:p w14:paraId="5F7F6131" w14:textId="7921E84F" w:rsidR="00D15A87" w:rsidRDefault="00981266" w:rsidP="00D15A87">
      <w:pPr>
        <w:pStyle w:val="ListParagraph"/>
        <w:ind w:left="3600" w:firstLine="720"/>
        <w:rPr>
          <w:b/>
          <w:bCs/>
        </w:rPr>
      </w:pPr>
      <w:r>
        <w:rPr>
          <w:b/>
          <w:bCs/>
        </w:rPr>
        <w:t xml:space="preserve">           </w:t>
      </w:r>
      <w:r w:rsidR="00D15A87">
        <w:rPr>
          <w:b/>
          <w:bCs/>
        </w:rPr>
        <w:t>Initial: ________________</w:t>
      </w:r>
    </w:p>
    <w:p w14:paraId="4C2338FC" w14:textId="3582DD56" w:rsidR="001D47CA" w:rsidRDefault="001D47CA" w:rsidP="001D47CA">
      <w:pPr>
        <w:rPr>
          <w:b/>
          <w:bCs/>
        </w:rPr>
      </w:pPr>
      <w:r>
        <w:rPr>
          <w:b/>
          <w:bCs/>
        </w:rPr>
        <w:lastRenderedPageBreak/>
        <w:t xml:space="preserve">Financial Responsibility </w:t>
      </w:r>
    </w:p>
    <w:p w14:paraId="7871FF56" w14:textId="75D5BD75" w:rsidR="001D47CA" w:rsidRPr="001D47CA" w:rsidRDefault="001D47CA" w:rsidP="001D47CA">
      <w:pPr>
        <w:pStyle w:val="ListParagraph"/>
        <w:numPr>
          <w:ilvl w:val="0"/>
          <w:numId w:val="4"/>
        </w:numPr>
        <w:rPr>
          <w:b/>
          <w:bCs/>
        </w:rPr>
      </w:pPr>
      <w:r>
        <w:t xml:space="preserve">According to your insurance plan, you are responsible for </w:t>
      </w:r>
      <w:proofErr w:type="gramStart"/>
      <w:r>
        <w:t>any and a</w:t>
      </w:r>
      <w:r w:rsidR="00981266">
        <w:t>ll</w:t>
      </w:r>
      <w:proofErr w:type="gramEnd"/>
      <w:r>
        <w:t xml:space="preserve"> co-payments, deductibles, and co-insurances</w:t>
      </w:r>
    </w:p>
    <w:p w14:paraId="586C130C" w14:textId="5B27222C" w:rsidR="001D47CA" w:rsidRPr="001D47CA" w:rsidRDefault="001D47CA" w:rsidP="001D47CA">
      <w:pPr>
        <w:pStyle w:val="ListParagraph"/>
        <w:numPr>
          <w:ilvl w:val="0"/>
          <w:numId w:val="4"/>
        </w:numPr>
        <w:rPr>
          <w:b/>
          <w:bCs/>
        </w:rPr>
      </w:pPr>
      <w:r>
        <w:t>Co-payments are due at the time of service.</w:t>
      </w:r>
    </w:p>
    <w:p w14:paraId="0756E30E" w14:textId="42E5FDAC" w:rsidR="001D47CA" w:rsidRPr="001D47CA" w:rsidRDefault="001D47CA" w:rsidP="001D47CA">
      <w:pPr>
        <w:pStyle w:val="ListParagraph"/>
        <w:numPr>
          <w:ilvl w:val="0"/>
          <w:numId w:val="4"/>
        </w:numPr>
        <w:rPr>
          <w:b/>
          <w:bCs/>
        </w:rPr>
      </w:pPr>
      <w:r>
        <w:t>Self-pay patients are expected to pay for services in FULL at the time of the visit.</w:t>
      </w:r>
    </w:p>
    <w:p w14:paraId="0C419278" w14:textId="048E890B" w:rsidR="001D47CA" w:rsidRPr="001D47CA" w:rsidRDefault="001D47CA" w:rsidP="001D47CA">
      <w:pPr>
        <w:pStyle w:val="ListParagraph"/>
        <w:numPr>
          <w:ilvl w:val="0"/>
          <w:numId w:val="4"/>
        </w:numPr>
        <w:rPr>
          <w:b/>
          <w:bCs/>
        </w:rPr>
      </w:pPr>
      <w:r>
        <w:t xml:space="preserve">If we do not participate in your insurance plan, payment in full is expected from you at the time of your visit. We will supply you with an invoice that you can submit to your insurance for reimbursement. </w:t>
      </w:r>
    </w:p>
    <w:p w14:paraId="6B2C0B10" w14:textId="70F1A8DD" w:rsidR="001D47CA" w:rsidRPr="001D47CA" w:rsidRDefault="001D47CA" w:rsidP="001D47CA">
      <w:pPr>
        <w:pStyle w:val="ListParagraph"/>
        <w:numPr>
          <w:ilvl w:val="0"/>
          <w:numId w:val="4"/>
        </w:numPr>
        <w:rPr>
          <w:b/>
          <w:bCs/>
        </w:rPr>
      </w:pPr>
      <w:r>
        <w:t xml:space="preserve">Patient balances </w:t>
      </w:r>
      <w:r w:rsidR="00981266">
        <w:t>are billed</w:t>
      </w:r>
      <w:r>
        <w:t xml:space="preserve"> immediately on receipt of your insurance plan’s explanation of benefits. Your </w:t>
      </w:r>
      <w:r w:rsidR="00981266">
        <w:t>remittance</w:t>
      </w:r>
      <w:r>
        <w:t xml:space="preserve"> is due withing </w:t>
      </w:r>
      <w:r>
        <w:rPr>
          <w:b/>
          <w:bCs/>
        </w:rPr>
        <w:t xml:space="preserve">10 </w:t>
      </w:r>
      <w:r>
        <w:t xml:space="preserve">business days of your receipt of your bill. </w:t>
      </w:r>
    </w:p>
    <w:p w14:paraId="080DA4C0" w14:textId="0A9FFDF8" w:rsidR="001D47CA" w:rsidRPr="00981266" w:rsidRDefault="001D47CA" w:rsidP="001D47CA">
      <w:pPr>
        <w:pStyle w:val="ListParagraph"/>
        <w:numPr>
          <w:ilvl w:val="0"/>
          <w:numId w:val="4"/>
        </w:numPr>
        <w:rPr>
          <w:b/>
          <w:bCs/>
        </w:rPr>
      </w:pPr>
      <w:r>
        <w:t xml:space="preserve">If previous arrangements have not been made with our finance office, any account balance outstanding longer than </w:t>
      </w:r>
      <w:r w:rsidR="00981266">
        <w:t>90 days will be forwarded to a collection agency.</w:t>
      </w:r>
    </w:p>
    <w:p w14:paraId="36DECA77" w14:textId="3C203047" w:rsidR="00981266" w:rsidRPr="00981266" w:rsidRDefault="00981266" w:rsidP="001D47CA">
      <w:pPr>
        <w:pStyle w:val="ListParagraph"/>
        <w:numPr>
          <w:ilvl w:val="0"/>
          <w:numId w:val="4"/>
        </w:numPr>
        <w:rPr>
          <w:b/>
          <w:bCs/>
        </w:rPr>
      </w:pPr>
      <w:r>
        <w:t>For scheduled appointments, prior balances must be paid prior to the visit.</w:t>
      </w:r>
    </w:p>
    <w:p w14:paraId="39E8F546" w14:textId="5299C984" w:rsidR="00981266" w:rsidRPr="00981266" w:rsidRDefault="00981266" w:rsidP="001D47CA">
      <w:pPr>
        <w:pStyle w:val="ListParagraph"/>
        <w:numPr>
          <w:ilvl w:val="0"/>
          <w:numId w:val="4"/>
        </w:numPr>
        <w:rPr>
          <w:b/>
          <w:bCs/>
        </w:rPr>
      </w:pPr>
      <w:r>
        <w:t>If you participate with a high-</w:t>
      </w:r>
      <w:r w:rsidR="004D435A">
        <w:t>deductible</w:t>
      </w:r>
      <w:r>
        <w:t xml:space="preserve"> health plan, we request to keep a copy of the health savings account debit card or credit card, or a copy of a personal credit card to remain on file. </w:t>
      </w:r>
    </w:p>
    <w:p w14:paraId="1BDBFB09" w14:textId="137F7DBF" w:rsidR="00981266" w:rsidRPr="00981266" w:rsidRDefault="00981266" w:rsidP="001D47CA">
      <w:pPr>
        <w:pStyle w:val="ListParagraph"/>
        <w:numPr>
          <w:ilvl w:val="0"/>
          <w:numId w:val="4"/>
        </w:numPr>
        <w:rPr>
          <w:b/>
          <w:bCs/>
        </w:rPr>
      </w:pPr>
      <w:r>
        <w:t>We accept cash, checks, Visa, Mastercard, Discover credit and debit.</w:t>
      </w:r>
    </w:p>
    <w:p w14:paraId="1D07D544" w14:textId="7FA422A6" w:rsidR="00981266" w:rsidRPr="00981266" w:rsidRDefault="00981266" w:rsidP="001D47CA">
      <w:pPr>
        <w:pStyle w:val="ListParagraph"/>
        <w:numPr>
          <w:ilvl w:val="0"/>
          <w:numId w:val="4"/>
        </w:numPr>
        <w:rPr>
          <w:b/>
          <w:bCs/>
        </w:rPr>
      </w:pPr>
      <w:r>
        <w:t>A $50 fee will be charged for any checks returned for insufficient funds.</w:t>
      </w:r>
    </w:p>
    <w:p w14:paraId="251A0F5C" w14:textId="1509FE13" w:rsidR="00981266" w:rsidRDefault="00981266" w:rsidP="00981266">
      <w:pPr>
        <w:pStyle w:val="ListParagraph"/>
        <w:ind w:left="4320"/>
        <w:rPr>
          <w:b/>
          <w:bCs/>
        </w:rPr>
      </w:pPr>
      <w:r>
        <w:rPr>
          <w:b/>
          <w:bCs/>
        </w:rPr>
        <w:t xml:space="preserve">          Initial: ________________</w:t>
      </w:r>
    </w:p>
    <w:p w14:paraId="3B64D633" w14:textId="010F51E2" w:rsidR="00981266" w:rsidRDefault="00981266" w:rsidP="00981266">
      <w:pPr>
        <w:rPr>
          <w:b/>
          <w:bCs/>
        </w:rPr>
      </w:pPr>
      <w:r>
        <w:rPr>
          <w:b/>
          <w:bCs/>
        </w:rPr>
        <w:t>Transfer of Records</w:t>
      </w:r>
    </w:p>
    <w:p w14:paraId="417FF80B" w14:textId="2889A771" w:rsidR="004D435A" w:rsidRPr="00D42BE5" w:rsidRDefault="004D435A" w:rsidP="004D435A">
      <w:pPr>
        <w:pStyle w:val="ListParagraph"/>
        <w:numPr>
          <w:ilvl w:val="0"/>
          <w:numId w:val="6"/>
        </w:numPr>
        <w:rPr>
          <w:b/>
          <w:bCs/>
        </w:rPr>
      </w:pPr>
      <w:r>
        <w:t xml:space="preserve">We will transfer your complete medical records at your request with signed consent to your new physician’s office. </w:t>
      </w:r>
      <w:r w:rsidR="00E94A35">
        <w:t xml:space="preserve">Please sign this notice with your new physician. </w:t>
      </w:r>
      <w:r>
        <w:t>Please allow one week.</w:t>
      </w:r>
    </w:p>
    <w:p w14:paraId="2D84D93E" w14:textId="02D43738" w:rsidR="00D42BE5" w:rsidRDefault="00D42BE5" w:rsidP="00D42BE5">
      <w:pPr>
        <w:pStyle w:val="ListParagraph"/>
        <w:rPr>
          <w:b/>
          <w:bCs/>
        </w:rPr>
      </w:pPr>
      <w:r>
        <w:rPr>
          <w:b/>
          <w:bCs/>
        </w:rPr>
        <w:t xml:space="preserve">                                                                                  Initial: ________________</w:t>
      </w:r>
    </w:p>
    <w:p w14:paraId="38303C44" w14:textId="77777777" w:rsidR="00D42BE5" w:rsidRPr="004D435A" w:rsidRDefault="00D42BE5" w:rsidP="00D42BE5">
      <w:pPr>
        <w:pStyle w:val="ListParagraph"/>
        <w:ind w:left="5040"/>
        <w:rPr>
          <w:b/>
          <w:bCs/>
        </w:rPr>
      </w:pPr>
    </w:p>
    <w:p w14:paraId="39B1271E" w14:textId="7CDFCDEB" w:rsidR="004D435A" w:rsidRDefault="004D435A" w:rsidP="004D435A">
      <w:pPr>
        <w:rPr>
          <w:b/>
          <w:bCs/>
        </w:rPr>
      </w:pPr>
      <w:r>
        <w:rPr>
          <w:b/>
          <w:bCs/>
        </w:rPr>
        <w:t>Prescription Refills</w:t>
      </w:r>
    </w:p>
    <w:p w14:paraId="30EBBC43" w14:textId="2257026A" w:rsidR="004D435A" w:rsidRPr="00D42BE5" w:rsidRDefault="004D435A" w:rsidP="004D435A">
      <w:pPr>
        <w:pStyle w:val="ListParagraph"/>
        <w:numPr>
          <w:ilvl w:val="0"/>
          <w:numId w:val="7"/>
        </w:numPr>
        <w:rPr>
          <w:b/>
          <w:bCs/>
        </w:rPr>
      </w:pPr>
      <w:r>
        <w:t xml:space="preserve">For monthly medication refills, we require 2 business days’ notice. Please plan accordingly. </w:t>
      </w:r>
    </w:p>
    <w:p w14:paraId="66FB11FE" w14:textId="077B5601" w:rsidR="00D42BE5" w:rsidRDefault="00D42BE5" w:rsidP="00D42BE5">
      <w:pPr>
        <w:pStyle w:val="ListParagraph"/>
        <w:rPr>
          <w:b/>
          <w:bCs/>
        </w:rPr>
      </w:pPr>
      <w:r>
        <w:rPr>
          <w:b/>
          <w:bCs/>
        </w:rPr>
        <w:t xml:space="preserve">                                                                                 Initial: ________________</w:t>
      </w:r>
    </w:p>
    <w:p w14:paraId="1D366912" w14:textId="13B2EF81" w:rsidR="00180A4D" w:rsidRDefault="00180A4D" w:rsidP="00D42BE5">
      <w:pPr>
        <w:rPr>
          <w:b/>
          <w:bCs/>
        </w:rPr>
      </w:pPr>
      <w:r>
        <w:rPr>
          <w:b/>
          <w:bCs/>
        </w:rPr>
        <w:t>Vaccines</w:t>
      </w:r>
    </w:p>
    <w:p w14:paraId="1C221028" w14:textId="0DA88C70" w:rsidR="00180A4D" w:rsidRPr="00180A4D" w:rsidRDefault="00180A4D" w:rsidP="00180A4D">
      <w:pPr>
        <w:pStyle w:val="ListParagraph"/>
        <w:numPr>
          <w:ilvl w:val="0"/>
          <w:numId w:val="8"/>
        </w:numPr>
      </w:pPr>
      <w:r>
        <w:t xml:space="preserve">I agree to keep my child up to date with the ACIP immunization schedule. WE DO NOT provide religious exemption forms. We will accept any medical exemptions. </w:t>
      </w:r>
    </w:p>
    <w:p w14:paraId="7F046747" w14:textId="6B3396A8" w:rsidR="00D42BE5" w:rsidRDefault="00D42BE5" w:rsidP="00D42BE5">
      <w:pPr>
        <w:rPr>
          <w:b/>
          <w:bCs/>
        </w:rPr>
      </w:pPr>
      <w:r>
        <w:rPr>
          <w:b/>
          <w:bCs/>
        </w:rPr>
        <w:t>I have read an</w:t>
      </w:r>
      <w:r w:rsidR="00180A4D">
        <w:rPr>
          <w:b/>
          <w:bCs/>
        </w:rPr>
        <w:t>d</w:t>
      </w:r>
      <w:r>
        <w:rPr>
          <w:b/>
          <w:bCs/>
        </w:rPr>
        <w:t xml:space="preserve"> understand this office policy and agree to </w:t>
      </w:r>
      <w:proofErr w:type="gramStart"/>
      <w:r>
        <w:rPr>
          <w:b/>
          <w:bCs/>
        </w:rPr>
        <w:t>comply</w:t>
      </w:r>
      <w:proofErr w:type="gramEnd"/>
      <w:r>
        <w:rPr>
          <w:b/>
          <w:bCs/>
        </w:rPr>
        <w:t xml:space="preserve"> and accept the responsibility for any payment that becomes due as outlined previously.</w:t>
      </w:r>
    </w:p>
    <w:p w14:paraId="047910F0" w14:textId="3D4C030E" w:rsidR="00D42BE5" w:rsidRDefault="00D42BE5" w:rsidP="00D42BE5">
      <w:pPr>
        <w:rPr>
          <w:b/>
          <w:bCs/>
        </w:rPr>
      </w:pPr>
      <w:r>
        <w:rPr>
          <w:b/>
          <w:bCs/>
        </w:rPr>
        <w:t xml:space="preserve">Patient </w:t>
      </w:r>
      <w:proofErr w:type="gramStart"/>
      <w:r>
        <w:rPr>
          <w:b/>
          <w:bCs/>
        </w:rPr>
        <w:t>Name:_</w:t>
      </w:r>
      <w:proofErr w:type="gramEnd"/>
      <w:r>
        <w:rPr>
          <w:b/>
          <w:bCs/>
        </w:rPr>
        <w:t>________________________________________________________________________</w:t>
      </w:r>
    </w:p>
    <w:p w14:paraId="4C7BD2CE" w14:textId="231B2549" w:rsidR="00D42BE5" w:rsidRDefault="00D42BE5" w:rsidP="00D42BE5">
      <w:pPr>
        <w:rPr>
          <w:b/>
          <w:bCs/>
        </w:rPr>
      </w:pPr>
      <w:r>
        <w:rPr>
          <w:b/>
          <w:bCs/>
        </w:rPr>
        <w:t xml:space="preserve">Responsible Party: ___________________________________ </w:t>
      </w:r>
      <w:proofErr w:type="gramStart"/>
      <w:r>
        <w:rPr>
          <w:b/>
          <w:bCs/>
        </w:rPr>
        <w:t>Relationship:_</w:t>
      </w:r>
      <w:proofErr w:type="gramEnd"/>
      <w:r>
        <w:rPr>
          <w:b/>
          <w:bCs/>
        </w:rPr>
        <w:t>______________________</w:t>
      </w:r>
    </w:p>
    <w:p w14:paraId="2AE56852" w14:textId="3B89D3B0" w:rsidR="00D42BE5" w:rsidRPr="00D42BE5" w:rsidRDefault="00D42BE5" w:rsidP="00D42BE5">
      <w:pPr>
        <w:rPr>
          <w:b/>
          <w:bCs/>
        </w:rPr>
      </w:pPr>
      <w:proofErr w:type="spellStart"/>
      <w:r>
        <w:rPr>
          <w:b/>
          <w:bCs/>
        </w:rPr>
        <w:t>Responible</w:t>
      </w:r>
      <w:proofErr w:type="spellEnd"/>
      <w:r>
        <w:rPr>
          <w:b/>
          <w:bCs/>
        </w:rPr>
        <w:t xml:space="preserve"> Party </w:t>
      </w:r>
      <w:proofErr w:type="spellStart"/>
      <w:proofErr w:type="gramStart"/>
      <w:r>
        <w:rPr>
          <w:b/>
          <w:bCs/>
        </w:rPr>
        <w:t>Signature:_</w:t>
      </w:r>
      <w:proofErr w:type="gramEnd"/>
      <w:r>
        <w:rPr>
          <w:b/>
          <w:bCs/>
        </w:rPr>
        <w:t>____________________________________Date</w:t>
      </w:r>
      <w:proofErr w:type="spellEnd"/>
      <w:r>
        <w:rPr>
          <w:b/>
          <w:bCs/>
        </w:rPr>
        <w:t>: ____________________</w:t>
      </w:r>
    </w:p>
    <w:p w14:paraId="249D6D57" w14:textId="77777777" w:rsidR="00D15A87" w:rsidRPr="00D15A87" w:rsidRDefault="00D15A87" w:rsidP="00D15A87">
      <w:pPr>
        <w:rPr>
          <w:b/>
          <w:bCs/>
        </w:rPr>
      </w:pPr>
    </w:p>
    <w:p w14:paraId="4866B3A1" w14:textId="77777777" w:rsidR="00D15A87" w:rsidRPr="00781F65" w:rsidRDefault="00D15A87" w:rsidP="00D15A87">
      <w:pPr>
        <w:spacing w:after="0"/>
        <w:ind w:left="4320"/>
      </w:pPr>
    </w:p>
    <w:sectPr w:rsidR="00D15A87" w:rsidRPr="00781F65" w:rsidSect="009B72F4">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38B6"/>
    <w:multiLevelType w:val="hybridMultilevel"/>
    <w:tmpl w:val="716E15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819FC"/>
    <w:multiLevelType w:val="hybridMultilevel"/>
    <w:tmpl w:val="64C69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1688E"/>
    <w:multiLevelType w:val="hybridMultilevel"/>
    <w:tmpl w:val="A698C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54A02"/>
    <w:multiLevelType w:val="hybridMultilevel"/>
    <w:tmpl w:val="F66E6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02F69"/>
    <w:multiLevelType w:val="hybridMultilevel"/>
    <w:tmpl w:val="C004D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6014F"/>
    <w:multiLevelType w:val="hybridMultilevel"/>
    <w:tmpl w:val="61080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926E4"/>
    <w:multiLevelType w:val="hybridMultilevel"/>
    <w:tmpl w:val="AF42F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1338D"/>
    <w:multiLevelType w:val="hybridMultilevel"/>
    <w:tmpl w:val="AD72A2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613468">
    <w:abstractNumId w:val="5"/>
  </w:num>
  <w:num w:numId="2" w16cid:durableId="622613514">
    <w:abstractNumId w:val="0"/>
  </w:num>
  <w:num w:numId="3" w16cid:durableId="499348328">
    <w:abstractNumId w:val="1"/>
  </w:num>
  <w:num w:numId="4" w16cid:durableId="2009088994">
    <w:abstractNumId w:val="3"/>
  </w:num>
  <w:num w:numId="5" w16cid:durableId="1771241627">
    <w:abstractNumId w:val="7"/>
  </w:num>
  <w:num w:numId="6" w16cid:durableId="1573273432">
    <w:abstractNumId w:val="2"/>
  </w:num>
  <w:num w:numId="7" w16cid:durableId="72557862">
    <w:abstractNumId w:val="4"/>
  </w:num>
  <w:num w:numId="8" w16cid:durableId="1369143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0F"/>
    <w:rsid w:val="00180A4D"/>
    <w:rsid w:val="001D47CA"/>
    <w:rsid w:val="004D435A"/>
    <w:rsid w:val="007129A6"/>
    <w:rsid w:val="00781F65"/>
    <w:rsid w:val="007B4610"/>
    <w:rsid w:val="00981266"/>
    <w:rsid w:val="009B72F4"/>
    <w:rsid w:val="009C100F"/>
    <w:rsid w:val="00A03AD1"/>
    <w:rsid w:val="00A603E5"/>
    <w:rsid w:val="00BE5290"/>
    <w:rsid w:val="00D15A87"/>
    <w:rsid w:val="00D42BE5"/>
    <w:rsid w:val="00D87673"/>
    <w:rsid w:val="00DF7D21"/>
    <w:rsid w:val="00E9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F3A2"/>
  <w15:chartTrackingRefBased/>
  <w15:docId w15:val="{2D107FD0-34A0-4690-AF02-9CB8FE1A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Seaside</dc:creator>
  <cp:keywords/>
  <dc:description/>
  <cp:lastModifiedBy>ryan moosbrugger</cp:lastModifiedBy>
  <cp:revision>3</cp:revision>
  <cp:lastPrinted>2025-03-19T17:32:00Z</cp:lastPrinted>
  <dcterms:created xsi:type="dcterms:W3CDTF">2022-12-20T21:30:00Z</dcterms:created>
  <dcterms:modified xsi:type="dcterms:W3CDTF">2025-03-19T17:32:00Z</dcterms:modified>
</cp:coreProperties>
</file>