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63F4" w14:textId="77777777" w:rsidR="00AF1A69" w:rsidRPr="00115C1B" w:rsidRDefault="00AF1A69" w:rsidP="00115C1B">
      <w:pPr>
        <w:jc w:val="center"/>
        <w:rPr>
          <w:sz w:val="72"/>
          <w:szCs w:val="72"/>
          <w:lang w:val="en-US"/>
        </w:rPr>
      </w:pPr>
    </w:p>
    <w:p w14:paraId="62EF63F5" w14:textId="77777777" w:rsidR="00E36151" w:rsidRDefault="00E36151" w:rsidP="00115C1B">
      <w:pPr>
        <w:jc w:val="center"/>
        <w:rPr>
          <w:sz w:val="72"/>
          <w:szCs w:val="72"/>
          <w:lang w:val="en-US"/>
        </w:rPr>
      </w:pPr>
      <w:r w:rsidRPr="00115C1B">
        <w:rPr>
          <w:sz w:val="72"/>
          <w:szCs w:val="72"/>
          <w:lang w:val="en-US"/>
        </w:rPr>
        <w:t>Bourton Meadow Academy</w:t>
      </w:r>
    </w:p>
    <w:p w14:paraId="62EF63F6" w14:textId="77777777" w:rsidR="00115C1B" w:rsidRDefault="00115C1B" w:rsidP="00115C1B">
      <w:pPr>
        <w:jc w:val="center"/>
        <w:rPr>
          <w:sz w:val="72"/>
          <w:szCs w:val="72"/>
          <w:lang w:val="en-US"/>
        </w:rPr>
      </w:pPr>
      <w:r>
        <w:rPr>
          <w:noProof/>
          <w:sz w:val="72"/>
          <w:szCs w:val="72"/>
          <w:lang w:eastAsia="en-GB"/>
        </w:rPr>
        <w:drawing>
          <wp:anchor distT="0" distB="0" distL="114300" distR="114300" simplePos="0" relativeHeight="251658240" behindDoc="0" locked="0" layoutInCell="1" allowOverlap="1" wp14:anchorId="62EF64F5" wp14:editId="62EF64F6">
            <wp:simplePos x="0" y="0"/>
            <wp:positionH relativeFrom="column">
              <wp:posOffset>1520457</wp:posOffset>
            </wp:positionH>
            <wp:positionV relativeFrom="paragraph">
              <wp:posOffset>197722</wp:posOffset>
            </wp:positionV>
            <wp:extent cx="2966484" cy="2966484"/>
            <wp:effectExtent l="19050" t="0" r="24765" b="8629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A.jfif"/>
                    <pic:cNvPicPr/>
                  </pic:nvPicPr>
                  <pic:blipFill>
                    <a:blip r:embed="rId10">
                      <a:extLst>
                        <a:ext uri="{28A0092B-C50C-407E-A947-70E740481C1C}">
                          <a14:useLocalDpi xmlns:a14="http://schemas.microsoft.com/office/drawing/2010/main" val="0"/>
                        </a:ext>
                      </a:extLst>
                    </a:blip>
                    <a:stretch>
                      <a:fillRect/>
                    </a:stretch>
                  </pic:blipFill>
                  <pic:spPr>
                    <a:xfrm>
                      <a:off x="0" y="0"/>
                      <a:ext cx="2968217" cy="296821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62EF63F7" w14:textId="77777777" w:rsidR="00115C1B" w:rsidRDefault="00115C1B" w:rsidP="00115C1B">
      <w:pPr>
        <w:jc w:val="center"/>
        <w:rPr>
          <w:sz w:val="72"/>
          <w:szCs w:val="72"/>
          <w:lang w:val="en-US"/>
        </w:rPr>
      </w:pPr>
    </w:p>
    <w:p w14:paraId="62EF63F8" w14:textId="77777777" w:rsidR="00115C1B" w:rsidRDefault="00115C1B" w:rsidP="00115C1B">
      <w:pPr>
        <w:jc w:val="center"/>
        <w:rPr>
          <w:sz w:val="72"/>
          <w:szCs w:val="72"/>
          <w:lang w:val="en-US"/>
        </w:rPr>
      </w:pPr>
    </w:p>
    <w:p w14:paraId="62EF63F9" w14:textId="77777777" w:rsidR="00115C1B" w:rsidRDefault="00115C1B" w:rsidP="00115C1B">
      <w:pPr>
        <w:jc w:val="center"/>
        <w:rPr>
          <w:sz w:val="72"/>
          <w:szCs w:val="72"/>
          <w:lang w:val="en-US"/>
        </w:rPr>
      </w:pPr>
    </w:p>
    <w:p w14:paraId="62EF63FA" w14:textId="77777777" w:rsidR="00115C1B" w:rsidRDefault="00115C1B" w:rsidP="00115C1B">
      <w:pPr>
        <w:jc w:val="center"/>
        <w:rPr>
          <w:sz w:val="72"/>
          <w:szCs w:val="72"/>
          <w:lang w:val="en-US"/>
        </w:rPr>
      </w:pPr>
    </w:p>
    <w:p w14:paraId="62EF63FB" w14:textId="77777777" w:rsidR="00115C1B" w:rsidRPr="00115C1B" w:rsidRDefault="00115C1B" w:rsidP="00115C1B">
      <w:pPr>
        <w:rPr>
          <w:sz w:val="72"/>
          <w:szCs w:val="72"/>
          <w:lang w:val="en-US"/>
        </w:rPr>
      </w:pPr>
    </w:p>
    <w:p w14:paraId="62EF63FC" w14:textId="77777777" w:rsidR="00AF1A69" w:rsidRPr="00115C1B" w:rsidRDefault="00AF1A69" w:rsidP="00115C1B">
      <w:pPr>
        <w:jc w:val="center"/>
        <w:rPr>
          <w:sz w:val="72"/>
          <w:szCs w:val="72"/>
          <w:lang w:val="en-US"/>
        </w:rPr>
      </w:pPr>
      <w:r w:rsidRPr="00115C1B">
        <w:rPr>
          <w:sz w:val="72"/>
          <w:szCs w:val="72"/>
          <w:lang w:val="en-US"/>
        </w:rPr>
        <w:t xml:space="preserve">Curriculum </w:t>
      </w:r>
      <w:r w:rsidR="00425FAD" w:rsidRPr="00115C1B">
        <w:rPr>
          <w:sz w:val="72"/>
          <w:szCs w:val="72"/>
          <w:lang w:val="en-US"/>
        </w:rPr>
        <w:t>Implementation</w:t>
      </w:r>
      <w:r w:rsidR="000039F1" w:rsidRPr="00115C1B">
        <w:rPr>
          <w:sz w:val="72"/>
          <w:szCs w:val="72"/>
          <w:lang w:val="en-US"/>
        </w:rPr>
        <w:t xml:space="preserve"> </w:t>
      </w:r>
      <w:r w:rsidRPr="00115C1B">
        <w:rPr>
          <w:sz w:val="72"/>
          <w:szCs w:val="72"/>
          <w:lang w:val="en-US"/>
        </w:rPr>
        <w:t>Policy</w:t>
      </w:r>
    </w:p>
    <w:p w14:paraId="62EF63FD" w14:textId="77777777" w:rsidR="00AF1A69" w:rsidRDefault="00AF1A69">
      <w:pPr>
        <w:rPr>
          <w:sz w:val="72"/>
          <w:szCs w:val="72"/>
          <w:lang w:val="en-US"/>
        </w:rPr>
      </w:pPr>
    </w:p>
    <w:tbl>
      <w:tblPr>
        <w:tblStyle w:val="TableGrid"/>
        <w:tblW w:w="0" w:type="auto"/>
        <w:tblLook w:val="04A0" w:firstRow="1" w:lastRow="0" w:firstColumn="1" w:lastColumn="0" w:noHBand="0" w:noVBand="1"/>
      </w:tblPr>
      <w:tblGrid>
        <w:gridCol w:w="5228"/>
        <w:gridCol w:w="5228"/>
      </w:tblGrid>
      <w:tr w:rsidR="00115C1B" w:rsidRPr="0040565F" w14:paraId="62EF6400" w14:textId="77777777" w:rsidTr="00115C1B">
        <w:tc>
          <w:tcPr>
            <w:tcW w:w="5228" w:type="dxa"/>
          </w:tcPr>
          <w:p w14:paraId="62EF63FE" w14:textId="77777777" w:rsidR="00115C1B" w:rsidRPr="0040565F" w:rsidRDefault="00115C1B">
            <w:pPr>
              <w:rPr>
                <w:b/>
                <w:lang w:val="en-US"/>
              </w:rPr>
            </w:pPr>
            <w:r w:rsidRPr="0040565F">
              <w:rPr>
                <w:b/>
                <w:lang w:val="en-US"/>
              </w:rPr>
              <w:t xml:space="preserve">Implemented </w:t>
            </w:r>
          </w:p>
        </w:tc>
        <w:tc>
          <w:tcPr>
            <w:tcW w:w="5228" w:type="dxa"/>
          </w:tcPr>
          <w:p w14:paraId="62EF63FF" w14:textId="751FA68F" w:rsidR="00115C1B" w:rsidRPr="0040565F" w:rsidRDefault="00447313">
            <w:pPr>
              <w:rPr>
                <w:b/>
                <w:lang w:val="en-US"/>
              </w:rPr>
            </w:pPr>
            <w:r>
              <w:rPr>
                <w:b/>
                <w:lang w:val="en-US"/>
              </w:rPr>
              <w:t>May</w:t>
            </w:r>
            <w:r w:rsidR="00115C1B" w:rsidRPr="0040565F">
              <w:rPr>
                <w:b/>
                <w:lang w:val="en-US"/>
              </w:rPr>
              <w:t xml:space="preserve"> 202</w:t>
            </w:r>
            <w:r w:rsidR="00E15064">
              <w:rPr>
                <w:b/>
                <w:lang w:val="en-US"/>
              </w:rPr>
              <w:t>5</w:t>
            </w:r>
          </w:p>
        </w:tc>
      </w:tr>
      <w:tr w:rsidR="00115C1B" w:rsidRPr="0040565F" w14:paraId="62EF6403" w14:textId="77777777" w:rsidTr="00115C1B">
        <w:tc>
          <w:tcPr>
            <w:tcW w:w="5228" w:type="dxa"/>
          </w:tcPr>
          <w:p w14:paraId="62EF6401" w14:textId="77777777" w:rsidR="00115C1B" w:rsidRPr="0040565F" w:rsidRDefault="00115C1B">
            <w:pPr>
              <w:rPr>
                <w:b/>
                <w:lang w:val="en-US"/>
              </w:rPr>
            </w:pPr>
            <w:r w:rsidRPr="0040565F">
              <w:rPr>
                <w:b/>
                <w:lang w:val="en-US"/>
              </w:rPr>
              <w:t xml:space="preserve">Review Date </w:t>
            </w:r>
          </w:p>
        </w:tc>
        <w:tc>
          <w:tcPr>
            <w:tcW w:w="5228" w:type="dxa"/>
          </w:tcPr>
          <w:p w14:paraId="62EF6402" w14:textId="155A72ED" w:rsidR="00115C1B" w:rsidRPr="0040565F" w:rsidRDefault="00447313">
            <w:pPr>
              <w:rPr>
                <w:b/>
                <w:lang w:val="en-US"/>
              </w:rPr>
            </w:pPr>
            <w:r>
              <w:rPr>
                <w:b/>
                <w:lang w:val="en-US"/>
              </w:rPr>
              <w:t>May</w:t>
            </w:r>
            <w:r w:rsidR="00115C1B" w:rsidRPr="0040565F">
              <w:rPr>
                <w:b/>
                <w:lang w:val="en-US"/>
              </w:rPr>
              <w:t xml:space="preserve"> 202</w:t>
            </w:r>
            <w:r w:rsidR="00E15064">
              <w:rPr>
                <w:b/>
                <w:lang w:val="en-US"/>
              </w:rPr>
              <w:t>6</w:t>
            </w:r>
          </w:p>
        </w:tc>
      </w:tr>
      <w:tr w:rsidR="00115C1B" w:rsidRPr="0040565F" w14:paraId="62EF6406" w14:textId="77777777" w:rsidTr="00115C1B">
        <w:tc>
          <w:tcPr>
            <w:tcW w:w="5228" w:type="dxa"/>
          </w:tcPr>
          <w:p w14:paraId="62EF6404" w14:textId="77777777" w:rsidR="00115C1B" w:rsidRPr="0040565F" w:rsidRDefault="00115C1B">
            <w:pPr>
              <w:rPr>
                <w:b/>
                <w:lang w:val="en-US"/>
              </w:rPr>
            </w:pPr>
            <w:r w:rsidRPr="0040565F">
              <w:rPr>
                <w:b/>
                <w:lang w:val="en-US"/>
              </w:rPr>
              <w:t>Created By</w:t>
            </w:r>
          </w:p>
        </w:tc>
        <w:tc>
          <w:tcPr>
            <w:tcW w:w="5228" w:type="dxa"/>
          </w:tcPr>
          <w:p w14:paraId="62EF6405" w14:textId="5A292374" w:rsidR="00115C1B" w:rsidRPr="0040565F" w:rsidRDefault="00BF1720">
            <w:pPr>
              <w:rPr>
                <w:b/>
                <w:lang w:val="en-US"/>
              </w:rPr>
            </w:pPr>
            <w:r>
              <w:rPr>
                <w:b/>
                <w:lang w:val="en-US"/>
              </w:rPr>
              <w:t>Lucy Berry / Helen Byrom</w:t>
            </w:r>
          </w:p>
        </w:tc>
      </w:tr>
      <w:tr w:rsidR="00B62DB1" w:rsidRPr="0040565F" w14:paraId="7A0AC976" w14:textId="77777777" w:rsidTr="00115C1B">
        <w:tc>
          <w:tcPr>
            <w:tcW w:w="5228" w:type="dxa"/>
          </w:tcPr>
          <w:p w14:paraId="6436DBF7" w14:textId="19004880" w:rsidR="00B62DB1" w:rsidRPr="0040565F" w:rsidRDefault="00B62DB1">
            <w:pPr>
              <w:rPr>
                <w:b/>
                <w:lang w:val="en-US"/>
              </w:rPr>
            </w:pPr>
            <w:r>
              <w:rPr>
                <w:b/>
                <w:lang w:val="en-US"/>
              </w:rPr>
              <w:t>Approved By</w:t>
            </w:r>
          </w:p>
        </w:tc>
        <w:tc>
          <w:tcPr>
            <w:tcW w:w="5228" w:type="dxa"/>
          </w:tcPr>
          <w:p w14:paraId="27A18227" w14:textId="6CD4356F" w:rsidR="00B62DB1" w:rsidRPr="0040565F" w:rsidRDefault="00B62DB1">
            <w:pPr>
              <w:rPr>
                <w:b/>
                <w:lang w:val="en-US"/>
              </w:rPr>
            </w:pPr>
            <w:r>
              <w:rPr>
                <w:b/>
                <w:lang w:val="en-US"/>
              </w:rPr>
              <w:t xml:space="preserve">BMA </w:t>
            </w:r>
            <w:r w:rsidR="007331C2">
              <w:rPr>
                <w:b/>
                <w:lang w:val="en-US"/>
              </w:rPr>
              <w:t xml:space="preserve">Local </w:t>
            </w:r>
            <w:r>
              <w:rPr>
                <w:b/>
                <w:lang w:val="en-US"/>
              </w:rPr>
              <w:t>Govern</w:t>
            </w:r>
            <w:r w:rsidR="007331C2">
              <w:rPr>
                <w:b/>
                <w:lang w:val="en-US"/>
              </w:rPr>
              <w:t>ing Body</w:t>
            </w:r>
          </w:p>
        </w:tc>
      </w:tr>
      <w:tr w:rsidR="007331C2" w:rsidRPr="0040565F" w14:paraId="5ABEA766" w14:textId="77777777" w:rsidTr="00115C1B">
        <w:tc>
          <w:tcPr>
            <w:tcW w:w="5228" w:type="dxa"/>
          </w:tcPr>
          <w:p w14:paraId="3ADCBCCC" w14:textId="734D8126" w:rsidR="007331C2" w:rsidRDefault="007331C2">
            <w:pPr>
              <w:rPr>
                <w:b/>
                <w:lang w:val="en-US"/>
              </w:rPr>
            </w:pPr>
            <w:r>
              <w:rPr>
                <w:b/>
                <w:lang w:val="en-US"/>
              </w:rPr>
              <w:t>Date of Approval</w:t>
            </w:r>
          </w:p>
        </w:tc>
        <w:tc>
          <w:tcPr>
            <w:tcW w:w="5228" w:type="dxa"/>
          </w:tcPr>
          <w:p w14:paraId="4143A285" w14:textId="42266A53" w:rsidR="007331C2" w:rsidRDefault="00447313">
            <w:pPr>
              <w:rPr>
                <w:b/>
                <w:lang w:val="en-US"/>
              </w:rPr>
            </w:pPr>
            <w:r>
              <w:rPr>
                <w:b/>
                <w:lang w:val="en-US"/>
              </w:rPr>
              <w:t>7 May 2025</w:t>
            </w:r>
          </w:p>
        </w:tc>
      </w:tr>
    </w:tbl>
    <w:p w14:paraId="62EF6407" w14:textId="77777777" w:rsidR="00115C1B" w:rsidRDefault="00115C1B">
      <w:pPr>
        <w:rPr>
          <w:lang w:val="en-US"/>
        </w:rPr>
      </w:pPr>
    </w:p>
    <w:p w14:paraId="62EF6408" w14:textId="77777777" w:rsidR="004278E4" w:rsidRDefault="004278E4">
      <w:pPr>
        <w:rPr>
          <w:lang w:val="en-US"/>
        </w:rPr>
      </w:pPr>
    </w:p>
    <w:p w14:paraId="62EF6409" w14:textId="77777777" w:rsidR="004278E4" w:rsidRDefault="004278E4" w:rsidP="00BB6EC5">
      <w:pPr>
        <w:shd w:val="clear" w:color="auto" w:fill="FFFFFF" w:themeFill="background1"/>
        <w:rPr>
          <w:lang w:val="en-US"/>
        </w:rPr>
      </w:pPr>
    </w:p>
    <w:p w14:paraId="62EF640A" w14:textId="77777777" w:rsidR="004278E4" w:rsidRDefault="004278E4" w:rsidP="00BB6EC5">
      <w:pPr>
        <w:shd w:val="clear" w:color="auto" w:fill="FFFFFF" w:themeFill="background1"/>
        <w:rPr>
          <w:lang w:val="en-US"/>
        </w:rPr>
      </w:pPr>
    </w:p>
    <w:p w14:paraId="62EF640B" w14:textId="77777777" w:rsidR="004278E4" w:rsidRDefault="004278E4" w:rsidP="00BB6EC5">
      <w:pPr>
        <w:shd w:val="clear" w:color="auto" w:fill="FFFFFF" w:themeFill="background1"/>
        <w:rPr>
          <w:lang w:val="en-US"/>
        </w:rPr>
      </w:pPr>
    </w:p>
    <w:p w14:paraId="62EF640C" w14:textId="77777777" w:rsidR="00115C1B" w:rsidRDefault="00115C1B" w:rsidP="00BB6EC5">
      <w:pPr>
        <w:shd w:val="clear" w:color="auto" w:fill="FFFFFF" w:themeFill="background1"/>
        <w:rPr>
          <w:lang w:val="en-US"/>
        </w:rPr>
      </w:pPr>
    </w:p>
    <w:p w14:paraId="62EF640D" w14:textId="77777777" w:rsidR="0000026A" w:rsidRDefault="005362C4" w:rsidP="00BB6EC5">
      <w:pPr>
        <w:shd w:val="clear" w:color="auto" w:fill="FFFFFF" w:themeFill="background1"/>
        <w:rPr>
          <w:b/>
          <w:sz w:val="32"/>
          <w:szCs w:val="32"/>
          <w:lang w:val="en-US"/>
        </w:rPr>
      </w:pPr>
      <w:r w:rsidRPr="00BB6EC5">
        <w:rPr>
          <w:b/>
          <w:sz w:val="32"/>
          <w:szCs w:val="32"/>
          <w:lang w:val="en-US"/>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1430"/>
      </w:tblGrid>
      <w:tr w:rsidR="00BB6EC5" w14:paraId="7A2BB902" w14:textId="77777777" w:rsidTr="00BB6EC5">
        <w:tc>
          <w:tcPr>
            <w:tcW w:w="5228" w:type="dxa"/>
            <w:tcBorders>
              <w:right w:val="single" w:sz="4" w:space="0" w:color="auto"/>
            </w:tcBorders>
          </w:tcPr>
          <w:p w14:paraId="366C4F8F" w14:textId="7A79C0E4" w:rsidR="00BB6EC5" w:rsidRPr="00BB6EC5" w:rsidRDefault="00BB6EC5" w:rsidP="00BB6EC5">
            <w:pPr>
              <w:shd w:val="clear" w:color="auto" w:fill="FFFFFF" w:themeFill="background1"/>
              <w:rPr>
                <w:lang w:val="en-US"/>
              </w:rPr>
            </w:pPr>
            <w:r w:rsidRPr="00BB6EC5">
              <w:rPr>
                <w:lang w:val="en-US"/>
              </w:rPr>
              <w:t xml:space="preserve">Aims of the Policy </w:t>
            </w:r>
          </w:p>
          <w:p w14:paraId="11634D4E" w14:textId="77777777" w:rsidR="00BB6EC5" w:rsidRDefault="00BB6EC5" w:rsidP="00BB6EC5">
            <w:pPr>
              <w:rPr>
                <w:b/>
                <w:sz w:val="32"/>
                <w:szCs w:val="32"/>
                <w:lang w:val="en-US"/>
              </w:rPr>
            </w:pPr>
          </w:p>
        </w:tc>
        <w:tc>
          <w:tcPr>
            <w:tcW w:w="1430" w:type="dxa"/>
            <w:tcBorders>
              <w:left w:val="single" w:sz="4" w:space="0" w:color="auto"/>
            </w:tcBorders>
          </w:tcPr>
          <w:p w14:paraId="299953AC" w14:textId="0B872D1F" w:rsidR="00BB6EC5" w:rsidRPr="00BB6EC5" w:rsidRDefault="00BB6EC5" w:rsidP="00BB6EC5">
            <w:pPr>
              <w:rPr>
                <w:rFonts w:cstheme="minorHAnsi"/>
                <w:bCs/>
                <w:lang w:val="en-US"/>
              </w:rPr>
            </w:pPr>
            <w:r w:rsidRPr="00BB6EC5">
              <w:rPr>
                <w:rFonts w:cstheme="minorHAnsi"/>
                <w:bCs/>
                <w:lang w:val="en-US"/>
              </w:rPr>
              <w:t>Page 3</w:t>
            </w:r>
          </w:p>
        </w:tc>
      </w:tr>
      <w:tr w:rsidR="00BB6EC5" w14:paraId="243D0171" w14:textId="77777777" w:rsidTr="00BB6EC5">
        <w:tc>
          <w:tcPr>
            <w:tcW w:w="5228" w:type="dxa"/>
            <w:tcBorders>
              <w:right w:val="single" w:sz="4" w:space="0" w:color="auto"/>
            </w:tcBorders>
          </w:tcPr>
          <w:p w14:paraId="6270AAC1" w14:textId="2BE9DD8B" w:rsidR="00BB6EC5" w:rsidRPr="00BB6EC5" w:rsidRDefault="00BB6EC5" w:rsidP="00BB6EC5">
            <w:pPr>
              <w:shd w:val="clear" w:color="auto" w:fill="FFFFFF" w:themeFill="background1"/>
              <w:rPr>
                <w:lang w:val="en-US"/>
              </w:rPr>
            </w:pPr>
            <w:r w:rsidRPr="00BB6EC5">
              <w:rPr>
                <w:lang w:val="en-US"/>
              </w:rPr>
              <w:t xml:space="preserve">Our Vision and Values </w:t>
            </w:r>
          </w:p>
          <w:p w14:paraId="17539AFD" w14:textId="77777777" w:rsidR="00BB6EC5" w:rsidRPr="00BB6EC5" w:rsidRDefault="00BB6EC5" w:rsidP="006462CF">
            <w:pPr>
              <w:pStyle w:val="ListParagraph"/>
              <w:numPr>
                <w:ilvl w:val="0"/>
                <w:numId w:val="19"/>
              </w:numPr>
              <w:shd w:val="clear" w:color="auto" w:fill="FFFFFF" w:themeFill="background1"/>
              <w:rPr>
                <w:lang w:val="en-US"/>
              </w:rPr>
            </w:pPr>
            <w:r w:rsidRPr="00BB6EC5">
              <w:rPr>
                <w:lang w:val="en-US"/>
              </w:rPr>
              <w:t>Our Values</w:t>
            </w:r>
          </w:p>
          <w:p w14:paraId="7D6D8C76" w14:textId="77777777" w:rsidR="00BB6EC5" w:rsidRPr="00BB6EC5" w:rsidRDefault="00BB6EC5" w:rsidP="006462CF">
            <w:pPr>
              <w:pStyle w:val="ListParagraph"/>
              <w:numPr>
                <w:ilvl w:val="0"/>
                <w:numId w:val="19"/>
              </w:numPr>
              <w:shd w:val="clear" w:color="auto" w:fill="FFFFFF" w:themeFill="background1"/>
              <w:rPr>
                <w:lang w:val="en-US"/>
              </w:rPr>
            </w:pPr>
            <w:r w:rsidRPr="00BB6EC5">
              <w:rPr>
                <w:lang w:val="en-US"/>
              </w:rPr>
              <w:t>Who we are…</w:t>
            </w:r>
          </w:p>
          <w:p w14:paraId="6EB27FAE" w14:textId="77777777" w:rsidR="00BB6EC5" w:rsidRPr="00BB6EC5" w:rsidRDefault="00BB6EC5" w:rsidP="006462CF">
            <w:pPr>
              <w:pStyle w:val="ListParagraph"/>
              <w:numPr>
                <w:ilvl w:val="0"/>
                <w:numId w:val="19"/>
              </w:numPr>
              <w:shd w:val="clear" w:color="auto" w:fill="FFFFFF" w:themeFill="background1"/>
              <w:rPr>
                <w:lang w:val="en-US"/>
              </w:rPr>
            </w:pPr>
            <w:r w:rsidRPr="00BB6EC5">
              <w:rPr>
                <w:lang w:val="en-US"/>
              </w:rPr>
              <w:t>Where we are…</w:t>
            </w:r>
          </w:p>
          <w:p w14:paraId="50D916F1" w14:textId="77777777" w:rsidR="00BB6EC5" w:rsidRPr="00BB6EC5" w:rsidRDefault="00BB6EC5" w:rsidP="006462CF">
            <w:pPr>
              <w:pStyle w:val="ListParagraph"/>
              <w:numPr>
                <w:ilvl w:val="0"/>
                <w:numId w:val="19"/>
              </w:numPr>
              <w:shd w:val="clear" w:color="auto" w:fill="FFFFFF" w:themeFill="background1"/>
              <w:rPr>
                <w:lang w:val="en-US"/>
              </w:rPr>
            </w:pPr>
            <w:r w:rsidRPr="00BB6EC5">
              <w:rPr>
                <w:lang w:val="en-US"/>
              </w:rPr>
              <w:t>Where we are going…</w:t>
            </w:r>
          </w:p>
          <w:p w14:paraId="7A658586" w14:textId="77777777" w:rsidR="00BB6EC5" w:rsidRDefault="00BB6EC5" w:rsidP="00BB6EC5">
            <w:pPr>
              <w:rPr>
                <w:b/>
                <w:sz w:val="32"/>
                <w:szCs w:val="32"/>
                <w:lang w:val="en-US"/>
              </w:rPr>
            </w:pPr>
          </w:p>
        </w:tc>
        <w:tc>
          <w:tcPr>
            <w:tcW w:w="1430" w:type="dxa"/>
            <w:tcBorders>
              <w:left w:val="single" w:sz="4" w:space="0" w:color="auto"/>
            </w:tcBorders>
          </w:tcPr>
          <w:p w14:paraId="23C05301" w14:textId="50A24813" w:rsidR="00BB6EC5" w:rsidRPr="00BB6EC5" w:rsidRDefault="00BB6EC5" w:rsidP="00BB6EC5">
            <w:pPr>
              <w:rPr>
                <w:rFonts w:cstheme="minorHAnsi"/>
                <w:bCs/>
                <w:lang w:val="en-US"/>
              </w:rPr>
            </w:pPr>
            <w:r w:rsidRPr="00BB6EC5">
              <w:rPr>
                <w:rFonts w:cstheme="minorHAnsi"/>
                <w:bCs/>
                <w:lang w:val="en-US"/>
              </w:rPr>
              <w:t>Page 3</w:t>
            </w:r>
          </w:p>
        </w:tc>
      </w:tr>
      <w:tr w:rsidR="00BB6EC5" w14:paraId="139DB96D" w14:textId="77777777" w:rsidTr="00BB6EC5">
        <w:tc>
          <w:tcPr>
            <w:tcW w:w="5228" w:type="dxa"/>
            <w:tcBorders>
              <w:right w:val="single" w:sz="4" w:space="0" w:color="auto"/>
            </w:tcBorders>
          </w:tcPr>
          <w:p w14:paraId="766CF634" w14:textId="25931827" w:rsidR="00BB6EC5" w:rsidRPr="00BB6EC5" w:rsidRDefault="00BB6EC5" w:rsidP="00BB6EC5">
            <w:pPr>
              <w:shd w:val="clear" w:color="auto" w:fill="FFFFFF" w:themeFill="background1"/>
              <w:rPr>
                <w:lang w:val="en-US"/>
              </w:rPr>
            </w:pPr>
            <w:r w:rsidRPr="00BB6EC5">
              <w:rPr>
                <w:lang w:val="en-US"/>
              </w:rPr>
              <w:t xml:space="preserve">Our Curriculum Intent </w:t>
            </w:r>
          </w:p>
          <w:p w14:paraId="4D2E2439" w14:textId="77777777" w:rsidR="00BB6EC5" w:rsidRPr="006462CF" w:rsidRDefault="00BB6EC5" w:rsidP="006462CF">
            <w:pPr>
              <w:pStyle w:val="ListParagraph"/>
              <w:numPr>
                <w:ilvl w:val="0"/>
                <w:numId w:val="20"/>
              </w:numPr>
              <w:shd w:val="clear" w:color="auto" w:fill="FFFFFF" w:themeFill="background1"/>
              <w:ind w:left="741"/>
              <w:rPr>
                <w:lang w:val="en-US"/>
              </w:rPr>
            </w:pPr>
            <w:r w:rsidRPr="006462CF">
              <w:rPr>
                <w:lang w:val="en-US"/>
              </w:rPr>
              <w:t>The National Curriculum</w:t>
            </w:r>
          </w:p>
          <w:p w14:paraId="7E3077F1" w14:textId="77777777" w:rsidR="00BB6EC5" w:rsidRPr="006462CF" w:rsidRDefault="00BB6EC5" w:rsidP="006462CF">
            <w:pPr>
              <w:pStyle w:val="ListParagraph"/>
              <w:numPr>
                <w:ilvl w:val="0"/>
                <w:numId w:val="20"/>
              </w:numPr>
              <w:shd w:val="clear" w:color="auto" w:fill="FFFFFF" w:themeFill="background1"/>
              <w:ind w:left="741"/>
              <w:rPr>
                <w:lang w:val="en-US"/>
              </w:rPr>
            </w:pPr>
            <w:r w:rsidRPr="006462CF">
              <w:rPr>
                <w:lang w:val="en-US"/>
              </w:rPr>
              <w:t>Setting End Points</w:t>
            </w:r>
          </w:p>
          <w:p w14:paraId="24766591" w14:textId="77777777" w:rsidR="00BB6EC5" w:rsidRPr="006462CF" w:rsidRDefault="00BB6EC5" w:rsidP="006462CF">
            <w:pPr>
              <w:pStyle w:val="ListParagraph"/>
              <w:numPr>
                <w:ilvl w:val="0"/>
                <w:numId w:val="20"/>
              </w:numPr>
              <w:shd w:val="clear" w:color="auto" w:fill="FFFFFF" w:themeFill="background1"/>
              <w:ind w:left="741"/>
              <w:rPr>
                <w:lang w:val="en-US"/>
              </w:rPr>
            </w:pPr>
            <w:r w:rsidRPr="006462CF">
              <w:rPr>
                <w:lang w:val="en-US"/>
              </w:rPr>
              <w:t xml:space="preserve">Sequential and Progressive Learning </w:t>
            </w:r>
          </w:p>
          <w:p w14:paraId="6D233FD1" w14:textId="77777777" w:rsidR="00BB6EC5" w:rsidRPr="006462CF" w:rsidRDefault="00BB6EC5" w:rsidP="006462CF">
            <w:pPr>
              <w:pStyle w:val="ListParagraph"/>
              <w:numPr>
                <w:ilvl w:val="0"/>
                <w:numId w:val="20"/>
              </w:numPr>
              <w:shd w:val="clear" w:color="auto" w:fill="FFFFFF" w:themeFill="background1"/>
              <w:ind w:left="741"/>
              <w:rPr>
                <w:lang w:val="en-US"/>
              </w:rPr>
            </w:pPr>
            <w:r w:rsidRPr="006462CF">
              <w:rPr>
                <w:lang w:val="en-US"/>
              </w:rPr>
              <w:t xml:space="preserve">Equal Access </w:t>
            </w:r>
          </w:p>
          <w:p w14:paraId="536D08BE" w14:textId="77777777" w:rsidR="00BB6EC5" w:rsidRDefault="00BB6EC5" w:rsidP="00BB6EC5">
            <w:pPr>
              <w:rPr>
                <w:b/>
                <w:sz w:val="32"/>
                <w:szCs w:val="32"/>
                <w:lang w:val="en-US"/>
              </w:rPr>
            </w:pPr>
          </w:p>
        </w:tc>
        <w:tc>
          <w:tcPr>
            <w:tcW w:w="1430" w:type="dxa"/>
            <w:tcBorders>
              <w:left w:val="single" w:sz="4" w:space="0" w:color="auto"/>
            </w:tcBorders>
          </w:tcPr>
          <w:p w14:paraId="18F53FCF" w14:textId="6E9A4C7D" w:rsidR="00BB6EC5" w:rsidRPr="00BB6EC5" w:rsidRDefault="00BB6EC5" w:rsidP="00BB6EC5">
            <w:pPr>
              <w:rPr>
                <w:rFonts w:cstheme="minorHAnsi"/>
                <w:bCs/>
                <w:lang w:val="en-US"/>
              </w:rPr>
            </w:pPr>
            <w:r w:rsidRPr="00BB6EC5">
              <w:rPr>
                <w:rFonts w:cstheme="minorHAnsi"/>
                <w:bCs/>
                <w:lang w:val="en-US"/>
              </w:rPr>
              <w:t>Page 4</w:t>
            </w:r>
          </w:p>
        </w:tc>
      </w:tr>
      <w:tr w:rsidR="00BB6EC5" w14:paraId="62CFCE7A" w14:textId="77777777" w:rsidTr="00BB6EC5">
        <w:tc>
          <w:tcPr>
            <w:tcW w:w="5228" w:type="dxa"/>
            <w:tcBorders>
              <w:right w:val="single" w:sz="4" w:space="0" w:color="auto"/>
            </w:tcBorders>
          </w:tcPr>
          <w:p w14:paraId="567D36E0" w14:textId="17124A17" w:rsidR="00BB6EC5" w:rsidRPr="00BB6EC5" w:rsidRDefault="00BB6EC5" w:rsidP="00BB6EC5">
            <w:pPr>
              <w:shd w:val="clear" w:color="auto" w:fill="FFFFFF" w:themeFill="background1"/>
              <w:rPr>
                <w:lang w:val="en-US"/>
              </w:rPr>
            </w:pPr>
            <w:r w:rsidRPr="00BB6EC5">
              <w:rPr>
                <w:lang w:val="en-US"/>
              </w:rPr>
              <w:t xml:space="preserve">Curriculum Implementation -  How we deliver our curriculum </w:t>
            </w:r>
          </w:p>
          <w:p w14:paraId="1CAF14D5"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Planning</w:t>
            </w:r>
          </w:p>
          <w:p w14:paraId="03BEE09C"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Curriculum Delivery</w:t>
            </w:r>
          </w:p>
          <w:p w14:paraId="4CBB811C"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Effective Learning Strategies</w:t>
            </w:r>
          </w:p>
          <w:p w14:paraId="5054F11A"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Differentiation</w:t>
            </w:r>
          </w:p>
          <w:p w14:paraId="65B25BCB"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Knowing More and Remembering More</w:t>
            </w:r>
          </w:p>
          <w:p w14:paraId="0678636D"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Grouping and Setting</w:t>
            </w:r>
          </w:p>
          <w:p w14:paraId="538AF68E"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The Use of Adults</w:t>
            </w:r>
          </w:p>
          <w:p w14:paraId="15219B00"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 xml:space="preserve">The Learning Environment </w:t>
            </w:r>
          </w:p>
          <w:p w14:paraId="45441AAD"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 xml:space="preserve">Taking Learning Outside the Classroom </w:t>
            </w:r>
          </w:p>
          <w:p w14:paraId="60C04A38" w14:textId="77777777" w:rsidR="00BB6EC5" w:rsidRPr="00BB6EC5" w:rsidRDefault="00BB6EC5" w:rsidP="006462CF">
            <w:pPr>
              <w:pStyle w:val="ListParagraph"/>
              <w:numPr>
                <w:ilvl w:val="0"/>
                <w:numId w:val="21"/>
              </w:numPr>
              <w:shd w:val="clear" w:color="auto" w:fill="FFFFFF" w:themeFill="background1"/>
              <w:rPr>
                <w:lang w:val="en-US"/>
              </w:rPr>
            </w:pPr>
            <w:r w:rsidRPr="00BB6EC5">
              <w:rPr>
                <w:lang w:val="en-US"/>
              </w:rPr>
              <w:t>Homework</w:t>
            </w:r>
          </w:p>
          <w:p w14:paraId="24DF3A2E" w14:textId="77777777" w:rsidR="00BB6EC5" w:rsidRDefault="00BB6EC5" w:rsidP="00BB6EC5">
            <w:pPr>
              <w:rPr>
                <w:b/>
                <w:sz w:val="32"/>
                <w:szCs w:val="32"/>
                <w:lang w:val="en-US"/>
              </w:rPr>
            </w:pPr>
          </w:p>
        </w:tc>
        <w:tc>
          <w:tcPr>
            <w:tcW w:w="1430" w:type="dxa"/>
            <w:tcBorders>
              <w:left w:val="single" w:sz="4" w:space="0" w:color="auto"/>
            </w:tcBorders>
          </w:tcPr>
          <w:p w14:paraId="22C7B74D" w14:textId="6F994D7E" w:rsidR="00BB6EC5" w:rsidRPr="00BB6EC5" w:rsidRDefault="00BB6EC5" w:rsidP="00BB6EC5">
            <w:pPr>
              <w:rPr>
                <w:rFonts w:cstheme="minorHAnsi"/>
                <w:bCs/>
                <w:lang w:val="en-US"/>
              </w:rPr>
            </w:pPr>
            <w:r w:rsidRPr="00BB6EC5">
              <w:rPr>
                <w:rFonts w:cstheme="minorHAnsi"/>
                <w:bCs/>
                <w:lang w:val="en-US"/>
              </w:rPr>
              <w:t>Pages 5 – 9</w:t>
            </w:r>
          </w:p>
        </w:tc>
      </w:tr>
      <w:tr w:rsidR="00BB6EC5" w14:paraId="40C2C976" w14:textId="77777777" w:rsidTr="00BB6EC5">
        <w:tc>
          <w:tcPr>
            <w:tcW w:w="5228" w:type="dxa"/>
            <w:tcBorders>
              <w:right w:val="single" w:sz="4" w:space="0" w:color="auto"/>
            </w:tcBorders>
          </w:tcPr>
          <w:p w14:paraId="356F399F" w14:textId="5A95EAB0" w:rsidR="00BB6EC5" w:rsidRPr="00BB6EC5" w:rsidRDefault="00BB6EC5" w:rsidP="00BB6EC5">
            <w:pPr>
              <w:shd w:val="clear" w:color="auto" w:fill="FFFFFF" w:themeFill="background1"/>
              <w:rPr>
                <w:lang w:val="en-US"/>
              </w:rPr>
            </w:pPr>
            <w:r w:rsidRPr="00BB6EC5">
              <w:rPr>
                <w:lang w:val="en-US"/>
              </w:rPr>
              <w:t xml:space="preserve">Curriculum Impact – How we assess our curriculum’s impact </w:t>
            </w:r>
          </w:p>
          <w:p w14:paraId="070252A5" w14:textId="77777777" w:rsidR="00BB6EC5" w:rsidRPr="00BB6EC5" w:rsidRDefault="00BB6EC5" w:rsidP="006462CF">
            <w:pPr>
              <w:pStyle w:val="ListParagraph"/>
              <w:numPr>
                <w:ilvl w:val="0"/>
                <w:numId w:val="22"/>
              </w:numPr>
              <w:shd w:val="clear" w:color="auto" w:fill="FFFFFF" w:themeFill="background1"/>
              <w:rPr>
                <w:lang w:val="en-US"/>
              </w:rPr>
            </w:pPr>
            <w:r w:rsidRPr="00BB6EC5">
              <w:rPr>
                <w:lang w:val="en-US"/>
              </w:rPr>
              <w:t>Formative Assessment</w:t>
            </w:r>
          </w:p>
          <w:p w14:paraId="7F293B29" w14:textId="77777777" w:rsidR="00BB6EC5" w:rsidRPr="00BB6EC5" w:rsidRDefault="00BB6EC5" w:rsidP="006462CF">
            <w:pPr>
              <w:pStyle w:val="ListParagraph"/>
              <w:numPr>
                <w:ilvl w:val="0"/>
                <w:numId w:val="22"/>
              </w:numPr>
              <w:shd w:val="clear" w:color="auto" w:fill="FFFFFF" w:themeFill="background1"/>
              <w:rPr>
                <w:lang w:val="en-US"/>
              </w:rPr>
            </w:pPr>
            <w:r w:rsidRPr="00BB6EC5">
              <w:rPr>
                <w:lang w:val="en-US"/>
              </w:rPr>
              <w:t>Summative Assessment</w:t>
            </w:r>
          </w:p>
          <w:p w14:paraId="5930FF6D" w14:textId="77777777" w:rsidR="00BB6EC5" w:rsidRDefault="00BB6EC5" w:rsidP="00BB6EC5">
            <w:pPr>
              <w:rPr>
                <w:b/>
                <w:sz w:val="32"/>
                <w:szCs w:val="32"/>
                <w:lang w:val="en-US"/>
              </w:rPr>
            </w:pPr>
          </w:p>
        </w:tc>
        <w:tc>
          <w:tcPr>
            <w:tcW w:w="1430" w:type="dxa"/>
            <w:tcBorders>
              <w:left w:val="single" w:sz="4" w:space="0" w:color="auto"/>
            </w:tcBorders>
          </w:tcPr>
          <w:p w14:paraId="47C3E206" w14:textId="73BBC43D" w:rsidR="00BB6EC5" w:rsidRPr="00BB6EC5" w:rsidRDefault="00BB6EC5" w:rsidP="00BB6EC5">
            <w:pPr>
              <w:rPr>
                <w:rFonts w:cstheme="minorHAnsi"/>
                <w:bCs/>
                <w:lang w:val="en-US"/>
              </w:rPr>
            </w:pPr>
            <w:r w:rsidRPr="00BB6EC5">
              <w:rPr>
                <w:rFonts w:cstheme="minorHAnsi"/>
                <w:bCs/>
                <w:lang w:val="en-US"/>
              </w:rPr>
              <w:t>Page 10</w:t>
            </w:r>
          </w:p>
        </w:tc>
      </w:tr>
      <w:tr w:rsidR="00BB6EC5" w14:paraId="698D28E2" w14:textId="77777777" w:rsidTr="00BB6EC5">
        <w:tc>
          <w:tcPr>
            <w:tcW w:w="5228" w:type="dxa"/>
            <w:tcBorders>
              <w:right w:val="single" w:sz="4" w:space="0" w:color="auto"/>
            </w:tcBorders>
          </w:tcPr>
          <w:p w14:paraId="3BC97911" w14:textId="6B2328E7" w:rsidR="00BB6EC5" w:rsidRPr="00BB6EC5" w:rsidRDefault="00BB6EC5" w:rsidP="00BB6EC5">
            <w:pPr>
              <w:shd w:val="clear" w:color="auto" w:fill="FFFFFF" w:themeFill="background1"/>
              <w:rPr>
                <w:lang w:val="en-US"/>
              </w:rPr>
            </w:pPr>
            <w:r w:rsidRPr="00BB6EC5">
              <w:rPr>
                <w:lang w:val="en-US"/>
              </w:rPr>
              <w:t xml:space="preserve">Monitoring of this policy – How we check it is happening and working </w:t>
            </w:r>
          </w:p>
          <w:p w14:paraId="3B365492" w14:textId="77777777" w:rsidR="00BB6EC5" w:rsidRPr="00BB6EC5" w:rsidRDefault="00BB6EC5" w:rsidP="006462CF">
            <w:pPr>
              <w:pStyle w:val="ListParagraph"/>
              <w:numPr>
                <w:ilvl w:val="0"/>
                <w:numId w:val="23"/>
              </w:numPr>
              <w:shd w:val="clear" w:color="auto" w:fill="FFFFFF" w:themeFill="background1"/>
              <w:rPr>
                <w:lang w:val="en-US"/>
              </w:rPr>
            </w:pPr>
            <w:r w:rsidRPr="00BB6EC5">
              <w:rPr>
                <w:lang w:val="en-US"/>
              </w:rPr>
              <w:t>Teachers</w:t>
            </w:r>
          </w:p>
          <w:p w14:paraId="2E574540" w14:textId="77777777" w:rsidR="00BB6EC5" w:rsidRPr="00BB6EC5" w:rsidRDefault="00BB6EC5" w:rsidP="006462CF">
            <w:pPr>
              <w:pStyle w:val="ListParagraph"/>
              <w:numPr>
                <w:ilvl w:val="0"/>
                <w:numId w:val="23"/>
              </w:numPr>
              <w:shd w:val="clear" w:color="auto" w:fill="FFFFFF" w:themeFill="background1"/>
              <w:rPr>
                <w:lang w:val="en-US"/>
              </w:rPr>
            </w:pPr>
            <w:r w:rsidRPr="00BB6EC5">
              <w:rPr>
                <w:lang w:val="en-US"/>
              </w:rPr>
              <w:t>Year Group Leaders</w:t>
            </w:r>
          </w:p>
          <w:p w14:paraId="6508646A" w14:textId="77777777" w:rsidR="00BB6EC5" w:rsidRPr="00BB6EC5" w:rsidRDefault="00BB6EC5" w:rsidP="006462CF">
            <w:pPr>
              <w:pStyle w:val="ListParagraph"/>
              <w:numPr>
                <w:ilvl w:val="0"/>
                <w:numId w:val="23"/>
              </w:numPr>
              <w:shd w:val="clear" w:color="auto" w:fill="FFFFFF" w:themeFill="background1"/>
              <w:rPr>
                <w:lang w:val="en-US"/>
              </w:rPr>
            </w:pPr>
            <w:r w:rsidRPr="00BB6EC5">
              <w:rPr>
                <w:lang w:val="en-US"/>
              </w:rPr>
              <w:t>Subject Leaders</w:t>
            </w:r>
          </w:p>
          <w:p w14:paraId="0E01313E" w14:textId="77777777" w:rsidR="00BB6EC5" w:rsidRPr="00BB6EC5" w:rsidRDefault="00BB6EC5" w:rsidP="006462CF">
            <w:pPr>
              <w:pStyle w:val="ListParagraph"/>
              <w:numPr>
                <w:ilvl w:val="0"/>
                <w:numId w:val="23"/>
              </w:numPr>
              <w:shd w:val="clear" w:color="auto" w:fill="FFFFFF" w:themeFill="background1"/>
              <w:rPr>
                <w:lang w:val="en-US"/>
              </w:rPr>
            </w:pPr>
            <w:r w:rsidRPr="00BB6EC5">
              <w:rPr>
                <w:lang w:val="en-US"/>
              </w:rPr>
              <w:t>Phase Leaders</w:t>
            </w:r>
          </w:p>
          <w:p w14:paraId="5ECADF3A" w14:textId="77777777" w:rsidR="00BB6EC5" w:rsidRPr="00BB6EC5" w:rsidRDefault="00BB6EC5" w:rsidP="006462CF">
            <w:pPr>
              <w:pStyle w:val="ListParagraph"/>
              <w:numPr>
                <w:ilvl w:val="0"/>
                <w:numId w:val="23"/>
              </w:numPr>
              <w:shd w:val="clear" w:color="auto" w:fill="FFFFFF" w:themeFill="background1"/>
              <w:rPr>
                <w:lang w:val="en-US"/>
              </w:rPr>
            </w:pPr>
            <w:r w:rsidRPr="00BB6EC5">
              <w:rPr>
                <w:lang w:val="en-US"/>
              </w:rPr>
              <w:t>Senior Leaders</w:t>
            </w:r>
          </w:p>
          <w:p w14:paraId="27E2ADC1" w14:textId="77777777" w:rsidR="00BB6EC5" w:rsidRPr="00BB6EC5" w:rsidRDefault="00BB6EC5" w:rsidP="006462CF">
            <w:pPr>
              <w:pStyle w:val="ListParagraph"/>
              <w:numPr>
                <w:ilvl w:val="0"/>
                <w:numId w:val="23"/>
              </w:numPr>
              <w:shd w:val="clear" w:color="auto" w:fill="FFFFFF" w:themeFill="background1"/>
              <w:rPr>
                <w:lang w:val="en-US"/>
              </w:rPr>
            </w:pPr>
            <w:r w:rsidRPr="00BB6EC5">
              <w:rPr>
                <w:lang w:val="en-US"/>
              </w:rPr>
              <w:t xml:space="preserve">Governors </w:t>
            </w:r>
          </w:p>
          <w:p w14:paraId="0BB78013" w14:textId="77777777" w:rsidR="00BB6EC5" w:rsidRDefault="00BB6EC5" w:rsidP="00BB6EC5">
            <w:pPr>
              <w:rPr>
                <w:b/>
                <w:sz w:val="32"/>
                <w:szCs w:val="32"/>
                <w:lang w:val="en-US"/>
              </w:rPr>
            </w:pPr>
          </w:p>
        </w:tc>
        <w:tc>
          <w:tcPr>
            <w:tcW w:w="1430" w:type="dxa"/>
            <w:tcBorders>
              <w:left w:val="single" w:sz="4" w:space="0" w:color="auto"/>
            </w:tcBorders>
          </w:tcPr>
          <w:p w14:paraId="19B901F7" w14:textId="3DBCEEEC" w:rsidR="00BB6EC5" w:rsidRPr="00BB6EC5" w:rsidRDefault="00BB6EC5" w:rsidP="00BB6EC5">
            <w:pPr>
              <w:rPr>
                <w:rFonts w:cstheme="minorHAnsi"/>
                <w:bCs/>
                <w:lang w:val="en-US"/>
              </w:rPr>
            </w:pPr>
            <w:r w:rsidRPr="00BB6EC5">
              <w:rPr>
                <w:rFonts w:cstheme="minorHAnsi"/>
                <w:bCs/>
                <w:lang w:val="en-US"/>
              </w:rPr>
              <w:t>Page 11</w:t>
            </w:r>
          </w:p>
        </w:tc>
      </w:tr>
      <w:tr w:rsidR="00BB6EC5" w14:paraId="4FAD8099" w14:textId="77777777" w:rsidTr="00BB6EC5">
        <w:tc>
          <w:tcPr>
            <w:tcW w:w="5228" w:type="dxa"/>
            <w:tcBorders>
              <w:right w:val="single" w:sz="4" w:space="0" w:color="auto"/>
            </w:tcBorders>
          </w:tcPr>
          <w:p w14:paraId="4CD66135" w14:textId="363B9799" w:rsidR="00BB6EC5" w:rsidRPr="00BB6EC5" w:rsidRDefault="00BB6EC5" w:rsidP="00BB6EC5">
            <w:pPr>
              <w:shd w:val="clear" w:color="auto" w:fill="FFFFFF" w:themeFill="background1"/>
              <w:rPr>
                <w:lang w:val="en-US"/>
              </w:rPr>
            </w:pPr>
            <w:r w:rsidRPr="00BB6EC5">
              <w:rPr>
                <w:lang w:val="en-US"/>
              </w:rPr>
              <w:t xml:space="preserve">Appendix 1: A summary of </w:t>
            </w:r>
            <w:proofErr w:type="spellStart"/>
            <w:r w:rsidRPr="00BB6EC5">
              <w:rPr>
                <w:lang w:val="en-US"/>
              </w:rPr>
              <w:t>Rosenshine’s</w:t>
            </w:r>
            <w:proofErr w:type="spellEnd"/>
            <w:r w:rsidRPr="00BB6EC5">
              <w:rPr>
                <w:lang w:val="en-US"/>
              </w:rPr>
              <w:t xml:space="preserve"> Principles </w:t>
            </w:r>
          </w:p>
          <w:p w14:paraId="6766633B" w14:textId="77777777" w:rsidR="00BB6EC5" w:rsidRDefault="00BB6EC5" w:rsidP="00BB6EC5">
            <w:pPr>
              <w:rPr>
                <w:b/>
                <w:sz w:val="32"/>
                <w:szCs w:val="32"/>
                <w:lang w:val="en-US"/>
              </w:rPr>
            </w:pPr>
          </w:p>
        </w:tc>
        <w:tc>
          <w:tcPr>
            <w:tcW w:w="1430" w:type="dxa"/>
            <w:tcBorders>
              <w:left w:val="single" w:sz="4" w:space="0" w:color="auto"/>
            </w:tcBorders>
          </w:tcPr>
          <w:p w14:paraId="5DF9B54F" w14:textId="74D14ADA" w:rsidR="00BB6EC5" w:rsidRPr="00BB6EC5" w:rsidRDefault="00BB6EC5" w:rsidP="00BB6EC5">
            <w:pPr>
              <w:rPr>
                <w:rFonts w:cstheme="minorHAnsi"/>
                <w:bCs/>
                <w:lang w:val="en-US"/>
              </w:rPr>
            </w:pPr>
            <w:r w:rsidRPr="00BB6EC5">
              <w:rPr>
                <w:rFonts w:cstheme="minorHAnsi"/>
                <w:bCs/>
                <w:lang w:val="en-US"/>
              </w:rPr>
              <w:t>Page 12</w:t>
            </w:r>
          </w:p>
        </w:tc>
      </w:tr>
    </w:tbl>
    <w:p w14:paraId="62EF6430" w14:textId="77777777" w:rsidR="000039F1" w:rsidRDefault="000039F1">
      <w:pPr>
        <w:rPr>
          <w:lang w:val="en-US"/>
        </w:rPr>
      </w:pPr>
    </w:p>
    <w:p w14:paraId="0235C30F" w14:textId="77777777" w:rsidR="006462CF" w:rsidRDefault="006462CF">
      <w:pPr>
        <w:rPr>
          <w:lang w:val="en-US"/>
        </w:rPr>
      </w:pPr>
    </w:p>
    <w:p w14:paraId="62EF6432" w14:textId="77777777" w:rsidR="000039F1" w:rsidRDefault="000039F1">
      <w:pPr>
        <w:rPr>
          <w:lang w:val="en-US"/>
        </w:rPr>
      </w:pPr>
    </w:p>
    <w:p w14:paraId="62EF6433" w14:textId="551CC02E" w:rsidR="000039F1" w:rsidRDefault="00CF4102" w:rsidP="00717715">
      <w:pPr>
        <w:pStyle w:val="ListParagraph"/>
        <w:numPr>
          <w:ilvl w:val="0"/>
          <w:numId w:val="16"/>
        </w:numPr>
        <w:ind w:left="284" w:hanging="284"/>
        <w:rPr>
          <w:b/>
          <w:bCs/>
          <w:lang w:val="en-US"/>
        </w:rPr>
      </w:pPr>
      <w:r w:rsidRPr="00CF4102">
        <w:rPr>
          <w:b/>
          <w:bCs/>
          <w:lang w:val="en-US"/>
        </w:rPr>
        <w:lastRenderedPageBreak/>
        <w:t>Aims of the Policy</w:t>
      </w:r>
    </w:p>
    <w:p w14:paraId="589F1191" w14:textId="77777777" w:rsidR="00CF4102" w:rsidRDefault="00CF4102" w:rsidP="00CF4102">
      <w:pPr>
        <w:pStyle w:val="ListParagraph"/>
        <w:ind w:left="0"/>
        <w:rPr>
          <w:b/>
          <w:bCs/>
          <w:lang w:val="en-US"/>
        </w:rPr>
      </w:pPr>
    </w:p>
    <w:p w14:paraId="2500A3F3" w14:textId="1E2EF22D" w:rsidR="00236AC3" w:rsidRPr="008B639D" w:rsidRDefault="00236AC3" w:rsidP="00CF4102">
      <w:pPr>
        <w:pStyle w:val="ListParagraph"/>
        <w:ind w:left="0"/>
        <w:rPr>
          <w:rFonts w:cstheme="minorHAnsi"/>
          <w:b/>
          <w:bCs/>
          <w:lang w:val="en-US"/>
        </w:rPr>
      </w:pPr>
      <w:r w:rsidRPr="008B639D">
        <w:rPr>
          <w:rFonts w:cstheme="minorHAnsi"/>
          <w:color w:val="333333"/>
        </w:rPr>
        <w:t>At Bourton Meadow Academy</w:t>
      </w:r>
      <w:r w:rsidR="00717715">
        <w:rPr>
          <w:rFonts w:cstheme="minorHAnsi"/>
          <w:color w:val="333333"/>
        </w:rPr>
        <w:t xml:space="preserve"> (BMA)</w:t>
      </w:r>
      <w:r w:rsidRPr="008B639D">
        <w:rPr>
          <w:rFonts w:cstheme="minorHAnsi"/>
          <w:color w:val="333333"/>
        </w:rPr>
        <w:t>, we strive to ensure that we provide a curriculum that is engaging, relevant</w:t>
      </w:r>
      <w:r w:rsidR="008B639D" w:rsidRPr="008B639D">
        <w:rPr>
          <w:rFonts w:cstheme="minorHAnsi"/>
          <w:color w:val="333333"/>
        </w:rPr>
        <w:t xml:space="preserve"> and challeng</w:t>
      </w:r>
      <w:r w:rsidR="00074C1A">
        <w:rPr>
          <w:rFonts w:cstheme="minorHAnsi"/>
          <w:color w:val="333333"/>
        </w:rPr>
        <w:t>ing for</w:t>
      </w:r>
      <w:r w:rsidRPr="008B639D">
        <w:rPr>
          <w:rFonts w:cstheme="minorHAnsi"/>
          <w:color w:val="333333"/>
        </w:rPr>
        <w:t xml:space="preserve"> our children. Our curriculum is driven by the fundamental belief that all children can succeed.</w:t>
      </w:r>
    </w:p>
    <w:p w14:paraId="417DB1CE" w14:textId="77777777" w:rsidR="00775710" w:rsidRPr="00775710" w:rsidRDefault="00775710" w:rsidP="00775710">
      <w:pPr>
        <w:rPr>
          <w:b/>
          <w:bCs/>
          <w:lang w:val="en-US"/>
        </w:rPr>
      </w:pPr>
      <w:r w:rsidRPr="00775710">
        <w:rPr>
          <w:b/>
          <w:bCs/>
          <w:lang w:val="en-US"/>
        </w:rPr>
        <w:t xml:space="preserve">This policy aims to: </w:t>
      </w:r>
    </w:p>
    <w:p w14:paraId="0E1AFCB0" w14:textId="6492D358" w:rsidR="00775710" w:rsidRPr="00775710" w:rsidRDefault="00775710" w:rsidP="00775710">
      <w:pPr>
        <w:pStyle w:val="ListParagraph"/>
        <w:numPr>
          <w:ilvl w:val="0"/>
          <w:numId w:val="17"/>
        </w:numPr>
        <w:rPr>
          <w:lang w:val="en-US"/>
        </w:rPr>
      </w:pPr>
      <w:r w:rsidRPr="00775710">
        <w:rPr>
          <w:lang w:val="en-US"/>
        </w:rPr>
        <w:t>Explain how we</w:t>
      </w:r>
      <w:r>
        <w:rPr>
          <w:lang w:val="en-US"/>
        </w:rPr>
        <w:t xml:space="preserve"> wi</w:t>
      </w:r>
      <w:r w:rsidRPr="00775710">
        <w:rPr>
          <w:lang w:val="en-US"/>
        </w:rPr>
        <w:t xml:space="preserve">ll create an environment where pupils learn best and love to do so </w:t>
      </w:r>
    </w:p>
    <w:p w14:paraId="3C5C9F0A" w14:textId="62BA8F04" w:rsidR="00775710" w:rsidRPr="00775710" w:rsidRDefault="00775710" w:rsidP="00775710">
      <w:pPr>
        <w:pStyle w:val="ListParagraph"/>
        <w:numPr>
          <w:ilvl w:val="0"/>
          <w:numId w:val="17"/>
        </w:numPr>
        <w:rPr>
          <w:lang w:val="en-US"/>
        </w:rPr>
      </w:pPr>
      <w:proofErr w:type="spellStart"/>
      <w:r w:rsidRPr="00775710">
        <w:rPr>
          <w:lang w:val="en-US"/>
        </w:rPr>
        <w:t>Summarise</w:t>
      </w:r>
      <w:proofErr w:type="spellEnd"/>
      <w:r w:rsidRPr="00775710">
        <w:rPr>
          <w:lang w:val="en-US"/>
        </w:rPr>
        <w:t xml:space="preserve"> expectations to make sure everyone is committed to achieving a consistent approach to teaching and learning across our school</w:t>
      </w:r>
      <w:r w:rsidR="004F7AB8">
        <w:rPr>
          <w:lang w:val="en-US"/>
        </w:rPr>
        <w:t>, underpinned by evidence-informed practice</w:t>
      </w:r>
    </w:p>
    <w:p w14:paraId="484E17D3" w14:textId="11983328" w:rsidR="00775710" w:rsidRPr="00775710" w:rsidRDefault="00775710" w:rsidP="00775710">
      <w:pPr>
        <w:pStyle w:val="ListParagraph"/>
        <w:numPr>
          <w:ilvl w:val="0"/>
          <w:numId w:val="17"/>
        </w:numPr>
        <w:rPr>
          <w:lang w:val="en-US"/>
        </w:rPr>
      </w:pPr>
      <w:r w:rsidRPr="00775710">
        <w:rPr>
          <w:lang w:val="en-US"/>
        </w:rPr>
        <w:t>Promote high expectations and raise standards of achievement for all pupils in our school</w:t>
      </w:r>
      <w:r>
        <w:rPr>
          <w:lang w:val="en-US"/>
        </w:rPr>
        <w:t>, regardless of their background</w:t>
      </w:r>
      <w:r w:rsidR="00F45896">
        <w:rPr>
          <w:lang w:val="en-US"/>
        </w:rPr>
        <w:t xml:space="preserve"> or </w:t>
      </w:r>
      <w:r>
        <w:rPr>
          <w:lang w:val="en-US"/>
        </w:rPr>
        <w:t>starting point</w:t>
      </w:r>
    </w:p>
    <w:p w14:paraId="62EF6435" w14:textId="5BEB6B2D" w:rsidR="00703A69" w:rsidRDefault="00775710" w:rsidP="00717715">
      <w:pPr>
        <w:pStyle w:val="ListParagraph"/>
        <w:numPr>
          <w:ilvl w:val="0"/>
          <w:numId w:val="17"/>
        </w:numPr>
        <w:rPr>
          <w:lang w:val="en-US"/>
        </w:rPr>
      </w:pPr>
      <w:r w:rsidRPr="00775710">
        <w:rPr>
          <w:lang w:val="en-US"/>
        </w:rPr>
        <w:t>Involve pupils, parents/</w:t>
      </w:r>
      <w:proofErr w:type="spellStart"/>
      <w:r w:rsidRPr="00775710">
        <w:rPr>
          <w:lang w:val="en-US"/>
        </w:rPr>
        <w:t>carers</w:t>
      </w:r>
      <w:proofErr w:type="spellEnd"/>
      <w:r w:rsidRPr="00775710">
        <w:rPr>
          <w:lang w:val="en-US"/>
        </w:rPr>
        <w:t xml:space="preserve"> and the wider school community in pupils’ learning and </w:t>
      </w:r>
      <w:r w:rsidR="00717715">
        <w:rPr>
          <w:lang w:val="en-US"/>
        </w:rPr>
        <w:t>development</w:t>
      </w:r>
    </w:p>
    <w:p w14:paraId="5833A7EF" w14:textId="77777777" w:rsidR="00717715" w:rsidRPr="00717715" w:rsidRDefault="00717715" w:rsidP="00717715">
      <w:pPr>
        <w:pStyle w:val="ListParagraph"/>
        <w:rPr>
          <w:lang w:val="en-US"/>
        </w:rPr>
      </w:pPr>
    </w:p>
    <w:p w14:paraId="62EF6436" w14:textId="02F73794" w:rsidR="000039F1" w:rsidRPr="00717715" w:rsidRDefault="000039F1" w:rsidP="00717715">
      <w:pPr>
        <w:pStyle w:val="ListParagraph"/>
        <w:numPr>
          <w:ilvl w:val="0"/>
          <w:numId w:val="16"/>
        </w:numPr>
        <w:ind w:left="284" w:hanging="284"/>
        <w:rPr>
          <w:b/>
          <w:lang w:val="en-US"/>
        </w:rPr>
      </w:pPr>
      <w:r w:rsidRPr="00717715">
        <w:rPr>
          <w:b/>
          <w:lang w:val="en-US"/>
        </w:rPr>
        <w:t>Our Vision and Values</w:t>
      </w:r>
    </w:p>
    <w:p w14:paraId="62EF6437" w14:textId="03D36E26" w:rsidR="007C3CDD" w:rsidRDefault="007C3CDD" w:rsidP="000039F1">
      <w:pPr>
        <w:rPr>
          <w:lang w:val="en-US"/>
        </w:rPr>
      </w:pPr>
      <w:r>
        <w:rPr>
          <w:lang w:val="en-US"/>
        </w:rPr>
        <w:t>At Bourton Meadow Academy</w:t>
      </w:r>
      <w:r w:rsidR="00717715">
        <w:rPr>
          <w:lang w:val="en-US"/>
        </w:rPr>
        <w:t xml:space="preserve">, </w:t>
      </w:r>
      <w:r w:rsidRPr="00717715">
        <w:rPr>
          <w:b/>
          <w:bCs/>
          <w:i/>
          <w:iCs/>
          <w:lang w:val="en-US"/>
        </w:rPr>
        <w:t>we nurture every child to fulfil their whole potential.</w:t>
      </w:r>
      <w:r>
        <w:rPr>
          <w:lang w:val="en-US"/>
        </w:rPr>
        <w:t xml:space="preserve"> </w:t>
      </w:r>
    </w:p>
    <w:p w14:paraId="62EF6438" w14:textId="77777777" w:rsidR="007C3CDD" w:rsidRDefault="007C3CDD" w:rsidP="000039F1">
      <w:pPr>
        <w:rPr>
          <w:lang w:val="en-US"/>
        </w:rPr>
      </w:pPr>
      <w:r>
        <w:rPr>
          <w:lang w:val="en-US"/>
        </w:rPr>
        <w:t>We believe that positive and trusting relationships between staff, children and parents create the best environment fo</w:t>
      </w:r>
      <w:r w:rsidR="00081710">
        <w:rPr>
          <w:lang w:val="en-US"/>
        </w:rPr>
        <w:t>r everyone to achieve their potential</w:t>
      </w:r>
      <w:r>
        <w:rPr>
          <w:lang w:val="en-US"/>
        </w:rPr>
        <w:t xml:space="preserve">. These relationships allow us to know our children and families </w:t>
      </w:r>
      <w:r w:rsidR="00F02CC9">
        <w:rPr>
          <w:lang w:val="en-US"/>
        </w:rPr>
        <w:t xml:space="preserve">well and identify what our children need to succeed. </w:t>
      </w:r>
    </w:p>
    <w:p w14:paraId="62EF6439" w14:textId="77777777" w:rsidR="00F02CC9" w:rsidRDefault="00F02CC9" w:rsidP="000039F1">
      <w:pPr>
        <w:rPr>
          <w:lang w:val="en-US"/>
        </w:rPr>
      </w:pPr>
      <w:r>
        <w:rPr>
          <w:lang w:val="en-US"/>
        </w:rPr>
        <w:t>Our curriculum is designed with three areas of focus in mind:</w:t>
      </w:r>
    </w:p>
    <w:p w14:paraId="62EF643A" w14:textId="77777777" w:rsidR="00F02CC9" w:rsidRPr="00655377" w:rsidRDefault="00F02CC9" w:rsidP="00655377">
      <w:pPr>
        <w:spacing w:after="0"/>
        <w:rPr>
          <w:b/>
          <w:i/>
          <w:lang w:val="en-US"/>
        </w:rPr>
      </w:pPr>
      <w:r w:rsidRPr="00655377">
        <w:rPr>
          <w:b/>
          <w:i/>
          <w:lang w:val="en-US"/>
        </w:rPr>
        <w:t>Who we ar</w:t>
      </w:r>
      <w:r w:rsidR="00655377" w:rsidRPr="00655377">
        <w:rPr>
          <w:b/>
          <w:i/>
          <w:lang w:val="en-US"/>
        </w:rPr>
        <w:t>e</w:t>
      </w:r>
      <w:r w:rsidR="00081710">
        <w:rPr>
          <w:b/>
          <w:i/>
          <w:lang w:val="en-US"/>
        </w:rPr>
        <w:t>…</w:t>
      </w:r>
    </w:p>
    <w:p w14:paraId="62EF643B" w14:textId="77777777" w:rsidR="00F02CC9" w:rsidRPr="00655377" w:rsidRDefault="00F02CC9" w:rsidP="00655377">
      <w:pPr>
        <w:spacing w:after="0"/>
        <w:rPr>
          <w:b/>
          <w:i/>
          <w:lang w:val="en-US"/>
        </w:rPr>
      </w:pPr>
      <w:r w:rsidRPr="00655377">
        <w:rPr>
          <w:b/>
          <w:i/>
          <w:lang w:val="en-US"/>
        </w:rPr>
        <w:t>Where we are…</w:t>
      </w:r>
    </w:p>
    <w:p w14:paraId="62EF643C" w14:textId="77777777" w:rsidR="00F02CC9" w:rsidRPr="00655377" w:rsidRDefault="00F02CC9" w:rsidP="00655377">
      <w:pPr>
        <w:spacing w:after="0"/>
        <w:rPr>
          <w:b/>
          <w:i/>
          <w:lang w:val="en-US"/>
        </w:rPr>
      </w:pPr>
      <w:r w:rsidRPr="00655377">
        <w:rPr>
          <w:b/>
          <w:i/>
          <w:lang w:val="en-US"/>
        </w:rPr>
        <w:t>Where we are going…</w:t>
      </w:r>
    </w:p>
    <w:p w14:paraId="62EF643D" w14:textId="77777777" w:rsidR="00655377" w:rsidRPr="00D20DE1" w:rsidRDefault="00655377" w:rsidP="00655377">
      <w:pPr>
        <w:spacing w:after="0"/>
        <w:rPr>
          <w:b/>
          <w:lang w:val="en-US"/>
        </w:rPr>
      </w:pPr>
    </w:p>
    <w:p w14:paraId="62EF643E" w14:textId="77777777" w:rsidR="00F02CC9" w:rsidRDefault="00F02CC9" w:rsidP="000039F1">
      <w:pPr>
        <w:rPr>
          <w:b/>
          <w:lang w:val="en-US"/>
        </w:rPr>
      </w:pPr>
      <w:r w:rsidRPr="00D20DE1">
        <w:rPr>
          <w:b/>
          <w:lang w:val="en-US"/>
        </w:rPr>
        <w:t>Who we are…</w:t>
      </w:r>
    </w:p>
    <w:p w14:paraId="03E18E48" w14:textId="22CDC6BC" w:rsidR="00F23617" w:rsidRPr="00F23617" w:rsidRDefault="00F23617" w:rsidP="00F23617">
      <w:pPr>
        <w:rPr>
          <w:bCs/>
          <w:lang w:val="en-US"/>
        </w:rPr>
      </w:pPr>
      <w:r w:rsidRPr="00F23617">
        <w:rPr>
          <w:bCs/>
          <w:lang w:val="en-US"/>
        </w:rPr>
        <w:t>By understanding the community we serve, we identif</w:t>
      </w:r>
      <w:r>
        <w:rPr>
          <w:bCs/>
          <w:lang w:val="en-US"/>
        </w:rPr>
        <w:t xml:space="preserve">y </w:t>
      </w:r>
      <w:r w:rsidRPr="00F23617">
        <w:rPr>
          <w:bCs/>
          <w:lang w:val="en-US"/>
        </w:rPr>
        <w:t xml:space="preserve">the advantages and disadvantages that our children experience. This knowledge is used to shape our curriculum and personal development, to strengthen what the children do well and to focus on what they need to develop further. This ensures that our curriculum is relevant to the children at Bourton Meadow. </w:t>
      </w:r>
    </w:p>
    <w:p w14:paraId="4961393B" w14:textId="37DD106F" w:rsidR="00F23617" w:rsidRPr="00726B02" w:rsidRDefault="00F23617" w:rsidP="00F23617">
      <w:pPr>
        <w:rPr>
          <w:bCs/>
          <w:lang w:val="en-US"/>
        </w:rPr>
      </w:pPr>
      <w:r w:rsidRPr="00F23617">
        <w:rPr>
          <w:bCs/>
          <w:lang w:val="en-US"/>
        </w:rPr>
        <w:t>This approach has led us to identify six core values which are at the heart of all we do at BMA. By focusing on these values, we ensure that the children gain the key skills and knowledge that they need to excel in the</w:t>
      </w:r>
      <w:r w:rsidR="005037DD">
        <w:rPr>
          <w:bCs/>
          <w:lang w:val="en-US"/>
        </w:rPr>
        <w:t>ir</w:t>
      </w:r>
      <w:r w:rsidRPr="00F23617">
        <w:rPr>
          <w:bCs/>
          <w:lang w:val="en-US"/>
        </w:rPr>
        <w:t xml:space="preserve"> next stage of education, whether this is the next lesson at BMA, the next year group or their secondary school and beyond. </w:t>
      </w:r>
    </w:p>
    <w:p w14:paraId="178BC499" w14:textId="31DD6CCB" w:rsidR="00F23617" w:rsidRDefault="00F23617" w:rsidP="00F23617">
      <w:pPr>
        <w:rPr>
          <w:b/>
          <w:lang w:val="en-US"/>
        </w:rPr>
      </w:pPr>
      <w:r w:rsidRPr="00F23617">
        <w:rPr>
          <w:b/>
          <w:lang w:val="en-US"/>
        </w:rPr>
        <w:t>The six core values are:</w:t>
      </w:r>
    </w:p>
    <w:p w14:paraId="62EF6442" w14:textId="77777777" w:rsidR="00F02CC9" w:rsidRPr="00D20DE1" w:rsidRDefault="00F02CC9" w:rsidP="003749B7">
      <w:pPr>
        <w:spacing w:after="0"/>
        <w:rPr>
          <w:b/>
          <w:lang w:val="en-US"/>
        </w:rPr>
      </w:pPr>
      <w:r w:rsidRPr="00D20DE1">
        <w:rPr>
          <w:b/>
          <w:lang w:val="en-US"/>
        </w:rPr>
        <w:t>Resilience</w:t>
      </w:r>
    </w:p>
    <w:p w14:paraId="62EF6443" w14:textId="77777777" w:rsidR="00F02CC9" w:rsidRPr="00D20DE1" w:rsidRDefault="00F02CC9" w:rsidP="003749B7">
      <w:pPr>
        <w:spacing w:after="0"/>
        <w:rPr>
          <w:b/>
          <w:lang w:val="en-US"/>
        </w:rPr>
      </w:pPr>
      <w:r w:rsidRPr="00D20DE1">
        <w:rPr>
          <w:b/>
          <w:lang w:val="en-US"/>
        </w:rPr>
        <w:t>Independence</w:t>
      </w:r>
    </w:p>
    <w:p w14:paraId="62EF6444" w14:textId="77777777" w:rsidR="00F02CC9" w:rsidRPr="00D20DE1" w:rsidRDefault="00F02CC9" w:rsidP="003749B7">
      <w:pPr>
        <w:spacing w:after="0"/>
        <w:rPr>
          <w:b/>
          <w:lang w:val="en-US"/>
        </w:rPr>
      </w:pPr>
      <w:r w:rsidRPr="00D20DE1">
        <w:rPr>
          <w:b/>
          <w:lang w:val="en-US"/>
        </w:rPr>
        <w:t>Curiosity</w:t>
      </w:r>
    </w:p>
    <w:p w14:paraId="62EF6445" w14:textId="77777777" w:rsidR="00F02CC9" w:rsidRPr="00D20DE1" w:rsidRDefault="00F02CC9" w:rsidP="003749B7">
      <w:pPr>
        <w:spacing w:after="0"/>
        <w:rPr>
          <w:b/>
          <w:lang w:val="en-US"/>
        </w:rPr>
      </w:pPr>
      <w:r w:rsidRPr="00D20DE1">
        <w:rPr>
          <w:b/>
          <w:lang w:val="en-US"/>
        </w:rPr>
        <w:t>Respect</w:t>
      </w:r>
    </w:p>
    <w:p w14:paraId="62EF6446" w14:textId="77777777" w:rsidR="00F02CC9" w:rsidRPr="00D20DE1" w:rsidRDefault="00F02CC9" w:rsidP="003749B7">
      <w:pPr>
        <w:spacing w:after="0"/>
        <w:rPr>
          <w:b/>
          <w:lang w:val="en-US"/>
        </w:rPr>
      </w:pPr>
      <w:r w:rsidRPr="00D20DE1">
        <w:rPr>
          <w:b/>
          <w:lang w:val="en-US"/>
        </w:rPr>
        <w:t>Compassion</w:t>
      </w:r>
    </w:p>
    <w:p w14:paraId="62EF6447" w14:textId="77777777" w:rsidR="00F02CC9" w:rsidRDefault="00F02CC9" w:rsidP="003749B7">
      <w:pPr>
        <w:spacing w:after="0"/>
        <w:rPr>
          <w:b/>
          <w:lang w:val="en-US"/>
        </w:rPr>
      </w:pPr>
      <w:r w:rsidRPr="00D20DE1">
        <w:rPr>
          <w:b/>
          <w:lang w:val="en-US"/>
        </w:rPr>
        <w:t xml:space="preserve">Integrity </w:t>
      </w:r>
    </w:p>
    <w:p w14:paraId="62EF6448" w14:textId="77777777" w:rsidR="00D20DE1" w:rsidRDefault="00D20DE1" w:rsidP="000039F1">
      <w:pPr>
        <w:rPr>
          <w:b/>
          <w:lang w:val="en-US"/>
        </w:rPr>
      </w:pPr>
    </w:p>
    <w:p w14:paraId="62EF6449" w14:textId="77777777" w:rsidR="00D20DE1" w:rsidRDefault="00D20DE1" w:rsidP="000039F1">
      <w:pPr>
        <w:rPr>
          <w:b/>
          <w:lang w:val="en-US"/>
        </w:rPr>
      </w:pPr>
      <w:r>
        <w:rPr>
          <w:b/>
          <w:lang w:val="en-US"/>
        </w:rPr>
        <w:t>Where we are…</w:t>
      </w:r>
    </w:p>
    <w:p w14:paraId="75577E2F" w14:textId="77777777" w:rsidR="001E24AB" w:rsidRPr="00150F9D" w:rsidRDefault="001E24AB" w:rsidP="001E24AB">
      <w:pPr>
        <w:rPr>
          <w:bCs/>
          <w:lang w:val="en-US"/>
        </w:rPr>
      </w:pPr>
      <w:r w:rsidRPr="00150F9D">
        <w:rPr>
          <w:bCs/>
          <w:lang w:val="en-US"/>
        </w:rPr>
        <w:t xml:space="preserve">It is important that we have a secure understanding of the children’s starting points upon entering our school and at regular points along their journey.  We need to consider how our context nationally and geographically impacts on our children as well as their learning and achievement. </w:t>
      </w:r>
    </w:p>
    <w:p w14:paraId="26118395" w14:textId="5D5AB5A3" w:rsidR="00B404AD" w:rsidRPr="009C2775" w:rsidRDefault="00B404AD" w:rsidP="000039F1">
      <w:pPr>
        <w:rPr>
          <w:bCs/>
          <w:lang w:val="en-US"/>
        </w:rPr>
      </w:pPr>
      <w:r w:rsidRPr="00150F9D">
        <w:rPr>
          <w:bCs/>
          <w:lang w:val="en-US"/>
        </w:rPr>
        <w:t xml:space="preserve">Our curriculum has been designed with these elements in mind, to ensure that our children are provided with rich and relevant learning experiences, which use our local area to strengthen their lived experiences, deepen their </w:t>
      </w:r>
      <w:r w:rsidRPr="00150F9D">
        <w:rPr>
          <w:bCs/>
          <w:lang w:val="en-US"/>
        </w:rPr>
        <w:lastRenderedPageBreak/>
        <w:t>understanding and to develop a sense of belonging.</w:t>
      </w:r>
      <w:r w:rsidR="00CE6D38" w:rsidRPr="00150F9D">
        <w:rPr>
          <w:bCs/>
          <w:lang w:val="en-US"/>
        </w:rPr>
        <w:t xml:space="preserve"> </w:t>
      </w:r>
      <w:r w:rsidR="008E0BA5" w:rsidRPr="00150F9D">
        <w:rPr>
          <w:bCs/>
          <w:lang w:val="en-US"/>
        </w:rPr>
        <w:t xml:space="preserve">It also provides them with </w:t>
      </w:r>
      <w:r w:rsidR="0099063D" w:rsidRPr="00150F9D">
        <w:rPr>
          <w:bCs/>
          <w:lang w:val="en-US"/>
        </w:rPr>
        <w:t>the</w:t>
      </w:r>
      <w:r w:rsidR="008E0BA5" w:rsidRPr="00150F9D">
        <w:rPr>
          <w:bCs/>
          <w:lang w:val="en-US"/>
        </w:rPr>
        <w:t xml:space="preserve"> knowledge and skills</w:t>
      </w:r>
      <w:r w:rsidR="002B34B2" w:rsidRPr="00150F9D">
        <w:rPr>
          <w:bCs/>
          <w:lang w:val="en-US"/>
        </w:rPr>
        <w:t xml:space="preserve"> </w:t>
      </w:r>
      <w:r w:rsidR="00150F9D" w:rsidRPr="00150F9D">
        <w:rPr>
          <w:bCs/>
          <w:lang w:val="en-US"/>
        </w:rPr>
        <w:t>they need to thrive in the wider world.</w:t>
      </w:r>
    </w:p>
    <w:p w14:paraId="62EF644C" w14:textId="3E85977E" w:rsidR="007C109E" w:rsidRDefault="00655377" w:rsidP="000039F1">
      <w:pPr>
        <w:rPr>
          <w:b/>
          <w:lang w:val="en-US"/>
        </w:rPr>
      </w:pPr>
      <w:r w:rsidRPr="00655377">
        <w:rPr>
          <w:b/>
          <w:lang w:val="en-US"/>
        </w:rPr>
        <w:t>Where are we going…</w:t>
      </w:r>
    </w:p>
    <w:p w14:paraId="1DB87441" w14:textId="2838880E" w:rsidR="000025C2" w:rsidRDefault="000025C2" w:rsidP="000039F1">
      <w:pPr>
        <w:rPr>
          <w:lang w:val="en-US"/>
        </w:rPr>
      </w:pPr>
      <w:r w:rsidRPr="000025C2">
        <w:rPr>
          <w:lang w:val="en-US"/>
        </w:rPr>
        <w:t>By understanding the context of secondary education in our location, our curriculum is designed to meet the requirements of the National Curriculum so that children leave BMA ready to excel in the next stage of their education. Identifying our children’s needs and ensuring that our curriculum is relevant and successful in meeting these needs, also makes sure that children gain the knowledge, skills and attitudes to thrive on their journey and excel as individuals, both now and in the future.</w:t>
      </w:r>
    </w:p>
    <w:p w14:paraId="62EF644F" w14:textId="77777777" w:rsidR="000039F1" w:rsidRDefault="000039F1" w:rsidP="00717715">
      <w:pPr>
        <w:pStyle w:val="ListParagraph"/>
        <w:numPr>
          <w:ilvl w:val="0"/>
          <w:numId w:val="16"/>
        </w:numPr>
        <w:ind w:left="284" w:hanging="284"/>
        <w:rPr>
          <w:b/>
          <w:lang w:val="en-US"/>
        </w:rPr>
      </w:pPr>
      <w:r w:rsidRPr="003749B7">
        <w:rPr>
          <w:b/>
          <w:lang w:val="en-US"/>
        </w:rPr>
        <w:t>Our Curriculum Intent</w:t>
      </w:r>
    </w:p>
    <w:p w14:paraId="528D1841" w14:textId="415BE54A" w:rsidR="00F617A9" w:rsidRPr="00F617A9" w:rsidRDefault="00F617A9" w:rsidP="00FC4ADC">
      <w:pPr>
        <w:rPr>
          <w:lang w:val="en-US"/>
        </w:rPr>
      </w:pPr>
      <w:r w:rsidRPr="00F617A9">
        <w:rPr>
          <w:lang w:val="en-US"/>
        </w:rPr>
        <w:t>The intent of our curriculum is to ensure that</w:t>
      </w:r>
      <w:r w:rsidR="00875B31">
        <w:rPr>
          <w:lang w:val="en-US"/>
        </w:rPr>
        <w:t xml:space="preserve"> </w:t>
      </w:r>
      <w:r w:rsidRPr="00F617A9">
        <w:rPr>
          <w:lang w:val="en-US"/>
        </w:rPr>
        <w:t>children leave BMA with the knowledge, skills and attitudes to lead successful lives. Whether that is</w:t>
      </w:r>
      <w:r w:rsidR="008D31F6">
        <w:rPr>
          <w:lang w:val="en-US"/>
        </w:rPr>
        <w:t xml:space="preserve"> </w:t>
      </w:r>
      <w:r w:rsidR="00BE730E">
        <w:rPr>
          <w:lang w:val="en-US"/>
        </w:rPr>
        <w:t>readiness for the next step in</w:t>
      </w:r>
      <w:r w:rsidR="005B64C7">
        <w:rPr>
          <w:lang w:val="en-US"/>
        </w:rPr>
        <w:t xml:space="preserve"> their</w:t>
      </w:r>
      <w:r w:rsidR="00BE730E">
        <w:rPr>
          <w:lang w:val="en-US"/>
        </w:rPr>
        <w:t xml:space="preserve"> learning, </w:t>
      </w:r>
      <w:r w:rsidRPr="00F617A9">
        <w:rPr>
          <w:lang w:val="en-US"/>
        </w:rPr>
        <w:t xml:space="preserve">in a specific subject in Year 7 or the attitudes they need to overcome adversity when they are in their 30’s. We aim to provide the foundations to shape them as learners, leaders, employees, employers, parents and people. </w:t>
      </w:r>
    </w:p>
    <w:p w14:paraId="2847F23E" w14:textId="6B55C60D" w:rsidR="000832F3" w:rsidRPr="00FC4ADC" w:rsidRDefault="000832F3" w:rsidP="000832F3">
      <w:pPr>
        <w:rPr>
          <w:bCs/>
          <w:lang w:val="en-US"/>
        </w:rPr>
      </w:pPr>
      <w:r w:rsidRPr="00FC4ADC">
        <w:rPr>
          <w:bCs/>
          <w:lang w:val="en-US"/>
        </w:rPr>
        <w:t>Our curriculum sets out the knowledge and skills that children will learn at each stage of their journey. It is carefully structured and sequenced so that knowledge and skills are built gradually, enabling children to make links in their learning and grasp fundamental knowledge before learning more complex ideas. Our curriculum is ambitious: we set high-expectations for</w:t>
      </w:r>
      <w:r w:rsidR="00381429">
        <w:rPr>
          <w:bCs/>
          <w:lang w:val="en-US"/>
        </w:rPr>
        <w:t xml:space="preserve"> all </w:t>
      </w:r>
      <w:r w:rsidRPr="00FC4ADC">
        <w:rPr>
          <w:bCs/>
          <w:lang w:val="en-US"/>
        </w:rPr>
        <w:t>children</w:t>
      </w:r>
      <w:r w:rsidR="00381429">
        <w:rPr>
          <w:bCs/>
          <w:lang w:val="en-US"/>
        </w:rPr>
        <w:t>, regardless of their starting points,</w:t>
      </w:r>
      <w:r w:rsidRPr="00FC4ADC">
        <w:rPr>
          <w:bCs/>
          <w:lang w:val="en-US"/>
        </w:rPr>
        <w:t xml:space="preserve"> and encourage them to embrace challenges, take risks and to learn from their mistakes. </w:t>
      </w:r>
    </w:p>
    <w:p w14:paraId="350CE10A" w14:textId="6124AB85" w:rsidR="000832F3" w:rsidRPr="00FC4ADC" w:rsidRDefault="000832F3" w:rsidP="000832F3">
      <w:pPr>
        <w:rPr>
          <w:bCs/>
          <w:lang w:val="en-US"/>
        </w:rPr>
      </w:pPr>
      <w:r w:rsidRPr="00FC4ADC">
        <w:rPr>
          <w:bCs/>
          <w:lang w:val="en-US"/>
        </w:rPr>
        <w:t>However, our curriculum offer does</w:t>
      </w:r>
      <w:r w:rsidR="000A1016">
        <w:rPr>
          <w:bCs/>
          <w:lang w:val="en-US"/>
        </w:rPr>
        <w:t xml:space="preserve"> no</w:t>
      </w:r>
      <w:r w:rsidRPr="00FC4ADC">
        <w:rPr>
          <w:bCs/>
          <w:lang w:val="en-US"/>
        </w:rPr>
        <w:t xml:space="preserve">t end there; it extends beyond the academic content of lessons, providing children with a broad range of experiences as they move through the school, helping them to also develop socially, emotionally, spiritually and culturally.  We are confident that the bespoke curriculum we offer equips pupils with the knowledge, qualities and attributes that will enable them to fulfil their whole potential and thrive as individuals, as family members and as members of society. </w:t>
      </w:r>
    </w:p>
    <w:p w14:paraId="6FB316DF" w14:textId="4A220FCE" w:rsidR="000832F3" w:rsidRPr="00FC4ADC" w:rsidRDefault="000832F3" w:rsidP="000832F3">
      <w:pPr>
        <w:rPr>
          <w:bCs/>
          <w:lang w:val="en-US"/>
        </w:rPr>
      </w:pPr>
      <w:r w:rsidRPr="00FC4ADC">
        <w:rPr>
          <w:bCs/>
          <w:lang w:val="en-US"/>
        </w:rPr>
        <w:t>Our curriculum is regularly reviewed to ensure it remains relevant, challenging and provides children with key knowledge and understanding in an ever-changing world.</w:t>
      </w:r>
    </w:p>
    <w:p w14:paraId="3C97C30A" w14:textId="77777777" w:rsidR="000832F3" w:rsidRPr="000832F3" w:rsidRDefault="000832F3" w:rsidP="000832F3">
      <w:pPr>
        <w:rPr>
          <w:b/>
          <w:lang w:val="en-US"/>
        </w:rPr>
      </w:pPr>
    </w:p>
    <w:p w14:paraId="62EF6451" w14:textId="77777777" w:rsidR="00BB3844" w:rsidRPr="00255E7E" w:rsidRDefault="00BB3844" w:rsidP="00162D4C">
      <w:pPr>
        <w:rPr>
          <w:b/>
          <w:lang w:val="en-US"/>
        </w:rPr>
      </w:pPr>
      <w:r w:rsidRPr="00255E7E">
        <w:rPr>
          <w:b/>
          <w:lang w:val="en-US"/>
        </w:rPr>
        <w:t>The National Curriculum</w:t>
      </w:r>
    </w:p>
    <w:p w14:paraId="62EF6452" w14:textId="77777777" w:rsidR="00BB3844" w:rsidRPr="00255E7E" w:rsidRDefault="00BB3844" w:rsidP="00162D4C">
      <w:pPr>
        <w:rPr>
          <w:lang w:val="en-US"/>
        </w:rPr>
      </w:pPr>
      <w:r w:rsidRPr="00255E7E">
        <w:rPr>
          <w:lang w:val="en-US"/>
        </w:rPr>
        <w:t xml:space="preserve">We use the objectives in the national curriculum to ensure our children are given the universal knowledge and skills to access secondary school. Our context means that our children attend a range of </w:t>
      </w:r>
      <w:r w:rsidR="00255E7E">
        <w:rPr>
          <w:lang w:val="en-US"/>
        </w:rPr>
        <w:t xml:space="preserve">different secondary school </w:t>
      </w:r>
      <w:r w:rsidR="00255E7E" w:rsidRPr="00255E7E">
        <w:rPr>
          <w:lang w:val="en-US"/>
        </w:rPr>
        <w:t xml:space="preserve">settings and the </w:t>
      </w:r>
      <w:r w:rsidR="00482C30">
        <w:rPr>
          <w:lang w:val="en-US"/>
        </w:rPr>
        <w:t>National Curriculum ensures that the knowledge and skills they learn with us can be built on in the next stage of their education.</w:t>
      </w:r>
    </w:p>
    <w:p w14:paraId="62EF6453" w14:textId="77777777" w:rsidR="00255E7E" w:rsidRDefault="00255E7E" w:rsidP="00162D4C">
      <w:pPr>
        <w:rPr>
          <w:b/>
          <w:lang w:val="en-US"/>
        </w:rPr>
      </w:pPr>
      <w:r>
        <w:rPr>
          <w:b/>
          <w:lang w:val="en-US"/>
        </w:rPr>
        <w:t>Setting End Points</w:t>
      </w:r>
    </w:p>
    <w:p w14:paraId="62EF6454" w14:textId="4C9C1D84" w:rsidR="00255E7E" w:rsidRPr="00482C30" w:rsidRDefault="00482C30" w:rsidP="00162D4C">
      <w:pPr>
        <w:rPr>
          <w:lang w:val="en-US"/>
        </w:rPr>
      </w:pPr>
      <w:r w:rsidRPr="00482C30">
        <w:rPr>
          <w:lang w:val="en-US"/>
        </w:rPr>
        <w:t>While the National Curriculum provides us with key knowledge and skills to be acquired in primary school, within it</w:t>
      </w:r>
      <w:r w:rsidR="00873061">
        <w:rPr>
          <w:lang w:val="en-US"/>
        </w:rPr>
        <w:t xml:space="preserve"> </w:t>
      </w:r>
      <w:r w:rsidRPr="00482C30">
        <w:rPr>
          <w:lang w:val="en-US"/>
        </w:rPr>
        <w:t xml:space="preserve">we make choices on specific areas and context of learning. Taking into account the values developed from our knowledge of who we are, where we are and where we are going, we ensure that our planning is relevant to our children and bespoke to their strengths and needs. </w:t>
      </w:r>
    </w:p>
    <w:p w14:paraId="62EF6455" w14:textId="6AA6BBE2" w:rsidR="003749B7" w:rsidRDefault="003749B7" w:rsidP="003749B7">
      <w:pPr>
        <w:rPr>
          <w:lang w:val="en-US"/>
        </w:rPr>
      </w:pPr>
      <w:r>
        <w:rPr>
          <w:lang w:val="en-US"/>
        </w:rPr>
        <w:t>For each area of the curriculum</w:t>
      </w:r>
      <w:r w:rsidR="00F83D31">
        <w:rPr>
          <w:lang w:val="en-US"/>
        </w:rPr>
        <w:t>,</w:t>
      </w:r>
      <w:r>
        <w:rPr>
          <w:lang w:val="en-US"/>
        </w:rPr>
        <w:t xml:space="preserve"> we identified the key skills and knowledge required to be an expert in this area. High expectations and aspiration for our children led us to use the </w:t>
      </w:r>
      <w:r w:rsidR="00DB57DE">
        <w:rPr>
          <w:lang w:val="en-US"/>
        </w:rPr>
        <w:t xml:space="preserve">knowledge and </w:t>
      </w:r>
      <w:r>
        <w:rPr>
          <w:lang w:val="en-US"/>
        </w:rPr>
        <w:t>key skills required at A</w:t>
      </w:r>
      <w:r w:rsidR="007E1E1D">
        <w:rPr>
          <w:lang w:val="en-US"/>
        </w:rPr>
        <w:t>-L</w:t>
      </w:r>
      <w:r>
        <w:rPr>
          <w:lang w:val="en-US"/>
        </w:rPr>
        <w:t>evel in each of these subjects. We then identified h</w:t>
      </w:r>
      <w:r w:rsidR="00183065">
        <w:rPr>
          <w:lang w:val="en-US"/>
        </w:rPr>
        <w:t xml:space="preserve">ow we can begin to develop these </w:t>
      </w:r>
      <w:r w:rsidR="005435C3">
        <w:rPr>
          <w:lang w:val="en-US"/>
        </w:rPr>
        <w:t>in the children</w:t>
      </w:r>
      <w:r w:rsidR="004D6DBF">
        <w:rPr>
          <w:lang w:val="en-US"/>
        </w:rPr>
        <w:t xml:space="preserve">, </w:t>
      </w:r>
      <w:r w:rsidR="000A4551">
        <w:rPr>
          <w:lang w:val="en-US"/>
        </w:rPr>
        <w:t xml:space="preserve">giving them a strong start to their learning </w:t>
      </w:r>
      <w:r w:rsidR="00A92E7F">
        <w:rPr>
          <w:lang w:val="en-US"/>
        </w:rPr>
        <w:t xml:space="preserve">which will enable them to become experts </w:t>
      </w:r>
      <w:r w:rsidR="004E628B">
        <w:rPr>
          <w:lang w:val="en-US"/>
        </w:rPr>
        <w:t xml:space="preserve">in the subjects they </w:t>
      </w:r>
      <w:r w:rsidR="004244A4">
        <w:rPr>
          <w:lang w:val="en-US"/>
        </w:rPr>
        <w:t>pursue at secondary school and beyond.</w:t>
      </w:r>
      <w:r w:rsidR="000A4551">
        <w:rPr>
          <w:lang w:val="en-US"/>
        </w:rPr>
        <w:t xml:space="preserve"> </w:t>
      </w:r>
      <w:r w:rsidR="004D6DBF">
        <w:rPr>
          <w:lang w:val="en-US"/>
        </w:rPr>
        <w:t xml:space="preserve"> </w:t>
      </w:r>
      <w:r w:rsidR="00842E7D">
        <w:rPr>
          <w:lang w:val="en-US"/>
        </w:rPr>
        <w:t xml:space="preserve"> </w:t>
      </w:r>
      <w:r w:rsidR="00183065">
        <w:rPr>
          <w:lang w:val="en-US"/>
        </w:rPr>
        <w:t xml:space="preserve"> </w:t>
      </w:r>
    </w:p>
    <w:p w14:paraId="5142C0C8" w14:textId="77777777" w:rsidR="00716CAA" w:rsidRPr="005435C3" w:rsidRDefault="00716CAA" w:rsidP="003749B7">
      <w:pPr>
        <w:rPr>
          <w:i/>
          <w:lang w:val="en-US"/>
        </w:rPr>
      </w:pPr>
    </w:p>
    <w:p w14:paraId="62EF6457" w14:textId="77777777" w:rsidR="009A3BE4" w:rsidRDefault="009A3BE4" w:rsidP="003749B7">
      <w:pPr>
        <w:rPr>
          <w:b/>
          <w:lang w:val="en-US"/>
        </w:rPr>
      </w:pPr>
      <w:r w:rsidRPr="009A3BE4">
        <w:rPr>
          <w:b/>
          <w:lang w:val="en-US"/>
        </w:rPr>
        <w:t xml:space="preserve">Sequential </w:t>
      </w:r>
      <w:r w:rsidR="00703A69">
        <w:rPr>
          <w:b/>
          <w:lang w:val="en-US"/>
        </w:rPr>
        <w:t xml:space="preserve">and Progressive Learning </w:t>
      </w:r>
    </w:p>
    <w:p w14:paraId="62EF6458" w14:textId="7F089DBA" w:rsidR="00DF518D" w:rsidRDefault="00DF518D" w:rsidP="003749B7">
      <w:pPr>
        <w:rPr>
          <w:lang w:val="en-US"/>
        </w:rPr>
      </w:pPr>
      <w:r>
        <w:rPr>
          <w:lang w:val="en-US"/>
        </w:rPr>
        <w:lastRenderedPageBreak/>
        <w:t xml:space="preserve">Starting in </w:t>
      </w:r>
      <w:r w:rsidR="000E241E">
        <w:rPr>
          <w:lang w:val="en-US"/>
        </w:rPr>
        <w:t xml:space="preserve">Early Years, </w:t>
      </w:r>
      <w:r>
        <w:rPr>
          <w:lang w:val="en-US"/>
        </w:rPr>
        <w:t>we carefully sequence learning so that children are building on previous knowledge which allows them to make links in their learning and ensures that knowledge and skills are learnt and long</w:t>
      </w:r>
      <w:r w:rsidR="00A42A46">
        <w:rPr>
          <w:lang w:val="en-US"/>
        </w:rPr>
        <w:t>-</w:t>
      </w:r>
      <w:r>
        <w:rPr>
          <w:lang w:val="en-US"/>
        </w:rPr>
        <w:t xml:space="preserve">term memory is altered. </w:t>
      </w:r>
    </w:p>
    <w:p w14:paraId="62EF6459" w14:textId="000C02C5" w:rsidR="00DF518D" w:rsidRDefault="00DF518D" w:rsidP="003749B7">
      <w:pPr>
        <w:rPr>
          <w:lang w:val="en-US"/>
        </w:rPr>
      </w:pPr>
      <w:r>
        <w:rPr>
          <w:lang w:val="en-US"/>
        </w:rPr>
        <w:t xml:space="preserve">For each subject area, learning progression is mapped </w:t>
      </w:r>
      <w:r w:rsidR="00FD4811">
        <w:rPr>
          <w:lang w:val="en-US"/>
        </w:rPr>
        <w:t xml:space="preserve">from Nursery to Year 6 </w:t>
      </w:r>
      <w:r>
        <w:rPr>
          <w:lang w:val="en-US"/>
        </w:rPr>
        <w:t>so that</w:t>
      </w:r>
      <w:r w:rsidR="00C9674D">
        <w:rPr>
          <w:lang w:val="en-US"/>
        </w:rPr>
        <w:t xml:space="preserve"> knowledge is cumulative. W</w:t>
      </w:r>
      <w:r>
        <w:rPr>
          <w:lang w:val="en-US"/>
        </w:rPr>
        <w:t xml:space="preserve">here </w:t>
      </w:r>
      <w:r w:rsidR="009A0C12">
        <w:rPr>
          <w:lang w:val="en-US"/>
        </w:rPr>
        <w:t>appropriate</w:t>
      </w:r>
      <w:r w:rsidR="00C9674D">
        <w:rPr>
          <w:lang w:val="en-US"/>
        </w:rPr>
        <w:t>,</w:t>
      </w:r>
      <w:r>
        <w:rPr>
          <w:lang w:val="en-US"/>
        </w:rPr>
        <w:t xml:space="preserve"> </w:t>
      </w:r>
      <w:r w:rsidR="00CD30B3">
        <w:rPr>
          <w:lang w:val="en-US"/>
        </w:rPr>
        <w:t xml:space="preserve">meaningful </w:t>
      </w:r>
      <w:r>
        <w:rPr>
          <w:lang w:val="en-US"/>
        </w:rPr>
        <w:t>links between subjects are also exploite</w:t>
      </w:r>
      <w:r w:rsidR="00CD30B3">
        <w:rPr>
          <w:lang w:val="en-US"/>
        </w:rPr>
        <w:t>d</w:t>
      </w:r>
      <w:r>
        <w:rPr>
          <w:lang w:val="en-US"/>
        </w:rPr>
        <w:t>. Each block of learning details where the children have come from (prior learning)</w:t>
      </w:r>
      <w:r w:rsidR="009434A5">
        <w:rPr>
          <w:lang w:val="en-US"/>
        </w:rPr>
        <w:t xml:space="preserve">. </w:t>
      </w:r>
      <w:r>
        <w:rPr>
          <w:lang w:val="en-US"/>
        </w:rPr>
        <w:t>This ensures that all staff have a clear picture of how the le</w:t>
      </w:r>
      <w:r w:rsidR="00C9674D">
        <w:rPr>
          <w:lang w:val="en-US"/>
        </w:rPr>
        <w:t>arning is cumulatively developed and sequence</w:t>
      </w:r>
      <w:r w:rsidR="009434A5">
        <w:rPr>
          <w:lang w:val="en-US"/>
        </w:rPr>
        <w:t>d and it enables them to link new knowledge to existing knowledge</w:t>
      </w:r>
      <w:r w:rsidR="00C9674D">
        <w:rPr>
          <w:lang w:val="en-US"/>
        </w:rPr>
        <w:t>. All teachers are expected to plan learning from these documents unless prior consent is gained from the headteacher/</w:t>
      </w:r>
      <w:r w:rsidR="00904720">
        <w:rPr>
          <w:lang w:val="en-US"/>
        </w:rPr>
        <w:t>s</w:t>
      </w:r>
      <w:r w:rsidR="00C9674D">
        <w:rPr>
          <w:lang w:val="en-US"/>
        </w:rPr>
        <w:t xml:space="preserve">ubject </w:t>
      </w:r>
      <w:r w:rsidR="00904720">
        <w:rPr>
          <w:lang w:val="en-US"/>
        </w:rPr>
        <w:t>l</w:t>
      </w:r>
      <w:r w:rsidR="00C9674D">
        <w:rPr>
          <w:lang w:val="en-US"/>
        </w:rPr>
        <w:t xml:space="preserve">eader to meet a specific need – this </w:t>
      </w:r>
      <w:r w:rsidR="00967C6D">
        <w:rPr>
          <w:lang w:val="en-US"/>
        </w:rPr>
        <w:t xml:space="preserve">ensures that no gaps in the learning schema are developed. </w:t>
      </w:r>
    </w:p>
    <w:p w14:paraId="62EF645A" w14:textId="77777777" w:rsidR="00DF518D" w:rsidRPr="00C9674D" w:rsidRDefault="00DF518D" w:rsidP="003749B7">
      <w:pPr>
        <w:rPr>
          <w:b/>
          <w:lang w:val="en-US"/>
        </w:rPr>
      </w:pPr>
      <w:r w:rsidRPr="00C9674D">
        <w:rPr>
          <w:b/>
          <w:lang w:val="en-US"/>
        </w:rPr>
        <w:t>Equal Access</w:t>
      </w:r>
    </w:p>
    <w:p w14:paraId="62EF645B" w14:textId="6E2657CD" w:rsidR="00DF518D" w:rsidRDefault="00DF518D" w:rsidP="003749B7">
      <w:pPr>
        <w:rPr>
          <w:lang w:val="en-US"/>
        </w:rPr>
      </w:pPr>
      <w:r>
        <w:rPr>
          <w:lang w:val="en-US"/>
        </w:rPr>
        <w:t xml:space="preserve">Teachers </w:t>
      </w:r>
      <w:r w:rsidR="00C9674D">
        <w:rPr>
          <w:lang w:val="en-US"/>
        </w:rPr>
        <w:t>are expected to</w:t>
      </w:r>
      <w:r w:rsidR="00971412">
        <w:rPr>
          <w:lang w:val="en-US"/>
        </w:rPr>
        <w:t xml:space="preserve"> adapt teaching and resources to </w:t>
      </w:r>
      <w:r w:rsidR="00C9674D">
        <w:rPr>
          <w:lang w:val="en-US"/>
        </w:rPr>
        <w:t>ensure that</w:t>
      </w:r>
      <w:r w:rsidR="008A3E9A">
        <w:rPr>
          <w:lang w:val="en-US"/>
        </w:rPr>
        <w:t xml:space="preserve"> all children</w:t>
      </w:r>
      <w:r w:rsidR="00C9674D">
        <w:rPr>
          <w:lang w:val="en-US"/>
        </w:rPr>
        <w:t xml:space="preserve">, irrespective of need, </w:t>
      </w:r>
      <w:r w:rsidR="008A3E9A">
        <w:rPr>
          <w:lang w:val="en-US"/>
        </w:rPr>
        <w:t xml:space="preserve">have equal access to </w:t>
      </w:r>
      <w:r w:rsidR="006D52FB">
        <w:rPr>
          <w:lang w:val="en-US"/>
        </w:rPr>
        <w:t>our</w:t>
      </w:r>
      <w:r w:rsidR="008A3E9A">
        <w:rPr>
          <w:lang w:val="en-US"/>
        </w:rPr>
        <w:t xml:space="preserve"> curriculum and can enjoy learning the </w:t>
      </w:r>
      <w:r w:rsidR="00D30578">
        <w:rPr>
          <w:lang w:val="en-US"/>
        </w:rPr>
        <w:t xml:space="preserve">intended </w:t>
      </w:r>
      <w:r w:rsidR="008A3E9A">
        <w:rPr>
          <w:lang w:val="en-US"/>
        </w:rPr>
        <w:t xml:space="preserve">knowledge and skills. </w:t>
      </w:r>
      <w:r w:rsidR="00C9674D">
        <w:rPr>
          <w:lang w:val="en-US"/>
        </w:rPr>
        <w:t xml:space="preserve"> </w:t>
      </w:r>
    </w:p>
    <w:p w14:paraId="62EF645F" w14:textId="53C79DAB" w:rsidR="003749B7" w:rsidRDefault="00C9674D" w:rsidP="000039F1">
      <w:pPr>
        <w:rPr>
          <w:lang w:val="en-US"/>
        </w:rPr>
      </w:pPr>
      <w:r>
        <w:rPr>
          <w:lang w:val="en-US"/>
        </w:rPr>
        <w:t xml:space="preserve">Where children are required to have specific interventions e.g. to fulfil </w:t>
      </w:r>
      <w:r w:rsidR="00CE7DEE">
        <w:rPr>
          <w:lang w:val="en-US"/>
        </w:rPr>
        <w:t xml:space="preserve">the requirements of their </w:t>
      </w:r>
      <w:r>
        <w:rPr>
          <w:lang w:val="en-US"/>
        </w:rPr>
        <w:t>E</w:t>
      </w:r>
      <w:r w:rsidR="00CE7DEE">
        <w:rPr>
          <w:lang w:val="en-US"/>
        </w:rPr>
        <w:t xml:space="preserve">ducational Health Care Plan (EHCP) or support plan, </w:t>
      </w:r>
      <w:r>
        <w:rPr>
          <w:lang w:val="en-US"/>
        </w:rPr>
        <w:t>teachers are expected to schedule these so that</w:t>
      </w:r>
      <w:r w:rsidR="002D0C01">
        <w:rPr>
          <w:lang w:val="en-US"/>
        </w:rPr>
        <w:t xml:space="preserve">, </w:t>
      </w:r>
      <w:r>
        <w:rPr>
          <w:lang w:val="en-US"/>
        </w:rPr>
        <w:t>where possible</w:t>
      </w:r>
      <w:r w:rsidR="002D0C01">
        <w:rPr>
          <w:lang w:val="en-US"/>
        </w:rPr>
        <w:t>,</w:t>
      </w:r>
      <w:r>
        <w:rPr>
          <w:lang w:val="en-US"/>
        </w:rPr>
        <w:t xml:space="preserve"> interventions take place outside of structured lesson time</w:t>
      </w:r>
      <w:r w:rsidR="00985983">
        <w:rPr>
          <w:lang w:val="en-US"/>
        </w:rPr>
        <w:t xml:space="preserve">. Where this is not possible, timetables are managed so that </w:t>
      </w:r>
      <w:r w:rsidR="00CC506D">
        <w:rPr>
          <w:lang w:val="en-US"/>
        </w:rPr>
        <w:t xml:space="preserve">interventions take place at different times each week, to ensure all children </w:t>
      </w:r>
      <w:r w:rsidR="00DF7BBB">
        <w:rPr>
          <w:lang w:val="en-US"/>
        </w:rPr>
        <w:t xml:space="preserve">have access to a broad and balanced curriculum. </w:t>
      </w:r>
      <w:r>
        <w:rPr>
          <w:lang w:val="en-US"/>
        </w:rPr>
        <w:t xml:space="preserve"> </w:t>
      </w:r>
    </w:p>
    <w:p w14:paraId="1E953160" w14:textId="1DE283F3" w:rsidR="00FD62FA" w:rsidRDefault="00F74935" w:rsidP="000039F1">
      <w:pPr>
        <w:rPr>
          <w:lang w:val="en-US"/>
        </w:rPr>
      </w:pPr>
      <w:r>
        <w:rPr>
          <w:lang w:val="en-US"/>
        </w:rPr>
        <w:t>Adaptations to curriculum breadth are occasionally made for particular pupils</w:t>
      </w:r>
      <w:r w:rsidR="00470D90">
        <w:rPr>
          <w:lang w:val="en-US"/>
        </w:rPr>
        <w:t>, in consultation with parents/</w:t>
      </w:r>
      <w:proofErr w:type="spellStart"/>
      <w:r w:rsidR="00470D90">
        <w:rPr>
          <w:lang w:val="en-US"/>
        </w:rPr>
        <w:t>carers</w:t>
      </w:r>
      <w:proofErr w:type="spellEnd"/>
      <w:r w:rsidR="00BD3B37">
        <w:rPr>
          <w:lang w:val="en-US"/>
        </w:rPr>
        <w:t xml:space="preserve"> and/or external </w:t>
      </w:r>
      <w:r w:rsidR="009A1D3D">
        <w:rPr>
          <w:lang w:val="en-US"/>
        </w:rPr>
        <w:t>professionals</w:t>
      </w:r>
      <w:r w:rsidR="00470D90">
        <w:rPr>
          <w:lang w:val="en-US"/>
        </w:rPr>
        <w:t xml:space="preserve">. </w:t>
      </w:r>
      <w:r w:rsidR="00B562A2">
        <w:rPr>
          <w:lang w:val="en-US"/>
        </w:rPr>
        <w:t>In these cases, there is a</w:t>
      </w:r>
      <w:r w:rsidR="009A1D3D">
        <w:rPr>
          <w:lang w:val="en-US"/>
        </w:rPr>
        <w:t>lways a</w:t>
      </w:r>
      <w:r w:rsidR="00B562A2">
        <w:rPr>
          <w:lang w:val="en-US"/>
        </w:rPr>
        <w:t xml:space="preserve"> clear rationale</w:t>
      </w:r>
      <w:r w:rsidR="009A1D3D">
        <w:rPr>
          <w:lang w:val="en-US"/>
        </w:rPr>
        <w:t xml:space="preserve"> for the adaptations</w:t>
      </w:r>
      <w:r w:rsidR="00B562A2">
        <w:rPr>
          <w:lang w:val="en-US"/>
        </w:rPr>
        <w:t xml:space="preserve">, taking into </w:t>
      </w:r>
      <w:r w:rsidR="00C10E24">
        <w:rPr>
          <w:lang w:val="en-US"/>
        </w:rPr>
        <w:t>account</w:t>
      </w:r>
      <w:r w:rsidR="00B562A2">
        <w:rPr>
          <w:lang w:val="en-US"/>
        </w:rPr>
        <w:t xml:space="preserve"> the pupils’</w:t>
      </w:r>
      <w:r w:rsidR="00C10E24">
        <w:rPr>
          <w:lang w:val="en-US"/>
        </w:rPr>
        <w:t xml:space="preserve"> best</w:t>
      </w:r>
      <w:r w:rsidR="00B562A2">
        <w:rPr>
          <w:lang w:val="en-US"/>
        </w:rPr>
        <w:t xml:space="preserve"> </w:t>
      </w:r>
      <w:r w:rsidR="00C14243">
        <w:rPr>
          <w:lang w:val="en-US"/>
        </w:rPr>
        <w:t>interests and specific educational needs</w:t>
      </w:r>
      <w:r w:rsidR="00C10E24">
        <w:rPr>
          <w:lang w:val="en-US"/>
        </w:rPr>
        <w:t>.</w:t>
      </w:r>
    </w:p>
    <w:p w14:paraId="392EF020" w14:textId="77777777" w:rsidR="003218D8" w:rsidRDefault="003218D8" w:rsidP="000039F1">
      <w:pPr>
        <w:rPr>
          <w:lang w:val="en-US"/>
        </w:rPr>
      </w:pPr>
    </w:p>
    <w:p w14:paraId="62EF6460" w14:textId="77777777" w:rsidR="003749B7" w:rsidRDefault="00936C06" w:rsidP="00717715">
      <w:pPr>
        <w:pStyle w:val="ListParagraph"/>
        <w:numPr>
          <w:ilvl w:val="0"/>
          <w:numId w:val="16"/>
        </w:numPr>
        <w:ind w:left="426" w:hanging="426"/>
        <w:rPr>
          <w:b/>
          <w:lang w:val="en-US"/>
        </w:rPr>
      </w:pPr>
      <w:r>
        <w:rPr>
          <w:b/>
          <w:lang w:val="en-US"/>
        </w:rPr>
        <w:t>Teaching and Learning - How We Implement O</w:t>
      </w:r>
      <w:r w:rsidR="004C6E7B" w:rsidRPr="004C6E7B">
        <w:rPr>
          <w:b/>
          <w:lang w:val="en-US"/>
        </w:rPr>
        <w:t>ur Curriculum</w:t>
      </w:r>
    </w:p>
    <w:p w14:paraId="62EF6461" w14:textId="77777777" w:rsidR="004C6E7B" w:rsidRPr="0089216E" w:rsidRDefault="00936C06" w:rsidP="004C6E7B">
      <w:pPr>
        <w:rPr>
          <w:b/>
          <w:lang w:val="en-US"/>
        </w:rPr>
      </w:pPr>
      <w:r w:rsidRPr="0089216E">
        <w:rPr>
          <w:b/>
          <w:lang w:val="en-US"/>
        </w:rPr>
        <w:t>Planning</w:t>
      </w:r>
    </w:p>
    <w:p w14:paraId="62EF6462" w14:textId="5D4FB208" w:rsidR="00936C06" w:rsidRDefault="00936C06" w:rsidP="004C6E7B">
      <w:pPr>
        <w:rPr>
          <w:lang w:val="en-US"/>
        </w:rPr>
      </w:pPr>
      <w:r>
        <w:rPr>
          <w:lang w:val="en-US"/>
        </w:rPr>
        <w:t>All teachers are expected to plan from th</w:t>
      </w:r>
      <w:r w:rsidR="0030278C">
        <w:rPr>
          <w:lang w:val="en-US"/>
        </w:rPr>
        <w:t>e l</w:t>
      </w:r>
      <w:r>
        <w:rPr>
          <w:lang w:val="en-US"/>
        </w:rPr>
        <w:t>earning block</w:t>
      </w:r>
      <w:r w:rsidR="0030278C">
        <w:rPr>
          <w:lang w:val="en-US"/>
        </w:rPr>
        <w:t>s</w:t>
      </w:r>
      <w:r w:rsidR="003073CE">
        <w:rPr>
          <w:lang w:val="en-US"/>
        </w:rPr>
        <w:t xml:space="preserve">, </w:t>
      </w:r>
      <w:r w:rsidR="00E93CF8">
        <w:rPr>
          <w:lang w:val="en-US"/>
        </w:rPr>
        <w:t>wh</w:t>
      </w:r>
      <w:r w:rsidR="0014098B">
        <w:rPr>
          <w:lang w:val="en-US"/>
        </w:rPr>
        <w:t>ich are based on the curriculum maps</w:t>
      </w:r>
      <w:r>
        <w:rPr>
          <w:lang w:val="en-US"/>
        </w:rPr>
        <w:t>. These provide the key learning objectives, knowledge</w:t>
      </w:r>
      <w:r w:rsidR="00376B36">
        <w:rPr>
          <w:lang w:val="en-US"/>
        </w:rPr>
        <w:t xml:space="preserve">, </w:t>
      </w:r>
      <w:r>
        <w:rPr>
          <w:lang w:val="en-US"/>
        </w:rPr>
        <w:t xml:space="preserve">skills </w:t>
      </w:r>
      <w:r w:rsidR="00376B36">
        <w:rPr>
          <w:lang w:val="en-US"/>
        </w:rPr>
        <w:t xml:space="preserve">and vocabulary </w:t>
      </w:r>
      <w:r>
        <w:rPr>
          <w:lang w:val="en-US"/>
        </w:rPr>
        <w:t xml:space="preserve">which need to be delivered to the children.  </w:t>
      </w:r>
      <w:r w:rsidR="0014098B">
        <w:rPr>
          <w:lang w:val="en-US"/>
        </w:rPr>
        <w:t>English and</w:t>
      </w:r>
      <w:r w:rsidR="002D2AA5">
        <w:rPr>
          <w:lang w:val="en-US"/>
        </w:rPr>
        <w:t xml:space="preserve"> </w:t>
      </w:r>
      <w:proofErr w:type="spellStart"/>
      <w:r w:rsidR="0068486B">
        <w:rPr>
          <w:lang w:val="en-US"/>
        </w:rPr>
        <w:t>m</w:t>
      </w:r>
      <w:r>
        <w:rPr>
          <w:lang w:val="en-US"/>
        </w:rPr>
        <w:t>aths</w:t>
      </w:r>
      <w:proofErr w:type="spellEnd"/>
      <w:r>
        <w:rPr>
          <w:lang w:val="en-US"/>
        </w:rPr>
        <w:t xml:space="preserve"> should be</w:t>
      </w:r>
      <w:r w:rsidR="0089216E">
        <w:rPr>
          <w:lang w:val="en-US"/>
        </w:rPr>
        <w:t xml:space="preserve"> planned on a weekly basis</w:t>
      </w:r>
      <w:r w:rsidR="000D7179">
        <w:rPr>
          <w:lang w:val="en-US"/>
        </w:rPr>
        <w:t xml:space="preserve">, with adaptations being made on a daily basis </w:t>
      </w:r>
      <w:r w:rsidR="00136D4D">
        <w:rPr>
          <w:lang w:val="en-US"/>
        </w:rPr>
        <w:t xml:space="preserve">in response to the teachers’ assessment </w:t>
      </w:r>
      <w:r w:rsidR="003176A9">
        <w:rPr>
          <w:lang w:val="en-US"/>
        </w:rPr>
        <w:t>of children’s learning and their readiness to move on</w:t>
      </w:r>
      <w:r>
        <w:rPr>
          <w:lang w:val="en-US"/>
        </w:rPr>
        <w:t>. For other curriculum subjects</w:t>
      </w:r>
      <w:r w:rsidR="005435C3">
        <w:rPr>
          <w:lang w:val="en-US"/>
        </w:rPr>
        <w:t>, learning</w:t>
      </w:r>
      <w:r>
        <w:rPr>
          <w:lang w:val="en-US"/>
        </w:rPr>
        <w:t xml:space="preserve"> can be planned per half term as long as this medium</w:t>
      </w:r>
      <w:r w:rsidR="006B59F5">
        <w:rPr>
          <w:lang w:val="en-US"/>
        </w:rPr>
        <w:t>-</w:t>
      </w:r>
      <w:r>
        <w:rPr>
          <w:lang w:val="en-US"/>
        </w:rPr>
        <w:t>term planning is detailed enough for all staff</w:t>
      </w:r>
      <w:r w:rsidR="003073CE">
        <w:rPr>
          <w:lang w:val="en-US"/>
        </w:rPr>
        <w:t xml:space="preserve">, </w:t>
      </w:r>
      <w:r>
        <w:rPr>
          <w:lang w:val="en-US"/>
        </w:rPr>
        <w:t>including E</w:t>
      </w:r>
      <w:r w:rsidR="00966B37">
        <w:rPr>
          <w:lang w:val="en-US"/>
        </w:rPr>
        <w:t>arly Career Teachers (ECTs)</w:t>
      </w:r>
      <w:r w:rsidR="003073CE">
        <w:rPr>
          <w:lang w:val="en-US"/>
        </w:rPr>
        <w:t>,</w:t>
      </w:r>
      <w:r>
        <w:rPr>
          <w:lang w:val="en-US"/>
        </w:rPr>
        <w:t xml:space="preserve"> to access.</w:t>
      </w:r>
      <w:r w:rsidR="006F1AC5">
        <w:rPr>
          <w:lang w:val="en-US"/>
        </w:rPr>
        <w:t xml:space="preserve"> The planning for reading varies, depending on </w:t>
      </w:r>
      <w:r w:rsidR="00CC6917">
        <w:rPr>
          <w:lang w:val="en-US"/>
        </w:rPr>
        <w:t>children’s</w:t>
      </w:r>
      <w:r w:rsidR="006F1AC5">
        <w:rPr>
          <w:lang w:val="en-US"/>
        </w:rPr>
        <w:t xml:space="preserve"> age and stage of development. Teachers will either follow the </w:t>
      </w:r>
      <w:r w:rsidR="006F1AC5" w:rsidRPr="00CC6917">
        <w:rPr>
          <w:i/>
          <w:iCs/>
          <w:lang w:val="en-US"/>
        </w:rPr>
        <w:t xml:space="preserve">Little </w:t>
      </w:r>
      <w:proofErr w:type="spellStart"/>
      <w:r w:rsidR="006F1AC5" w:rsidRPr="00CC6917">
        <w:rPr>
          <w:i/>
          <w:iCs/>
          <w:lang w:val="en-US"/>
        </w:rPr>
        <w:t>Wandle</w:t>
      </w:r>
      <w:proofErr w:type="spellEnd"/>
      <w:r w:rsidR="006F1AC5">
        <w:rPr>
          <w:lang w:val="en-US"/>
        </w:rPr>
        <w:t xml:space="preserve"> phonics scheme</w:t>
      </w:r>
      <w:r w:rsidR="00715CA3">
        <w:rPr>
          <w:lang w:val="en-US"/>
        </w:rPr>
        <w:t xml:space="preserve"> or </w:t>
      </w:r>
      <w:r w:rsidR="00CC6917">
        <w:rPr>
          <w:lang w:val="en-US"/>
        </w:rPr>
        <w:t xml:space="preserve">plan reading through the bespoke reading booklets, linked to </w:t>
      </w:r>
      <w:r w:rsidR="00D06CFE">
        <w:rPr>
          <w:lang w:val="en-US"/>
        </w:rPr>
        <w:t xml:space="preserve">the </w:t>
      </w:r>
      <w:r w:rsidR="00CC6917" w:rsidRPr="00CC6917">
        <w:rPr>
          <w:i/>
          <w:iCs/>
          <w:lang w:val="en-US"/>
        </w:rPr>
        <w:t>Big Cat Collins</w:t>
      </w:r>
      <w:r w:rsidR="00D06CFE">
        <w:rPr>
          <w:lang w:val="en-US"/>
        </w:rPr>
        <w:t xml:space="preserve"> scheme, which follows on from </w:t>
      </w:r>
      <w:r w:rsidR="000C566E">
        <w:rPr>
          <w:lang w:val="en-US"/>
        </w:rPr>
        <w:t xml:space="preserve">the </w:t>
      </w:r>
      <w:r w:rsidR="00D06CFE" w:rsidRPr="00D06CFE">
        <w:rPr>
          <w:i/>
          <w:iCs/>
          <w:lang w:val="en-US"/>
        </w:rPr>
        <w:t xml:space="preserve">Little </w:t>
      </w:r>
      <w:proofErr w:type="spellStart"/>
      <w:r w:rsidR="00D06CFE" w:rsidRPr="00D06CFE">
        <w:rPr>
          <w:i/>
          <w:iCs/>
          <w:lang w:val="en-US"/>
        </w:rPr>
        <w:t>Wandle</w:t>
      </w:r>
      <w:proofErr w:type="spellEnd"/>
      <w:r w:rsidR="000C566E">
        <w:rPr>
          <w:i/>
          <w:iCs/>
          <w:lang w:val="en-US"/>
        </w:rPr>
        <w:t xml:space="preserve"> </w:t>
      </w:r>
      <w:r w:rsidR="000C566E" w:rsidRPr="000C566E">
        <w:rPr>
          <w:lang w:val="en-US"/>
        </w:rPr>
        <w:t>phonics</w:t>
      </w:r>
      <w:r w:rsidR="000C566E">
        <w:rPr>
          <w:i/>
          <w:iCs/>
          <w:lang w:val="en-US"/>
        </w:rPr>
        <w:t xml:space="preserve"> </w:t>
      </w:r>
      <w:r w:rsidR="000C566E" w:rsidRPr="000C566E">
        <w:rPr>
          <w:lang w:val="en-US"/>
        </w:rPr>
        <w:t>scheme</w:t>
      </w:r>
      <w:r w:rsidR="00D06CFE" w:rsidRPr="000C566E">
        <w:rPr>
          <w:lang w:val="en-US"/>
        </w:rPr>
        <w:t>.</w:t>
      </w:r>
      <w:r w:rsidR="00642B6F">
        <w:rPr>
          <w:lang w:val="en-US"/>
        </w:rPr>
        <w:t xml:space="preserve"> </w:t>
      </w:r>
      <w:r w:rsidR="002060CF">
        <w:rPr>
          <w:lang w:val="en-US"/>
        </w:rPr>
        <w:t>The reading booklets are planned every 2-3 weeks</w:t>
      </w:r>
      <w:r w:rsidR="00003AB4">
        <w:rPr>
          <w:lang w:val="en-US"/>
        </w:rPr>
        <w:t xml:space="preserve">, depending on the length and complexity </w:t>
      </w:r>
      <w:r w:rsidR="00853BF0">
        <w:rPr>
          <w:lang w:val="en-US"/>
        </w:rPr>
        <w:t>of the text being studied.</w:t>
      </w:r>
    </w:p>
    <w:p w14:paraId="67EACBFD" w14:textId="77777777" w:rsidR="00AD0176" w:rsidRDefault="00936C06" w:rsidP="004C6E7B">
      <w:pPr>
        <w:rPr>
          <w:lang w:val="en-US"/>
        </w:rPr>
      </w:pPr>
      <w:r>
        <w:rPr>
          <w:lang w:val="en-US"/>
        </w:rPr>
        <w:t>All planning should identify</w:t>
      </w:r>
      <w:r w:rsidR="005B6075">
        <w:rPr>
          <w:lang w:val="en-US"/>
        </w:rPr>
        <w:t>:</w:t>
      </w:r>
    </w:p>
    <w:p w14:paraId="23214A92" w14:textId="5198C434" w:rsidR="00AD0176" w:rsidRPr="00B23D18" w:rsidRDefault="009B7B10" w:rsidP="00B23D18">
      <w:pPr>
        <w:pStyle w:val="ListParagraph"/>
        <w:numPr>
          <w:ilvl w:val="0"/>
          <w:numId w:val="13"/>
        </w:numPr>
        <w:rPr>
          <w:lang w:val="en-US"/>
        </w:rPr>
      </w:pPr>
      <w:r w:rsidRPr="00B23D18">
        <w:rPr>
          <w:lang w:val="en-US"/>
        </w:rPr>
        <w:t>Prior</w:t>
      </w:r>
      <w:r w:rsidR="00AD0176" w:rsidRPr="00B23D18">
        <w:rPr>
          <w:lang w:val="en-US"/>
        </w:rPr>
        <w:t xml:space="preserve"> learning relevant to the lesson</w:t>
      </w:r>
      <w:r w:rsidR="00B23D18">
        <w:rPr>
          <w:lang w:val="en-US"/>
        </w:rPr>
        <w:t xml:space="preserve"> </w:t>
      </w:r>
      <w:r w:rsidR="00006BD0">
        <w:rPr>
          <w:lang w:val="en-US"/>
        </w:rPr>
        <w:t>(retrieval practice, which we refer to as a ‘memory dive’)</w:t>
      </w:r>
    </w:p>
    <w:p w14:paraId="162BEC98" w14:textId="1C30E421" w:rsidR="00AD0176" w:rsidRPr="00B23D18" w:rsidRDefault="00AD0176" w:rsidP="00B23D18">
      <w:pPr>
        <w:pStyle w:val="ListParagraph"/>
        <w:numPr>
          <w:ilvl w:val="0"/>
          <w:numId w:val="13"/>
        </w:numPr>
        <w:rPr>
          <w:lang w:val="en-US"/>
        </w:rPr>
      </w:pPr>
      <w:r w:rsidRPr="00B23D18">
        <w:rPr>
          <w:lang w:val="en-US"/>
        </w:rPr>
        <w:t>Learning objective</w:t>
      </w:r>
      <w:r w:rsidR="009B7B10" w:rsidRPr="00B23D18">
        <w:rPr>
          <w:lang w:val="en-US"/>
        </w:rPr>
        <w:t xml:space="preserve"> for the lesson</w:t>
      </w:r>
      <w:r w:rsidRPr="00B23D18">
        <w:rPr>
          <w:lang w:val="en-US"/>
        </w:rPr>
        <w:t xml:space="preserve"> (‘We are Learning to…’)</w:t>
      </w:r>
    </w:p>
    <w:p w14:paraId="26D07EC5" w14:textId="42786571" w:rsidR="004A62FF" w:rsidRPr="00B23D18" w:rsidRDefault="009B7B10" w:rsidP="00B23D18">
      <w:pPr>
        <w:pStyle w:val="ListParagraph"/>
        <w:numPr>
          <w:ilvl w:val="0"/>
          <w:numId w:val="13"/>
        </w:numPr>
        <w:rPr>
          <w:lang w:val="en-US"/>
        </w:rPr>
      </w:pPr>
      <w:r w:rsidRPr="00B23D18">
        <w:rPr>
          <w:lang w:val="en-US"/>
        </w:rPr>
        <w:t>Key knowledge, skills and vocabular</w:t>
      </w:r>
      <w:r w:rsidR="005D4579">
        <w:rPr>
          <w:lang w:val="en-US"/>
        </w:rPr>
        <w:t xml:space="preserve">y which need to be learnt, with new learning being </w:t>
      </w:r>
      <w:r w:rsidR="004A62FF" w:rsidRPr="00B23D18">
        <w:rPr>
          <w:lang w:val="en-US"/>
        </w:rPr>
        <w:t xml:space="preserve">broken down into small steps </w:t>
      </w:r>
    </w:p>
    <w:p w14:paraId="62D90520" w14:textId="222E8C73" w:rsidR="009B7B10" w:rsidRPr="00B23D18" w:rsidRDefault="00327DC1" w:rsidP="00B23D18">
      <w:pPr>
        <w:pStyle w:val="ListParagraph"/>
        <w:numPr>
          <w:ilvl w:val="0"/>
          <w:numId w:val="13"/>
        </w:numPr>
        <w:rPr>
          <w:lang w:val="en-US"/>
        </w:rPr>
      </w:pPr>
      <w:r w:rsidRPr="00B23D18">
        <w:rPr>
          <w:lang w:val="en-US"/>
        </w:rPr>
        <w:t>Key questio</w:t>
      </w:r>
      <w:r w:rsidR="00722ABA" w:rsidRPr="00B23D18">
        <w:rPr>
          <w:lang w:val="en-US"/>
        </w:rPr>
        <w:t>ns</w:t>
      </w:r>
    </w:p>
    <w:p w14:paraId="71A7BECA" w14:textId="1E2F6B52" w:rsidR="00327DC1" w:rsidRPr="00B23D18" w:rsidRDefault="00327DC1" w:rsidP="00B23D18">
      <w:pPr>
        <w:pStyle w:val="ListParagraph"/>
        <w:numPr>
          <w:ilvl w:val="0"/>
          <w:numId w:val="13"/>
        </w:numPr>
        <w:rPr>
          <w:lang w:val="en-US"/>
        </w:rPr>
      </w:pPr>
      <w:r w:rsidRPr="00B23D18">
        <w:rPr>
          <w:lang w:val="en-US"/>
        </w:rPr>
        <w:t>AFL opportunities</w:t>
      </w:r>
      <w:r w:rsidR="00722ABA" w:rsidRPr="00B23D18">
        <w:rPr>
          <w:lang w:val="en-US"/>
        </w:rPr>
        <w:t xml:space="preserve"> (within each step/stage of the lesson)</w:t>
      </w:r>
    </w:p>
    <w:p w14:paraId="1ECAA2F0" w14:textId="19EDDBD5" w:rsidR="0090615A" w:rsidRDefault="0090615A" w:rsidP="00B23D18">
      <w:pPr>
        <w:pStyle w:val="ListParagraph"/>
        <w:numPr>
          <w:ilvl w:val="0"/>
          <w:numId w:val="13"/>
        </w:numPr>
        <w:rPr>
          <w:lang w:val="en-US"/>
        </w:rPr>
      </w:pPr>
      <w:r w:rsidRPr="00B23D18">
        <w:rPr>
          <w:lang w:val="en-US"/>
        </w:rPr>
        <w:t xml:space="preserve">Independent activity (with appropriate scaffolds/challenges) which allow all learners to </w:t>
      </w:r>
      <w:proofErr w:type="spellStart"/>
      <w:r w:rsidRPr="00B23D18">
        <w:rPr>
          <w:lang w:val="en-US"/>
        </w:rPr>
        <w:t>practise</w:t>
      </w:r>
      <w:proofErr w:type="spellEnd"/>
      <w:r w:rsidRPr="00B23D18">
        <w:rPr>
          <w:lang w:val="en-US"/>
        </w:rPr>
        <w:t xml:space="preserve"> what they have learnt </w:t>
      </w:r>
      <w:r w:rsidR="00886F48">
        <w:rPr>
          <w:lang w:val="en-US"/>
        </w:rPr>
        <w:t>and/</w:t>
      </w:r>
      <w:r w:rsidRPr="00B23D18">
        <w:rPr>
          <w:lang w:val="en-US"/>
        </w:rPr>
        <w:t xml:space="preserve">or show </w:t>
      </w:r>
      <w:r w:rsidR="00602449">
        <w:rPr>
          <w:lang w:val="en-US"/>
        </w:rPr>
        <w:t xml:space="preserve">and apply </w:t>
      </w:r>
      <w:r w:rsidRPr="00B23D18">
        <w:rPr>
          <w:lang w:val="en-US"/>
        </w:rPr>
        <w:t>the knowledge gained.</w:t>
      </w:r>
    </w:p>
    <w:p w14:paraId="759D3859" w14:textId="77777777" w:rsidR="00602449" w:rsidRPr="00B23D18" w:rsidRDefault="00602449" w:rsidP="00602449">
      <w:pPr>
        <w:pStyle w:val="ListParagraph"/>
        <w:rPr>
          <w:lang w:val="en-US"/>
        </w:rPr>
      </w:pPr>
    </w:p>
    <w:p w14:paraId="62EF6464" w14:textId="77777777" w:rsidR="0089216E" w:rsidRDefault="0089216E" w:rsidP="004C6E7B">
      <w:pPr>
        <w:rPr>
          <w:b/>
          <w:lang w:val="en-US"/>
        </w:rPr>
      </w:pPr>
      <w:r w:rsidRPr="0089216E">
        <w:rPr>
          <w:b/>
          <w:lang w:val="en-US"/>
        </w:rPr>
        <w:t>Delivery</w:t>
      </w:r>
    </w:p>
    <w:p w14:paraId="6A5F7BC8" w14:textId="707B4A1D" w:rsidR="00B41078" w:rsidRPr="00B41078" w:rsidRDefault="00B41078" w:rsidP="00B41078">
      <w:pPr>
        <w:rPr>
          <w:b/>
          <w:lang w:val="en-US"/>
        </w:rPr>
      </w:pPr>
      <w:r w:rsidRPr="00B41078">
        <w:rPr>
          <w:bCs/>
          <w:lang w:val="en-US"/>
        </w:rPr>
        <w:lastRenderedPageBreak/>
        <w:t>When planning and delivering our curriculum, our key message is</w:t>
      </w:r>
      <w:r w:rsidRPr="00B41078">
        <w:rPr>
          <w:b/>
          <w:lang w:val="en-US"/>
        </w:rPr>
        <w:t xml:space="preserve"> children should leave a lesson with more than they had </w:t>
      </w:r>
      <w:r w:rsidR="006F5999">
        <w:rPr>
          <w:b/>
          <w:lang w:val="en-US"/>
        </w:rPr>
        <w:t xml:space="preserve">when </w:t>
      </w:r>
      <w:r w:rsidRPr="00B41078">
        <w:rPr>
          <w:b/>
          <w:lang w:val="en-US"/>
        </w:rPr>
        <w:t>they walked in.</w:t>
      </w:r>
    </w:p>
    <w:p w14:paraId="119FF4CB" w14:textId="6005AD2C" w:rsidR="00C83C2D" w:rsidRPr="00D666A8" w:rsidRDefault="00B41078" w:rsidP="00B41078">
      <w:pPr>
        <w:rPr>
          <w:bCs/>
          <w:lang w:val="en-US"/>
        </w:rPr>
      </w:pPr>
      <w:r w:rsidRPr="00D666A8">
        <w:rPr>
          <w:bCs/>
          <w:lang w:val="en-US"/>
        </w:rPr>
        <w:t xml:space="preserve">We </w:t>
      </w:r>
      <w:proofErr w:type="spellStart"/>
      <w:r w:rsidRPr="00D666A8">
        <w:rPr>
          <w:bCs/>
          <w:lang w:val="en-US"/>
        </w:rPr>
        <w:t>recognise</w:t>
      </w:r>
      <w:proofErr w:type="spellEnd"/>
      <w:r w:rsidRPr="00D666A8">
        <w:rPr>
          <w:bCs/>
          <w:lang w:val="en-US"/>
        </w:rPr>
        <w:t xml:space="preserve"> that for learning to have taken place, something needs to have altered in children’s long-term memor</w:t>
      </w:r>
      <w:r w:rsidR="00C83C2D">
        <w:rPr>
          <w:bCs/>
          <w:lang w:val="en-US"/>
        </w:rPr>
        <w:t>y.</w:t>
      </w:r>
    </w:p>
    <w:p w14:paraId="164EEA42" w14:textId="7D84F440" w:rsidR="00B41078" w:rsidRPr="00E96978" w:rsidRDefault="00B41078" w:rsidP="00B41078">
      <w:pPr>
        <w:rPr>
          <w:bCs/>
          <w:lang w:val="en-US"/>
        </w:rPr>
      </w:pPr>
      <w:r w:rsidRPr="00D666A8">
        <w:rPr>
          <w:bCs/>
          <w:lang w:val="en-US"/>
        </w:rPr>
        <w:t>Teachers know their children best and are therefore best</w:t>
      </w:r>
      <w:r w:rsidR="00D666A8">
        <w:rPr>
          <w:bCs/>
          <w:lang w:val="en-US"/>
        </w:rPr>
        <w:t>-</w:t>
      </w:r>
      <w:r w:rsidRPr="00D666A8">
        <w:rPr>
          <w:bCs/>
          <w:lang w:val="en-US"/>
        </w:rPr>
        <w:t xml:space="preserve">placed to make decisions on the delivery of lessons to ensure the children are actively engaged with their learning. The decisions they make will vary depending on the subject, age of the learners and the particularly needs of their cohort. </w:t>
      </w:r>
    </w:p>
    <w:p w14:paraId="198B4BB2" w14:textId="270CB65B" w:rsidR="00B41078" w:rsidRDefault="00B41078" w:rsidP="004C6E7B">
      <w:pPr>
        <w:rPr>
          <w:bCs/>
          <w:i/>
          <w:iCs/>
          <w:lang w:val="en-US"/>
        </w:rPr>
      </w:pPr>
      <w:r w:rsidRPr="00E96978">
        <w:rPr>
          <w:bCs/>
          <w:lang w:val="en-US"/>
        </w:rPr>
        <w:t xml:space="preserve">However, in discussion with the whole teaching staff, and drawing on the evidence relating to metacognition and memory, we have an agreed set of non-negotiables that should be included in every lesson to ensure that all children </w:t>
      </w:r>
      <w:r w:rsidRPr="00E96978">
        <w:rPr>
          <w:bCs/>
          <w:i/>
          <w:iCs/>
          <w:lang w:val="en-US"/>
        </w:rPr>
        <w:t>learn and remember more.</w:t>
      </w:r>
      <w:r w:rsidR="008E4C69">
        <w:rPr>
          <w:bCs/>
          <w:i/>
          <w:iCs/>
          <w:lang w:val="en-US"/>
        </w:rPr>
        <w:t xml:space="preserve"> </w:t>
      </w:r>
    </w:p>
    <w:p w14:paraId="6306FEF9" w14:textId="6AB12B56" w:rsidR="00446580" w:rsidRDefault="00446580" w:rsidP="004C6E7B">
      <w:pPr>
        <w:rPr>
          <w:bCs/>
          <w:lang w:val="en-US"/>
        </w:rPr>
      </w:pPr>
      <w:r w:rsidRPr="00046D22">
        <w:rPr>
          <w:bCs/>
          <w:lang w:val="en-US"/>
        </w:rPr>
        <w:t>T</w:t>
      </w:r>
      <w:r w:rsidR="00A754FD">
        <w:rPr>
          <w:bCs/>
          <w:lang w:val="en-US"/>
        </w:rPr>
        <w:t xml:space="preserve">hese </w:t>
      </w:r>
      <w:r w:rsidRPr="00046D22">
        <w:rPr>
          <w:bCs/>
          <w:lang w:val="en-US"/>
        </w:rPr>
        <w:t xml:space="preserve">non-negotiables are informed by the evidence </w:t>
      </w:r>
      <w:r w:rsidR="00A754FD">
        <w:rPr>
          <w:bCs/>
          <w:lang w:val="en-US"/>
        </w:rPr>
        <w:t xml:space="preserve">underpinning </w:t>
      </w:r>
      <w:proofErr w:type="spellStart"/>
      <w:r w:rsidR="00A1044C" w:rsidRPr="00046D22">
        <w:rPr>
          <w:bCs/>
          <w:lang w:val="en-US"/>
        </w:rPr>
        <w:t>Rosenshine’s</w:t>
      </w:r>
      <w:proofErr w:type="spellEnd"/>
      <w:r w:rsidR="00A1044C" w:rsidRPr="00046D22">
        <w:rPr>
          <w:bCs/>
          <w:lang w:val="en-US"/>
        </w:rPr>
        <w:t xml:space="preserve"> Principles of Instruction</w:t>
      </w:r>
      <w:r w:rsidR="00E44689">
        <w:rPr>
          <w:bCs/>
          <w:lang w:val="en-US"/>
        </w:rPr>
        <w:t xml:space="preserve"> (2012)</w:t>
      </w:r>
      <w:r w:rsidR="00A1044C" w:rsidRPr="00046D22">
        <w:rPr>
          <w:bCs/>
          <w:lang w:val="en-US"/>
        </w:rPr>
        <w:t xml:space="preserve">. These principles </w:t>
      </w:r>
      <w:r w:rsidR="00046D22" w:rsidRPr="00046D22">
        <w:rPr>
          <w:bCs/>
          <w:lang w:val="en-US"/>
        </w:rPr>
        <w:t xml:space="preserve">focus on clear </w:t>
      </w:r>
      <w:proofErr w:type="spellStart"/>
      <w:r w:rsidR="00046D22" w:rsidRPr="00046D22">
        <w:rPr>
          <w:bCs/>
          <w:lang w:val="en-US"/>
        </w:rPr>
        <w:t>organi</w:t>
      </w:r>
      <w:r w:rsidR="00414BAA">
        <w:rPr>
          <w:bCs/>
          <w:lang w:val="en-US"/>
        </w:rPr>
        <w:t>s</w:t>
      </w:r>
      <w:r w:rsidR="00046D22" w:rsidRPr="00046D22">
        <w:rPr>
          <w:bCs/>
          <w:lang w:val="en-US"/>
        </w:rPr>
        <w:t>ation</w:t>
      </w:r>
      <w:proofErr w:type="spellEnd"/>
      <w:r w:rsidR="00046D22" w:rsidRPr="00046D22">
        <w:rPr>
          <w:bCs/>
          <w:lang w:val="en-US"/>
        </w:rPr>
        <w:t xml:space="preserve">, direct instruction and frequent pupil engagement, providing a research-backed framework for effective teaching. </w:t>
      </w:r>
      <w:r w:rsidR="006D3DAA">
        <w:rPr>
          <w:bCs/>
          <w:lang w:val="en-US"/>
        </w:rPr>
        <w:t xml:space="preserve"> </w:t>
      </w:r>
    </w:p>
    <w:p w14:paraId="188C91BA" w14:textId="4672A1BE" w:rsidR="00AD18B4" w:rsidRPr="00AD18B4" w:rsidRDefault="00AD18B4" w:rsidP="004C6E7B">
      <w:pPr>
        <w:rPr>
          <w:b/>
          <w:i/>
          <w:iCs/>
          <w:lang w:val="en-US"/>
        </w:rPr>
      </w:pPr>
      <w:r w:rsidRPr="00017CD7">
        <w:rPr>
          <w:b/>
          <w:i/>
          <w:iCs/>
          <w:lang w:val="en-US"/>
        </w:rPr>
        <w:t xml:space="preserve">Please refer to Appendix 1 for </w:t>
      </w:r>
      <w:r w:rsidR="00414BAA" w:rsidRPr="00017CD7">
        <w:rPr>
          <w:b/>
          <w:i/>
          <w:iCs/>
          <w:lang w:val="en-US"/>
        </w:rPr>
        <w:t xml:space="preserve">a summary of </w:t>
      </w:r>
      <w:proofErr w:type="spellStart"/>
      <w:r w:rsidR="00414BAA" w:rsidRPr="00017CD7">
        <w:rPr>
          <w:b/>
          <w:i/>
          <w:iCs/>
          <w:lang w:val="en-US"/>
        </w:rPr>
        <w:t>Rosenshine’s</w:t>
      </w:r>
      <w:proofErr w:type="spellEnd"/>
      <w:r w:rsidR="00414BAA" w:rsidRPr="00017CD7">
        <w:rPr>
          <w:b/>
          <w:i/>
          <w:iCs/>
          <w:lang w:val="en-US"/>
        </w:rPr>
        <w:t xml:space="preserve"> Principles</w:t>
      </w:r>
      <w:r w:rsidRPr="00017CD7">
        <w:rPr>
          <w:b/>
          <w:i/>
          <w:iCs/>
          <w:lang w:val="en-US"/>
        </w:rPr>
        <w:t>.</w:t>
      </w:r>
    </w:p>
    <w:tbl>
      <w:tblPr>
        <w:tblStyle w:val="TableGrid"/>
        <w:tblW w:w="10627" w:type="dxa"/>
        <w:tblLook w:val="04A0" w:firstRow="1" w:lastRow="0" w:firstColumn="1" w:lastColumn="0" w:noHBand="0" w:noVBand="1"/>
      </w:tblPr>
      <w:tblGrid>
        <w:gridCol w:w="3256"/>
        <w:gridCol w:w="7371"/>
      </w:tblGrid>
      <w:tr w:rsidR="005C4733" w14:paraId="4407D1EE" w14:textId="77777777" w:rsidTr="00233B9D">
        <w:tc>
          <w:tcPr>
            <w:tcW w:w="3256" w:type="dxa"/>
          </w:tcPr>
          <w:p w14:paraId="55DF0613" w14:textId="77777777" w:rsidR="005C4733" w:rsidRDefault="005C4733" w:rsidP="004C6E7B">
            <w:pPr>
              <w:rPr>
                <w:rFonts w:cstheme="minorHAnsi"/>
                <w:b/>
                <w:lang w:val="en-US"/>
              </w:rPr>
            </w:pPr>
            <w:r w:rsidRPr="005C4733">
              <w:rPr>
                <w:rFonts w:cstheme="minorHAnsi"/>
                <w:b/>
                <w:lang w:val="en-US"/>
              </w:rPr>
              <w:t>Memory Dive</w:t>
            </w:r>
          </w:p>
          <w:p w14:paraId="1D7A2FF6" w14:textId="4109ADE3" w:rsidR="00430394" w:rsidRPr="005C4733" w:rsidRDefault="00430394" w:rsidP="004C6E7B">
            <w:pPr>
              <w:rPr>
                <w:rFonts w:cstheme="minorHAnsi"/>
                <w:b/>
                <w:lang w:val="en-US"/>
              </w:rPr>
            </w:pPr>
            <w:r>
              <w:rPr>
                <w:rFonts w:cstheme="minorHAnsi"/>
                <w:b/>
                <w:lang w:val="en-US"/>
              </w:rPr>
              <w:t>(retrieval practice)</w:t>
            </w:r>
          </w:p>
        </w:tc>
        <w:tc>
          <w:tcPr>
            <w:tcW w:w="7371" w:type="dxa"/>
          </w:tcPr>
          <w:p w14:paraId="738EB021" w14:textId="7E189CB8" w:rsidR="005C4733" w:rsidRPr="005C4733" w:rsidRDefault="005C4733" w:rsidP="004C6E7B">
            <w:pPr>
              <w:rPr>
                <w:rFonts w:cstheme="minorHAnsi"/>
                <w:b/>
                <w:lang w:val="en-US"/>
              </w:rPr>
            </w:pPr>
            <w:r w:rsidRPr="005C4733">
              <w:rPr>
                <w:rFonts w:cstheme="minorHAnsi"/>
                <w:color w:val="1A1B1F"/>
                <w:shd w:val="clear" w:color="auto" w:fill="FFFFFF"/>
              </w:rPr>
              <w:t>Recapping previously linked learning and retrieving knowledge from previous lessons, either those taught recently or in a previous month or year, helps children to retain knowledge which frees up space in their working memory, avoiding cognitive overload when learning new material. It also helps children make useful links in their learning.</w:t>
            </w:r>
          </w:p>
        </w:tc>
      </w:tr>
      <w:tr w:rsidR="005C4733" w14:paraId="1E4AC67E" w14:textId="77777777" w:rsidTr="00233B9D">
        <w:tc>
          <w:tcPr>
            <w:tcW w:w="3256" w:type="dxa"/>
          </w:tcPr>
          <w:p w14:paraId="57528CE5" w14:textId="77777777" w:rsidR="00655336" w:rsidRDefault="000461DF" w:rsidP="004C6E7B">
            <w:pPr>
              <w:rPr>
                <w:b/>
                <w:lang w:val="en-US"/>
              </w:rPr>
            </w:pPr>
            <w:r>
              <w:rPr>
                <w:b/>
                <w:lang w:val="en-US"/>
              </w:rPr>
              <w:t xml:space="preserve">Clear Learning Objective </w:t>
            </w:r>
          </w:p>
          <w:p w14:paraId="7B0D7FAF" w14:textId="232180AF" w:rsidR="005C4733" w:rsidRDefault="000461DF" w:rsidP="004C6E7B">
            <w:pPr>
              <w:rPr>
                <w:b/>
                <w:lang w:val="en-US"/>
              </w:rPr>
            </w:pPr>
            <w:r>
              <w:rPr>
                <w:b/>
                <w:lang w:val="en-US"/>
              </w:rPr>
              <w:t>(We are learning to….)</w:t>
            </w:r>
          </w:p>
        </w:tc>
        <w:tc>
          <w:tcPr>
            <w:tcW w:w="7371" w:type="dxa"/>
          </w:tcPr>
          <w:p w14:paraId="4FE84FD0" w14:textId="19D751FF" w:rsidR="005C4733" w:rsidRPr="000461DF" w:rsidRDefault="000461DF" w:rsidP="004C6E7B">
            <w:pPr>
              <w:rPr>
                <w:bCs/>
                <w:lang w:val="en-US"/>
              </w:rPr>
            </w:pPr>
            <w:r w:rsidRPr="000461DF">
              <w:rPr>
                <w:bCs/>
                <w:lang w:val="en-US"/>
              </w:rPr>
              <w:t>The intended learning is clearly explained to children and focused on the specific knowledge and skill to be learnt, rather than the activity.</w:t>
            </w:r>
          </w:p>
        </w:tc>
      </w:tr>
      <w:tr w:rsidR="005C4733" w14:paraId="0AA333BC" w14:textId="77777777" w:rsidTr="00233B9D">
        <w:tc>
          <w:tcPr>
            <w:tcW w:w="3256" w:type="dxa"/>
          </w:tcPr>
          <w:p w14:paraId="35AD80C7" w14:textId="1E038DFE" w:rsidR="005C4733" w:rsidRDefault="004A5B75" w:rsidP="004C6E7B">
            <w:pPr>
              <w:rPr>
                <w:b/>
                <w:lang w:val="en-US"/>
              </w:rPr>
            </w:pPr>
            <w:r>
              <w:rPr>
                <w:b/>
                <w:lang w:val="en-US"/>
              </w:rPr>
              <w:t>Learning Journey</w:t>
            </w:r>
          </w:p>
        </w:tc>
        <w:tc>
          <w:tcPr>
            <w:tcW w:w="7371" w:type="dxa"/>
          </w:tcPr>
          <w:p w14:paraId="5C322430" w14:textId="2183283A" w:rsidR="005C4733" w:rsidRPr="006A7857" w:rsidRDefault="006A7857" w:rsidP="004C6E7B">
            <w:pPr>
              <w:rPr>
                <w:bCs/>
                <w:lang w:val="en-US"/>
              </w:rPr>
            </w:pPr>
            <w:r w:rsidRPr="006A7857">
              <w:rPr>
                <w:bCs/>
                <w:lang w:val="en-US"/>
              </w:rPr>
              <w:t xml:space="preserve">Children are provided with a clear explanation of how this learning fits into their journey: how it is linked to what they already know, how it will prepare them for future learning, its relevance in the wider world and its links to the school’s values. </w:t>
            </w:r>
            <w:r w:rsidRPr="00AC1E39">
              <w:rPr>
                <w:bCs/>
                <w:lang w:val="en-US"/>
              </w:rPr>
              <w:t>Research indicates that providing new information to pupils by linking it to their previous knowledge allows a quicker understanding, deeper retention and enhances their memory.</w:t>
            </w:r>
            <w:r w:rsidRPr="006A7857">
              <w:rPr>
                <w:bCs/>
                <w:lang w:val="en-US"/>
              </w:rPr>
              <w:t xml:space="preserve">  </w:t>
            </w:r>
          </w:p>
        </w:tc>
      </w:tr>
      <w:tr w:rsidR="0032171D" w14:paraId="385F71FF" w14:textId="77777777" w:rsidTr="00233B9D">
        <w:tc>
          <w:tcPr>
            <w:tcW w:w="3256" w:type="dxa"/>
          </w:tcPr>
          <w:p w14:paraId="33AF9C91" w14:textId="6327FC9F" w:rsidR="0032171D" w:rsidRDefault="0032171D" w:rsidP="004C6E7B">
            <w:pPr>
              <w:rPr>
                <w:b/>
                <w:lang w:val="en-US"/>
              </w:rPr>
            </w:pPr>
            <w:r>
              <w:rPr>
                <w:b/>
                <w:lang w:val="en-US"/>
              </w:rPr>
              <w:t>Vocabulary</w:t>
            </w:r>
          </w:p>
        </w:tc>
        <w:tc>
          <w:tcPr>
            <w:tcW w:w="7371" w:type="dxa"/>
          </w:tcPr>
          <w:p w14:paraId="731644EF" w14:textId="25A4DDCD" w:rsidR="0032171D" w:rsidRDefault="0032171D" w:rsidP="004C6E7B">
            <w:pPr>
              <w:rPr>
                <w:bCs/>
                <w:lang w:val="en-US"/>
              </w:rPr>
            </w:pPr>
            <w:r>
              <w:rPr>
                <w:bCs/>
                <w:lang w:val="en-US"/>
              </w:rPr>
              <w:t xml:space="preserve">Key vocabulary, identified within the learning block, is explicitly taught to children. </w:t>
            </w:r>
            <w:r w:rsidR="0058431F">
              <w:rPr>
                <w:bCs/>
                <w:lang w:val="en-US"/>
              </w:rPr>
              <w:t xml:space="preserve">It is regularly revisited during the lesson, with the teacher modelling it verbally and supporting children with their own use of </w:t>
            </w:r>
            <w:r w:rsidR="00273963">
              <w:rPr>
                <w:bCs/>
                <w:lang w:val="en-US"/>
              </w:rPr>
              <w:t>subject-specific vocabulary</w:t>
            </w:r>
            <w:r w:rsidR="0058431F">
              <w:rPr>
                <w:bCs/>
                <w:lang w:val="en-US"/>
              </w:rPr>
              <w:t xml:space="preserve">, both verbally and in their writing. </w:t>
            </w:r>
          </w:p>
        </w:tc>
      </w:tr>
      <w:tr w:rsidR="002740C6" w14:paraId="7D665521" w14:textId="77777777" w:rsidTr="00233B9D">
        <w:tc>
          <w:tcPr>
            <w:tcW w:w="3256" w:type="dxa"/>
          </w:tcPr>
          <w:p w14:paraId="0E70A4AA" w14:textId="430CCD86" w:rsidR="002740C6" w:rsidRDefault="003100DB" w:rsidP="004C6E7B">
            <w:pPr>
              <w:rPr>
                <w:b/>
                <w:lang w:val="en-US"/>
              </w:rPr>
            </w:pPr>
            <w:r>
              <w:rPr>
                <w:b/>
                <w:lang w:val="en-US"/>
              </w:rPr>
              <w:t>Small steps</w:t>
            </w:r>
          </w:p>
        </w:tc>
        <w:tc>
          <w:tcPr>
            <w:tcW w:w="7371" w:type="dxa"/>
          </w:tcPr>
          <w:p w14:paraId="1269BC37" w14:textId="41C4ECF7" w:rsidR="002740C6" w:rsidRPr="006A7857" w:rsidRDefault="002740C6" w:rsidP="004C6E7B">
            <w:pPr>
              <w:rPr>
                <w:bCs/>
                <w:lang w:val="en-US"/>
              </w:rPr>
            </w:pPr>
            <w:r>
              <w:rPr>
                <w:bCs/>
                <w:lang w:val="en-US"/>
              </w:rPr>
              <w:t>Learning should be broken down into small step</w:t>
            </w:r>
            <w:r w:rsidR="00E803FB">
              <w:rPr>
                <w:bCs/>
                <w:lang w:val="en-US"/>
              </w:rPr>
              <w:t xml:space="preserve">s. This </w:t>
            </w:r>
            <w:r w:rsidR="00602943">
              <w:rPr>
                <w:bCs/>
                <w:lang w:val="en-US"/>
              </w:rPr>
              <w:t xml:space="preserve">reduces cognitive overload (which happens when children are trying to hold too much information within their short-term, working memory). It also </w:t>
            </w:r>
            <w:r w:rsidR="00E803FB">
              <w:rPr>
                <w:bCs/>
                <w:lang w:val="en-US"/>
              </w:rPr>
              <w:t xml:space="preserve">enables </w:t>
            </w:r>
            <w:r w:rsidR="004040BD">
              <w:rPr>
                <w:bCs/>
                <w:lang w:val="en-US"/>
              </w:rPr>
              <w:t xml:space="preserve">more specific, effective modelling from the teacher and </w:t>
            </w:r>
            <w:r w:rsidR="002B7B34">
              <w:rPr>
                <w:bCs/>
                <w:lang w:val="en-US"/>
              </w:rPr>
              <w:t xml:space="preserve">provides opportunities for </w:t>
            </w:r>
            <w:r w:rsidR="004040BD">
              <w:rPr>
                <w:bCs/>
                <w:lang w:val="en-US"/>
              </w:rPr>
              <w:t xml:space="preserve">children </w:t>
            </w:r>
            <w:r w:rsidR="00273963">
              <w:rPr>
                <w:bCs/>
                <w:lang w:val="en-US"/>
              </w:rPr>
              <w:t xml:space="preserve">to </w:t>
            </w:r>
            <w:proofErr w:type="spellStart"/>
            <w:r w:rsidR="004040BD">
              <w:rPr>
                <w:bCs/>
                <w:lang w:val="en-US"/>
              </w:rPr>
              <w:t>practise</w:t>
            </w:r>
            <w:proofErr w:type="spellEnd"/>
            <w:r w:rsidR="004040BD">
              <w:rPr>
                <w:bCs/>
                <w:lang w:val="en-US"/>
              </w:rPr>
              <w:t xml:space="preserve"> each small step, helping them to master material before moving on, with fewer misconceptions. </w:t>
            </w:r>
          </w:p>
        </w:tc>
      </w:tr>
      <w:tr w:rsidR="003100DB" w14:paraId="7BA87E4E" w14:textId="77777777" w:rsidTr="00233B9D">
        <w:tc>
          <w:tcPr>
            <w:tcW w:w="3256" w:type="dxa"/>
          </w:tcPr>
          <w:p w14:paraId="7C78AA84" w14:textId="59752782" w:rsidR="003100DB" w:rsidRDefault="003100DB" w:rsidP="004C6E7B">
            <w:pPr>
              <w:rPr>
                <w:b/>
                <w:lang w:val="en-US"/>
              </w:rPr>
            </w:pPr>
            <w:r>
              <w:rPr>
                <w:b/>
                <w:lang w:val="en-US"/>
              </w:rPr>
              <w:t>Modelling</w:t>
            </w:r>
          </w:p>
        </w:tc>
        <w:tc>
          <w:tcPr>
            <w:tcW w:w="7371" w:type="dxa"/>
          </w:tcPr>
          <w:p w14:paraId="0AB7F0CD" w14:textId="61FDF7DD" w:rsidR="00056A75" w:rsidRDefault="00454CC2" w:rsidP="004C6E7B">
            <w:pPr>
              <w:rPr>
                <w:rFonts w:cstheme="minorHAnsi"/>
                <w:color w:val="1A1B1F"/>
                <w:shd w:val="clear" w:color="auto" w:fill="FFFFFF"/>
              </w:rPr>
            </w:pPr>
            <w:r w:rsidRPr="00454CC2">
              <w:rPr>
                <w:rFonts w:cstheme="minorHAnsi"/>
                <w:color w:val="1A1B1F"/>
                <w:shd w:val="clear" w:color="auto" w:fill="FFFFFF"/>
              </w:rPr>
              <w:t>Children should be shown and not just told. Teachers use a range of modelling strategies, such as demonstrating, thinking aloud and diagrams</w:t>
            </w:r>
            <w:r w:rsidR="00CE3B00">
              <w:rPr>
                <w:rFonts w:cstheme="minorHAnsi"/>
                <w:color w:val="1A1B1F"/>
                <w:shd w:val="clear" w:color="auto" w:fill="FFFFFF"/>
              </w:rPr>
              <w:t>/models</w:t>
            </w:r>
            <w:r w:rsidRPr="00454CC2">
              <w:rPr>
                <w:rFonts w:cstheme="minorHAnsi"/>
                <w:color w:val="1A1B1F"/>
                <w:shd w:val="clear" w:color="auto" w:fill="FFFFFF"/>
              </w:rPr>
              <w:t xml:space="preserve"> to support explanations of more complex ideas. </w:t>
            </w:r>
          </w:p>
          <w:p w14:paraId="1E102EDD" w14:textId="4BEC19EA" w:rsidR="00CE3B00" w:rsidRDefault="00056A75" w:rsidP="004C6E7B">
            <w:pPr>
              <w:rPr>
                <w:rFonts w:cstheme="minorHAnsi"/>
                <w:color w:val="1A1B1F"/>
                <w:shd w:val="clear" w:color="auto" w:fill="FFFFFF"/>
              </w:rPr>
            </w:pPr>
            <w:r>
              <w:rPr>
                <w:rFonts w:cstheme="minorHAnsi"/>
                <w:bCs/>
                <w:color w:val="1A1B1F"/>
                <w:shd w:val="clear" w:color="auto" w:fill="FFFFFF"/>
              </w:rPr>
              <w:t>When modelling, teachers us</w:t>
            </w:r>
            <w:r w:rsidR="003F0AAF">
              <w:rPr>
                <w:rFonts w:cstheme="minorHAnsi"/>
                <w:bCs/>
                <w:color w:val="1A1B1F"/>
                <w:shd w:val="clear" w:color="auto" w:fill="FFFFFF"/>
              </w:rPr>
              <w:t>e</w:t>
            </w:r>
            <w:r>
              <w:rPr>
                <w:rFonts w:cstheme="minorHAnsi"/>
                <w:bCs/>
                <w:color w:val="1A1B1F"/>
                <w:shd w:val="clear" w:color="auto" w:fill="FFFFFF"/>
              </w:rPr>
              <w:t xml:space="preserve"> an ‘I do</w:t>
            </w:r>
            <w:r w:rsidR="00E27E4A">
              <w:rPr>
                <w:rFonts w:cstheme="minorHAnsi"/>
                <w:bCs/>
                <w:color w:val="1A1B1F"/>
                <w:shd w:val="clear" w:color="auto" w:fill="FFFFFF"/>
              </w:rPr>
              <w:t xml:space="preserve"> - </w:t>
            </w:r>
            <w:r>
              <w:rPr>
                <w:rFonts w:cstheme="minorHAnsi"/>
                <w:bCs/>
                <w:color w:val="1A1B1F"/>
                <w:shd w:val="clear" w:color="auto" w:fill="FFFFFF"/>
              </w:rPr>
              <w:t>we do</w:t>
            </w:r>
            <w:r w:rsidR="00E27E4A">
              <w:rPr>
                <w:rFonts w:cstheme="minorHAnsi"/>
                <w:bCs/>
                <w:color w:val="1A1B1F"/>
                <w:shd w:val="clear" w:color="auto" w:fill="FFFFFF"/>
              </w:rPr>
              <w:t xml:space="preserve"> - </w:t>
            </w:r>
            <w:r>
              <w:rPr>
                <w:rFonts w:cstheme="minorHAnsi"/>
                <w:bCs/>
                <w:color w:val="1A1B1F"/>
                <w:shd w:val="clear" w:color="auto" w:fill="FFFFFF"/>
              </w:rPr>
              <w:t>you do’ approach.</w:t>
            </w:r>
          </w:p>
          <w:p w14:paraId="3C3295C5" w14:textId="35DB8BEB" w:rsidR="0098129E" w:rsidRPr="00056A75" w:rsidRDefault="00454CC2" w:rsidP="004C6E7B">
            <w:pPr>
              <w:rPr>
                <w:rFonts w:cstheme="minorHAnsi"/>
                <w:color w:val="1A1B1F"/>
                <w:shd w:val="clear" w:color="auto" w:fill="FFFFFF"/>
              </w:rPr>
            </w:pPr>
            <w:r w:rsidRPr="00454CC2">
              <w:rPr>
                <w:rFonts w:cstheme="minorHAnsi"/>
                <w:color w:val="1A1B1F"/>
                <w:shd w:val="clear" w:color="auto" w:fill="FFFFFF"/>
              </w:rPr>
              <w:t>High-quality modelling also sets high expectations in relation to the presentation of work. </w:t>
            </w:r>
            <w:r w:rsidR="00CE3B00">
              <w:rPr>
                <w:rFonts w:cstheme="minorHAnsi"/>
                <w:color w:val="1A1B1F"/>
                <w:shd w:val="clear" w:color="auto" w:fill="FFFFFF"/>
              </w:rPr>
              <w:t xml:space="preserve">Teachers should consistently demonstrate the </w:t>
            </w:r>
            <w:r w:rsidR="005F2F85">
              <w:rPr>
                <w:rFonts w:cstheme="minorHAnsi"/>
                <w:color w:val="1A1B1F"/>
                <w:shd w:val="clear" w:color="auto" w:fill="FFFFFF"/>
              </w:rPr>
              <w:t>school’s handwriting policy in their own written work.</w:t>
            </w:r>
          </w:p>
        </w:tc>
      </w:tr>
      <w:tr w:rsidR="005C4733" w14:paraId="1BB2D758" w14:textId="77777777" w:rsidTr="00233B9D">
        <w:tc>
          <w:tcPr>
            <w:tcW w:w="3256" w:type="dxa"/>
          </w:tcPr>
          <w:p w14:paraId="32047529" w14:textId="11943CC3" w:rsidR="005C4733" w:rsidRDefault="00F42FBA" w:rsidP="004C6E7B">
            <w:pPr>
              <w:rPr>
                <w:b/>
                <w:lang w:val="en-US"/>
              </w:rPr>
            </w:pPr>
            <w:r>
              <w:rPr>
                <w:b/>
                <w:lang w:val="en-US"/>
              </w:rPr>
              <w:t>Checks for Understanding (Assessment for Learning – AFL)</w:t>
            </w:r>
          </w:p>
        </w:tc>
        <w:tc>
          <w:tcPr>
            <w:tcW w:w="7371" w:type="dxa"/>
          </w:tcPr>
          <w:p w14:paraId="700F72C5" w14:textId="7B027293" w:rsidR="005C4733" w:rsidRPr="00F42FBA" w:rsidRDefault="00505BA6" w:rsidP="004C6E7B">
            <w:pPr>
              <w:rPr>
                <w:bCs/>
                <w:lang w:val="en-US"/>
              </w:rPr>
            </w:pPr>
            <w:r>
              <w:rPr>
                <w:bCs/>
                <w:lang w:val="en-US"/>
              </w:rPr>
              <w:t xml:space="preserve">Within each small step of </w:t>
            </w:r>
            <w:r w:rsidR="00F401AC">
              <w:rPr>
                <w:bCs/>
                <w:lang w:val="en-US"/>
              </w:rPr>
              <w:t>learning</w:t>
            </w:r>
            <w:r>
              <w:rPr>
                <w:bCs/>
                <w:lang w:val="en-US"/>
              </w:rPr>
              <w:t>, t</w:t>
            </w:r>
            <w:r w:rsidR="00F42FBA" w:rsidRPr="00F42FBA">
              <w:rPr>
                <w:bCs/>
                <w:lang w:val="en-US"/>
              </w:rPr>
              <w:t>eachers use questioning, activities and their own observations to regularly check children’s understanding, identify misconceptions and explain things they are still struggling with</w:t>
            </w:r>
            <w:r w:rsidR="005D1817">
              <w:rPr>
                <w:bCs/>
                <w:lang w:val="en-US"/>
              </w:rPr>
              <w:t xml:space="preserve">. This assessment also helps teachers to </w:t>
            </w:r>
            <w:r w:rsidR="00F42FBA" w:rsidRPr="00F42FBA">
              <w:rPr>
                <w:bCs/>
                <w:lang w:val="en-US"/>
              </w:rPr>
              <w:t xml:space="preserve">identify when pupils are ready for the next step in their learning.  </w:t>
            </w:r>
          </w:p>
        </w:tc>
      </w:tr>
      <w:tr w:rsidR="005C4733" w14:paraId="42751A3D" w14:textId="77777777" w:rsidTr="00233B9D">
        <w:tc>
          <w:tcPr>
            <w:tcW w:w="3256" w:type="dxa"/>
          </w:tcPr>
          <w:p w14:paraId="36FC1479" w14:textId="6D217E37" w:rsidR="005C4733" w:rsidRDefault="00233B9D" w:rsidP="004C6E7B">
            <w:pPr>
              <w:rPr>
                <w:b/>
                <w:lang w:val="en-US"/>
              </w:rPr>
            </w:pPr>
            <w:r>
              <w:rPr>
                <w:b/>
                <w:lang w:val="en-US"/>
              </w:rPr>
              <w:lastRenderedPageBreak/>
              <w:t>Active Participation from the children</w:t>
            </w:r>
          </w:p>
        </w:tc>
        <w:tc>
          <w:tcPr>
            <w:tcW w:w="7371" w:type="dxa"/>
          </w:tcPr>
          <w:p w14:paraId="7FAA470F" w14:textId="3C17E828" w:rsidR="005C4733" w:rsidRPr="00233B9D" w:rsidRDefault="00233B9D" w:rsidP="004C6E7B">
            <w:pPr>
              <w:rPr>
                <w:bCs/>
                <w:lang w:val="en-US"/>
              </w:rPr>
            </w:pPr>
            <w:r w:rsidRPr="00233B9D">
              <w:rPr>
                <w:bCs/>
                <w:lang w:val="en-US"/>
              </w:rPr>
              <w:t>Children are actively involved in learning in all stages of the lesson, through discussions, answering different types of questions and carrying out guided and independent practice, as this has been shown to enhance pupils’ learning.</w:t>
            </w:r>
          </w:p>
        </w:tc>
      </w:tr>
      <w:tr w:rsidR="005C4733" w14:paraId="4AB57CED" w14:textId="77777777" w:rsidTr="00233B9D">
        <w:tc>
          <w:tcPr>
            <w:tcW w:w="3256" w:type="dxa"/>
          </w:tcPr>
          <w:p w14:paraId="217C5F84" w14:textId="776A2AA9" w:rsidR="005C4733" w:rsidRDefault="0044098A" w:rsidP="004C6E7B">
            <w:pPr>
              <w:rPr>
                <w:b/>
                <w:lang w:val="en-US"/>
              </w:rPr>
            </w:pPr>
            <w:r>
              <w:rPr>
                <w:b/>
                <w:lang w:val="en-US"/>
              </w:rPr>
              <w:t>Scaffold and Challenge</w:t>
            </w:r>
          </w:p>
        </w:tc>
        <w:tc>
          <w:tcPr>
            <w:tcW w:w="7371" w:type="dxa"/>
          </w:tcPr>
          <w:p w14:paraId="3B691E20" w14:textId="574F4FE4" w:rsidR="005C4733" w:rsidRPr="0044098A" w:rsidRDefault="0044098A" w:rsidP="004C6E7B">
            <w:pPr>
              <w:rPr>
                <w:bCs/>
                <w:lang w:val="en-US"/>
              </w:rPr>
            </w:pPr>
            <w:r w:rsidRPr="0044098A">
              <w:rPr>
                <w:bCs/>
                <w:lang w:val="en-US"/>
              </w:rPr>
              <w:t xml:space="preserve">We have high expectations for all children but we </w:t>
            </w:r>
            <w:proofErr w:type="spellStart"/>
            <w:r w:rsidRPr="0044098A">
              <w:rPr>
                <w:bCs/>
                <w:lang w:val="en-US"/>
              </w:rPr>
              <w:t>recognise</w:t>
            </w:r>
            <w:proofErr w:type="spellEnd"/>
            <w:r w:rsidRPr="0044098A">
              <w:rPr>
                <w:bCs/>
                <w:lang w:val="en-US"/>
              </w:rPr>
              <w:t xml:space="preserve"> that some pupils will require greater scaffolding or more time to </w:t>
            </w:r>
            <w:proofErr w:type="spellStart"/>
            <w:r w:rsidRPr="0044098A">
              <w:rPr>
                <w:bCs/>
                <w:lang w:val="en-US"/>
              </w:rPr>
              <w:t>practi</w:t>
            </w:r>
            <w:r w:rsidR="000315DA">
              <w:rPr>
                <w:bCs/>
                <w:lang w:val="en-US"/>
              </w:rPr>
              <w:t>s</w:t>
            </w:r>
            <w:r w:rsidRPr="0044098A">
              <w:rPr>
                <w:bCs/>
                <w:lang w:val="en-US"/>
              </w:rPr>
              <w:t>e</w:t>
            </w:r>
            <w:proofErr w:type="spellEnd"/>
            <w:r w:rsidRPr="0044098A">
              <w:rPr>
                <w:bCs/>
                <w:lang w:val="en-US"/>
              </w:rPr>
              <w:t xml:space="preserve"> fundamental skills whereas others may be ready to move their learning on by applying their knowledge or being introduced to more complex ideas. </w:t>
            </w:r>
            <w:r w:rsidR="00705E22">
              <w:rPr>
                <w:bCs/>
                <w:lang w:val="en-US"/>
              </w:rPr>
              <w:t>Teachers plan to meet the needs of all learners in their class</w:t>
            </w:r>
            <w:r w:rsidR="009B069D">
              <w:rPr>
                <w:bCs/>
                <w:lang w:val="en-US"/>
              </w:rPr>
              <w:t xml:space="preserve"> through scaffolds and challenge. This enables children to access the curriculum and make good progress. It also encour</w:t>
            </w:r>
            <w:r w:rsidR="00EA471C">
              <w:rPr>
                <w:bCs/>
                <w:lang w:val="en-US"/>
              </w:rPr>
              <w:t xml:space="preserve">ages independence, which helps pupils to </w:t>
            </w:r>
            <w:r w:rsidRPr="0044098A">
              <w:rPr>
                <w:bCs/>
                <w:lang w:val="en-US"/>
              </w:rPr>
              <w:t>improve their educational performance and stay motivated.</w:t>
            </w:r>
            <w:r w:rsidR="009F6327">
              <w:t xml:space="preserve"> </w:t>
            </w:r>
            <w:r w:rsidR="007020E4">
              <w:t>Scaffolds are reduced and eventually removed</w:t>
            </w:r>
            <w:r w:rsidR="0065303F">
              <w:t xml:space="preserve"> as pupils gain proficiency and independence in completing tasks. </w:t>
            </w:r>
          </w:p>
        </w:tc>
      </w:tr>
      <w:tr w:rsidR="005C4733" w14:paraId="27EE2597" w14:textId="77777777" w:rsidTr="00233B9D">
        <w:tc>
          <w:tcPr>
            <w:tcW w:w="3256" w:type="dxa"/>
          </w:tcPr>
          <w:p w14:paraId="2F867EFE" w14:textId="5788D582" w:rsidR="005C4733" w:rsidRDefault="00B62C3C" w:rsidP="004C6E7B">
            <w:pPr>
              <w:rPr>
                <w:b/>
                <w:lang w:val="en-US"/>
              </w:rPr>
            </w:pPr>
            <w:r>
              <w:rPr>
                <w:b/>
                <w:lang w:val="en-US"/>
              </w:rPr>
              <w:t>Marking and Feedback</w:t>
            </w:r>
          </w:p>
        </w:tc>
        <w:tc>
          <w:tcPr>
            <w:tcW w:w="7371" w:type="dxa"/>
          </w:tcPr>
          <w:p w14:paraId="55C2A985" w14:textId="653F096C" w:rsidR="005C4733" w:rsidRPr="00B62C3C" w:rsidRDefault="00B62C3C" w:rsidP="004C6E7B">
            <w:pPr>
              <w:rPr>
                <w:rFonts w:cstheme="minorHAnsi"/>
                <w:b/>
                <w:lang w:val="en-US"/>
              </w:rPr>
            </w:pPr>
            <w:r w:rsidRPr="00B62C3C">
              <w:rPr>
                <w:rFonts w:cstheme="minorHAnsi"/>
                <w:color w:val="1A1B1F"/>
                <w:shd w:val="clear" w:color="auto" w:fill="FFFFFF"/>
              </w:rPr>
              <w:t>Teachers and other adults check children’s progress throughout the lesson and</w:t>
            </w:r>
            <w:r w:rsidR="009E0E21">
              <w:rPr>
                <w:rFonts w:cstheme="minorHAnsi"/>
                <w:color w:val="1A1B1F"/>
                <w:shd w:val="clear" w:color="auto" w:fill="FFFFFF"/>
              </w:rPr>
              <w:t xml:space="preserve">, where possible, </w:t>
            </w:r>
            <w:r w:rsidRPr="00B62C3C">
              <w:rPr>
                <w:rFonts w:cstheme="minorHAnsi"/>
                <w:color w:val="1A1B1F"/>
                <w:shd w:val="clear" w:color="auto" w:fill="FFFFFF"/>
              </w:rPr>
              <w:t xml:space="preserve">provide </w:t>
            </w:r>
            <w:r w:rsidR="00754345">
              <w:rPr>
                <w:rFonts w:cstheme="minorHAnsi"/>
                <w:color w:val="1A1B1F"/>
                <w:shd w:val="clear" w:color="auto" w:fill="FFFFFF"/>
              </w:rPr>
              <w:t xml:space="preserve">verbal </w:t>
            </w:r>
            <w:r w:rsidRPr="00B62C3C">
              <w:rPr>
                <w:rFonts w:cstheme="minorHAnsi"/>
                <w:color w:val="1A1B1F"/>
                <w:shd w:val="clear" w:color="auto" w:fill="FFFFFF"/>
              </w:rPr>
              <w:t>feedback at the point of learning</w:t>
            </w:r>
            <w:r w:rsidR="00E91ADA">
              <w:rPr>
                <w:rFonts w:cstheme="minorHAnsi"/>
                <w:color w:val="1A1B1F"/>
                <w:shd w:val="clear" w:color="auto" w:fill="FFFFFF"/>
              </w:rPr>
              <w:t xml:space="preserve">, </w:t>
            </w:r>
            <w:r w:rsidRPr="00B62C3C">
              <w:rPr>
                <w:rFonts w:cstheme="minorHAnsi"/>
                <w:color w:val="1A1B1F"/>
                <w:shd w:val="clear" w:color="auto" w:fill="FFFFFF"/>
              </w:rPr>
              <w:t>enabling children to respond to this feedback, enhancing their learning and increasing their chance of success. </w:t>
            </w:r>
            <w:r w:rsidR="006A2E71">
              <w:rPr>
                <w:rFonts w:cstheme="minorHAnsi"/>
                <w:color w:val="1A1B1F"/>
                <w:shd w:val="clear" w:color="auto" w:fill="FFFFFF"/>
              </w:rPr>
              <w:t xml:space="preserve">Sometimes </w:t>
            </w:r>
            <w:r w:rsidR="00754345">
              <w:rPr>
                <w:rFonts w:cstheme="minorHAnsi"/>
                <w:color w:val="1A1B1F"/>
                <w:shd w:val="clear" w:color="auto" w:fill="FFFFFF"/>
              </w:rPr>
              <w:t xml:space="preserve">written </w:t>
            </w:r>
            <w:r w:rsidR="006A2E71">
              <w:rPr>
                <w:rFonts w:cstheme="minorHAnsi"/>
                <w:color w:val="1A1B1F"/>
                <w:shd w:val="clear" w:color="auto" w:fill="FFFFFF"/>
              </w:rPr>
              <w:t>feedback is provided after the lesso</w:t>
            </w:r>
            <w:r w:rsidR="009C110F">
              <w:rPr>
                <w:rFonts w:cstheme="minorHAnsi"/>
                <w:color w:val="1A1B1F"/>
                <w:shd w:val="clear" w:color="auto" w:fill="FFFFFF"/>
              </w:rPr>
              <w:t>n</w:t>
            </w:r>
            <w:r w:rsidR="00137E62">
              <w:rPr>
                <w:rFonts w:cstheme="minorHAnsi"/>
                <w:color w:val="1A1B1F"/>
                <w:shd w:val="clear" w:color="auto" w:fill="FFFFFF"/>
              </w:rPr>
              <w:t xml:space="preserve"> and c</w:t>
            </w:r>
            <w:r w:rsidR="006A2E71">
              <w:rPr>
                <w:rFonts w:cstheme="minorHAnsi"/>
                <w:color w:val="1A1B1F"/>
                <w:shd w:val="clear" w:color="auto" w:fill="FFFFFF"/>
              </w:rPr>
              <w:t>hildren are given time to r</w:t>
            </w:r>
            <w:r w:rsidR="00137E62">
              <w:rPr>
                <w:rFonts w:cstheme="minorHAnsi"/>
                <w:color w:val="1A1B1F"/>
                <w:shd w:val="clear" w:color="auto" w:fill="FFFFFF"/>
              </w:rPr>
              <w:t>ead and r</w:t>
            </w:r>
            <w:r w:rsidR="006A2E71">
              <w:rPr>
                <w:rFonts w:cstheme="minorHAnsi"/>
                <w:color w:val="1A1B1F"/>
                <w:shd w:val="clear" w:color="auto" w:fill="FFFFFF"/>
              </w:rPr>
              <w:t>espond to this feedback in the next lesson</w:t>
            </w:r>
            <w:r w:rsidR="00137E62">
              <w:rPr>
                <w:rFonts w:cstheme="minorHAnsi"/>
                <w:color w:val="1A1B1F"/>
                <w:shd w:val="clear" w:color="auto" w:fill="FFFFFF"/>
              </w:rPr>
              <w:t>, or at another appropriate time.</w:t>
            </w:r>
          </w:p>
        </w:tc>
      </w:tr>
      <w:tr w:rsidR="005C4733" w14:paraId="7BF7B8E6" w14:textId="77777777" w:rsidTr="00233B9D">
        <w:tc>
          <w:tcPr>
            <w:tcW w:w="3256" w:type="dxa"/>
          </w:tcPr>
          <w:p w14:paraId="7624D643" w14:textId="781880C5" w:rsidR="005C4733" w:rsidRDefault="00E5146E" w:rsidP="004C6E7B">
            <w:pPr>
              <w:rPr>
                <w:b/>
                <w:lang w:val="en-US"/>
              </w:rPr>
            </w:pPr>
            <w:r>
              <w:rPr>
                <w:b/>
                <w:lang w:val="en-US"/>
              </w:rPr>
              <w:t>Review of Learning</w:t>
            </w:r>
          </w:p>
        </w:tc>
        <w:tc>
          <w:tcPr>
            <w:tcW w:w="7371" w:type="dxa"/>
          </w:tcPr>
          <w:p w14:paraId="7E3CC252" w14:textId="00B09AF1" w:rsidR="005C4733" w:rsidRPr="00E5146E" w:rsidRDefault="00E5146E" w:rsidP="004C6E7B">
            <w:pPr>
              <w:rPr>
                <w:bCs/>
                <w:lang w:val="en-US"/>
              </w:rPr>
            </w:pPr>
            <w:r w:rsidRPr="00E5146E">
              <w:rPr>
                <w:bCs/>
                <w:lang w:val="en-US"/>
              </w:rPr>
              <w:t>Time is set aside for teachers and children to review learning. This review may take place at the end of the lesson or throughout the lesson, as required</w:t>
            </w:r>
            <w:r>
              <w:rPr>
                <w:bCs/>
                <w:lang w:val="en-US"/>
              </w:rPr>
              <w:t>,</w:t>
            </w:r>
            <w:r w:rsidRPr="00E5146E">
              <w:rPr>
                <w:bCs/>
                <w:lang w:val="en-US"/>
              </w:rPr>
              <w:t xml:space="preserve"> and provides opportunities to identify and address misconceptions, </w:t>
            </w:r>
            <w:proofErr w:type="spellStart"/>
            <w:r w:rsidRPr="00E5146E">
              <w:rPr>
                <w:bCs/>
                <w:lang w:val="en-US"/>
              </w:rPr>
              <w:t>summarise</w:t>
            </w:r>
            <w:proofErr w:type="spellEnd"/>
            <w:r w:rsidRPr="00E5146E">
              <w:rPr>
                <w:bCs/>
                <w:lang w:val="en-US"/>
              </w:rPr>
              <w:t xml:space="preserve"> learning and consider the next step in their learning journey.  </w:t>
            </w:r>
          </w:p>
        </w:tc>
      </w:tr>
    </w:tbl>
    <w:p w14:paraId="62EF6476" w14:textId="77777777" w:rsidR="006E3A08" w:rsidRDefault="006E3A08" w:rsidP="004C6E7B">
      <w:pPr>
        <w:rPr>
          <w:lang w:val="en-US"/>
        </w:rPr>
      </w:pPr>
    </w:p>
    <w:p w14:paraId="62EF6477" w14:textId="77777777" w:rsidR="00324807" w:rsidRDefault="00324807" w:rsidP="004C6E7B">
      <w:pPr>
        <w:rPr>
          <w:b/>
          <w:lang w:val="en-US"/>
        </w:rPr>
      </w:pPr>
      <w:r w:rsidRPr="00324807">
        <w:rPr>
          <w:b/>
          <w:lang w:val="en-US"/>
        </w:rPr>
        <w:t xml:space="preserve">Effective Learning Strategies </w:t>
      </w:r>
    </w:p>
    <w:p w14:paraId="62EF6478" w14:textId="77777777" w:rsidR="00324807" w:rsidRPr="00144EDE" w:rsidRDefault="00671E21" w:rsidP="004C6E7B">
      <w:pPr>
        <w:rPr>
          <w:lang w:val="en-US"/>
        </w:rPr>
      </w:pPr>
      <w:r w:rsidRPr="00144EDE">
        <w:rPr>
          <w:lang w:val="en-US"/>
        </w:rPr>
        <w:t>Althou</w:t>
      </w:r>
      <w:r w:rsidR="005B0435">
        <w:rPr>
          <w:lang w:val="en-US"/>
        </w:rPr>
        <w:t>gh these are not non-</w:t>
      </w:r>
      <w:r w:rsidRPr="00144EDE">
        <w:rPr>
          <w:lang w:val="en-US"/>
        </w:rPr>
        <w:t>negotiables as they may not be appropriate for every lesson, they are highly effective a</w:t>
      </w:r>
      <w:r w:rsidR="005435C3">
        <w:rPr>
          <w:lang w:val="en-US"/>
        </w:rPr>
        <w:t xml:space="preserve">nd should be used where </w:t>
      </w:r>
      <w:r w:rsidR="006E3A08">
        <w:rPr>
          <w:lang w:val="en-US"/>
        </w:rPr>
        <w:t>appropriate.</w:t>
      </w:r>
    </w:p>
    <w:p w14:paraId="62EF6479" w14:textId="77777777" w:rsidR="00671E21" w:rsidRPr="00144EDE" w:rsidRDefault="00671E21" w:rsidP="004C6E7B">
      <w:pPr>
        <w:rPr>
          <w:lang w:val="en-US"/>
        </w:rPr>
      </w:pPr>
      <w:r w:rsidRPr="006E3A08">
        <w:rPr>
          <w:b/>
          <w:lang w:val="en-US"/>
        </w:rPr>
        <w:t>Split input</w:t>
      </w:r>
      <w:r w:rsidR="00812653">
        <w:rPr>
          <w:lang w:val="en-US"/>
        </w:rPr>
        <w:t xml:space="preserve"> –</w:t>
      </w:r>
      <w:r w:rsidR="00FF51A6">
        <w:rPr>
          <w:lang w:val="en-US"/>
        </w:rPr>
        <w:t xml:space="preserve"> s</w:t>
      </w:r>
      <w:r w:rsidR="00812653">
        <w:rPr>
          <w:lang w:val="en-US"/>
        </w:rPr>
        <w:t xml:space="preserve">plit inputs </w:t>
      </w:r>
      <w:r w:rsidR="00A76A44">
        <w:rPr>
          <w:lang w:val="en-US"/>
        </w:rPr>
        <w:t>can provide focused teaching to different groups of children and cater more specific</w:t>
      </w:r>
      <w:r w:rsidR="00D600E0">
        <w:rPr>
          <w:lang w:val="en-US"/>
        </w:rPr>
        <w:t xml:space="preserve">ally for their needs. This can be done by splitting the children into groups and using other adults in the room to support. </w:t>
      </w:r>
      <w:r w:rsidR="00A76A44">
        <w:rPr>
          <w:lang w:val="en-US"/>
        </w:rPr>
        <w:t xml:space="preserve"> Teachers should ensure </w:t>
      </w:r>
      <w:r w:rsidR="00D600E0">
        <w:rPr>
          <w:lang w:val="en-US"/>
        </w:rPr>
        <w:t>they are giving</w:t>
      </w:r>
      <w:r w:rsidR="00A76A44">
        <w:rPr>
          <w:lang w:val="en-US"/>
        </w:rPr>
        <w:t xml:space="preserve"> </w:t>
      </w:r>
      <w:r w:rsidR="00D600E0">
        <w:rPr>
          <w:lang w:val="en-US"/>
        </w:rPr>
        <w:t xml:space="preserve">equal time to the children. </w:t>
      </w:r>
    </w:p>
    <w:p w14:paraId="62EF647A" w14:textId="77777777" w:rsidR="00671E21" w:rsidRDefault="00812653" w:rsidP="004C6E7B">
      <w:pPr>
        <w:rPr>
          <w:lang w:val="en-US"/>
        </w:rPr>
      </w:pPr>
      <w:r w:rsidRPr="006E3A08">
        <w:rPr>
          <w:b/>
          <w:lang w:val="en-US"/>
        </w:rPr>
        <w:t>Self-Reflection</w:t>
      </w:r>
      <w:r>
        <w:rPr>
          <w:lang w:val="en-US"/>
        </w:rPr>
        <w:t xml:space="preserve"> - children use purple pens to </w:t>
      </w:r>
      <w:r w:rsidR="008A64BD">
        <w:rPr>
          <w:lang w:val="en-US"/>
        </w:rPr>
        <w:t>self-mark</w:t>
      </w:r>
      <w:r>
        <w:rPr>
          <w:lang w:val="en-US"/>
        </w:rPr>
        <w:t>, peer mark and respond to teacher feedback. They also use purple pen to edit their work following additional teacher input and feedbac</w:t>
      </w:r>
      <w:r w:rsidR="00D600E0">
        <w:rPr>
          <w:lang w:val="en-US"/>
        </w:rPr>
        <w:t>k and also to answer marking questions which support and challenge.</w:t>
      </w:r>
    </w:p>
    <w:p w14:paraId="62EF647B" w14:textId="26A2DD7C" w:rsidR="004278E4" w:rsidRPr="00144EDE" w:rsidRDefault="004278E4" w:rsidP="004C6E7B">
      <w:pPr>
        <w:rPr>
          <w:lang w:val="en-US"/>
        </w:rPr>
      </w:pPr>
      <w:r w:rsidRPr="00D600E0">
        <w:rPr>
          <w:b/>
          <w:lang w:val="en-US"/>
        </w:rPr>
        <w:t>Success Criteria</w:t>
      </w:r>
      <w:r w:rsidR="00D600E0">
        <w:rPr>
          <w:b/>
          <w:lang w:val="en-US"/>
        </w:rPr>
        <w:t>/Toolkits</w:t>
      </w:r>
      <w:r w:rsidR="006E3A08">
        <w:rPr>
          <w:lang w:val="en-US"/>
        </w:rPr>
        <w:t xml:space="preserve"> </w:t>
      </w:r>
      <w:r w:rsidR="00D600E0">
        <w:rPr>
          <w:lang w:val="en-US"/>
        </w:rPr>
        <w:t>–</w:t>
      </w:r>
      <w:r w:rsidR="006E3A08">
        <w:rPr>
          <w:lang w:val="en-US"/>
        </w:rPr>
        <w:t xml:space="preserve"> </w:t>
      </w:r>
      <w:r w:rsidR="00FF51A6">
        <w:rPr>
          <w:lang w:val="en-US"/>
        </w:rPr>
        <w:t>w</w:t>
      </w:r>
      <w:r w:rsidR="00D600E0">
        <w:rPr>
          <w:lang w:val="en-US"/>
        </w:rPr>
        <w:t xml:space="preserve">ell developed success criteria can give the children a </w:t>
      </w:r>
      <w:r w:rsidR="00BF2CF3">
        <w:rPr>
          <w:lang w:val="en-US"/>
        </w:rPr>
        <w:t>guide as how to successfully implement their new knowledge and skills in independent activity.</w:t>
      </w:r>
      <w:r w:rsidR="00266C4C">
        <w:rPr>
          <w:lang w:val="en-US"/>
        </w:rPr>
        <w:t xml:space="preserve"> </w:t>
      </w:r>
      <w:r w:rsidR="009F6327">
        <w:rPr>
          <w:lang w:val="en-US"/>
        </w:rPr>
        <w:t>These provide useful scaffolds to the children.</w:t>
      </w:r>
    </w:p>
    <w:p w14:paraId="62EF6481" w14:textId="77777777" w:rsidR="00703A69" w:rsidRPr="00183D49" w:rsidRDefault="00703A69" w:rsidP="00703A69">
      <w:pPr>
        <w:rPr>
          <w:b/>
          <w:lang w:val="en-US"/>
        </w:rPr>
      </w:pPr>
      <w:r w:rsidRPr="00183D49">
        <w:rPr>
          <w:b/>
          <w:lang w:val="en-US"/>
        </w:rPr>
        <w:t>Knowing More and Remembering More</w:t>
      </w:r>
    </w:p>
    <w:p w14:paraId="62EF6482" w14:textId="77777777" w:rsidR="00703A69" w:rsidRDefault="00703A69" w:rsidP="00703A69">
      <w:pPr>
        <w:rPr>
          <w:lang w:val="en-US"/>
        </w:rPr>
      </w:pPr>
      <w:r>
        <w:rPr>
          <w:lang w:val="en-US"/>
        </w:rPr>
        <w:t>To truly learn something is to commit it to long term memory and be able recall at will. Whether knowledge or skill, we ensure all children truly learn the curriculum using different strategies to embed knowledge and skills:</w:t>
      </w:r>
    </w:p>
    <w:p w14:paraId="62EF6483" w14:textId="16820E07" w:rsidR="00703A69" w:rsidRPr="00745023" w:rsidRDefault="00703A69" w:rsidP="00745023">
      <w:pPr>
        <w:pStyle w:val="ListParagraph"/>
        <w:numPr>
          <w:ilvl w:val="0"/>
          <w:numId w:val="15"/>
        </w:numPr>
        <w:rPr>
          <w:lang w:val="en-US"/>
        </w:rPr>
      </w:pPr>
      <w:r w:rsidRPr="00745023">
        <w:rPr>
          <w:b/>
          <w:lang w:val="en-US"/>
        </w:rPr>
        <w:t xml:space="preserve">Sequential Curriculum – </w:t>
      </w:r>
      <w:r w:rsidRPr="00745023">
        <w:rPr>
          <w:lang w:val="en-US"/>
        </w:rPr>
        <w:t>through ensuring our curriculum is progressive and sequential, knowledge is built systematically and links are made more easily</w:t>
      </w:r>
      <w:r w:rsidR="006F2C48" w:rsidRPr="00745023">
        <w:rPr>
          <w:lang w:val="en-US"/>
        </w:rPr>
        <w:t>, helping children to build schema.</w:t>
      </w:r>
    </w:p>
    <w:p w14:paraId="62EF6484" w14:textId="1660D50C" w:rsidR="00703A69" w:rsidRPr="00745023" w:rsidRDefault="00703A69" w:rsidP="00745023">
      <w:pPr>
        <w:pStyle w:val="ListParagraph"/>
        <w:numPr>
          <w:ilvl w:val="0"/>
          <w:numId w:val="15"/>
        </w:numPr>
        <w:rPr>
          <w:lang w:val="en-US"/>
        </w:rPr>
      </w:pPr>
      <w:r w:rsidRPr="00745023">
        <w:rPr>
          <w:b/>
          <w:lang w:val="en-US"/>
        </w:rPr>
        <w:t>Memory Makers</w:t>
      </w:r>
      <w:r w:rsidRPr="00745023">
        <w:rPr>
          <w:lang w:val="en-US"/>
        </w:rPr>
        <w:t xml:space="preserve"> – developing cultural capital so that children are fascinated in learning and new learning is impactful</w:t>
      </w:r>
      <w:r w:rsidR="006F2C48" w:rsidRPr="00745023">
        <w:rPr>
          <w:lang w:val="en-US"/>
        </w:rPr>
        <w:t>.</w:t>
      </w:r>
    </w:p>
    <w:p w14:paraId="62EF648B" w14:textId="6494F25D" w:rsidR="00703A69" w:rsidRPr="00745023" w:rsidRDefault="00703A69" w:rsidP="00745023">
      <w:pPr>
        <w:pStyle w:val="ListParagraph"/>
        <w:numPr>
          <w:ilvl w:val="0"/>
          <w:numId w:val="15"/>
        </w:numPr>
        <w:rPr>
          <w:lang w:val="en-US"/>
        </w:rPr>
      </w:pPr>
      <w:r w:rsidRPr="00745023">
        <w:rPr>
          <w:b/>
          <w:lang w:val="en-US"/>
        </w:rPr>
        <w:t>Morning Work</w:t>
      </w:r>
      <w:r w:rsidRPr="00745023">
        <w:rPr>
          <w:lang w:val="en-US"/>
        </w:rPr>
        <w:t xml:space="preserve"> – work which takes place during registration time which involves practice from previous lessons can help to consolidate learning </w:t>
      </w:r>
    </w:p>
    <w:p w14:paraId="6DB33761" w14:textId="77777777" w:rsidR="00745023" w:rsidRDefault="00745023" w:rsidP="004C6E7B">
      <w:pPr>
        <w:rPr>
          <w:lang w:val="en-US"/>
        </w:rPr>
      </w:pPr>
    </w:p>
    <w:p w14:paraId="58DC8C2F" w14:textId="77777777" w:rsidR="003B13D4" w:rsidRDefault="003B13D4" w:rsidP="004C6E7B">
      <w:pPr>
        <w:rPr>
          <w:lang w:val="en-US"/>
        </w:rPr>
      </w:pPr>
    </w:p>
    <w:p w14:paraId="62EF648C" w14:textId="77777777" w:rsidR="00671E21" w:rsidRPr="00D329C3" w:rsidRDefault="00D329C3" w:rsidP="004C6E7B">
      <w:pPr>
        <w:rPr>
          <w:b/>
          <w:lang w:val="en-US"/>
        </w:rPr>
      </w:pPr>
      <w:r w:rsidRPr="00D329C3">
        <w:rPr>
          <w:b/>
          <w:lang w:val="en-US"/>
        </w:rPr>
        <w:t>Grouping and Setting</w:t>
      </w:r>
    </w:p>
    <w:p w14:paraId="62EF648D" w14:textId="3BFCF210" w:rsidR="00D329C3" w:rsidRDefault="00D329C3" w:rsidP="004C6E7B">
      <w:pPr>
        <w:rPr>
          <w:lang w:val="en-US"/>
        </w:rPr>
      </w:pPr>
      <w:r>
        <w:rPr>
          <w:lang w:val="en-US"/>
        </w:rPr>
        <w:lastRenderedPageBreak/>
        <w:t xml:space="preserve">As a large school, we have the option of setting or streaming children into groups across the year group for particular subjects. This should be done in discussion with the Year Group Leader, Headteacher and Subject Leaders. Historically, children have </w:t>
      </w:r>
      <w:r w:rsidR="004D5665">
        <w:rPr>
          <w:lang w:val="en-US"/>
        </w:rPr>
        <w:t xml:space="preserve">been grouped across their </w:t>
      </w:r>
      <w:r w:rsidR="00476025">
        <w:rPr>
          <w:lang w:val="en-US"/>
        </w:rPr>
        <w:t xml:space="preserve">year group for </w:t>
      </w:r>
      <w:proofErr w:type="spellStart"/>
      <w:r w:rsidR="00476025">
        <w:rPr>
          <w:lang w:val="en-US"/>
        </w:rPr>
        <w:t>maths</w:t>
      </w:r>
      <w:proofErr w:type="spellEnd"/>
      <w:r w:rsidR="00476025">
        <w:rPr>
          <w:lang w:val="en-US"/>
        </w:rPr>
        <w:t xml:space="preserve"> </w:t>
      </w:r>
      <w:r>
        <w:rPr>
          <w:lang w:val="en-US"/>
        </w:rPr>
        <w:t xml:space="preserve">(from Year </w:t>
      </w:r>
      <w:r w:rsidR="00E918BD">
        <w:rPr>
          <w:lang w:val="en-US"/>
        </w:rPr>
        <w:t>2)</w:t>
      </w:r>
      <w:r>
        <w:rPr>
          <w:lang w:val="en-US"/>
        </w:rPr>
        <w:t xml:space="preserve"> as this allows for more targeted teaching based on the needs of the children. </w:t>
      </w:r>
    </w:p>
    <w:p w14:paraId="62EF648E" w14:textId="76D0B70F" w:rsidR="00324807" w:rsidRDefault="00D329C3" w:rsidP="004C6E7B">
      <w:pPr>
        <w:rPr>
          <w:lang w:val="en-US"/>
        </w:rPr>
      </w:pPr>
      <w:r>
        <w:rPr>
          <w:lang w:val="en-US"/>
        </w:rPr>
        <w:t>There is no set format for setting. If the decision is made that grouping in this way would be in the best interest of the children, there are a number of different arrangements which can be considered depending on</w:t>
      </w:r>
      <w:r w:rsidR="009250D9">
        <w:rPr>
          <w:lang w:val="en-US"/>
        </w:rPr>
        <w:t xml:space="preserve"> the needs of individual cohorts of children. </w:t>
      </w:r>
    </w:p>
    <w:p w14:paraId="62EF648F" w14:textId="77777777" w:rsidR="00D329C3" w:rsidRDefault="00D329C3" w:rsidP="004C6E7B">
      <w:pPr>
        <w:rPr>
          <w:lang w:val="en-US"/>
        </w:rPr>
      </w:pPr>
      <w:r>
        <w:rPr>
          <w:lang w:val="en-US"/>
        </w:rPr>
        <w:t>We do not set for English as we know that vocabulary acquisition and exposure is essential in closing the gaps between disadvantaged and non-disadvantaged</w:t>
      </w:r>
      <w:r w:rsidR="00F449DA">
        <w:rPr>
          <w:lang w:val="en-US"/>
        </w:rPr>
        <w:t xml:space="preserve"> pupils.</w:t>
      </w:r>
      <w:r>
        <w:rPr>
          <w:lang w:val="en-US"/>
        </w:rPr>
        <w:t xml:space="preserve"> </w:t>
      </w:r>
    </w:p>
    <w:p w14:paraId="62EF6490" w14:textId="77777777" w:rsidR="00671E21" w:rsidRPr="00F449DA" w:rsidRDefault="00671E21" w:rsidP="004C6E7B">
      <w:pPr>
        <w:rPr>
          <w:b/>
          <w:lang w:val="en-US"/>
        </w:rPr>
      </w:pPr>
      <w:r w:rsidRPr="00F449DA">
        <w:rPr>
          <w:b/>
          <w:lang w:val="en-US"/>
        </w:rPr>
        <w:t>The Use of Adults</w:t>
      </w:r>
    </w:p>
    <w:p w14:paraId="62EF6491" w14:textId="6BBDF82B" w:rsidR="00671E21" w:rsidRDefault="00671E21" w:rsidP="004C6E7B">
      <w:pPr>
        <w:rPr>
          <w:lang w:val="en-US"/>
        </w:rPr>
      </w:pPr>
      <w:r>
        <w:rPr>
          <w:lang w:val="en-US"/>
        </w:rPr>
        <w:t>The</w:t>
      </w:r>
      <w:r w:rsidR="00FF51A6">
        <w:rPr>
          <w:lang w:val="en-US"/>
        </w:rPr>
        <w:t xml:space="preserve"> teacher is the most valuable</w:t>
      </w:r>
      <w:r>
        <w:rPr>
          <w:lang w:val="en-US"/>
        </w:rPr>
        <w:t xml:space="preserve"> and effective resource in the classroom</w:t>
      </w:r>
      <w:r w:rsidR="00F449DA">
        <w:rPr>
          <w:lang w:val="en-US"/>
        </w:rPr>
        <w:t>. Quality one</w:t>
      </w:r>
      <w:r w:rsidR="003F0D8E">
        <w:rPr>
          <w:lang w:val="en-US"/>
        </w:rPr>
        <w:t>-</w:t>
      </w:r>
      <w:r w:rsidR="00F449DA">
        <w:rPr>
          <w:lang w:val="en-US"/>
        </w:rPr>
        <w:t>to</w:t>
      </w:r>
      <w:r w:rsidR="003F0D8E">
        <w:rPr>
          <w:lang w:val="en-US"/>
        </w:rPr>
        <w:t>-</w:t>
      </w:r>
      <w:r w:rsidR="00F449DA">
        <w:rPr>
          <w:lang w:val="en-US"/>
        </w:rPr>
        <w:t>one and small group time with the teacher has the most impact on children’s progress</w:t>
      </w:r>
      <w:r w:rsidR="00A337B8">
        <w:rPr>
          <w:lang w:val="en-US"/>
        </w:rPr>
        <w:t>.</w:t>
      </w:r>
      <w:r w:rsidR="00CE1A0D">
        <w:rPr>
          <w:lang w:val="en-US"/>
        </w:rPr>
        <w:t xml:space="preserve"> It is proven that </w:t>
      </w:r>
      <w:r w:rsidR="005B0435">
        <w:rPr>
          <w:lang w:val="en-US"/>
        </w:rPr>
        <w:t xml:space="preserve">the most effective way of ensuring children make progress is </w:t>
      </w:r>
      <w:r w:rsidR="00CE1A0D">
        <w:rPr>
          <w:lang w:val="en-US"/>
        </w:rPr>
        <w:t>when the teacher intervenes with feedback and cha</w:t>
      </w:r>
      <w:r w:rsidR="005B0435">
        <w:rPr>
          <w:lang w:val="en-US"/>
        </w:rPr>
        <w:t xml:space="preserve">llenge at the point of learning. </w:t>
      </w:r>
    </w:p>
    <w:p w14:paraId="62EF6492" w14:textId="77777777" w:rsidR="00245A9B" w:rsidRDefault="00245A9B" w:rsidP="004C6E7B">
      <w:pPr>
        <w:rPr>
          <w:lang w:val="en-US"/>
        </w:rPr>
      </w:pPr>
      <w:r>
        <w:rPr>
          <w:lang w:val="en-US"/>
        </w:rPr>
        <w:t>Teachers should ensure that they spend time with all children but may focus on particularly individuals</w:t>
      </w:r>
      <w:r w:rsidR="00CE1A0D">
        <w:rPr>
          <w:lang w:val="en-US"/>
        </w:rPr>
        <w:t xml:space="preserve"> or groups in order to address misconceptions</w:t>
      </w:r>
      <w:r w:rsidR="0052478E">
        <w:rPr>
          <w:lang w:val="en-US"/>
        </w:rPr>
        <w:t>, provide support and extend learning through challenge.</w:t>
      </w:r>
      <w:r w:rsidR="00CE1A0D">
        <w:rPr>
          <w:lang w:val="en-US"/>
        </w:rPr>
        <w:t xml:space="preserve"> </w:t>
      </w:r>
    </w:p>
    <w:p w14:paraId="5F9E2A70" w14:textId="56447549" w:rsidR="00BE59F1" w:rsidRDefault="00A337B8" w:rsidP="004C6E7B">
      <w:pPr>
        <w:rPr>
          <w:lang w:val="en-US"/>
        </w:rPr>
      </w:pPr>
      <w:r>
        <w:rPr>
          <w:lang w:val="en-US"/>
        </w:rPr>
        <w:t xml:space="preserve">When </w:t>
      </w:r>
      <w:r w:rsidR="00245A9B">
        <w:rPr>
          <w:lang w:val="en-US"/>
        </w:rPr>
        <w:t>properly</w:t>
      </w:r>
      <w:r>
        <w:rPr>
          <w:lang w:val="en-US"/>
        </w:rPr>
        <w:t xml:space="preserve"> trained and involved in the planning pro</w:t>
      </w:r>
      <w:r w:rsidR="00FF51A6">
        <w:rPr>
          <w:lang w:val="en-US"/>
        </w:rPr>
        <w:t xml:space="preserve">cess, teaching assistants </w:t>
      </w:r>
      <w:r>
        <w:rPr>
          <w:lang w:val="en-US"/>
        </w:rPr>
        <w:t>provide</w:t>
      </w:r>
      <w:r w:rsidR="00FF51A6">
        <w:rPr>
          <w:lang w:val="en-US"/>
        </w:rPr>
        <w:t xml:space="preserve"> essential support for learning. </w:t>
      </w:r>
      <w:r>
        <w:rPr>
          <w:lang w:val="en-US"/>
        </w:rPr>
        <w:t xml:space="preserve"> All adults working in a classroom must be given planning in advance of the lesson and be given clear instructions on how best to support the children. While some adults are assigned to work with particular children as part of EHCP pr</w:t>
      </w:r>
      <w:r w:rsidR="00245A9B">
        <w:rPr>
          <w:lang w:val="en-US"/>
        </w:rPr>
        <w:t xml:space="preserve">ovision, this does not mean these children </w:t>
      </w:r>
      <w:r>
        <w:rPr>
          <w:lang w:val="en-US"/>
        </w:rPr>
        <w:t xml:space="preserve">should not have equal time with the teacher. During this time, the teaching assistant </w:t>
      </w:r>
      <w:r w:rsidR="00FC266E">
        <w:rPr>
          <w:lang w:val="en-US"/>
        </w:rPr>
        <w:t>will</w:t>
      </w:r>
      <w:r>
        <w:rPr>
          <w:lang w:val="en-US"/>
        </w:rPr>
        <w:t xml:space="preserve"> support ot</w:t>
      </w:r>
      <w:r w:rsidR="00183D49">
        <w:rPr>
          <w:lang w:val="en-US"/>
        </w:rPr>
        <w:t xml:space="preserve">her children in the classroom. </w:t>
      </w:r>
    </w:p>
    <w:p w14:paraId="0CD5EED9" w14:textId="77777777" w:rsidR="00FC266E" w:rsidRPr="0052478E" w:rsidRDefault="00FC266E" w:rsidP="004C6E7B">
      <w:pPr>
        <w:rPr>
          <w:lang w:val="en-US"/>
        </w:rPr>
      </w:pPr>
    </w:p>
    <w:p w14:paraId="62EF6494" w14:textId="77777777" w:rsidR="00144EDE" w:rsidRPr="00183D49" w:rsidRDefault="00144EDE" w:rsidP="004C6E7B">
      <w:pPr>
        <w:rPr>
          <w:b/>
          <w:lang w:val="en-US"/>
        </w:rPr>
      </w:pPr>
      <w:r w:rsidRPr="00183D49">
        <w:rPr>
          <w:b/>
          <w:lang w:val="en-US"/>
        </w:rPr>
        <w:t>Environment and Display</w:t>
      </w:r>
    </w:p>
    <w:p w14:paraId="62EF6495" w14:textId="34997F68" w:rsidR="005B0435" w:rsidRDefault="005B0435" w:rsidP="004C6E7B">
      <w:pPr>
        <w:rPr>
          <w:lang w:val="en-US"/>
        </w:rPr>
      </w:pPr>
      <w:r>
        <w:rPr>
          <w:lang w:val="en-US"/>
        </w:rPr>
        <w:t xml:space="preserve">The physical classroom environment should be tidy, free from clutter and have resources clearly labelled and accessible to all children. </w:t>
      </w:r>
      <w:r w:rsidR="00D87B2F">
        <w:rPr>
          <w:lang w:val="en-US"/>
        </w:rPr>
        <w:t xml:space="preserve">School labels should be used so that there is consistency across the school. </w:t>
      </w:r>
    </w:p>
    <w:p w14:paraId="62EF6496" w14:textId="77777777" w:rsidR="00245A9B" w:rsidRDefault="00245A9B" w:rsidP="004C6E7B">
      <w:pPr>
        <w:rPr>
          <w:lang w:val="en-US"/>
        </w:rPr>
      </w:pPr>
      <w:r>
        <w:rPr>
          <w:lang w:val="en-US"/>
        </w:rPr>
        <w:t>When used correctly, the classroom display can become a vital tool to support children’s learning. Effective display provides</w:t>
      </w:r>
      <w:r w:rsidR="00CE1A0D">
        <w:rPr>
          <w:lang w:val="en-US"/>
        </w:rPr>
        <w:t xml:space="preserve"> visual support to promote independence and resilience, reinforces learning and helps children commit learning to long term memory.</w:t>
      </w:r>
    </w:p>
    <w:p w14:paraId="62EF6497" w14:textId="377538C3" w:rsidR="00CE1A0D" w:rsidRDefault="00CE1A0D" w:rsidP="004C6E7B">
      <w:pPr>
        <w:rPr>
          <w:lang w:val="en-US"/>
        </w:rPr>
      </w:pPr>
      <w:r>
        <w:rPr>
          <w:lang w:val="en-US"/>
        </w:rPr>
        <w:t xml:space="preserve">Display should reflect the learning </w:t>
      </w:r>
      <w:r w:rsidR="00890954">
        <w:rPr>
          <w:lang w:val="en-US"/>
        </w:rPr>
        <w:t>that</w:t>
      </w:r>
      <w:r>
        <w:rPr>
          <w:lang w:val="en-US"/>
        </w:rPr>
        <w:t xml:space="preserve"> is happening in that lesson. </w:t>
      </w:r>
      <w:r w:rsidR="005B0435">
        <w:rPr>
          <w:lang w:val="en-US"/>
        </w:rPr>
        <w:t>It shoul</w:t>
      </w:r>
      <w:r>
        <w:rPr>
          <w:lang w:val="en-US"/>
        </w:rPr>
        <w:t>d be added to and removed as necessary – large sheets and notes of the learning from previous lessons are</w:t>
      </w:r>
      <w:r w:rsidR="005B0435">
        <w:rPr>
          <w:lang w:val="en-US"/>
        </w:rPr>
        <w:t xml:space="preserve"> great ways of quickly being able to make the environment work for a particular lesson</w:t>
      </w:r>
      <w:r>
        <w:rPr>
          <w:lang w:val="en-US"/>
        </w:rPr>
        <w:t xml:space="preserve">. Display which is fixed quickly becomes wallpaper which is no longer </w:t>
      </w:r>
      <w:r w:rsidR="005B0435">
        <w:rPr>
          <w:lang w:val="en-US"/>
        </w:rPr>
        <w:t xml:space="preserve">“seen” by children. </w:t>
      </w:r>
    </w:p>
    <w:p w14:paraId="62EF6498" w14:textId="77777777" w:rsidR="005B0435" w:rsidRDefault="005B0435" w:rsidP="004C6E7B">
      <w:pPr>
        <w:rPr>
          <w:lang w:val="en-US"/>
        </w:rPr>
      </w:pPr>
      <w:r>
        <w:rPr>
          <w:lang w:val="en-US"/>
        </w:rPr>
        <w:t xml:space="preserve">In order to support our children with SEND, teachers should refrain from using bright </w:t>
      </w:r>
      <w:proofErr w:type="spellStart"/>
      <w:r>
        <w:rPr>
          <w:lang w:val="en-US"/>
        </w:rPr>
        <w:t>colours</w:t>
      </w:r>
      <w:proofErr w:type="spellEnd"/>
      <w:r>
        <w:rPr>
          <w:lang w:val="en-US"/>
        </w:rPr>
        <w:t xml:space="preserve"> and displaying too much information around the digital white board area. </w:t>
      </w:r>
    </w:p>
    <w:p w14:paraId="62EF6499" w14:textId="34D31089" w:rsidR="00CE1A0D" w:rsidRDefault="00CE1A0D" w:rsidP="004C6E7B">
      <w:pPr>
        <w:rPr>
          <w:lang w:val="en-US"/>
        </w:rPr>
      </w:pPr>
      <w:r>
        <w:rPr>
          <w:lang w:val="en-US"/>
        </w:rPr>
        <w:t xml:space="preserve">All </w:t>
      </w:r>
      <w:r w:rsidR="00B74B40">
        <w:rPr>
          <w:lang w:val="en-US"/>
        </w:rPr>
        <w:t>Reception</w:t>
      </w:r>
      <w:r>
        <w:rPr>
          <w:lang w:val="en-US"/>
        </w:rPr>
        <w:t xml:space="preserve"> and KS1 classrooms should display correct letter and number formation</w:t>
      </w:r>
      <w:r w:rsidR="005B0435">
        <w:rPr>
          <w:lang w:val="en-US"/>
        </w:rPr>
        <w:t>.</w:t>
      </w:r>
    </w:p>
    <w:p w14:paraId="62EF649A" w14:textId="77777777" w:rsidR="00CE1A0D" w:rsidRDefault="00CE1A0D" w:rsidP="004C6E7B">
      <w:pPr>
        <w:rPr>
          <w:lang w:val="en-US"/>
        </w:rPr>
      </w:pPr>
      <w:r>
        <w:rPr>
          <w:lang w:val="en-US"/>
        </w:rPr>
        <w:t>All</w:t>
      </w:r>
      <w:r w:rsidR="005B0435">
        <w:rPr>
          <w:lang w:val="en-US"/>
        </w:rPr>
        <w:t xml:space="preserve"> </w:t>
      </w:r>
      <w:r w:rsidR="00812653">
        <w:rPr>
          <w:lang w:val="en-US"/>
        </w:rPr>
        <w:t>classrooms should display the school values</w:t>
      </w:r>
      <w:r w:rsidR="0052478E">
        <w:rPr>
          <w:lang w:val="en-US"/>
        </w:rPr>
        <w:t>.</w:t>
      </w:r>
    </w:p>
    <w:p w14:paraId="62EF649B" w14:textId="77777777" w:rsidR="00CE1A0D" w:rsidRDefault="00CE1A0D" w:rsidP="004C6E7B">
      <w:pPr>
        <w:rPr>
          <w:lang w:val="en-US"/>
        </w:rPr>
      </w:pPr>
      <w:r>
        <w:rPr>
          <w:lang w:val="en-US"/>
        </w:rPr>
        <w:t xml:space="preserve">Display is also important to reinforce the class as a team and to celebrate children’s achievements. </w:t>
      </w:r>
    </w:p>
    <w:p w14:paraId="62EF649E" w14:textId="6E278FE3" w:rsidR="005D5FE1" w:rsidRDefault="00CE1A0D" w:rsidP="000039F1">
      <w:pPr>
        <w:rPr>
          <w:lang w:val="en-US"/>
        </w:rPr>
      </w:pPr>
      <w:r>
        <w:rPr>
          <w:lang w:val="en-US"/>
        </w:rPr>
        <w:t xml:space="preserve">All </w:t>
      </w:r>
      <w:r w:rsidR="005B0435">
        <w:rPr>
          <w:lang w:val="en-US"/>
        </w:rPr>
        <w:t xml:space="preserve">teacher </w:t>
      </w:r>
      <w:r>
        <w:rPr>
          <w:lang w:val="en-US"/>
        </w:rPr>
        <w:t xml:space="preserve">text on display should be </w:t>
      </w:r>
      <w:r w:rsidR="005B0435">
        <w:rPr>
          <w:lang w:val="en-US"/>
        </w:rPr>
        <w:t xml:space="preserve">large enough to be read by all children and follow the school’s handwriting policy where handwritten. </w:t>
      </w:r>
    </w:p>
    <w:p w14:paraId="4E62873E" w14:textId="77777777" w:rsidR="009D4C74" w:rsidRDefault="009D4C74" w:rsidP="000039F1">
      <w:pPr>
        <w:rPr>
          <w:lang w:val="en-US"/>
        </w:rPr>
      </w:pPr>
    </w:p>
    <w:p w14:paraId="62EF649F" w14:textId="77777777" w:rsidR="005C2BA5" w:rsidRPr="00EA3B4C" w:rsidRDefault="005C2BA5" w:rsidP="000039F1">
      <w:pPr>
        <w:rPr>
          <w:b/>
          <w:lang w:val="en-US"/>
        </w:rPr>
      </w:pPr>
      <w:r w:rsidRPr="00EA3B4C">
        <w:rPr>
          <w:b/>
          <w:lang w:val="en-US"/>
        </w:rPr>
        <w:t xml:space="preserve">Taking Learning outside of the building </w:t>
      </w:r>
    </w:p>
    <w:p w14:paraId="62EF64A0" w14:textId="1FBF8E5A" w:rsidR="00183D49" w:rsidRDefault="00183D49" w:rsidP="000039F1">
      <w:pPr>
        <w:rPr>
          <w:lang w:val="en-US"/>
        </w:rPr>
      </w:pPr>
      <w:r>
        <w:rPr>
          <w:lang w:val="en-US"/>
        </w:rPr>
        <w:lastRenderedPageBreak/>
        <w:t xml:space="preserve">Learning outside the classroom </w:t>
      </w:r>
      <w:r w:rsidR="005D5FE1">
        <w:rPr>
          <w:lang w:val="en-US"/>
        </w:rPr>
        <w:t>provides</w:t>
      </w:r>
      <w:r>
        <w:rPr>
          <w:lang w:val="en-US"/>
        </w:rPr>
        <w:t xml:space="preserve"> </w:t>
      </w:r>
      <w:r w:rsidR="00EA3B4C">
        <w:rPr>
          <w:lang w:val="en-US"/>
        </w:rPr>
        <w:t>vital learning experiences. Through trips and experiences, children can see learning in real life contexts,</w:t>
      </w:r>
      <w:r w:rsidR="00A76A44">
        <w:rPr>
          <w:lang w:val="en-US"/>
        </w:rPr>
        <w:t xml:space="preserve"> </w:t>
      </w:r>
      <w:r w:rsidR="00EA3B4C">
        <w:rPr>
          <w:lang w:val="en-US"/>
        </w:rPr>
        <w:t>create memories which deepen understanding and long</w:t>
      </w:r>
      <w:r w:rsidR="000308C6">
        <w:rPr>
          <w:lang w:val="en-US"/>
        </w:rPr>
        <w:t>-</w:t>
      </w:r>
      <w:r w:rsidR="00EA3B4C">
        <w:rPr>
          <w:lang w:val="en-US"/>
        </w:rPr>
        <w:t xml:space="preserve">term memory and strengthens the cultural capital of our curriculum. </w:t>
      </w:r>
    </w:p>
    <w:p w14:paraId="62EF64A1" w14:textId="2290E96F" w:rsidR="00EA3B4C" w:rsidRDefault="00EA3B4C" w:rsidP="000039F1">
      <w:pPr>
        <w:rPr>
          <w:lang w:val="en-US"/>
        </w:rPr>
      </w:pPr>
      <w:r>
        <w:rPr>
          <w:lang w:val="en-US"/>
        </w:rPr>
        <w:t xml:space="preserve">Our curriculum has been designed to </w:t>
      </w:r>
      <w:r w:rsidR="00A76A44">
        <w:rPr>
          <w:lang w:val="en-US"/>
        </w:rPr>
        <w:t>use</w:t>
      </w:r>
      <w:r w:rsidR="00812653">
        <w:rPr>
          <w:lang w:val="en-US"/>
        </w:rPr>
        <w:t xml:space="preserve"> the learning opportunities</w:t>
      </w:r>
      <w:r>
        <w:rPr>
          <w:lang w:val="en-US"/>
        </w:rPr>
        <w:t xml:space="preserve"> in our local environment. Children us</w:t>
      </w:r>
      <w:r w:rsidR="00A76A44">
        <w:rPr>
          <w:lang w:val="en-US"/>
        </w:rPr>
        <w:t>e</w:t>
      </w:r>
      <w:r>
        <w:rPr>
          <w:lang w:val="en-US"/>
        </w:rPr>
        <w:t xml:space="preserve"> the school grounds a</w:t>
      </w:r>
      <w:r w:rsidR="00A76A44">
        <w:rPr>
          <w:lang w:val="en-US"/>
        </w:rPr>
        <w:t xml:space="preserve">nd the local area frequently to </w:t>
      </w:r>
      <w:r w:rsidR="005D5FE1">
        <w:rPr>
          <w:lang w:val="en-US"/>
        </w:rPr>
        <w:t>place learning into context</w:t>
      </w:r>
      <w:r w:rsidR="00BE359C">
        <w:rPr>
          <w:lang w:val="en-US"/>
        </w:rPr>
        <w:t>.</w:t>
      </w:r>
    </w:p>
    <w:p w14:paraId="62EF64A2" w14:textId="4361BDB4" w:rsidR="003749B7" w:rsidRDefault="00EA3B4C" w:rsidP="000039F1">
      <w:pPr>
        <w:rPr>
          <w:lang w:val="en-US"/>
        </w:rPr>
      </w:pPr>
      <w:r>
        <w:rPr>
          <w:lang w:val="en-US"/>
        </w:rPr>
        <w:t xml:space="preserve">All children will experience at least </w:t>
      </w:r>
      <w:r w:rsidR="00BE359C">
        <w:rPr>
          <w:lang w:val="en-US"/>
        </w:rPr>
        <w:t>one trip</w:t>
      </w:r>
      <w:r>
        <w:rPr>
          <w:lang w:val="en-US"/>
        </w:rPr>
        <w:t xml:space="preserve"> away from the immedia</w:t>
      </w:r>
      <w:r w:rsidR="005D5FE1">
        <w:rPr>
          <w:lang w:val="en-US"/>
        </w:rPr>
        <w:t xml:space="preserve">te area </w:t>
      </w:r>
      <w:r w:rsidR="00BE359C">
        <w:rPr>
          <w:lang w:val="en-US"/>
        </w:rPr>
        <w:t>each</w:t>
      </w:r>
      <w:r w:rsidR="005D5FE1">
        <w:rPr>
          <w:lang w:val="en-US"/>
        </w:rPr>
        <w:t xml:space="preserve"> year. These are planned to develop cultural capital so that the children experience</w:t>
      </w:r>
      <w:r w:rsidR="00EA2A07">
        <w:rPr>
          <w:lang w:val="en-US"/>
        </w:rPr>
        <w:t xml:space="preserve"> </w:t>
      </w:r>
      <w:r w:rsidR="005D5FE1">
        <w:rPr>
          <w:lang w:val="en-US"/>
        </w:rPr>
        <w:t xml:space="preserve">places of cultural and historical importance. </w:t>
      </w:r>
    </w:p>
    <w:p w14:paraId="62EF64A5" w14:textId="672ACF4D" w:rsidR="00EF43AD" w:rsidRDefault="00A76A44" w:rsidP="000039F1">
      <w:pPr>
        <w:rPr>
          <w:lang w:val="en-US"/>
        </w:rPr>
      </w:pPr>
      <w:r>
        <w:rPr>
          <w:lang w:val="en-US"/>
        </w:rPr>
        <w:t>These trips are not extracurricular as they are planned for and part of our curriculum as such all children have access to them irrespective of financial circumstances or need for additional adult support.</w:t>
      </w:r>
    </w:p>
    <w:p w14:paraId="62EF64A6" w14:textId="77777777" w:rsidR="00EF43AD" w:rsidRDefault="00EF43AD" w:rsidP="000039F1">
      <w:pPr>
        <w:rPr>
          <w:b/>
          <w:lang w:val="en-US"/>
        </w:rPr>
      </w:pPr>
      <w:r w:rsidRPr="00BC6F14">
        <w:rPr>
          <w:b/>
          <w:lang w:val="en-US"/>
        </w:rPr>
        <w:t>Homework</w:t>
      </w:r>
    </w:p>
    <w:p w14:paraId="1C49DEE6" w14:textId="57B38573" w:rsidR="00BA2EBC" w:rsidRPr="00BA2EBC" w:rsidRDefault="00BA2EBC" w:rsidP="00BA2EBC">
      <w:pPr>
        <w:rPr>
          <w:lang w:val="en-US"/>
        </w:rPr>
      </w:pPr>
      <w:r w:rsidRPr="00BA2EBC">
        <w:rPr>
          <w:lang w:val="en-US"/>
        </w:rPr>
        <w:t>Homework is designed to support children's learning in school and the amount given depends on the children’s age and need.</w:t>
      </w:r>
    </w:p>
    <w:p w14:paraId="5E357D88" w14:textId="0933DBB9" w:rsidR="00BA2EBC" w:rsidRPr="00BA2EBC" w:rsidRDefault="00BA2EBC" w:rsidP="00BA2EBC">
      <w:pPr>
        <w:rPr>
          <w:lang w:val="en-US"/>
        </w:rPr>
      </w:pPr>
      <w:r w:rsidRPr="00BA2EBC">
        <w:rPr>
          <w:lang w:val="en-US"/>
        </w:rPr>
        <w:t>Each week, children will complete homework linked to four key areas of learning:</w:t>
      </w:r>
    </w:p>
    <w:p w14:paraId="1F242030" w14:textId="74C51C1F" w:rsidR="00BA2EBC" w:rsidRPr="00BA2EBC" w:rsidRDefault="00BA2EBC" w:rsidP="00BA2EBC">
      <w:pPr>
        <w:rPr>
          <w:lang w:val="en-US"/>
        </w:rPr>
      </w:pPr>
      <w:r w:rsidRPr="00BA2EBC">
        <w:rPr>
          <w:lang w:val="en-US"/>
        </w:rPr>
        <w:t>- Reading</w:t>
      </w:r>
    </w:p>
    <w:p w14:paraId="6691DBE8" w14:textId="6635EC38" w:rsidR="00BA2EBC" w:rsidRPr="00BA2EBC" w:rsidRDefault="00BA2EBC" w:rsidP="00BA2EBC">
      <w:pPr>
        <w:rPr>
          <w:lang w:val="en-US"/>
        </w:rPr>
      </w:pPr>
      <w:r w:rsidRPr="00BA2EBC">
        <w:rPr>
          <w:lang w:val="en-US"/>
        </w:rPr>
        <w:t>- Spelling</w:t>
      </w:r>
    </w:p>
    <w:p w14:paraId="2D587E25" w14:textId="03D1C34C" w:rsidR="00BA2EBC" w:rsidRPr="00BA2EBC" w:rsidRDefault="00BA2EBC" w:rsidP="00BA2EBC">
      <w:pPr>
        <w:rPr>
          <w:lang w:val="en-US"/>
        </w:rPr>
      </w:pPr>
      <w:r w:rsidRPr="00BA2EBC">
        <w:rPr>
          <w:lang w:val="en-US"/>
        </w:rPr>
        <w:t xml:space="preserve">- </w:t>
      </w:r>
      <w:proofErr w:type="spellStart"/>
      <w:r w:rsidRPr="00BA2EBC">
        <w:rPr>
          <w:lang w:val="en-US"/>
        </w:rPr>
        <w:t>Maths</w:t>
      </w:r>
      <w:proofErr w:type="spellEnd"/>
      <w:r w:rsidRPr="00BA2EBC">
        <w:rPr>
          <w:lang w:val="en-US"/>
        </w:rPr>
        <w:t xml:space="preserve"> fluency (times tables) and</w:t>
      </w:r>
    </w:p>
    <w:p w14:paraId="36EC1D1F" w14:textId="07E20D66" w:rsidR="00BA2EBC" w:rsidRPr="00BA2EBC" w:rsidRDefault="00BA2EBC" w:rsidP="00BA2EBC">
      <w:pPr>
        <w:rPr>
          <w:lang w:val="en-US"/>
        </w:rPr>
      </w:pPr>
      <w:r w:rsidRPr="00BA2EBC">
        <w:rPr>
          <w:lang w:val="en-US"/>
        </w:rPr>
        <w:t xml:space="preserve">- Retrieval practice across the wider curriculum (which </w:t>
      </w:r>
      <w:r w:rsidR="0030684C">
        <w:rPr>
          <w:lang w:val="en-US"/>
        </w:rPr>
        <w:t xml:space="preserve">we </w:t>
      </w:r>
      <w:r w:rsidRPr="00BA2EBC">
        <w:rPr>
          <w:lang w:val="en-US"/>
        </w:rPr>
        <w:t>refer to as a 'Memory Dive')</w:t>
      </w:r>
    </w:p>
    <w:p w14:paraId="079B1DB0" w14:textId="77777777" w:rsidR="00BA2EBC" w:rsidRPr="00BA2EBC" w:rsidRDefault="00BA2EBC" w:rsidP="00BA2EBC">
      <w:pPr>
        <w:rPr>
          <w:lang w:val="en-US"/>
        </w:rPr>
      </w:pPr>
    </w:p>
    <w:p w14:paraId="64CE9BBD" w14:textId="48FEACCB" w:rsidR="00BA2EBC" w:rsidRDefault="00D20AB3" w:rsidP="00BA2EBC">
      <w:pPr>
        <w:rPr>
          <w:lang w:val="en-US"/>
        </w:rPr>
      </w:pPr>
      <w:r>
        <w:rPr>
          <w:lang w:val="en-US"/>
        </w:rPr>
        <w:t xml:space="preserve">More </w:t>
      </w:r>
      <w:r w:rsidR="00BA2EBC" w:rsidRPr="00BA2EBC">
        <w:rPr>
          <w:lang w:val="en-US"/>
        </w:rPr>
        <w:t>detailed information about our homework policy,</w:t>
      </w:r>
      <w:r w:rsidR="0003061D">
        <w:rPr>
          <w:lang w:val="en-US"/>
        </w:rPr>
        <w:t xml:space="preserve"> the expectations for each year group and a </w:t>
      </w:r>
      <w:r w:rsidR="00BA2EBC" w:rsidRPr="00BA2EBC">
        <w:rPr>
          <w:lang w:val="en-US"/>
        </w:rPr>
        <w:t>rationale for our chosen approach</w:t>
      </w:r>
      <w:r w:rsidR="0003061D">
        <w:rPr>
          <w:lang w:val="en-US"/>
        </w:rPr>
        <w:t xml:space="preserve"> can be found on the school website: </w:t>
      </w:r>
      <w:hyperlink r:id="rId11" w:history="1">
        <w:r w:rsidR="0003061D" w:rsidRPr="005D6CFE">
          <w:rPr>
            <w:rStyle w:val="Hyperlink"/>
            <w:lang w:val="en-US"/>
          </w:rPr>
          <w:t>https://www.bourtonmeadow.co.uk/supporting-our-curriculum</w:t>
        </w:r>
      </w:hyperlink>
    </w:p>
    <w:p w14:paraId="3D90FFDC" w14:textId="77777777" w:rsidR="0003061D" w:rsidRPr="00BA2EBC" w:rsidRDefault="0003061D" w:rsidP="00BA2EBC">
      <w:pPr>
        <w:rPr>
          <w:lang w:val="en-US"/>
        </w:rPr>
      </w:pPr>
    </w:p>
    <w:p w14:paraId="62EF64A8" w14:textId="673C0DE3" w:rsidR="000418B1" w:rsidRDefault="000418B1" w:rsidP="000039F1">
      <w:pPr>
        <w:rPr>
          <w:lang w:val="en-US"/>
        </w:rPr>
      </w:pPr>
      <w:r w:rsidRPr="000418B1">
        <w:rPr>
          <w:lang w:val="en-US"/>
        </w:rPr>
        <w:t xml:space="preserve">Regular reading is the most important area of home learning. We encourage all children to read </w:t>
      </w:r>
      <w:r w:rsidR="00313070">
        <w:rPr>
          <w:lang w:val="en-US"/>
        </w:rPr>
        <w:t>and</w:t>
      </w:r>
      <w:r w:rsidR="006E4DCE">
        <w:rPr>
          <w:lang w:val="en-US"/>
        </w:rPr>
        <w:t xml:space="preserve"> discuss texts </w:t>
      </w:r>
      <w:r w:rsidRPr="000418B1">
        <w:rPr>
          <w:lang w:val="en-US"/>
        </w:rPr>
        <w:t xml:space="preserve">daily at home and provide materials from school </w:t>
      </w:r>
      <w:r w:rsidR="000C5E36">
        <w:rPr>
          <w:lang w:val="en-US"/>
        </w:rPr>
        <w:t>which match</w:t>
      </w:r>
      <w:r w:rsidR="00FC4C56">
        <w:rPr>
          <w:lang w:val="en-US"/>
        </w:rPr>
        <w:t xml:space="preserve"> the </w:t>
      </w:r>
      <w:r w:rsidR="000C5E36">
        <w:rPr>
          <w:lang w:val="en-US"/>
        </w:rPr>
        <w:t>children</w:t>
      </w:r>
      <w:r w:rsidR="00FC4C56">
        <w:rPr>
          <w:lang w:val="en-US"/>
        </w:rPr>
        <w:t>’s</w:t>
      </w:r>
      <w:r w:rsidR="000C5E36">
        <w:rPr>
          <w:lang w:val="en-US"/>
        </w:rPr>
        <w:t xml:space="preserve"> reading levels to develop fluency. </w:t>
      </w:r>
      <w:r w:rsidR="00FC4C56">
        <w:rPr>
          <w:lang w:val="en-US"/>
        </w:rPr>
        <w:t xml:space="preserve">More detailed information about our approach to the teaching of reading can be found on the school website: </w:t>
      </w:r>
      <w:hyperlink r:id="rId12" w:history="1">
        <w:r w:rsidR="00653CEE" w:rsidRPr="005D6CFE">
          <w:rPr>
            <w:rStyle w:val="Hyperlink"/>
            <w:lang w:val="en-US"/>
          </w:rPr>
          <w:t>https://www.bourtonmeadow.co.uk/our-curriculum</w:t>
        </w:r>
      </w:hyperlink>
    </w:p>
    <w:p w14:paraId="08ED06E1" w14:textId="77777777" w:rsidR="00653CEE" w:rsidRPr="000418B1" w:rsidRDefault="00653CEE" w:rsidP="000039F1">
      <w:pPr>
        <w:rPr>
          <w:lang w:val="en-US"/>
        </w:rPr>
      </w:pPr>
    </w:p>
    <w:p w14:paraId="62EF64A9" w14:textId="4592F763" w:rsidR="000418B1" w:rsidRDefault="00277D6E" w:rsidP="000418B1">
      <w:pPr>
        <w:rPr>
          <w:lang w:val="en-US"/>
        </w:rPr>
      </w:pPr>
      <w:r w:rsidRPr="000418B1">
        <w:rPr>
          <w:lang w:val="en-US"/>
        </w:rPr>
        <w:t xml:space="preserve">Homework is designed </w:t>
      </w:r>
      <w:r w:rsidR="00AE19A5" w:rsidRPr="000418B1">
        <w:rPr>
          <w:lang w:val="en-US"/>
        </w:rPr>
        <w:t xml:space="preserve">to meet the needs of children across the school and the amount given depends on the children’s age and need. </w:t>
      </w:r>
      <w:r w:rsidR="000418B1" w:rsidRPr="000418B1">
        <w:rPr>
          <w:lang w:val="en-US"/>
        </w:rPr>
        <w:t xml:space="preserve">In order to prepare for secondary school, the amount of homework is increased in upper KS2. </w:t>
      </w:r>
    </w:p>
    <w:p w14:paraId="36BB6F22" w14:textId="77777777" w:rsidR="001A0691" w:rsidRDefault="001A0691" w:rsidP="000039F1">
      <w:pPr>
        <w:rPr>
          <w:lang w:val="en-US"/>
        </w:rPr>
      </w:pPr>
    </w:p>
    <w:p w14:paraId="62EF64B7" w14:textId="77777777" w:rsidR="000039F1" w:rsidRPr="00812653" w:rsidRDefault="005B0435" w:rsidP="00717715">
      <w:pPr>
        <w:pStyle w:val="ListParagraph"/>
        <w:numPr>
          <w:ilvl w:val="0"/>
          <w:numId w:val="16"/>
        </w:numPr>
        <w:ind w:left="426"/>
        <w:rPr>
          <w:b/>
          <w:lang w:val="en-US"/>
        </w:rPr>
      </w:pPr>
      <w:r w:rsidRPr="00812653">
        <w:rPr>
          <w:b/>
          <w:lang w:val="en-US"/>
        </w:rPr>
        <w:t>Assessment</w:t>
      </w:r>
      <w:r w:rsidR="0057169C">
        <w:rPr>
          <w:b/>
          <w:lang w:val="en-US"/>
        </w:rPr>
        <w:t xml:space="preserve"> – How we assess our</w:t>
      </w:r>
      <w:r w:rsidR="000039F1" w:rsidRPr="00812653">
        <w:rPr>
          <w:b/>
          <w:lang w:val="en-US"/>
        </w:rPr>
        <w:t xml:space="preserve"> curriculum’s impact</w:t>
      </w:r>
    </w:p>
    <w:p w14:paraId="62EF64B8" w14:textId="77777777" w:rsidR="0057169C" w:rsidRDefault="0057169C" w:rsidP="000039F1">
      <w:pPr>
        <w:rPr>
          <w:b/>
          <w:lang w:val="en-US"/>
        </w:rPr>
      </w:pPr>
      <w:r>
        <w:rPr>
          <w:b/>
          <w:lang w:val="en-US"/>
        </w:rPr>
        <w:t>Formative Assessment</w:t>
      </w:r>
    </w:p>
    <w:p w14:paraId="62EF64B9" w14:textId="0A41AB25" w:rsidR="00451705" w:rsidRPr="0057169C" w:rsidRDefault="00451705" w:rsidP="000039F1">
      <w:pPr>
        <w:rPr>
          <w:b/>
          <w:i/>
          <w:lang w:val="en-US"/>
        </w:rPr>
      </w:pPr>
      <w:r w:rsidRPr="0057169C">
        <w:rPr>
          <w:b/>
          <w:i/>
          <w:lang w:val="en-US"/>
        </w:rPr>
        <w:t>Assessment for Learning</w:t>
      </w:r>
      <w:r w:rsidR="001A0691">
        <w:rPr>
          <w:b/>
          <w:i/>
          <w:lang w:val="en-US"/>
        </w:rPr>
        <w:t xml:space="preserve"> (</w:t>
      </w:r>
      <w:proofErr w:type="spellStart"/>
      <w:r w:rsidR="001A0691">
        <w:rPr>
          <w:b/>
          <w:i/>
          <w:lang w:val="en-US"/>
        </w:rPr>
        <w:t>AfL</w:t>
      </w:r>
      <w:proofErr w:type="spellEnd"/>
      <w:r w:rsidR="001A0691">
        <w:rPr>
          <w:b/>
          <w:i/>
          <w:lang w:val="en-US"/>
        </w:rPr>
        <w:t>)</w:t>
      </w:r>
    </w:p>
    <w:p w14:paraId="62EF64BA" w14:textId="17C841B8" w:rsidR="00451705" w:rsidRDefault="00451705" w:rsidP="000039F1">
      <w:pPr>
        <w:rPr>
          <w:lang w:val="en-US"/>
        </w:rPr>
      </w:pPr>
      <w:proofErr w:type="spellStart"/>
      <w:r>
        <w:rPr>
          <w:lang w:val="en-US"/>
        </w:rPr>
        <w:t>A</w:t>
      </w:r>
      <w:r w:rsidR="001A0691">
        <w:rPr>
          <w:lang w:val="en-US"/>
        </w:rPr>
        <w:t>f</w:t>
      </w:r>
      <w:r>
        <w:rPr>
          <w:lang w:val="en-US"/>
        </w:rPr>
        <w:t>L</w:t>
      </w:r>
      <w:proofErr w:type="spellEnd"/>
      <w:r>
        <w:rPr>
          <w:lang w:val="en-US"/>
        </w:rPr>
        <w:t xml:space="preserve"> is used as part of everyday classroom practice to assess the children at the point of learning. </w:t>
      </w:r>
      <w:r w:rsidR="0057169C">
        <w:rPr>
          <w:lang w:val="en-US"/>
        </w:rPr>
        <w:t>It provides</w:t>
      </w:r>
      <w:r w:rsidR="008C6589">
        <w:rPr>
          <w:lang w:val="en-US"/>
        </w:rPr>
        <w:t xml:space="preserve"> teachers with</w:t>
      </w:r>
      <w:r w:rsidR="0057169C">
        <w:rPr>
          <w:lang w:val="en-US"/>
        </w:rPr>
        <w:t xml:space="preserve"> vital feedback </w:t>
      </w:r>
      <w:r w:rsidR="008C6589">
        <w:rPr>
          <w:lang w:val="en-US"/>
        </w:rPr>
        <w:t xml:space="preserve">on </w:t>
      </w:r>
      <w:r w:rsidR="0057169C">
        <w:rPr>
          <w:lang w:val="en-US"/>
        </w:rPr>
        <w:t>children’s understanding</w:t>
      </w:r>
      <w:r w:rsidR="008C6589">
        <w:rPr>
          <w:lang w:val="en-US"/>
        </w:rPr>
        <w:t xml:space="preserve"> and </w:t>
      </w:r>
      <w:r w:rsidR="0057169C">
        <w:rPr>
          <w:lang w:val="en-US"/>
        </w:rPr>
        <w:t xml:space="preserve">allows </w:t>
      </w:r>
      <w:r w:rsidR="008C6589">
        <w:rPr>
          <w:lang w:val="en-US"/>
        </w:rPr>
        <w:t>them</w:t>
      </w:r>
      <w:r w:rsidR="0057169C">
        <w:rPr>
          <w:lang w:val="en-US"/>
        </w:rPr>
        <w:t xml:space="preserve"> to address misconceptions</w:t>
      </w:r>
      <w:r w:rsidR="008C6589">
        <w:rPr>
          <w:lang w:val="en-US"/>
        </w:rPr>
        <w:t xml:space="preserve"> and </w:t>
      </w:r>
      <w:r w:rsidR="0057169C">
        <w:rPr>
          <w:lang w:val="en-US"/>
        </w:rPr>
        <w:t>sup</w:t>
      </w:r>
      <w:r w:rsidR="000C5E36">
        <w:rPr>
          <w:lang w:val="en-US"/>
        </w:rPr>
        <w:t xml:space="preserve">port and challenge </w:t>
      </w:r>
      <w:r w:rsidR="008C6589">
        <w:rPr>
          <w:lang w:val="en-US"/>
        </w:rPr>
        <w:t xml:space="preserve">pupils </w:t>
      </w:r>
      <w:r w:rsidR="007D0CD5">
        <w:rPr>
          <w:lang w:val="en-US"/>
        </w:rPr>
        <w:t xml:space="preserve">to </w:t>
      </w:r>
      <w:proofErr w:type="spellStart"/>
      <w:r w:rsidR="007D0CD5">
        <w:rPr>
          <w:lang w:val="en-US"/>
        </w:rPr>
        <w:t>maximise</w:t>
      </w:r>
      <w:proofErr w:type="spellEnd"/>
      <w:r w:rsidR="007D0CD5">
        <w:rPr>
          <w:lang w:val="en-US"/>
        </w:rPr>
        <w:t xml:space="preserve"> learning within the lesson.</w:t>
      </w:r>
    </w:p>
    <w:p w14:paraId="788DF00E" w14:textId="77777777" w:rsidR="00661C7C" w:rsidRDefault="00661C7C" w:rsidP="000039F1">
      <w:pPr>
        <w:rPr>
          <w:lang w:val="en-US"/>
        </w:rPr>
      </w:pPr>
    </w:p>
    <w:p w14:paraId="62EF64BB" w14:textId="13E5CD42" w:rsidR="005B0435" w:rsidRPr="0033096B" w:rsidRDefault="005B0435" w:rsidP="000039F1">
      <w:pPr>
        <w:rPr>
          <w:b/>
          <w:i/>
          <w:highlight w:val="green"/>
          <w:lang w:val="en-US"/>
        </w:rPr>
      </w:pPr>
      <w:r w:rsidRPr="00063FD4">
        <w:rPr>
          <w:b/>
          <w:i/>
          <w:lang w:val="en-US"/>
        </w:rPr>
        <w:lastRenderedPageBreak/>
        <w:t xml:space="preserve">Feedback and Marking </w:t>
      </w:r>
    </w:p>
    <w:p w14:paraId="62EF64BC" w14:textId="5E36C1BE" w:rsidR="00EF43AD" w:rsidRPr="00063FD4" w:rsidRDefault="00EF43AD" w:rsidP="000039F1">
      <w:pPr>
        <w:rPr>
          <w:lang w:val="en-US"/>
        </w:rPr>
      </w:pPr>
      <w:r w:rsidRPr="00063FD4">
        <w:rPr>
          <w:lang w:val="en-US"/>
        </w:rPr>
        <w:t>The most effective feedback is that given at the point of learning. Teachers should ensure that they are checking on children’s understanding during lessons and</w:t>
      </w:r>
      <w:r w:rsidR="000C5E36" w:rsidRPr="00063FD4">
        <w:rPr>
          <w:lang w:val="en-US"/>
        </w:rPr>
        <w:t xml:space="preserve"> intervene where necessary to provide challenge and support to </w:t>
      </w:r>
      <w:proofErr w:type="spellStart"/>
      <w:r w:rsidR="000C5E36" w:rsidRPr="00063FD4">
        <w:rPr>
          <w:lang w:val="en-US"/>
        </w:rPr>
        <w:t>maximi</w:t>
      </w:r>
      <w:r w:rsidR="0033096B" w:rsidRPr="00063FD4">
        <w:rPr>
          <w:lang w:val="en-US"/>
        </w:rPr>
        <w:t>s</w:t>
      </w:r>
      <w:r w:rsidR="000C5E36" w:rsidRPr="00063FD4">
        <w:rPr>
          <w:lang w:val="en-US"/>
        </w:rPr>
        <w:t>e</w:t>
      </w:r>
      <w:proofErr w:type="spellEnd"/>
      <w:r w:rsidR="000C5E36" w:rsidRPr="00063FD4">
        <w:rPr>
          <w:lang w:val="en-US"/>
        </w:rPr>
        <w:t xml:space="preserve"> learning opportunities. </w:t>
      </w:r>
    </w:p>
    <w:p w14:paraId="62EF64BD" w14:textId="5AFCBC43" w:rsidR="005E524C" w:rsidRPr="00063FD4" w:rsidRDefault="0057169C" w:rsidP="000039F1">
      <w:pPr>
        <w:rPr>
          <w:lang w:val="en-US"/>
        </w:rPr>
      </w:pPr>
      <w:r w:rsidRPr="00063FD4">
        <w:rPr>
          <w:lang w:val="en-US"/>
        </w:rPr>
        <w:t xml:space="preserve">Teachers always mark children’s work in a timely fashion. This provides them with information on how well knowledge and skills have been learnt, understood and applied independently. Regular marking means that teachers can </w:t>
      </w:r>
      <w:r w:rsidR="00EF43AD" w:rsidRPr="00063FD4">
        <w:rPr>
          <w:lang w:val="en-US"/>
        </w:rPr>
        <w:t xml:space="preserve">ensure any misconceptions are quickly addressed and allows for more effective </w:t>
      </w:r>
      <w:r w:rsidR="00FA3F00" w:rsidRPr="00063FD4">
        <w:rPr>
          <w:lang w:val="en-US"/>
        </w:rPr>
        <w:t>teaching within</w:t>
      </w:r>
      <w:r w:rsidR="00EF43AD" w:rsidRPr="00063FD4">
        <w:rPr>
          <w:lang w:val="en-US"/>
        </w:rPr>
        <w:t xml:space="preserve"> future lessons.</w:t>
      </w:r>
    </w:p>
    <w:p w14:paraId="62EF64BE" w14:textId="29CFA93A" w:rsidR="00451705" w:rsidRPr="00063FD4" w:rsidRDefault="004278E4" w:rsidP="000039F1">
      <w:pPr>
        <w:rPr>
          <w:lang w:val="en-US"/>
        </w:rPr>
      </w:pPr>
      <w:r w:rsidRPr="00063FD4">
        <w:rPr>
          <w:lang w:val="en-US"/>
        </w:rPr>
        <w:t xml:space="preserve">Marking is age </w:t>
      </w:r>
      <w:r w:rsidR="00425FAD" w:rsidRPr="00063FD4">
        <w:rPr>
          <w:lang w:val="en-US"/>
        </w:rPr>
        <w:t>appropriate</w:t>
      </w:r>
      <w:r w:rsidRPr="00063FD4">
        <w:rPr>
          <w:lang w:val="en-US"/>
        </w:rPr>
        <w:t xml:space="preserve"> and developmental.</w:t>
      </w:r>
      <w:r w:rsidR="00EF43AD" w:rsidRPr="00063FD4">
        <w:rPr>
          <w:lang w:val="en-US"/>
        </w:rPr>
        <w:t xml:space="preserve"> Children should always be able to access the teacher’s marking comments so that they understand how to develop their learning further.  We use a range of methods to ensure that children understand marking feedback</w:t>
      </w:r>
      <w:r w:rsidR="00004F0A" w:rsidRPr="00063FD4">
        <w:rPr>
          <w:lang w:val="en-US"/>
        </w:rPr>
        <w:t>: s</w:t>
      </w:r>
      <w:r w:rsidR="00EF43AD" w:rsidRPr="00063FD4">
        <w:rPr>
          <w:lang w:val="en-US"/>
        </w:rPr>
        <w:t xml:space="preserve">ymbols and numbers relating to specific areas that the children need to develop, grouped and individual feedback where an adult explains the </w:t>
      </w:r>
      <w:r w:rsidR="008A64BD" w:rsidRPr="00063FD4">
        <w:rPr>
          <w:lang w:val="en-US"/>
        </w:rPr>
        <w:t xml:space="preserve">feedback, giving examples of how work can be improved and asking questions in written feedback to challenge and extend learning. </w:t>
      </w:r>
    </w:p>
    <w:p w14:paraId="0910B1F8" w14:textId="5E235A64" w:rsidR="00063FD4" w:rsidRPr="00063FD4" w:rsidRDefault="004278E4" w:rsidP="000039F1">
      <w:pPr>
        <w:rPr>
          <w:lang w:val="en-US"/>
        </w:rPr>
      </w:pPr>
      <w:r w:rsidRPr="00063FD4">
        <w:rPr>
          <w:lang w:val="en-US"/>
        </w:rPr>
        <w:t xml:space="preserve">Children are given the </w:t>
      </w:r>
      <w:r w:rsidR="00425FAD" w:rsidRPr="00063FD4">
        <w:rPr>
          <w:lang w:val="en-US"/>
        </w:rPr>
        <w:t>opportunity</w:t>
      </w:r>
      <w:r w:rsidRPr="00063FD4">
        <w:rPr>
          <w:lang w:val="en-US"/>
        </w:rPr>
        <w:t xml:space="preserve"> to review marking comments and respond to feedback given. </w:t>
      </w:r>
      <w:r w:rsidR="008A64BD" w:rsidRPr="00063FD4">
        <w:rPr>
          <w:lang w:val="en-US"/>
        </w:rPr>
        <w:t xml:space="preserve">Using purple pens, they respond to teacher’s marking to show they have understood and to answer any teacher questions. </w:t>
      </w:r>
    </w:p>
    <w:p w14:paraId="62EF64C1" w14:textId="5CBDAFBC" w:rsidR="00092560" w:rsidRPr="008A64BD" w:rsidRDefault="00092560" w:rsidP="000039F1">
      <w:pPr>
        <w:rPr>
          <w:b/>
          <w:i/>
          <w:lang w:val="en-US"/>
        </w:rPr>
      </w:pPr>
      <w:r w:rsidRPr="008A64BD">
        <w:rPr>
          <w:b/>
          <w:i/>
          <w:lang w:val="en-US"/>
        </w:rPr>
        <w:t xml:space="preserve">Learning Conversations with Children </w:t>
      </w:r>
      <w:r w:rsidR="0033096B">
        <w:rPr>
          <w:b/>
          <w:i/>
          <w:lang w:val="en-US"/>
        </w:rPr>
        <w:t>(Pupil Voice)</w:t>
      </w:r>
    </w:p>
    <w:p w14:paraId="62EF64C2" w14:textId="45855373" w:rsidR="008A64BD" w:rsidRPr="000C5E36" w:rsidRDefault="0044365E" w:rsidP="000039F1">
      <w:pPr>
        <w:rPr>
          <w:lang w:val="en-US"/>
        </w:rPr>
      </w:pPr>
      <w:r>
        <w:rPr>
          <w:lang w:val="en-US"/>
        </w:rPr>
        <w:t xml:space="preserve">Members of the senior leadership team and subject </w:t>
      </w:r>
      <w:r w:rsidR="008A64BD" w:rsidRPr="008A64BD">
        <w:rPr>
          <w:lang w:val="en-US"/>
        </w:rPr>
        <w:t xml:space="preserve">leaders have regular learning conversations with </w:t>
      </w:r>
      <w:r w:rsidR="00BC6F14">
        <w:rPr>
          <w:lang w:val="en-US"/>
        </w:rPr>
        <w:t xml:space="preserve">different </w:t>
      </w:r>
      <w:r w:rsidR="008A64BD" w:rsidRPr="008A64BD">
        <w:rPr>
          <w:lang w:val="en-US"/>
        </w:rPr>
        <w:t>children</w:t>
      </w:r>
      <w:r w:rsidR="00BC6F14">
        <w:rPr>
          <w:lang w:val="en-US"/>
        </w:rPr>
        <w:t xml:space="preserve"> across the school</w:t>
      </w:r>
      <w:r w:rsidR="008A64BD" w:rsidRPr="008A64BD">
        <w:rPr>
          <w:lang w:val="en-US"/>
        </w:rPr>
        <w:t xml:space="preserve"> as part of their monitoring of the curriculum</w:t>
      </w:r>
      <w:r w:rsidR="00CC6B31">
        <w:rPr>
          <w:lang w:val="en-US"/>
        </w:rPr>
        <w:t xml:space="preserve"> </w:t>
      </w:r>
      <w:r w:rsidR="008A64BD" w:rsidRPr="008A64BD">
        <w:rPr>
          <w:lang w:val="en-US"/>
        </w:rPr>
        <w:t>impact. In these conversations</w:t>
      </w:r>
      <w:r w:rsidR="006668F8">
        <w:rPr>
          <w:lang w:val="en-US"/>
        </w:rPr>
        <w:t xml:space="preserve">, </w:t>
      </w:r>
      <w:r w:rsidR="008A64BD" w:rsidRPr="008A64BD">
        <w:rPr>
          <w:lang w:val="en-US"/>
        </w:rPr>
        <w:t xml:space="preserve">they discuss prior and current learning in order to assess how well the children are learning the curriculum. </w:t>
      </w:r>
      <w:r w:rsidR="00BC6F14">
        <w:rPr>
          <w:lang w:val="en-US"/>
        </w:rPr>
        <w:t>Information gained from these conversation</w:t>
      </w:r>
      <w:r w:rsidR="006668F8">
        <w:rPr>
          <w:lang w:val="en-US"/>
        </w:rPr>
        <w:t>s</w:t>
      </w:r>
      <w:r w:rsidR="00BC6F14">
        <w:rPr>
          <w:lang w:val="en-US"/>
        </w:rPr>
        <w:t xml:space="preserve"> is given to teachers and year group leaders so that any areas of development can be quickly addressed. </w:t>
      </w:r>
    </w:p>
    <w:p w14:paraId="62EF64C3" w14:textId="77777777" w:rsidR="000039F1" w:rsidRPr="0057169C" w:rsidRDefault="000039F1" w:rsidP="000039F1">
      <w:pPr>
        <w:rPr>
          <w:b/>
          <w:lang w:val="en-US"/>
        </w:rPr>
      </w:pPr>
      <w:r w:rsidRPr="0057169C">
        <w:rPr>
          <w:b/>
          <w:lang w:val="en-US"/>
        </w:rPr>
        <w:t xml:space="preserve">Summative Assessment </w:t>
      </w:r>
    </w:p>
    <w:p w14:paraId="2A025399" w14:textId="77777777" w:rsidR="003253F9" w:rsidRPr="003253F9" w:rsidRDefault="003253F9" w:rsidP="003253F9">
      <w:pPr>
        <w:shd w:val="clear" w:color="auto" w:fill="FFFFFF"/>
        <w:spacing w:line="240" w:lineRule="auto"/>
        <w:textAlignment w:val="baseline"/>
        <w:rPr>
          <w:rFonts w:ascii="Aptos" w:eastAsia="Times New Roman" w:hAnsi="Aptos" w:cs="Times New Roman"/>
          <w:color w:val="000000"/>
          <w:sz w:val="24"/>
          <w:szCs w:val="24"/>
          <w:lang w:eastAsia="en-GB"/>
        </w:rPr>
      </w:pPr>
      <w:r w:rsidRPr="003253F9">
        <w:rPr>
          <w:rFonts w:ascii="Aptos" w:eastAsia="Times New Roman" w:hAnsi="Aptos" w:cs="Times New Roman"/>
          <w:color w:val="000000"/>
          <w:sz w:val="24"/>
          <w:szCs w:val="24"/>
          <w:lang w:eastAsia="en-GB"/>
        </w:rPr>
        <w:t>Assessment is central to our curriculum implementation and supports teaching that is responsive to pupils’ needs. In </w:t>
      </w:r>
      <w:r w:rsidRPr="003253F9">
        <w:rPr>
          <w:rFonts w:ascii="Aptos" w:eastAsia="Times New Roman" w:hAnsi="Aptos" w:cs="Times New Roman"/>
          <w:b/>
          <w:bCs/>
          <w:color w:val="000000"/>
          <w:sz w:val="24"/>
          <w:szCs w:val="24"/>
          <w:lang w:eastAsia="en-GB"/>
        </w:rPr>
        <w:t>maths and reading</w:t>
      </w:r>
      <w:r w:rsidRPr="003253F9">
        <w:rPr>
          <w:rFonts w:ascii="Aptos" w:eastAsia="Times New Roman" w:hAnsi="Aptos" w:cs="Times New Roman"/>
          <w:color w:val="000000"/>
          <w:sz w:val="24"/>
          <w:szCs w:val="24"/>
          <w:lang w:eastAsia="en-GB"/>
        </w:rPr>
        <w:t>, we use the </w:t>
      </w:r>
      <w:proofErr w:type="spellStart"/>
      <w:r w:rsidRPr="003253F9">
        <w:rPr>
          <w:rFonts w:ascii="Aptos" w:eastAsia="Times New Roman" w:hAnsi="Aptos" w:cs="Times New Roman"/>
          <w:b/>
          <w:bCs/>
          <w:color w:val="000000"/>
          <w:sz w:val="24"/>
          <w:szCs w:val="24"/>
          <w:lang w:eastAsia="en-GB"/>
        </w:rPr>
        <w:t>PiXL</w:t>
      </w:r>
      <w:proofErr w:type="spellEnd"/>
      <w:r w:rsidRPr="003253F9">
        <w:rPr>
          <w:rFonts w:ascii="Aptos" w:eastAsia="Times New Roman" w:hAnsi="Aptos" w:cs="Times New Roman"/>
          <w:b/>
          <w:bCs/>
          <w:color w:val="000000"/>
          <w:sz w:val="24"/>
          <w:szCs w:val="24"/>
          <w:lang w:eastAsia="en-GB"/>
        </w:rPr>
        <w:t xml:space="preserve"> assessment framework</w:t>
      </w:r>
      <w:r w:rsidRPr="003253F9">
        <w:rPr>
          <w:rFonts w:ascii="Aptos" w:eastAsia="Times New Roman" w:hAnsi="Aptos" w:cs="Times New Roman"/>
          <w:color w:val="000000"/>
          <w:sz w:val="24"/>
          <w:szCs w:val="24"/>
          <w:lang w:eastAsia="en-GB"/>
        </w:rPr>
        <w:t xml:space="preserve"> to identify gaps in learning, inform planning, and target support. </w:t>
      </w:r>
      <w:proofErr w:type="spellStart"/>
      <w:r w:rsidRPr="003253F9">
        <w:rPr>
          <w:rFonts w:ascii="Aptos" w:eastAsia="Times New Roman" w:hAnsi="Aptos" w:cs="Times New Roman"/>
          <w:color w:val="000000"/>
          <w:sz w:val="24"/>
          <w:szCs w:val="24"/>
          <w:lang w:eastAsia="en-GB"/>
        </w:rPr>
        <w:t>PiXL’s</w:t>
      </w:r>
      <w:proofErr w:type="spellEnd"/>
      <w:r w:rsidRPr="003253F9">
        <w:rPr>
          <w:rFonts w:ascii="Aptos" w:eastAsia="Times New Roman" w:hAnsi="Aptos" w:cs="Times New Roman"/>
          <w:color w:val="000000"/>
          <w:sz w:val="24"/>
          <w:szCs w:val="24"/>
          <w:lang w:eastAsia="en-GB"/>
        </w:rPr>
        <w:t xml:space="preserve"> diagnostic assessments, gap analysis tools, and intervention strategies (therapies) help ensure that every child receives timely, tailored teaching to move their learning forward. These are used alongside teacher judgement to provide a full picture of progress and attainment.</w:t>
      </w:r>
    </w:p>
    <w:p w14:paraId="364DDEB0" w14:textId="77777777" w:rsidR="003253F9" w:rsidRPr="003253F9" w:rsidRDefault="003253F9" w:rsidP="003253F9">
      <w:pPr>
        <w:shd w:val="clear" w:color="auto" w:fill="FFFFFF"/>
        <w:spacing w:line="240" w:lineRule="auto"/>
        <w:textAlignment w:val="baseline"/>
        <w:rPr>
          <w:rFonts w:ascii="Aptos" w:eastAsia="Times New Roman" w:hAnsi="Aptos" w:cs="Times New Roman"/>
          <w:color w:val="000000"/>
          <w:sz w:val="24"/>
          <w:szCs w:val="24"/>
          <w:lang w:eastAsia="en-GB"/>
        </w:rPr>
      </w:pPr>
      <w:r w:rsidRPr="003253F9">
        <w:rPr>
          <w:rFonts w:ascii="Aptos" w:eastAsia="Times New Roman" w:hAnsi="Aptos" w:cs="Times New Roman"/>
          <w:color w:val="000000"/>
          <w:sz w:val="24"/>
          <w:szCs w:val="24"/>
          <w:lang w:eastAsia="en-GB"/>
        </w:rPr>
        <w:t>In </w:t>
      </w:r>
      <w:r w:rsidRPr="003253F9">
        <w:rPr>
          <w:rFonts w:ascii="Aptos" w:eastAsia="Times New Roman" w:hAnsi="Aptos" w:cs="Times New Roman"/>
          <w:b/>
          <w:bCs/>
          <w:color w:val="000000"/>
          <w:sz w:val="24"/>
          <w:szCs w:val="24"/>
          <w:lang w:eastAsia="en-GB"/>
        </w:rPr>
        <w:t>writing</w:t>
      </w:r>
      <w:r w:rsidRPr="003253F9">
        <w:rPr>
          <w:rFonts w:ascii="Aptos" w:eastAsia="Times New Roman" w:hAnsi="Aptos" w:cs="Times New Roman"/>
          <w:color w:val="000000"/>
          <w:sz w:val="24"/>
          <w:szCs w:val="24"/>
          <w:lang w:eastAsia="en-GB"/>
        </w:rPr>
        <w:t>, we use ongoing </w:t>
      </w:r>
      <w:r w:rsidRPr="003253F9">
        <w:rPr>
          <w:rFonts w:ascii="Aptos" w:eastAsia="Times New Roman" w:hAnsi="Aptos" w:cs="Times New Roman"/>
          <w:b/>
          <w:bCs/>
          <w:color w:val="000000"/>
          <w:sz w:val="24"/>
          <w:szCs w:val="24"/>
          <w:lang w:eastAsia="en-GB"/>
        </w:rPr>
        <w:t>teacher assessment</w:t>
      </w:r>
      <w:r w:rsidRPr="003253F9">
        <w:rPr>
          <w:rFonts w:ascii="Aptos" w:eastAsia="Times New Roman" w:hAnsi="Aptos" w:cs="Times New Roman"/>
          <w:color w:val="000000"/>
          <w:sz w:val="24"/>
          <w:szCs w:val="24"/>
          <w:lang w:eastAsia="en-GB"/>
        </w:rPr>
        <w:t> based on work across a range of tasks, including independent pieces (hot writes). Judgements are moderated </w:t>
      </w:r>
      <w:r w:rsidRPr="003253F9">
        <w:rPr>
          <w:rFonts w:ascii="Aptos" w:eastAsia="Times New Roman" w:hAnsi="Aptos" w:cs="Times New Roman"/>
          <w:b/>
          <w:bCs/>
          <w:color w:val="000000"/>
          <w:sz w:val="24"/>
          <w:szCs w:val="24"/>
          <w:lang w:eastAsia="en-GB"/>
        </w:rPr>
        <w:t>termly</w:t>
      </w:r>
      <w:r w:rsidRPr="003253F9">
        <w:rPr>
          <w:rFonts w:ascii="Aptos" w:eastAsia="Times New Roman" w:hAnsi="Aptos" w:cs="Times New Roman"/>
          <w:color w:val="000000"/>
          <w:sz w:val="24"/>
          <w:szCs w:val="24"/>
          <w:lang w:eastAsia="en-GB"/>
        </w:rPr>
        <w:t>, both </w:t>
      </w:r>
      <w:r w:rsidRPr="003253F9">
        <w:rPr>
          <w:rFonts w:ascii="Aptos" w:eastAsia="Times New Roman" w:hAnsi="Aptos" w:cs="Times New Roman"/>
          <w:b/>
          <w:bCs/>
          <w:color w:val="000000"/>
          <w:sz w:val="24"/>
          <w:szCs w:val="24"/>
          <w:lang w:eastAsia="en-GB"/>
        </w:rPr>
        <w:t>internally</w:t>
      </w:r>
      <w:r w:rsidRPr="003253F9">
        <w:rPr>
          <w:rFonts w:ascii="Aptos" w:eastAsia="Times New Roman" w:hAnsi="Aptos" w:cs="Times New Roman"/>
          <w:color w:val="000000"/>
          <w:sz w:val="24"/>
          <w:szCs w:val="24"/>
          <w:lang w:eastAsia="en-GB"/>
        </w:rPr>
        <w:t> and as part of </w:t>
      </w:r>
      <w:r w:rsidRPr="003253F9">
        <w:rPr>
          <w:rFonts w:ascii="Aptos" w:eastAsia="Times New Roman" w:hAnsi="Aptos" w:cs="Times New Roman"/>
          <w:b/>
          <w:bCs/>
          <w:color w:val="000000"/>
          <w:sz w:val="24"/>
          <w:szCs w:val="24"/>
          <w:lang w:eastAsia="en-GB"/>
        </w:rPr>
        <w:t>trust-wide moderation</w:t>
      </w:r>
      <w:r w:rsidRPr="003253F9">
        <w:rPr>
          <w:rFonts w:ascii="Aptos" w:eastAsia="Times New Roman" w:hAnsi="Aptos" w:cs="Times New Roman"/>
          <w:color w:val="000000"/>
          <w:sz w:val="24"/>
          <w:szCs w:val="24"/>
          <w:lang w:eastAsia="en-GB"/>
        </w:rPr>
        <w:t>, to ensure consistency and accuracy. We also take part in </w:t>
      </w:r>
      <w:r w:rsidRPr="003253F9">
        <w:rPr>
          <w:rFonts w:ascii="Aptos" w:eastAsia="Times New Roman" w:hAnsi="Aptos" w:cs="Times New Roman"/>
          <w:b/>
          <w:bCs/>
          <w:color w:val="000000"/>
          <w:sz w:val="24"/>
          <w:szCs w:val="24"/>
          <w:lang w:eastAsia="en-GB"/>
        </w:rPr>
        <w:t>external moderation</w:t>
      </w:r>
      <w:r w:rsidRPr="003253F9">
        <w:rPr>
          <w:rFonts w:ascii="Aptos" w:eastAsia="Times New Roman" w:hAnsi="Aptos" w:cs="Times New Roman"/>
          <w:color w:val="000000"/>
          <w:sz w:val="24"/>
          <w:szCs w:val="24"/>
          <w:lang w:eastAsia="en-GB"/>
        </w:rPr>
        <w:t> by the local authority, where applicable, to uphold high standards and national expectations.</w:t>
      </w:r>
    </w:p>
    <w:p w14:paraId="6464D210" w14:textId="77777777" w:rsidR="003253F9" w:rsidRPr="003253F9" w:rsidRDefault="003253F9" w:rsidP="003253F9">
      <w:pPr>
        <w:shd w:val="clear" w:color="auto" w:fill="FFFFFF"/>
        <w:spacing w:line="240" w:lineRule="auto"/>
        <w:textAlignment w:val="baseline"/>
        <w:rPr>
          <w:rFonts w:ascii="Aptos" w:eastAsia="Times New Roman" w:hAnsi="Aptos" w:cs="Times New Roman"/>
          <w:color w:val="000000"/>
          <w:sz w:val="24"/>
          <w:szCs w:val="24"/>
          <w:lang w:eastAsia="en-GB"/>
        </w:rPr>
      </w:pPr>
      <w:r w:rsidRPr="003253F9">
        <w:rPr>
          <w:rFonts w:ascii="Aptos" w:eastAsia="Times New Roman" w:hAnsi="Aptos" w:cs="Times New Roman"/>
          <w:color w:val="000000"/>
          <w:sz w:val="24"/>
          <w:szCs w:val="24"/>
          <w:lang w:eastAsia="en-GB"/>
        </w:rPr>
        <w:t>In the foundation subjects, summative assessment is carried out in a variety of ways to ensure a clear picture of pupils’ knowledge and understanding. In some subjects, end-of-unit quizzes are used to assess key knowledge and concepts. Each foundation subject has clearly defined year group objectives, set by the subject leader, which outline the expected learning for that year. Class teachers use these objectives, along with evidence from lessons and outcomes, to make informed judgements about pupil attainment.</w:t>
      </w:r>
    </w:p>
    <w:p w14:paraId="4A5BBEA3" w14:textId="77777777" w:rsidR="00BB6EC5" w:rsidRDefault="00BB6EC5" w:rsidP="000039F1">
      <w:pPr>
        <w:rPr>
          <w:lang w:val="en-US"/>
        </w:rPr>
      </w:pPr>
    </w:p>
    <w:p w14:paraId="62EF64CC" w14:textId="77777777" w:rsidR="000039F1" w:rsidRDefault="002A343C" w:rsidP="00717715">
      <w:pPr>
        <w:pStyle w:val="ListParagraph"/>
        <w:numPr>
          <w:ilvl w:val="0"/>
          <w:numId w:val="16"/>
        </w:numPr>
        <w:ind w:left="284"/>
        <w:rPr>
          <w:b/>
          <w:lang w:val="en-US"/>
        </w:rPr>
      </w:pPr>
      <w:r>
        <w:rPr>
          <w:b/>
          <w:lang w:val="en-US"/>
        </w:rPr>
        <w:t>Monitoring</w:t>
      </w:r>
      <w:r w:rsidR="00812653">
        <w:rPr>
          <w:b/>
          <w:lang w:val="en-US"/>
        </w:rPr>
        <w:t xml:space="preserve"> - How we check this is taking place and working </w:t>
      </w:r>
    </w:p>
    <w:p w14:paraId="62EF64CD" w14:textId="77777777" w:rsidR="002A343C" w:rsidRPr="00DF24A4" w:rsidRDefault="002A343C" w:rsidP="002A343C">
      <w:pPr>
        <w:rPr>
          <w:lang w:val="en-US"/>
        </w:rPr>
      </w:pPr>
      <w:r w:rsidRPr="00DF24A4">
        <w:rPr>
          <w:lang w:val="en-US"/>
        </w:rPr>
        <w:t>At Bourton Meadow we believe in empowering teachers and leaders to take responsibility for their own</w:t>
      </w:r>
      <w:r w:rsidR="00961E09">
        <w:rPr>
          <w:lang w:val="en-US"/>
        </w:rPr>
        <w:t xml:space="preserve"> practice.</w:t>
      </w:r>
      <w:r w:rsidRPr="00DF24A4">
        <w:rPr>
          <w:lang w:val="en-US"/>
        </w:rPr>
        <w:t xml:space="preserve"> Monitoring the practice outlined in this policy and assessing its impact is</w:t>
      </w:r>
      <w:r w:rsidR="00961E09">
        <w:rPr>
          <w:lang w:val="en-US"/>
        </w:rPr>
        <w:t xml:space="preserve"> detailed below:</w:t>
      </w:r>
    </w:p>
    <w:p w14:paraId="62EF64CE" w14:textId="77777777" w:rsidR="004278E4" w:rsidRDefault="002A343C" w:rsidP="004278E4">
      <w:pPr>
        <w:rPr>
          <w:b/>
          <w:lang w:val="en-US"/>
        </w:rPr>
      </w:pPr>
      <w:r>
        <w:rPr>
          <w:b/>
          <w:lang w:val="en-US"/>
        </w:rPr>
        <w:t>Teachers are responsible for…</w:t>
      </w:r>
    </w:p>
    <w:p w14:paraId="62EF64CF" w14:textId="77777777" w:rsidR="002A343C" w:rsidRPr="00DF24A4" w:rsidRDefault="002A343C" w:rsidP="002A343C">
      <w:pPr>
        <w:pStyle w:val="ListParagraph"/>
        <w:numPr>
          <w:ilvl w:val="0"/>
          <w:numId w:val="2"/>
        </w:numPr>
        <w:rPr>
          <w:lang w:val="en-US"/>
        </w:rPr>
      </w:pPr>
      <w:r w:rsidRPr="00DF24A4">
        <w:rPr>
          <w:lang w:val="en-US"/>
        </w:rPr>
        <w:t>Ensuring that they have read this policy and have asked questions to seek clarity if required</w:t>
      </w:r>
    </w:p>
    <w:p w14:paraId="62EF64D0" w14:textId="77777777" w:rsidR="002A343C" w:rsidRPr="00DF24A4" w:rsidRDefault="002A343C" w:rsidP="002A343C">
      <w:pPr>
        <w:pStyle w:val="ListParagraph"/>
        <w:numPr>
          <w:ilvl w:val="0"/>
          <w:numId w:val="2"/>
        </w:numPr>
        <w:rPr>
          <w:lang w:val="en-US"/>
        </w:rPr>
      </w:pPr>
      <w:r w:rsidRPr="00DF24A4">
        <w:rPr>
          <w:lang w:val="en-US"/>
        </w:rPr>
        <w:t>Following the practice outlined in this policy</w:t>
      </w:r>
    </w:p>
    <w:p w14:paraId="62EF64D1" w14:textId="77777777" w:rsidR="00DF24A4" w:rsidRPr="000008EA" w:rsidRDefault="00DF24A4" w:rsidP="00961E09">
      <w:pPr>
        <w:pStyle w:val="ListParagraph"/>
        <w:numPr>
          <w:ilvl w:val="0"/>
          <w:numId w:val="2"/>
        </w:numPr>
        <w:rPr>
          <w:b/>
          <w:lang w:val="en-US"/>
        </w:rPr>
      </w:pPr>
      <w:r>
        <w:rPr>
          <w:lang w:val="en-US"/>
        </w:rPr>
        <w:lastRenderedPageBreak/>
        <w:t xml:space="preserve">Asking for support </w:t>
      </w:r>
      <w:r w:rsidR="00092560">
        <w:rPr>
          <w:lang w:val="en-US"/>
        </w:rPr>
        <w:t>if required and positively acting on any constructive feedback</w:t>
      </w:r>
    </w:p>
    <w:p w14:paraId="62EF64D2" w14:textId="77777777" w:rsidR="000008EA" w:rsidRPr="00DF24A4" w:rsidRDefault="00207B8A" w:rsidP="00961E09">
      <w:pPr>
        <w:pStyle w:val="ListParagraph"/>
        <w:numPr>
          <w:ilvl w:val="0"/>
          <w:numId w:val="2"/>
        </w:numPr>
        <w:rPr>
          <w:b/>
          <w:lang w:val="en-US"/>
        </w:rPr>
      </w:pPr>
      <w:r>
        <w:rPr>
          <w:lang w:val="en-US"/>
        </w:rPr>
        <w:t xml:space="preserve">Modelling and promotion </w:t>
      </w:r>
      <w:r w:rsidR="000008EA">
        <w:rPr>
          <w:lang w:val="en-US"/>
        </w:rPr>
        <w:t xml:space="preserve">of school values </w:t>
      </w:r>
    </w:p>
    <w:p w14:paraId="62EF64D3" w14:textId="77777777" w:rsidR="002A343C" w:rsidRPr="00DF24A4" w:rsidRDefault="002A343C" w:rsidP="00DF24A4">
      <w:pPr>
        <w:rPr>
          <w:b/>
          <w:lang w:val="en-US"/>
        </w:rPr>
      </w:pPr>
      <w:r w:rsidRPr="00DF24A4">
        <w:rPr>
          <w:b/>
          <w:lang w:val="en-US"/>
        </w:rPr>
        <w:t>Year Group Leaders are responsible for…</w:t>
      </w:r>
    </w:p>
    <w:p w14:paraId="62EF64D4" w14:textId="77777777" w:rsidR="002A343C" w:rsidRPr="00DF24A4" w:rsidRDefault="00DF24A4" w:rsidP="002A343C">
      <w:pPr>
        <w:pStyle w:val="ListParagraph"/>
        <w:numPr>
          <w:ilvl w:val="0"/>
          <w:numId w:val="3"/>
        </w:numPr>
        <w:rPr>
          <w:lang w:val="en-US"/>
        </w:rPr>
      </w:pPr>
      <w:r w:rsidRPr="00DF24A4">
        <w:rPr>
          <w:lang w:val="en-US"/>
        </w:rPr>
        <w:t>Monitoring</w:t>
      </w:r>
      <w:r>
        <w:rPr>
          <w:lang w:val="en-US"/>
        </w:rPr>
        <w:t xml:space="preserve"> the </w:t>
      </w:r>
      <w:r w:rsidR="00961E09">
        <w:rPr>
          <w:lang w:val="en-US"/>
        </w:rPr>
        <w:t>implemen</w:t>
      </w:r>
      <w:r>
        <w:rPr>
          <w:lang w:val="en-US"/>
        </w:rPr>
        <w:t>tation of this policy in their year group</w:t>
      </w:r>
    </w:p>
    <w:p w14:paraId="62EF64D5" w14:textId="2CB637E1" w:rsidR="002A343C" w:rsidRPr="00DF24A4" w:rsidRDefault="002A343C" w:rsidP="002A343C">
      <w:pPr>
        <w:pStyle w:val="ListParagraph"/>
        <w:numPr>
          <w:ilvl w:val="0"/>
          <w:numId w:val="3"/>
        </w:numPr>
        <w:rPr>
          <w:lang w:val="en-US"/>
        </w:rPr>
      </w:pPr>
      <w:r w:rsidRPr="00DF24A4">
        <w:rPr>
          <w:lang w:val="en-US"/>
        </w:rPr>
        <w:t xml:space="preserve">Supporting the teachers in their </w:t>
      </w:r>
      <w:r w:rsidR="00DB50F4">
        <w:rPr>
          <w:lang w:val="en-US"/>
        </w:rPr>
        <w:t>y</w:t>
      </w:r>
      <w:r w:rsidRPr="00DF24A4">
        <w:rPr>
          <w:lang w:val="en-US"/>
        </w:rPr>
        <w:t xml:space="preserve">ear </w:t>
      </w:r>
      <w:r w:rsidR="00DB50F4">
        <w:rPr>
          <w:lang w:val="en-US"/>
        </w:rPr>
        <w:t>g</w:t>
      </w:r>
      <w:r w:rsidRPr="00DF24A4">
        <w:rPr>
          <w:lang w:val="en-US"/>
        </w:rPr>
        <w:t xml:space="preserve">roup to </w:t>
      </w:r>
      <w:r w:rsidR="00DF24A4" w:rsidRPr="00DF24A4">
        <w:rPr>
          <w:lang w:val="en-US"/>
        </w:rPr>
        <w:t>follow the practice in this policy if required e.g. ECTs</w:t>
      </w:r>
    </w:p>
    <w:p w14:paraId="62EF64D6" w14:textId="77777777" w:rsidR="002A343C" w:rsidRPr="00DF24A4" w:rsidRDefault="002A343C" w:rsidP="002A343C">
      <w:pPr>
        <w:pStyle w:val="ListParagraph"/>
        <w:numPr>
          <w:ilvl w:val="0"/>
          <w:numId w:val="3"/>
        </w:numPr>
        <w:rPr>
          <w:lang w:val="en-US"/>
        </w:rPr>
      </w:pPr>
      <w:r w:rsidRPr="00DF24A4">
        <w:rPr>
          <w:lang w:val="en-US"/>
        </w:rPr>
        <w:t xml:space="preserve">Intervening </w:t>
      </w:r>
      <w:r w:rsidR="00DF24A4">
        <w:rPr>
          <w:lang w:val="en-US"/>
        </w:rPr>
        <w:t>to support and challenge if policy is not being followed</w:t>
      </w:r>
    </w:p>
    <w:p w14:paraId="62EF64D7" w14:textId="74AE0192" w:rsidR="002A343C" w:rsidRPr="00DF24A4" w:rsidRDefault="002A343C" w:rsidP="002A343C">
      <w:pPr>
        <w:pStyle w:val="ListParagraph"/>
        <w:numPr>
          <w:ilvl w:val="0"/>
          <w:numId w:val="3"/>
        </w:numPr>
        <w:rPr>
          <w:lang w:val="en-US"/>
        </w:rPr>
      </w:pPr>
      <w:r w:rsidRPr="00DF24A4">
        <w:rPr>
          <w:lang w:val="en-US"/>
        </w:rPr>
        <w:t xml:space="preserve">Supporting planning </w:t>
      </w:r>
      <w:r w:rsidR="00DF24A4">
        <w:rPr>
          <w:lang w:val="en-US"/>
        </w:rPr>
        <w:t xml:space="preserve">for the whole year group </w:t>
      </w:r>
      <w:r w:rsidR="00DB50F4">
        <w:rPr>
          <w:lang w:val="en-US"/>
        </w:rPr>
        <w:t>through weekly planning meetings</w:t>
      </w:r>
    </w:p>
    <w:p w14:paraId="62EF64D8" w14:textId="77777777" w:rsidR="002A343C" w:rsidRPr="00DF24A4" w:rsidRDefault="002A343C" w:rsidP="002A343C">
      <w:pPr>
        <w:pStyle w:val="ListParagraph"/>
        <w:numPr>
          <w:ilvl w:val="0"/>
          <w:numId w:val="3"/>
        </w:numPr>
        <w:rPr>
          <w:lang w:val="en-US"/>
        </w:rPr>
      </w:pPr>
      <w:r w:rsidRPr="00DF24A4">
        <w:rPr>
          <w:lang w:val="en-US"/>
        </w:rPr>
        <w:t>Ensuring that curriculum content is taught as planned</w:t>
      </w:r>
    </w:p>
    <w:p w14:paraId="62EF64D9" w14:textId="77777777" w:rsidR="00DF24A4" w:rsidRDefault="00DF24A4" w:rsidP="002A343C">
      <w:pPr>
        <w:pStyle w:val="ListParagraph"/>
        <w:numPr>
          <w:ilvl w:val="0"/>
          <w:numId w:val="3"/>
        </w:numPr>
        <w:rPr>
          <w:lang w:val="en-US"/>
        </w:rPr>
      </w:pPr>
      <w:r w:rsidRPr="00DF24A4">
        <w:rPr>
          <w:lang w:val="en-US"/>
        </w:rPr>
        <w:t>Regul</w:t>
      </w:r>
      <w:r>
        <w:rPr>
          <w:lang w:val="en-US"/>
        </w:rPr>
        <w:t xml:space="preserve">arly undertaking book moderation to ensure standards are consistent across the year group </w:t>
      </w:r>
    </w:p>
    <w:p w14:paraId="62EF64DA" w14:textId="77777777" w:rsidR="000008EA" w:rsidRDefault="00207B8A" w:rsidP="002A343C">
      <w:pPr>
        <w:pStyle w:val="ListParagraph"/>
        <w:numPr>
          <w:ilvl w:val="0"/>
          <w:numId w:val="3"/>
        </w:numPr>
        <w:rPr>
          <w:lang w:val="en-US"/>
        </w:rPr>
      </w:pPr>
      <w:r>
        <w:rPr>
          <w:lang w:val="en-US"/>
        </w:rPr>
        <w:t>Modelling and promotion</w:t>
      </w:r>
      <w:r w:rsidR="000008EA">
        <w:rPr>
          <w:lang w:val="en-US"/>
        </w:rPr>
        <w:t xml:space="preserve"> of school values </w:t>
      </w:r>
    </w:p>
    <w:p w14:paraId="62EF64DB" w14:textId="77777777" w:rsidR="00207B8A" w:rsidRDefault="00207B8A" w:rsidP="00207B8A">
      <w:pPr>
        <w:rPr>
          <w:b/>
          <w:lang w:val="en-US"/>
        </w:rPr>
      </w:pPr>
      <w:r>
        <w:rPr>
          <w:b/>
          <w:lang w:val="en-US"/>
        </w:rPr>
        <w:t>Subject Leaders are responsible for…</w:t>
      </w:r>
    </w:p>
    <w:p w14:paraId="62EF64DC" w14:textId="77777777" w:rsidR="00207B8A" w:rsidRPr="00207B8A" w:rsidRDefault="00207B8A" w:rsidP="00207B8A">
      <w:pPr>
        <w:pStyle w:val="ListParagraph"/>
        <w:numPr>
          <w:ilvl w:val="0"/>
          <w:numId w:val="6"/>
        </w:numPr>
        <w:rPr>
          <w:lang w:val="en-US"/>
        </w:rPr>
      </w:pPr>
      <w:r w:rsidRPr="00207B8A">
        <w:rPr>
          <w:lang w:val="en-US"/>
        </w:rPr>
        <w:t>Monitoring the implementation of this policy in their subject</w:t>
      </w:r>
    </w:p>
    <w:p w14:paraId="62EF64DD" w14:textId="77777777" w:rsidR="00207B8A" w:rsidRPr="00207B8A" w:rsidRDefault="00207B8A" w:rsidP="00207B8A">
      <w:pPr>
        <w:pStyle w:val="ListParagraph"/>
        <w:numPr>
          <w:ilvl w:val="0"/>
          <w:numId w:val="6"/>
        </w:numPr>
        <w:rPr>
          <w:lang w:val="en-US"/>
        </w:rPr>
      </w:pPr>
      <w:r w:rsidRPr="00207B8A">
        <w:rPr>
          <w:lang w:val="en-US"/>
        </w:rPr>
        <w:t>Supporting staff in the development of knowledge and skills in their subject</w:t>
      </w:r>
    </w:p>
    <w:p w14:paraId="62EF64DE" w14:textId="77777777" w:rsidR="00207B8A" w:rsidRPr="00207B8A" w:rsidRDefault="00207B8A" w:rsidP="00207B8A">
      <w:pPr>
        <w:pStyle w:val="ListParagraph"/>
        <w:numPr>
          <w:ilvl w:val="0"/>
          <w:numId w:val="6"/>
        </w:numPr>
        <w:rPr>
          <w:lang w:val="en-US"/>
        </w:rPr>
      </w:pPr>
      <w:r w:rsidRPr="00207B8A">
        <w:rPr>
          <w:lang w:val="en-US"/>
        </w:rPr>
        <w:t>Providing staff training in subject areas as required</w:t>
      </w:r>
    </w:p>
    <w:p w14:paraId="62EF64DF" w14:textId="234B42FB" w:rsidR="00207B8A" w:rsidRPr="00207B8A" w:rsidRDefault="00207B8A" w:rsidP="00207B8A">
      <w:pPr>
        <w:pStyle w:val="ListParagraph"/>
        <w:numPr>
          <w:ilvl w:val="0"/>
          <w:numId w:val="6"/>
        </w:numPr>
        <w:rPr>
          <w:lang w:val="en-US"/>
        </w:rPr>
      </w:pPr>
      <w:r w:rsidRPr="00207B8A">
        <w:rPr>
          <w:lang w:val="en-US"/>
        </w:rPr>
        <w:t>Monitoring that the cur</w:t>
      </w:r>
      <w:r>
        <w:rPr>
          <w:lang w:val="en-US"/>
        </w:rPr>
        <w:t>riculum content is being taught, taught sequentially and fully covered</w:t>
      </w:r>
      <w:r w:rsidR="00716F69">
        <w:rPr>
          <w:lang w:val="en-US"/>
        </w:rPr>
        <w:t xml:space="preserve"> (through learning walks, book looks and teacher voice)</w:t>
      </w:r>
    </w:p>
    <w:p w14:paraId="62EF64E0" w14:textId="52FAC9CA" w:rsidR="00207B8A" w:rsidRDefault="00207B8A" w:rsidP="00207B8A">
      <w:pPr>
        <w:pStyle w:val="ListParagraph"/>
        <w:numPr>
          <w:ilvl w:val="0"/>
          <w:numId w:val="6"/>
        </w:numPr>
        <w:rPr>
          <w:lang w:val="en-US"/>
        </w:rPr>
      </w:pPr>
      <w:r w:rsidRPr="00207B8A">
        <w:rPr>
          <w:lang w:val="en-US"/>
        </w:rPr>
        <w:t>Regular learning conversations</w:t>
      </w:r>
      <w:r w:rsidR="00716F69">
        <w:rPr>
          <w:lang w:val="en-US"/>
        </w:rPr>
        <w:t xml:space="preserve"> (pupil voice)</w:t>
      </w:r>
      <w:r w:rsidRPr="00207B8A">
        <w:rPr>
          <w:lang w:val="en-US"/>
        </w:rPr>
        <w:t xml:space="preserve"> with children to determine t</w:t>
      </w:r>
      <w:r w:rsidR="00BB6091">
        <w:rPr>
          <w:lang w:val="en-US"/>
        </w:rPr>
        <w:t>he</w:t>
      </w:r>
      <w:r w:rsidRPr="00207B8A">
        <w:rPr>
          <w:lang w:val="en-US"/>
        </w:rPr>
        <w:t xml:space="preserve"> impact of this policy in their subject area</w:t>
      </w:r>
    </w:p>
    <w:p w14:paraId="62EF64E1" w14:textId="77777777" w:rsidR="00207B8A" w:rsidRPr="00207B8A" w:rsidRDefault="00207B8A" w:rsidP="00207B8A">
      <w:pPr>
        <w:pStyle w:val="ListParagraph"/>
        <w:numPr>
          <w:ilvl w:val="0"/>
          <w:numId w:val="6"/>
        </w:numPr>
        <w:rPr>
          <w:lang w:val="en-US"/>
        </w:rPr>
      </w:pPr>
      <w:r>
        <w:rPr>
          <w:lang w:val="en-US"/>
        </w:rPr>
        <w:t xml:space="preserve">Modelling and promotion of school values </w:t>
      </w:r>
    </w:p>
    <w:p w14:paraId="62EF64E9" w14:textId="77777777" w:rsidR="002A343C" w:rsidRDefault="002A343C" w:rsidP="004278E4">
      <w:pPr>
        <w:rPr>
          <w:b/>
          <w:lang w:val="en-US"/>
        </w:rPr>
      </w:pPr>
      <w:r>
        <w:rPr>
          <w:b/>
          <w:lang w:val="en-US"/>
        </w:rPr>
        <w:t>Senior Leadership Team are responsible for…</w:t>
      </w:r>
    </w:p>
    <w:p w14:paraId="62EF64EA" w14:textId="77777777" w:rsidR="00092560" w:rsidRPr="00207B8A" w:rsidRDefault="00BC6F14" w:rsidP="00092560">
      <w:pPr>
        <w:pStyle w:val="ListParagraph"/>
        <w:numPr>
          <w:ilvl w:val="0"/>
          <w:numId w:val="5"/>
        </w:numPr>
        <w:rPr>
          <w:lang w:val="en-US"/>
        </w:rPr>
      </w:pPr>
      <w:r w:rsidRPr="00207B8A">
        <w:rPr>
          <w:lang w:val="en-US"/>
        </w:rPr>
        <w:t>Development of regular monitoring schedule across school</w:t>
      </w:r>
    </w:p>
    <w:p w14:paraId="62EF64EB" w14:textId="05938B37" w:rsidR="00BC6F14" w:rsidRPr="00207B8A" w:rsidRDefault="00207B8A" w:rsidP="00092560">
      <w:pPr>
        <w:pStyle w:val="ListParagraph"/>
        <w:numPr>
          <w:ilvl w:val="0"/>
          <w:numId w:val="5"/>
        </w:numPr>
        <w:rPr>
          <w:lang w:val="en-US"/>
        </w:rPr>
      </w:pPr>
      <w:r w:rsidRPr="00207B8A">
        <w:rPr>
          <w:lang w:val="en-US"/>
        </w:rPr>
        <w:t xml:space="preserve">Carrying out termly monitoring through learning walks, lesson observations, book scrutiny, </w:t>
      </w:r>
      <w:r w:rsidR="00716F69">
        <w:rPr>
          <w:lang w:val="en-US"/>
        </w:rPr>
        <w:t xml:space="preserve">pupil voice </w:t>
      </w:r>
      <w:r w:rsidRPr="00207B8A">
        <w:rPr>
          <w:lang w:val="en-US"/>
        </w:rPr>
        <w:t xml:space="preserve">to determine the quality of curriculum implementation and its impact </w:t>
      </w:r>
    </w:p>
    <w:p w14:paraId="62EF64EC" w14:textId="77777777" w:rsidR="00207B8A" w:rsidRPr="00207B8A" w:rsidRDefault="00207B8A" w:rsidP="00092560">
      <w:pPr>
        <w:pStyle w:val="ListParagraph"/>
        <w:numPr>
          <w:ilvl w:val="0"/>
          <w:numId w:val="5"/>
        </w:numPr>
        <w:rPr>
          <w:lang w:val="en-US"/>
        </w:rPr>
      </w:pPr>
      <w:r w:rsidRPr="00207B8A">
        <w:rPr>
          <w:lang w:val="en-US"/>
        </w:rPr>
        <w:t xml:space="preserve">Staff training and feedback to address any areas of development </w:t>
      </w:r>
    </w:p>
    <w:p w14:paraId="62EF64ED" w14:textId="77777777" w:rsidR="00BC6F14" w:rsidRPr="00207B8A" w:rsidRDefault="00BC6F14" w:rsidP="00092560">
      <w:pPr>
        <w:pStyle w:val="ListParagraph"/>
        <w:numPr>
          <w:ilvl w:val="0"/>
          <w:numId w:val="5"/>
        </w:numPr>
        <w:rPr>
          <w:lang w:val="en-US"/>
        </w:rPr>
      </w:pPr>
      <w:r w:rsidRPr="00207B8A">
        <w:rPr>
          <w:lang w:val="en-US"/>
        </w:rPr>
        <w:t>Ensuring performance management is linked to the implementation of this policy</w:t>
      </w:r>
    </w:p>
    <w:p w14:paraId="62EF64EE" w14:textId="77777777" w:rsidR="00BC6F14" w:rsidRDefault="00207B8A" w:rsidP="00092560">
      <w:pPr>
        <w:pStyle w:val="ListParagraph"/>
        <w:numPr>
          <w:ilvl w:val="0"/>
          <w:numId w:val="5"/>
        </w:numPr>
        <w:rPr>
          <w:lang w:val="en-US"/>
        </w:rPr>
      </w:pPr>
      <w:r w:rsidRPr="00207B8A">
        <w:rPr>
          <w:lang w:val="en-US"/>
        </w:rPr>
        <w:t xml:space="preserve">Reporting to stake holders </w:t>
      </w:r>
      <w:r>
        <w:rPr>
          <w:lang w:val="en-US"/>
        </w:rPr>
        <w:t xml:space="preserve">on the implementation and impact of the curriculum </w:t>
      </w:r>
      <w:r w:rsidRPr="00207B8A">
        <w:rPr>
          <w:lang w:val="en-US"/>
        </w:rPr>
        <w:t xml:space="preserve">e.g. governors and the trust central team </w:t>
      </w:r>
    </w:p>
    <w:p w14:paraId="62EF64EF" w14:textId="77777777" w:rsidR="00207B8A" w:rsidRPr="00207B8A" w:rsidRDefault="00207B8A" w:rsidP="00092560">
      <w:pPr>
        <w:pStyle w:val="ListParagraph"/>
        <w:numPr>
          <w:ilvl w:val="0"/>
          <w:numId w:val="5"/>
        </w:numPr>
        <w:rPr>
          <w:lang w:val="en-US"/>
        </w:rPr>
      </w:pPr>
      <w:r>
        <w:rPr>
          <w:lang w:val="en-US"/>
        </w:rPr>
        <w:t>Modelling</w:t>
      </w:r>
      <w:r w:rsidRPr="00207B8A">
        <w:rPr>
          <w:lang w:val="en-US"/>
        </w:rPr>
        <w:t xml:space="preserve"> </w:t>
      </w:r>
      <w:r>
        <w:rPr>
          <w:lang w:val="en-US"/>
        </w:rPr>
        <w:t>and promotion school values</w:t>
      </w:r>
    </w:p>
    <w:p w14:paraId="62EF64F0" w14:textId="77777777" w:rsidR="002A343C" w:rsidRDefault="002A343C" w:rsidP="004278E4">
      <w:pPr>
        <w:rPr>
          <w:b/>
          <w:lang w:val="en-US"/>
        </w:rPr>
      </w:pPr>
      <w:r>
        <w:rPr>
          <w:b/>
          <w:lang w:val="en-US"/>
        </w:rPr>
        <w:t>The Governors are responsible for…</w:t>
      </w:r>
    </w:p>
    <w:p w14:paraId="62EF64F1" w14:textId="59BFB7B5" w:rsidR="00207B8A" w:rsidRPr="00207B8A" w:rsidRDefault="00207B8A" w:rsidP="00207B8A">
      <w:pPr>
        <w:pStyle w:val="ListParagraph"/>
        <w:numPr>
          <w:ilvl w:val="0"/>
          <w:numId w:val="7"/>
        </w:numPr>
        <w:rPr>
          <w:lang w:val="en-US"/>
        </w:rPr>
      </w:pPr>
      <w:r w:rsidRPr="00207B8A">
        <w:rPr>
          <w:lang w:val="en-US"/>
        </w:rPr>
        <w:t>Carrying out regular school visits to gain evidence of this policy in action</w:t>
      </w:r>
      <w:r w:rsidR="00403C6E">
        <w:rPr>
          <w:lang w:val="en-US"/>
        </w:rPr>
        <w:t xml:space="preserve"> </w:t>
      </w:r>
    </w:p>
    <w:p w14:paraId="62EF64F2" w14:textId="7FE49D36" w:rsidR="00207B8A" w:rsidRDefault="00207B8A" w:rsidP="00207B8A">
      <w:pPr>
        <w:pStyle w:val="ListParagraph"/>
        <w:numPr>
          <w:ilvl w:val="0"/>
          <w:numId w:val="7"/>
        </w:numPr>
        <w:rPr>
          <w:lang w:val="en-US"/>
        </w:rPr>
      </w:pPr>
      <w:r w:rsidRPr="00207B8A">
        <w:rPr>
          <w:lang w:val="en-US"/>
        </w:rPr>
        <w:t>Providing constructive challenge to leaders in the impact of this policy</w:t>
      </w:r>
      <w:r w:rsidR="00403C6E">
        <w:rPr>
          <w:lang w:val="en-US"/>
        </w:rPr>
        <w:t xml:space="preserve"> and the progress of pupils</w:t>
      </w:r>
    </w:p>
    <w:p w14:paraId="67A255BA" w14:textId="77777777" w:rsidR="00403C6E" w:rsidRDefault="00403C6E" w:rsidP="00403C6E">
      <w:pPr>
        <w:pStyle w:val="ListParagraph"/>
        <w:rPr>
          <w:lang w:val="en-US"/>
        </w:rPr>
      </w:pPr>
    </w:p>
    <w:p w14:paraId="62EF64F3" w14:textId="731109E8" w:rsidR="00363463" w:rsidRDefault="00363463">
      <w:pPr>
        <w:rPr>
          <w:lang w:val="en-US"/>
        </w:rPr>
      </w:pPr>
      <w:r>
        <w:rPr>
          <w:lang w:val="en-US"/>
        </w:rPr>
        <w:br w:type="page"/>
      </w:r>
    </w:p>
    <w:p w14:paraId="6FB5F6D3" w14:textId="37BA9EC8" w:rsidR="003E660E" w:rsidRDefault="00363463" w:rsidP="000C5E36">
      <w:pPr>
        <w:rPr>
          <w:b/>
          <w:bCs/>
          <w:lang w:val="en-US"/>
        </w:rPr>
      </w:pPr>
      <w:r w:rsidRPr="00407CE6">
        <w:rPr>
          <w:b/>
          <w:bCs/>
          <w:lang w:val="en-US"/>
        </w:rPr>
        <w:lastRenderedPageBreak/>
        <w:t xml:space="preserve">Appendix 1 – A summary of </w:t>
      </w:r>
      <w:proofErr w:type="spellStart"/>
      <w:r w:rsidRPr="00407CE6">
        <w:rPr>
          <w:b/>
          <w:bCs/>
          <w:lang w:val="en-US"/>
        </w:rPr>
        <w:t>Rosenshine’s</w:t>
      </w:r>
      <w:proofErr w:type="spellEnd"/>
      <w:r w:rsidRPr="00407CE6">
        <w:rPr>
          <w:b/>
          <w:bCs/>
          <w:lang w:val="en-US"/>
        </w:rPr>
        <w:t xml:space="preserve"> Principles of Instruction</w:t>
      </w:r>
    </w:p>
    <w:p w14:paraId="62EF64F4" w14:textId="16ECEB57" w:rsidR="00207B8A" w:rsidRPr="00407CE6" w:rsidRDefault="00407CE6" w:rsidP="004278E4">
      <w:pPr>
        <w:rPr>
          <w:b/>
          <w:bCs/>
          <w:lang w:val="en-US"/>
        </w:rPr>
      </w:pPr>
      <w:r>
        <w:rPr>
          <w:noProof/>
          <w:lang w:eastAsia="en-GB"/>
        </w:rPr>
        <w:drawing>
          <wp:inline distT="0" distB="0" distL="0" distR="0" wp14:anchorId="6DF5870B" wp14:editId="6188C520">
            <wp:extent cx="6141175" cy="868572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6266" cy="8707065"/>
                    </a:xfrm>
                    <a:prstGeom prst="rect">
                      <a:avLst/>
                    </a:prstGeom>
                    <a:noFill/>
                    <a:ln>
                      <a:noFill/>
                    </a:ln>
                  </pic:spPr>
                </pic:pic>
              </a:graphicData>
            </a:graphic>
          </wp:inline>
        </w:drawing>
      </w:r>
    </w:p>
    <w:sectPr w:rsidR="00207B8A" w:rsidRPr="00407CE6" w:rsidSect="00D20DE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DCD0" w14:textId="77777777" w:rsidR="006950F7" w:rsidRDefault="006950F7" w:rsidP="00115C1B">
      <w:pPr>
        <w:spacing w:after="0" w:line="240" w:lineRule="auto"/>
      </w:pPr>
      <w:r>
        <w:separator/>
      </w:r>
    </w:p>
  </w:endnote>
  <w:endnote w:type="continuationSeparator" w:id="0">
    <w:p w14:paraId="1BFDA4A7" w14:textId="77777777" w:rsidR="006950F7" w:rsidRDefault="006950F7" w:rsidP="0011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740497"/>
      <w:docPartObj>
        <w:docPartGallery w:val="Page Numbers (Bottom of Page)"/>
        <w:docPartUnique/>
      </w:docPartObj>
    </w:sdtPr>
    <w:sdtEndPr>
      <w:rPr>
        <w:color w:val="7F7F7F" w:themeColor="background1" w:themeShade="7F"/>
        <w:spacing w:val="60"/>
      </w:rPr>
    </w:sdtEndPr>
    <w:sdtContent>
      <w:p w14:paraId="62EF64FB" w14:textId="30574FD2" w:rsidR="00115C1B" w:rsidRDefault="00115C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9663A" w:rsidRPr="00A9663A">
          <w:rPr>
            <w:b/>
            <w:bCs/>
            <w:noProof/>
          </w:rPr>
          <w:t>1</w:t>
        </w:r>
        <w:r>
          <w:rPr>
            <w:b/>
            <w:bCs/>
            <w:noProof/>
          </w:rPr>
          <w:fldChar w:fldCharType="end"/>
        </w:r>
        <w:r>
          <w:rPr>
            <w:b/>
            <w:bCs/>
          </w:rPr>
          <w:t xml:space="preserve"> | </w:t>
        </w:r>
        <w:r>
          <w:rPr>
            <w:color w:val="7F7F7F" w:themeColor="background1" w:themeShade="7F"/>
            <w:spacing w:val="60"/>
          </w:rPr>
          <w:t>Page</w:t>
        </w:r>
      </w:p>
    </w:sdtContent>
  </w:sdt>
  <w:p w14:paraId="62EF64FC" w14:textId="77777777" w:rsidR="00115C1B" w:rsidRDefault="0011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0C76" w14:textId="77777777" w:rsidR="006950F7" w:rsidRDefault="006950F7" w:rsidP="00115C1B">
      <w:pPr>
        <w:spacing w:after="0" w:line="240" w:lineRule="auto"/>
      </w:pPr>
      <w:r>
        <w:separator/>
      </w:r>
    </w:p>
  </w:footnote>
  <w:footnote w:type="continuationSeparator" w:id="0">
    <w:p w14:paraId="66F805BD" w14:textId="77777777" w:rsidR="006950F7" w:rsidRDefault="006950F7" w:rsidP="0011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5BC"/>
    <w:multiLevelType w:val="hybridMultilevel"/>
    <w:tmpl w:val="4EC0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2889"/>
    <w:multiLevelType w:val="hybridMultilevel"/>
    <w:tmpl w:val="B404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312DF"/>
    <w:multiLevelType w:val="hybridMultilevel"/>
    <w:tmpl w:val="364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E056F"/>
    <w:multiLevelType w:val="hybridMultilevel"/>
    <w:tmpl w:val="482E81A6"/>
    <w:lvl w:ilvl="0" w:tplc="53EE33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16924"/>
    <w:multiLevelType w:val="hybridMultilevel"/>
    <w:tmpl w:val="BBAEB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C3B8C"/>
    <w:multiLevelType w:val="hybridMultilevel"/>
    <w:tmpl w:val="7848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83630"/>
    <w:multiLevelType w:val="hybridMultilevel"/>
    <w:tmpl w:val="1FBCF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A5101"/>
    <w:multiLevelType w:val="hybridMultilevel"/>
    <w:tmpl w:val="A3F6A7DE"/>
    <w:lvl w:ilvl="0" w:tplc="53EE33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308DD"/>
    <w:multiLevelType w:val="hybridMultilevel"/>
    <w:tmpl w:val="6D9C89B6"/>
    <w:lvl w:ilvl="0" w:tplc="53EE33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7386D"/>
    <w:multiLevelType w:val="hybridMultilevel"/>
    <w:tmpl w:val="F4C246BA"/>
    <w:lvl w:ilvl="0" w:tplc="53EE33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949E1"/>
    <w:multiLevelType w:val="hybridMultilevel"/>
    <w:tmpl w:val="E7B6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7756E"/>
    <w:multiLevelType w:val="multilevel"/>
    <w:tmpl w:val="B2A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E73F17"/>
    <w:multiLevelType w:val="hybridMultilevel"/>
    <w:tmpl w:val="17FC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A6164"/>
    <w:multiLevelType w:val="hybridMultilevel"/>
    <w:tmpl w:val="EC7C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3082C"/>
    <w:multiLevelType w:val="hybridMultilevel"/>
    <w:tmpl w:val="6DC0E31A"/>
    <w:lvl w:ilvl="0" w:tplc="53EE33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A259C"/>
    <w:multiLevelType w:val="hybridMultilevel"/>
    <w:tmpl w:val="134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126820"/>
    <w:multiLevelType w:val="hybridMultilevel"/>
    <w:tmpl w:val="C4F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B1046"/>
    <w:multiLevelType w:val="hybridMultilevel"/>
    <w:tmpl w:val="219A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942CD"/>
    <w:multiLevelType w:val="hybridMultilevel"/>
    <w:tmpl w:val="D7FC5C3C"/>
    <w:lvl w:ilvl="0" w:tplc="D8968234">
      <w:start w:val="1"/>
      <w:numFmt w:val="bullet"/>
      <w:lvlText w:val=""/>
      <w:lvlJc w:val="left"/>
      <w:pPr>
        <w:tabs>
          <w:tab w:val="num" w:pos="720"/>
        </w:tabs>
        <w:ind w:left="720" w:hanging="360"/>
      </w:pPr>
      <w:rPr>
        <w:rFonts w:ascii="Wingdings 3" w:hAnsi="Wingdings 3" w:hint="default"/>
      </w:rPr>
    </w:lvl>
    <w:lvl w:ilvl="1" w:tplc="767261E0" w:tentative="1">
      <w:start w:val="1"/>
      <w:numFmt w:val="bullet"/>
      <w:lvlText w:val=""/>
      <w:lvlJc w:val="left"/>
      <w:pPr>
        <w:tabs>
          <w:tab w:val="num" w:pos="1440"/>
        </w:tabs>
        <w:ind w:left="1440" w:hanging="360"/>
      </w:pPr>
      <w:rPr>
        <w:rFonts w:ascii="Wingdings 3" w:hAnsi="Wingdings 3" w:hint="default"/>
      </w:rPr>
    </w:lvl>
    <w:lvl w:ilvl="2" w:tplc="52C6DD9A" w:tentative="1">
      <w:start w:val="1"/>
      <w:numFmt w:val="bullet"/>
      <w:lvlText w:val=""/>
      <w:lvlJc w:val="left"/>
      <w:pPr>
        <w:tabs>
          <w:tab w:val="num" w:pos="2160"/>
        </w:tabs>
        <w:ind w:left="2160" w:hanging="360"/>
      </w:pPr>
      <w:rPr>
        <w:rFonts w:ascii="Wingdings 3" w:hAnsi="Wingdings 3" w:hint="default"/>
      </w:rPr>
    </w:lvl>
    <w:lvl w:ilvl="3" w:tplc="1EDEA5F6" w:tentative="1">
      <w:start w:val="1"/>
      <w:numFmt w:val="bullet"/>
      <w:lvlText w:val=""/>
      <w:lvlJc w:val="left"/>
      <w:pPr>
        <w:tabs>
          <w:tab w:val="num" w:pos="2880"/>
        </w:tabs>
        <w:ind w:left="2880" w:hanging="360"/>
      </w:pPr>
      <w:rPr>
        <w:rFonts w:ascii="Wingdings 3" w:hAnsi="Wingdings 3" w:hint="default"/>
      </w:rPr>
    </w:lvl>
    <w:lvl w:ilvl="4" w:tplc="4AE48ABE" w:tentative="1">
      <w:start w:val="1"/>
      <w:numFmt w:val="bullet"/>
      <w:lvlText w:val=""/>
      <w:lvlJc w:val="left"/>
      <w:pPr>
        <w:tabs>
          <w:tab w:val="num" w:pos="3600"/>
        </w:tabs>
        <w:ind w:left="3600" w:hanging="360"/>
      </w:pPr>
      <w:rPr>
        <w:rFonts w:ascii="Wingdings 3" w:hAnsi="Wingdings 3" w:hint="default"/>
      </w:rPr>
    </w:lvl>
    <w:lvl w:ilvl="5" w:tplc="1DE2D996" w:tentative="1">
      <w:start w:val="1"/>
      <w:numFmt w:val="bullet"/>
      <w:lvlText w:val=""/>
      <w:lvlJc w:val="left"/>
      <w:pPr>
        <w:tabs>
          <w:tab w:val="num" w:pos="4320"/>
        </w:tabs>
        <w:ind w:left="4320" w:hanging="360"/>
      </w:pPr>
      <w:rPr>
        <w:rFonts w:ascii="Wingdings 3" w:hAnsi="Wingdings 3" w:hint="default"/>
      </w:rPr>
    </w:lvl>
    <w:lvl w:ilvl="6" w:tplc="E39A2342" w:tentative="1">
      <w:start w:val="1"/>
      <w:numFmt w:val="bullet"/>
      <w:lvlText w:val=""/>
      <w:lvlJc w:val="left"/>
      <w:pPr>
        <w:tabs>
          <w:tab w:val="num" w:pos="5040"/>
        </w:tabs>
        <w:ind w:left="5040" w:hanging="360"/>
      </w:pPr>
      <w:rPr>
        <w:rFonts w:ascii="Wingdings 3" w:hAnsi="Wingdings 3" w:hint="default"/>
      </w:rPr>
    </w:lvl>
    <w:lvl w:ilvl="7" w:tplc="27927654" w:tentative="1">
      <w:start w:val="1"/>
      <w:numFmt w:val="bullet"/>
      <w:lvlText w:val=""/>
      <w:lvlJc w:val="left"/>
      <w:pPr>
        <w:tabs>
          <w:tab w:val="num" w:pos="5760"/>
        </w:tabs>
        <w:ind w:left="5760" w:hanging="360"/>
      </w:pPr>
      <w:rPr>
        <w:rFonts w:ascii="Wingdings 3" w:hAnsi="Wingdings 3" w:hint="default"/>
      </w:rPr>
    </w:lvl>
    <w:lvl w:ilvl="8" w:tplc="F31612A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1F055CF"/>
    <w:multiLevelType w:val="hybridMultilevel"/>
    <w:tmpl w:val="704215FC"/>
    <w:lvl w:ilvl="0" w:tplc="56A425D4">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E7FD9"/>
    <w:multiLevelType w:val="hybridMultilevel"/>
    <w:tmpl w:val="EC6A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94DA7"/>
    <w:multiLevelType w:val="hybridMultilevel"/>
    <w:tmpl w:val="7C16D830"/>
    <w:lvl w:ilvl="0" w:tplc="53EE3366">
      <w:start w:val="9"/>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CB3713"/>
    <w:multiLevelType w:val="hybridMultilevel"/>
    <w:tmpl w:val="380C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6"/>
  </w:num>
  <w:num w:numId="4">
    <w:abstractNumId w:val="17"/>
  </w:num>
  <w:num w:numId="5">
    <w:abstractNumId w:val="1"/>
  </w:num>
  <w:num w:numId="6">
    <w:abstractNumId w:val="20"/>
  </w:num>
  <w:num w:numId="7">
    <w:abstractNumId w:val="22"/>
  </w:num>
  <w:num w:numId="8">
    <w:abstractNumId w:val="2"/>
  </w:num>
  <w:num w:numId="9">
    <w:abstractNumId w:val="5"/>
  </w:num>
  <w:num w:numId="10">
    <w:abstractNumId w:val="12"/>
  </w:num>
  <w:num w:numId="11">
    <w:abstractNumId w:val="13"/>
  </w:num>
  <w:num w:numId="12">
    <w:abstractNumId w:val="0"/>
  </w:num>
  <w:num w:numId="13">
    <w:abstractNumId w:val="19"/>
  </w:num>
  <w:num w:numId="14">
    <w:abstractNumId w:val="18"/>
  </w:num>
  <w:num w:numId="15">
    <w:abstractNumId w:val="4"/>
  </w:num>
  <w:num w:numId="16">
    <w:abstractNumId w:val="15"/>
  </w:num>
  <w:num w:numId="17">
    <w:abstractNumId w:val="3"/>
  </w:num>
  <w:num w:numId="18">
    <w:abstractNumId w:val="11"/>
  </w:num>
  <w:num w:numId="19">
    <w:abstractNumId w:val="14"/>
  </w:num>
  <w:num w:numId="20">
    <w:abstractNumId w:val="21"/>
  </w:num>
  <w:num w:numId="21">
    <w:abstractNumId w:val="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C4"/>
    <w:rsid w:val="0000026A"/>
    <w:rsid w:val="000008EA"/>
    <w:rsid w:val="000025C2"/>
    <w:rsid w:val="00002AEC"/>
    <w:rsid w:val="000039F1"/>
    <w:rsid w:val="00003AB4"/>
    <w:rsid w:val="00004F0A"/>
    <w:rsid w:val="00006BD0"/>
    <w:rsid w:val="00017CD7"/>
    <w:rsid w:val="00024965"/>
    <w:rsid w:val="0003061D"/>
    <w:rsid w:val="000308C6"/>
    <w:rsid w:val="000315DA"/>
    <w:rsid w:val="000418B1"/>
    <w:rsid w:val="00044A23"/>
    <w:rsid w:val="000461DF"/>
    <w:rsid w:val="00046D22"/>
    <w:rsid w:val="00056A75"/>
    <w:rsid w:val="00063FD4"/>
    <w:rsid w:val="00074C1A"/>
    <w:rsid w:val="00081710"/>
    <w:rsid w:val="000832F3"/>
    <w:rsid w:val="00092560"/>
    <w:rsid w:val="000A1016"/>
    <w:rsid w:val="000A4551"/>
    <w:rsid w:val="000B4CB9"/>
    <w:rsid w:val="000C566E"/>
    <w:rsid w:val="000C5E36"/>
    <w:rsid w:val="000D1E0B"/>
    <w:rsid w:val="000D373D"/>
    <w:rsid w:val="000D7179"/>
    <w:rsid w:val="000E241E"/>
    <w:rsid w:val="00115C1B"/>
    <w:rsid w:val="00134BEE"/>
    <w:rsid w:val="001369F6"/>
    <w:rsid w:val="00136D4D"/>
    <w:rsid w:val="00137E62"/>
    <w:rsid w:val="0014098B"/>
    <w:rsid w:val="00144EDE"/>
    <w:rsid w:val="00150F9D"/>
    <w:rsid w:val="001568CB"/>
    <w:rsid w:val="0015789F"/>
    <w:rsid w:val="00162D4C"/>
    <w:rsid w:val="00183065"/>
    <w:rsid w:val="00183D49"/>
    <w:rsid w:val="001A0691"/>
    <w:rsid w:val="001B7F96"/>
    <w:rsid w:val="001D602B"/>
    <w:rsid w:val="001E24AB"/>
    <w:rsid w:val="002060CF"/>
    <w:rsid w:val="00207B8A"/>
    <w:rsid w:val="00215B34"/>
    <w:rsid w:val="00233836"/>
    <w:rsid w:val="00233B9D"/>
    <w:rsid w:val="00236AC3"/>
    <w:rsid w:val="00245A9B"/>
    <w:rsid w:val="00255E7E"/>
    <w:rsid w:val="00266C4C"/>
    <w:rsid w:val="00273963"/>
    <w:rsid w:val="002740C6"/>
    <w:rsid w:val="00277D6E"/>
    <w:rsid w:val="002A343C"/>
    <w:rsid w:val="002B34B2"/>
    <w:rsid w:val="002B7B34"/>
    <w:rsid w:val="002D0C01"/>
    <w:rsid w:val="002D2AA5"/>
    <w:rsid w:val="0030278C"/>
    <w:rsid w:val="0030684C"/>
    <w:rsid w:val="003073CE"/>
    <w:rsid w:val="003100DB"/>
    <w:rsid w:val="00313070"/>
    <w:rsid w:val="003176A9"/>
    <w:rsid w:val="0032171D"/>
    <w:rsid w:val="003218D8"/>
    <w:rsid w:val="00324807"/>
    <w:rsid w:val="003253F9"/>
    <w:rsid w:val="00327DC1"/>
    <w:rsid w:val="0033096B"/>
    <w:rsid w:val="00335937"/>
    <w:rsid w:val="00363463"/>
    <w:rsid w:val="003749B7"/>
    <w:rsid w:val="00376B36"/>
    <w:rsid w:val="00381429"/>
    <w:rsid w:val="003849CD"/>
    <w:rsid w:val="00396565"/>
    <w:rsid w:val="003B13D4"/>
    <w:rsid w:val="003E660E"/>
    <w:rsid w:val="003F0AAF"/>
    <w:rsid w:val="003F0D8E"/>
    <w:rsid w:val="00403C6E"/>
    <w:rsid w:val="004040BD"/>
    <w:rsid w:val="0040565F"/>
    <w:rsid w:val="00407CE6"/>
    <w:rsid w:val="00414BAA"/>
    <w:rsid w:val="004244A4"/>
    <w:rsid w:val="00425FAD"/>
    <w:rsid w:val="004278E4"/>
    <w:rsid w:val="00430394"/>
    <w:rsid w:val="0044098A"/>
    <w:rsid w:val="0044365E"/>
    <w:rsid w:val="00446580"/>
    <w:rsid w:val="00447313"/>
    <w:rsid w:val="00451705"/>
    <w:rsid w:val="00454CC2"/>
    <w:rsid w:val="00456431"/>
    <w:rsid w:val="00466E9C"/>
    <w:rsid w:val="00470D90"/>
    <w:rsid w:val="00471A2C"/>
    <w:rsid w:val="00476025"/>
    <w:rsid w:val="00482C30"/>
    <w:rsid w:val="004A5B75"/>
    <w:rsid w:val="004A62FF"/>
    <w:rsid w:val="004B14A8"/>
    <w:rsid w:val="004C6E7B"/>
    <w:rsid w:val="004D5665"/>
    <w:rsid w:val="004D6DBF"/>
    <w:rsid w:val="004E628B"/>
    <w:rsid w:val="004F343F"/>
    <w:rsid w:val="004F7AB8"/>
    <w:rsid w:val="005037DD"/>
    <w:rsid w:val="00505BA6"/>
    <w:rsid w:val="0052478E"/>
    <w:rsid w:val="005362C4"/>
    <w:rsid w:val="005435C3"/>
    <w:rsid w:val="0057169C"/>
    <w:rsid w:val="0057420D"/>
    <w:rsid w:val="0058431F"/>
    <w:rsid w:val="005B0435"/>
    <w:rsid w:val="005B6075"/>
    <w:rsid w:val="005B64C7"/>
    <w:rsid w:val="005B70B9"/>
    <w:rsid w:val="005C2BA5"/>
    <w:rsid w:val="005C4733"/>
    <w:rsid w:val="005D1817"/>
    <w:rsid w:val="005D4579"/>
    <w:rsid w:val="005D5FE1"/>
    <w:rsid w:val="005E524C"/>
    <w:rsid w:val="005F2F85"/>
    <w:rsid w:val="005F5F6F"/>
    <w:rsid w:val="00602449"/>
    <w:rsid w:val="00602943"/>
    <w:rsid w:val="00642B6F"/>
    <w:rsid w:val="006462CF"/>
    <w:rsid w:val="0065303F"/>
    <w:rsid w:val="00653CEE"/>
    <w:rsid w:val="00655336"/>
    <w:rsid w:val="00655377"/>
    <w:rsid w:val="00661C7C"/>
    <w:rsid w:val="006634CA"/>
    <w:rsid w:val="006668F8"/>
    <w:rsid w:val="00671E21"/>
    <w:rsid w:val="0068486B"/>
    <w:rsid w:val="006950F7"/>
    <w:rsid w:val="006A2E59"/>
    <w:rsid w:val="006A2E71"/>
    <w:rsid w:val="006A7857"/>
    <w:rsid w:val="006B59F5"/>
    <w:rsid w:val="006C48E2"/>
    <w:rsid w:val="006D3DAA"/>
    <w:rsid w:val="006D52FB"/>
    <w:rsid w:val="006E3A08"/>
    <w:rsid w:val="006E4DCE"/>
    <w:rsid w:val="006F1AC5"/>
    <w:rsid w:val="006F2C48"/>
    <w:rsid w:val="006F5999"/>
    <w:rsid w:val="00700A4F"/>
    <w:rsid w:val="007020E4"/>
    <w:rsid w:val="00703A69"/>
    <w:rsid w:val="00705E22"/>
    <w:rsid w:val="00715CA3"/>
    <w:rsid w:val="00716CAA"/>
    <w:rsid w:val="00716F69"/>
    <w:rsid w:val="00717715"/>
    <w:rsid w:val="00722ABA"/>
    <w:rsid w:val="00726B02"/>
    <w:rsid w:val="007331C2"/>
    <w:rsid w:val="00745023"/>
    <w:rsid w:val="00752F7B"/>
    <w:rsid w:val="00754345"/>
    <w:rsid w:val="00775710"/>
    <w:rsid w:val="007A0F0A"/>
    <w:rsid w:val="007B3CAC"/>
    <w:rsid w:val="007C05E9"/>
    <w:rsid w:val="007C109E"/>
    <w:rsid w:val="007C3CDD"/>
    <w:rsid w:val="007D0CD5"/>
    <w:rsid w:val="007D6C75"/>
    <w:rsid w:val="007E1E1D"/>
    <w:rsid w:val="00812653"/>
    <w:rsid w:val="00842E7D"/>
    <w:rsid w:val="0084723D"/>
    <w:rsid w:val="00850741"/>
    <w:rsid w:val="00853BF0"/>
    <w:rsid w:val="00860D89"/>
    <w:rsid w:val="008621B1"/>
    <w:rsid w:val="00873061"/>
    <w:rsid w:val="00875B31"/>
    <w:rsid w:val="00886F48"/>
    <w:rsid w:val="00890954"/>
    <w:rsid w:val="0089216E"/>
    <w:rsid w:val="008A3DA0"/>
    <w:rsid w:val="008A3E9A"/>
    <w:rsid w:val="008A42B2"/>
    <w:rsid w:val="008A64BD"/>
    <w:rsid w:val="008B639D"/>
    <w:rsid w:val="008C2CBE"/>
    <w:rsid w:val="008C6589"/>
    <w:rsid w:val="008D31F6"/>
    <w:rsid w:val="008E0BA5"/>
    <w:rsid w:val="008E2A7F"/>
    <w:rsid w:val="008E4C69"/>
    <w:rsid w:val="00904720"/>
    <w:rsid w:val="0090615A"/>
    <w:rsid w:val="00907344"/>
    <w:rsid w:val="009250D9"/>
    <w:rsid w:val="00925752"/>
    <w:rsid w:val="00936C06"/>
    <w:rsid w:val="009434A5"/>
    <w:rsid w:val="00953D2C"/>
    <w:rsid w:val="00961E09"/>
    <w:rsid w:val="00966B37"/>
    <w:rsid w:val="00967C6D"/>
    <w:rsid w:val="00971412"/>
    <w:rsid w:val="0098129E"/>
    <w:rsid w:val="00985983"/>
    <w:rsid w:val="00987226"/>
    <w:rsid w:val="0099063D"/>
    <w:rsid w:val="009A0C12"/>
    <w:rsid w:val="009A1D3D"/>
    <w:rsid w:val="009A3BE4"/>
    <w:rsid w:val="009B069D"/>
    <w:rsid w:val="009B7B10"/>
    <w:rsid w:val="009C110F"/>
    <w:rsid w:val="009C2775"/>
    <w:rsid w:val="009D4C74"/>
    <w:rsid w:val="009E0E21"/>
    <w:rsid w:val="009E172D"/>
    <w:rsid w:val="009F1605"/>
    <w:rsid w:val="009F6327"/>
    <w:rsid w:val="00A07A51"/>
    <w:rsid w:val="00A1044C"/>
    <w:rsid w:val="00A337B8"/>
    <w:rsid w:val="00A415D6"/>
    <w:rsid w:val="00A42A46"/>
    <w:rsid w:val="00A64837"/>
    <w:rsid w:val="00A754FD"/>
    <w:rsid w:val="00A76A44"/>
    <w:rsid w:val="00A92E7F"/>
    <w:rsid w:val="00A9663A"/>
    <w:rsid w:val="00AC1E39"/>
    <w:rsid w:val="00AD0176"/>
    <w:rsid w:val="00AD18B4"/>
    <w:rsid w:val="00AD60EE"/>
    <w:rsid w:val="00AE19A5"/>
    <w:rsid w:val="00AE5FCD"/>
    <w:rsid w:val="00AF1A69"/>
    <w:rsid w:val="00B011E1"/>
    <w:rsid w:val="00B019D9"/>
    <w:rsid w:val="00B23D18"/>
    <w:rsid w:val="00B261B9"/>
    <w:rsid w:val="00B404AD"/>
    <w:rsid w:val="00B41078"/>
    <w:rsid w:val="00B462E4"/>
    <w:rsid w:val="00B562A2"/>
    <w:rsid w:val="00B60838"/>
    <w:rsid w:val="00B62C3C"/>
    <w:rsid w:val="00B62DB1"/>
    <w:rsid w:val="00B74B40"/>
    <w:rsid w:val="00BA22B5"/>
    <w:rsid w:val="00BA2EBC"/>
    <w:rsid w:val="00BB3844"/>
    <w:rsid w:val="00BB6091"/>
    <w:rsid w:val="00BB6EC5"/>
    <w:rsid w:val="00BC49E0"/>
    <w:rsid w:val="00BC6F14"/>
    <w:rsid w:val="00BD3B37"/>
    <w:rsid w:val="00BE359C"/>
    <w:rsid w:val="00BE59F1"/>
    <w:rsid w:val="00BE730E"/>
    <w:rsid w:val="00BF1720"/>
    <w:rsid w:val="00BF2CF3"/>
    <w:rsid w:val="00C1010F"/>
    <w:rsid w:val="00C10E24"/>
    <w:rsid w:val="00C14243"/>
    <w:rsid w:val="00C35D13"/>
    <w:rsid w:val="00C61B42"/>
    <w:rsid w:val="00C83C2D"/>
    <w:rsid w:val="00C84395"/>
    <w:rsid w:val="00C9674D"/>
    <w:rsid w:val="00CB3078"/>
    <w:rsid w:val="00CC506D"/>
    <w:rsid w:val="00CC6917"/>
    <w:rsid w:val="00CC6B31"/>
    <w:rsid w:val="00CD30B3"/>
    <w:rsid w:val="00CE1A0D"/>
    <w:rsid w:val="00CE3B00"/>
    <w:rsid w:val="00CE6D38"/>
    <w:rsid w:val="00CE7DEE"/>
    <w:rsid w:val="00CF4102"/>
    <w:rsid w:val="00D00ADC"/>
    <w:rsid w:val="00D06CFE"/>
    <w:rsid w:val="00D20AB3"/>
    <w:rsid w:val="00D20DE1"/>
    <w:rsid w:val="00D2700F"/>
    <w:rsid w:val="00D30578"/>
    <w:rsid w:val="00D329C3"/>
    <w:rsid w:val="00D46C7D"/>
    <w:rsid w:val="00D600E0"/>
    <w:rsid w:val="00D61E26"/>
    <w:rsid w:val="00D666A8"/>
    <w:rsid w:val="00D87B2F"/>
    <w:rsid w:val="00DA3489"/>
    <w:rsid w:val="00DB50F4"/>
    <w:rsid w:val="00DB57DE"/>
    <w:rsid w:val="00DF24A4"/>
    <w:rsid w:val="00DF518D"/>
    <w:rsid w:val="00DF7BBB"/>
    <w:rsid w:val="00E1157B"/>
    <w:rsid w:val="00E15064"/>
    <w:rsid w:val="00E27E4A"/>
    <w:rsid w:val="00E36151"/>
    <w:rsid w:val="00E416BD"/>
    <w:rsid w:val="00E44689"/>
    <w:rsid w:val="00E5146E"/>
    <w:rsid w:val="00E55EF8"/>
    <w:rsid w:val="00E803FB"/>
    <w:rsid w:val="00E918BD"/>
    <w:rsid w:val="00E91ADA"/>
    <w:rsid w:val="00E93994"/>
    <w:rsid w:val="00E93CF8"/>
    <w:rsid w:val="00E96978"/>
    <w:rsid w:val="00EA2A07"/>
    <w:rsid w:val="00EA3B4C"/>
    <w:rsid w:val="00EA471C"/>
    <w:rsid w:val="00EB61BA"/>
    <w:rsid w:val="00EC1885"/>
    <w:rsid w:val="00EE305B"/>
    <w:rsid w:val="00EF43AD"/>
    <w:rsid w:val="00F02CC9"/>
    <w:rsid w:val="00F13F62"/>
    <w:rsid w:val="00F23617"/>
    <w:rsid w:val="00F401AC"/>
    <w:rsid w:val="00F42FBA"/>
    <w:rsid w:val="00F449DA"/>
    <w:rsid w:val="00F45896"/>
    <w:rsid w:val="00F47DFA"/>
    <w:rsid w:val="00F617A9"/>
    <w:rsid w:val="00F6567D"/>
    <w:rsid w:val="00F74935"/>
    <w:rsid w:val="00F83D31"/>
    <w:rsid w:val="00FA3F00"/>
    <w:rsid w:val="00FC0004"/>
    <w:rsid w:val="00FC266E"/>
    <w:rsid w:val="00FC4ADC"/>
    <w:rsid w:val="00FC4C56"/>
    <w:rsid w:val="00FC519F"/>
    <w:rsid w:val="00FD4811"/>
    <w:rsid w:val="00FD62FA"/>
    <w:rsid w:val="00FE189C"/>
    <w:rsid w:val="00FE3707"/>
    <w:rsid w:val="00FF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63F4"/>
  <w15:chartTrackingRefBased/>
  <w15:docId w15:val="{C7CB78C7-0091-4F20-A723-B9FAB565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E1"/>
    <w:pPr>
      <w:ind w:left="720"/>
      <w:contextualSpacing/>
    </w:pPr>
  </w:style>
  <w:style w:type="table" w:styleId="TableGrid">
    <w:name w:val="Table Grid"/>
    <w:basedOn w:val="TableNormal"/>
    <w:uiPriority w:val="39"/>
    <w:rsid w:val="00115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C1B"/>
  </w:style>
  <w:style w:type="paragraph" w:styleId="Footer">
    <w:name w:val="footer"/>
    <w:basedOn w:val="Normal"/>
    <w:link w:val="FooterChar"/>
    <w:uiPriority w:val="99"/>
    <w:unhideWhenUsed/>
    <w:rsid w:val="00115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C1B"/>
  </w:style>
  <w:style w:type="character" w:styleId="Hyperlink">
    <w:name w:val="Hyperlink"/>
    <w:basedOn w:val="DefaultParagraphFont"/>
    <w:uiPriority w:val="99"/>
    <w:unhideWhenUsed/>
    <w:rsid w:val="0003061D"/>
    <w:rPr>
      <w:color w:val="0563C1" w:themeColor="hyperlink"/>
      <w:u w:val="single"/>
    </w:rPr>
  </w:style>
  <w:style w:type="character" w:customStyle="1" w:styleId="UnresolvedMention1">
    <w:name w:val="Unresolved Mention1"/>
    <w:basedOn w:val="DefaultParagraphFont"/>
    <w:uiPriority w:val="99"/>
    <w:semiHidden/>
    <w:unhideWhenUsed/>
    <w:rsid w:val="0003061D"/>
    <w:rPr>
      <w:color w:val="605E5C"/>
      <w:shd w:val="clear" w:color="auto" w:fill="E1DFDD"/>
    </w:rPr>
  </w:style>
  <w:style w:type="paragraph" w:styleId="NormalWeb">
    <w:name w:val="Normal (Web)"/>
    <w:basedOn w:val="Normal"/>
    <w:uiPriority w:val="99"/>
    <w:semiHidden/>
    <w:unhideWhenUsed/>
    <w:rsid w:val="00F74935"/>
    <w:rPr>
      <w:rFonts w:ascii="Times New Roman" w:hAnsi="Times New Roman" w:cs="Times New Roman"/>
      <w:sz w:val="24"/>
      <w:szCs w:val="24"/>
    </w:rPr>
  </w:style>
  <w:style w:type="character" w:customStyle="1" w:styleId="uv3um">
    <w:name w:val="uv3um"/>
    <w:basedOn w:val="DefaultParagraphFont"/>
    <w:rsid w:val="00BC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1655">
      <w:bodyDiv w:val="1"/>
      <w:marLeft w:val="0"/>
      <w:marRight w:val="0"/>
      <w:marTop w:val="0"/>
      <w:marBottom w:val="0"/>
      <w:divBdr>
        <w:top w:val="none" w:sz="0" w:space="0" w:color="auto"/>
        <w:left w:val="none" w:sz="0" w:space="0" w:color="auto"/>
        <w:bottom w:val="none" w:sz="0" w:space="0" w:color="auto"/>
        <w:right w:val="none" w:sz="0" w:space="0" w:color="auto"/>
      </w:divBdr>
    </w:div>
    <w:div w:id="566494366">
      <w:bodyDiv w:val="1"/>
      <w:marLeft w:val="0"/>
      <w:marRight w:val="0"/>
      <w:marTop w:val="0"/>
      <w:marBottom w:val="0"/>
      <w:divBdr>
        <w:top w:val="none" w:sz="0" w:space="0" w:color="auto"/>
        <w:left w:val="none" w:sz="0" w:space="0" w:color="auto"/>
        <w:bottom w:val="none" w:sz="0" w:space="0" w:color="auto"/>
        <w:right w:val="none" w:sz="0" w:space="0" w:color="auto"/>
      </w:divBdr>
    </w:div>
    <w:div w:id="1856725201">
      <w:bodyDiv w:val="1"/>
      <w:marLeft w:val="0"/>
      <w:marRight w:val="0"/>
      <w:marTop w:val="0"/>
      <w:marBottom w:val="0"/>
      <w:divBdr>
        <w:top w:val="none" w:sz="0" w:space="0" w:color="auto"/>
        <w:left w:val="none" w:sz="0" w:space="0" w:color="auto"/>
        <w:bottom w:val="none" w:sz="0" w:space="0" w:color="auto"/>
        <w:right w:val="none" w:sz="0" w:space="0" w:color="auto"/>
      </w:divBdr>
      <w:divsChild>
        <w:div w:id="1814834707">
          <w:marLeft w:val="547"/>
          <w:marRight w:val="0"/>
          <w:marTop w:val="200"/>
          <w:marBottom w:val="0"/>
          <w:divBdr>
            <w:top w:val="none" w:sz="0" w:space="0" w:color="auto"/>
            <w:left w:val="none" w:sz="0" w:space="0" w:color="auto"/>
            <w:bottom w:val="none" w:sz="0" w:space="0" w:color="auto"/>
            <w:right w:val="none" w:sz="0" w:space="0" w:color="auto"/>
          </w:divBdr>
        </w:div>
        <w:div w:id="863444942">
          <w:marLeft w:val="547"/>
          <w:marRight w:val="0"/>
          <w:marTop w:val="200"/>
          <w:marBottom w:val="0"/>
          <w:divBdr>
            <w:top w:val="none" w:sz="0" w:space="0" w:color="auto"/>
            <w:left w:val="none" w:sz="0" w:space="0" w:color="auto"/>
            <w:bottom w:val="none" w:sz="0" w:space="0" w:color="auto"/>
            <w:right w:val="none" w:sz="0" w:space="0" w:color="auto"/>
          </w:divBdr>
        </w:div>
        <w:div w:id="1351686845">
          <w:marLeft w:val="547"/>
          <w:marRight w:val="0"/>
          <w:marTop w:val="200"/>
          <w:marBottom w:val="0"/>
          <w:divBdr>
            <w:top w:val="none" w:sz="0" w:space="0" w:color="auto"/>
            <w:left w:val="none" w:sz="0" w:space="0" w:color="auto"/>
            <w:bottom w:val="none" w:sz="0" w:space="0" w:color="auto"/>
            <w:right w:val="none" w:sz="0" w:space="0" w:color="auto"/>
          </w:divBdr>
        </w:div>
        <w:div w:id="2095934427">
          <w:marLeft w:val="547"/>
          <w:marRight w:val="0"/>
          <w:marTop w:val="200"/>
          <w:marBottom w:val="0"/>
          <w:divBdr>
            <w:top w:val="none" w:sz="0" w:space="0" w:color="auto"/>
            <w:left w:val="none" w:sz="0" w:space="0" w:color="auto"/>
            <w:bottom w:val="none" w:sz="0" w:space="0" w:color="auto"/>
            <w:right w:val="none" w:sz="0" w:space="0" w:color="auto"/>
          </w:divBdr>
        </w:div>
        <w:div w:id="1551771725">
          <w:marLeft w:val="547"/>
          <w:marRight w:val="0"/>
          <w:marTop w:val="200"/>
          <w:marBottom w:val="0"/>
          <w:divBdr>
            <w:top w:val="none" w:sz="0" w:space="0" w:color="auto"/>
            <w:left w:val="none" w:sz="0" w:space="0" w:color="auto"/>
            <w:bottom w:val="none" w:sz="0" w:space="0" w:color="auto"/>
            <w:right w:val="none" w:sz="0" w:space="0" w:color="auto"/>
          </w:divBdr>
        </w:div>
        <w:div w:id="178197602">
          <w:marLeft w:val="547"/>
          <w:marRight w:val="0"/>
          <w:marTop w:val="200"/>
          <w:marBottom w:val="0"/>
          <w:divBdr>
            <w:top w:val="none" w:sz="0" w:space="0" w:color="auto"/>
            <w:left w:val="none" w:sz="0" w:space="0" w:color="auto"/>
            <w:bottom w:val="none" w:sz="0" w:space="0" w:color="auto"/>
            <w:right w:val="none" w:sz="0" w:space="0" w:color="auto"/>
          </w:divBdr>
        </w:div>
      </w:divsChild>
    </w:div>
    <w:div w:id="2069574717">
      <w:bodyDiv w:val="1"/>
      <w:marLeft w:val="0"/>
      <w:marRight w:val="0"/>
      <w:marTop w:val="0"/>
      <w:marBottom w:val="0"/>
      <w:divBdr>
        <w:top w:val="none" w:sz="0" w:space="0" w:color="auto"/>
        <w:left w:val="none" w:sz="0" w:space="0" w:color="auto"/>
        <w:bottom w:val="none" w:sz="0" w:space="0" w:color="auto"/>
        <w:right w:val="none" w:sz="0" w:space="0" w:color="auto"/>
      </w:divBdr>
    </w:div>
    <w:div w:id="2109035930">
      <w:bodyDiv w:val="1"/>
      <w:marLeft w:val="0"/>
      <w:marRight w:val="0"/>
      <w:marTop w:val="0"/>
      <w:marBottom w:val="0"/>
      <w:divBdr>
        <w:top w:val="none" w:sz="0" w:space="0" w:color="auto"/>
        <w:left w:val="none" w:sz="0" w:space="0" w:color="auto"/>
        <w:bottom w:val="none" w:sz="0" w:space="0" w:color="auto"/>
        <w:right w:val="none" w:sz="0" w:space="0" w:color="auto"/>
      </w:divBdr>
      <w:divsChild>
        <w:div w:id="1722745234">
          <w:marLeft w:val="0"/>
          <w:marRight w:val="0"/>
          <w:marTop w:val="240"/>
          <w:marBottom w:val="240"/>
          <w:divBdr>
            <w:top w:val="none" w:sz="0" w:space="0" w:color="auto"/>
            <w:left w:val="none" w:sz="0" w:space="0" w:color="auto"/>
            <w:bottom w:val="none" w:sz="0" w:space="0" w:color="auto"/>
            <w:right w:val="none" w:sz="0" w:space="0" w:color="auto"/>
          </w:divBdr>
        </w:div>
        <w:div w:id="1266040391">
          <w:marLeft w:val="0"/>
          <w:marRight w:val="0"/>
          <w:marTop w:val="240"/>
          <w:marBottom w:val="240"/>
          <w:divBdr>
            <w:top w:val="none" w:sz="0" w:space="0" w:color="auto"/>
            <w:left w:val="none" w:sz="0" w:space="0" w:color="auto"/>
            <w:bottom w:val="none" w:sz="0" w:space="0" w:color="auto"/>
            <w:right w:val="none" w:sz="0" w:space="0" w:color="auto"/>
          </w:divBdr>
        </w:div>
        <w:div w:id="137045221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urtonmeadow.co.uk/our-curriculu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urtonmeadow.co.uk/supporting-our-curriculu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A8667AF3A3E4CA4E91106E3D9272A" ma:contentTypeVersion="10" ma:contentTypeDescription="Create a new document." ma:contentTypeScope="" ma:versionID="e6c0b729fc0b69fccd895874acc6bdcc">
  <xsd:schema xmlns:xsd="http://www.w3.org/2001/XMLSchema" xmlns:xs="http://www.w3.org/2001/XMLSchema" xmlns:p="http://schemas.microsoft.com/office/2006/metadata/properties" xmlns:ns3="dd02e99c-c22f-4ed4-b02c-5cf6f7e6ebac" targetNamespace="http://schemas.microsoft.com/office/2006/metadata/properties" ma:root="true" ma:fieldsID="31ee5ebdb45d47e67b68d56d2a13d9d6" ns3:_="">
    <xsd:import namespace="dd02e99c-c22f-4ed4-b02c-5cf6f7e6eba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2e99c-c22f-4ed4-b02c-5cf6f7e6eba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02e99c-c22f-4ed4-b02c-5cf6f7e6ebac" xsi:nil="true"/>
  </documentManagement>
</p:properties>
</file>

<file path=customXml/itemProps1.xml><?xml version="1.0" encoding="utf-8"?>
<ds:datastoreItem xmlns:ds="http://schemas.openxmlformats.org/officeDocument/2006/customXml" ds:itemID="{17541954-2930-48CE-9130-8CFAB7E52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2e99c-c22f-4ed4-b02c-5cf6f7e6e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0F4D0-639D-46C9-A811-C1DCDDC37F54}">
  <ds:schemaRefs>
    <ds:schemaRef ds:uri="http://schemas.microsoft.com/sharepoint/v3/contenttype/forms"/>
  </ds:schemaRefs>
</ds:datastoreItem>
</file>

<file path=customXml/itemProps3.xml><?xml version="1.0" encoding="utf-8"?>
<ds:datastoreItem xmlns:ds="http://schemas.openxmlformats.org/officeDocument/2006/customXml" ds:itemID="{071D56CC-2D0C-4880-864D-15CF3FFD8162}">
  <ds:schemaRefs>
    <ds:schemaRef ds:uri="dd02e99c-c22f-4ed4-b02c-5cf6f7e6ebac"/>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4443</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Howard</dc:creator>
  <cp:keywords/>
  <dc:description/>
  <cp:lastModifiedBy>Helen Byrom</cp:lastModifiedBy>
  <cp:revision>3</cp:revision>
  <cp:lastPrinted>2021-12-30T18:32:00Z</cp:lastPrinted>
  <dcterms:created xsi:type="dcterms:W3CDTF">2025-05-01T13:37:00Z</dcterms:created>
  <dcterms:modified xsi:type="dcterms:W3CDTF">2025-07-04T13:04:00Z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0x010100632A8667AF3A3E4CA4E91106E3D9272A</vt:lpwstr>
  </property>
</Properties>
</file>