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r>
    </w:p>
    <w:p w:rsidR="00000000" w:rsidDel="00000000" w:rsidP="00000000" w:rsidRDefault="00000000" w:rsidRPr="00000000" w14:paraId="00000002">
      <w:pPr>
        <w:pStyle w:val="Heading1"/>
        <w:jc w:val="center"/>
        <w:rPr>
          <w:color w:val="000000"/>
        </w:rPr>
      </w:pPr>
      <w:r w:rsidDel="00000000" w:rsidR="00000000" w:rsidRPr="00000000">
        <w:rPr>
          <w:color w:val="000000"/>
          <w:rtl w:val="0"/>
        </w:rPr>
        <w:t xml:space="preserve">St. Anne’s Sports Association (SASA)</w:t>
      </w:r>
    </w:p>
    <w:p w:rsidR="00000000" w:rsidDel="00000000" w:rsidP="00000000" w:rsidRDefault="00000000" w:rsidRPr="00000000" w14:paraId="00000003">
      <w:pPr>
        <w:pStyle w:val="Heading1"/>
        <w:jc w:val="center"/>
        <w:rPr>
          <w:color w:val="000000"/>
        </w:rPr>
      </w:pPr>
      <w:r w:rsidDel="00000000" w:rsidR="00000000" w:rsidRPr="00000000">
        <w:rPr>
          <w:color w:val="000000"/>
          <w:rtl w:val="0"/>
        </w:rPr>
        <w:t xml:space="preserve">Child Safe Standards Risk Register</w:t>
      </w:r>
    </w:p>
    <w:p w:rsidR="00000000" w:rsidDel="00000000" w:rsidP="00000000" w:rsidRDefault="00000000" w:rsidRPr="00000000" w14:paraId="00000004">
      <w:pPr>
        <w:rPr/>
      </w:pPr>
      <w:r w:rsidDel="00000000" w:rsidR="00000000" w:rsidRPr="00000000">
        <w:rPr>
          <w:rtl w:val="0"/>
        </w:rPr>
      </w:r>
    </w:p>
    <w:tbl>
      <w:tblPr>
        <w:tblStyle w:val="Table1"/>
        <w:tblW w:w="21533.0" w:type="dxa"/>
        <w:jc w:val="left"/>
        <w:tblBorders>
          <w:top w:color="f4b083" w:space="0" w:sz="4" w:val="single"/>
          <w:left w:color="f4b083" w:space="0" w:sz="4" w:val="single"/>
          <w:bottom w:color="f4b083" w:space="0" w:sz="4" w:val="single"/>
          <w:right w:color="f4b083" w:space="0" w:sz="4" w:val="single"/>
          <w:insideH w:color="f4b083" w:space="0" w:sz="4" w:val="single"/>
          <w:insideV w:color="000000" w:space="0" w:sz="4" w:val="single"/>
        </w:tblBorders>
        <w:tblLayout w:type="fixed"/>
        <w:tblLook w:val="0400"/>
      </w:tblPr>
      <w:tblGrid>
        <w:gridCol w:w="2405"/>
        <w:gridCol w:w="8815"/>
        <w:gridCol w:w="3428"/>
        <w:gridCol w:w="6885"/>
        <w:tblGridChange w:id="0">
          <w:tblGrid>
            <w:gridCol w:w="2405"/>
            <w:gridCol w:w="8815"/>
            <w:gridCol w:w="3428"/>
            <w:gridCol w:w="6885"/>
          </w:tblGrid>
        </w:tblGridChange>
      </w:tblGrid>
      <w:tr>
        <w:trPr>
          <w:cantSplit w:val="0"/>
          <w:tblHeader w:val="0"/>
        </w:trPr>
        <w:tc>
          <w:tcPr/>
          <w:p w:rsidR="00000000" w:rsidDel="00000000" w:rsidP="00000000" w:rsidRDefault="00000000" w:rsidRPr="00000000" w14:paraId="00000005">
            <w:pPr>
              <w:spacing w:after="60" w:before="60" w:lineRule="auto"/>
              <w:rPr>
                <w:b w:val="1"/>
                <w:bCs w:val="1"/>
                <w:sz w:val="24"/>
                <w:szCs w:val="24"/>
              </w:rPr>
            </w:pPr>
            <w:r w:rsidDel="00000000" w:rsidR="00000000" w:rsidRPr="00000000">
              <w:rPr>
                <w:b w:val="1"/>
                <w:bCs w:val="1"/>
                <w:sz w:val="24"/>
                <w:szCs w:val="24"/>
                <w:rtl w:val="0"/>
              </w:rPr>
              <w:t xml:space="preserve">Entity name:</w:t>
            </w:r>
          </w:p>
        </w:tc>
        <w:tc>
          <w:tcPr/>
          <w:p w:rsidR="00000000" w:rsidDel="00000000" w:rsidP="00000000" w:rsidRDefault="00000000" w:rsidRPr="00000000" w14:paraId="00000006">
            <w:pPr>
              <w:spacing w:after="60" w:before="60" w:lineRule="auto"/>
              <w:rPr>
                <w:b w:val="1"/>
                <w:bCs w:val="1"/>
                <w:sz w:val="24"/>
                <w:szCs w:val="24"/>
              </w:rPr>
            </w:pPr>
            <w:r w:rsidDel="00000000" w:rsidR="00000000" w:rsidRPr="00000000">
              <w:rPr>
                <w:b w:val="1"/>
                <w:bCs w:val="1"/>
                <w:sz w:val="24"/>
                <w:szCs w:val="24"/>
                <w:rtl w:val="0"/>
              </w:rPr>
              <w:t xml:space="preserve">St. Anne’s Sports Association</w:t>
            </w:r>
          </w:p>
        </w:tc>
        <w:tc>
          <w:tcPr/>
          <w:p w:rsidR="00000000" w:rsidDel="00000000" w:rsidP="00000000" w:rsidRDefault="00000000" w:rsidRPr="00000000" w14:paraId="00000007">
            <w:pPr>
              <w:spacing w:after="60" w:before="60" w:lineRule="auto"/>
              <w:rPr>
                <w:b w:val="1"/>
                <w:bCs w:val="1"/>
                <w:sz w:val="24"/>
                <w:szCs w:val="24"/>
              </w:rPr>
            </w:pPr>
            <w:r w:rsidDel="00000000" w:rsidR="00000000" w:rsidRPr="00000000">
              <w:rPr>
                <w:b w:val="1"/>
                <w:bCs w:val="1"/>
                <w:sz w:val="24"/>
                <w:szCs w:val="24"/>
                <w:rtl w:val="0"/>
              </w:rPr>
              <w:t xml:space="preserve">Responsible staff member:</w:t>
            </w:r>
          </w:p>
        </w:tc>
        <w:tc>
          <w:tcPr/>
          <w:p w:rsidR="00000000" w:rsidDel="00000000" w:rsidP="00000000" w:rsidRDefault="00000000" w:rsidRPr="00000000" w14:paraId="00000008">
            <w:pPr>
              <w:spacing w:after="60" w:before="60" w:lineRule="auto"/>
              <w:rPr>
                <w:b w:val="1"/>
                <w:bCs w:val="1"/>
                <w:sz w:val="24"/>
                <w:szCs w:val="24"/>
              </w:rPr>
            </w:pPr>
            <w:r w:rsidDel="00000000" w:rsidR="00000000" w:rsidRPr="00000000">
              <w:rPr>
                <w:b w:val="1"/>
                <w:bCs w:val="1"/>
                <w:sz w:val="24"/>
                <w:szCs w:val="24"/>
                <w:rtl w:val="0"/>
              </w:rPr>
              <w:t xml:space="preserve">Secretary</w:t>
            </w:r>
          </w:p>
        </w:tc>
      </w:tr>
      <w:tr>
        <w:trPr>
          <w:cantSplit w:val="0"/>
          <w:tblHeader w:val="0"/>
        </w:trPr>
        <w:tc>
          <w:tcPr/>
          <w:p w:rsidR="00000000" w:rsidDel="00000000" w:rsidP="00000000" w:rsidRDefault="00000000" w:rsidRPr="00000000" w14:paraId="00000009">
            <w:pPr>
              <w:spacing w:after="60" w:before="60" w:lineRule="auto"/>
              <w:rPr>
                <w:b w:val="1"/>
                <w:bCs w:val="1"/>
                <w:sz w:val="24"/>
                <w:szCs w:val="24"/>
              </w:rPr>
            </w:pPr>
            <w:r w:rsidDel="00000000" w:rsidR="00000000" w:rsidRPr="00000000">
              <w:rPr>
                <w:b w:val="1"/>
                <w:bCs w:val="1"/>
                <w:sz w:val="24"/>
                <w:szCs w:val="24"/>
                <w:rtl w:val="0"/>
              </w:rPr>
              <w:t xml:space="preserve">Date endorsed:</w:t>
            </w:r>
          </w:p>
        </w:tc>
        <w:tc>
          <w:tcPr/>
          <w:p w:rsidR="00000000" w:rsidDel="00000000" w:rsidP="00000000" w:rsidRDefault="00000000" w:rsidRPr="00000000" w14:paraId="0000000A">
            <w:pPr>
              <w:spacing w:after="60" w:before="60" w:lineRule="auto"/>
              <w:rPr>
                <w:b w:val="1"/>
                <w:bCs w:val="1"/>
                <w:sz w:val="24"/>
                <w:szCs w:val="24"/>
              </w:rPr>
            </w:pPr>
            <w:r w:rsidDel="00000000" w:rsidR="00000000" w:rsidRPr="00000000">
              <w:rPr>
                <w:rtl w:val="0"/>
              </w:rPr>
            </w:r>
          </w:p>
        </w:tc>
        <w:tc>
          <w:tcPr/>
          <w:p w:rsidR="00000000" w:rsidDel="00000000" w:rsidP="00000000" w:rsidRDefault="00000000" w:rsidRPr="00000000" w14:paraId="0000000B">
            <w:pPr>
              <w:spacing w:after="60" w:before="60" w:lineRule="auto"/>
              <w:rPr>
                <w:b w:val="1"/>
                <w:bCs w:val="1"/>
                <w:sz w:val="24"/>
                <w:szCs w:val="24"/>
              </w:rPr>
            </w:pPr>
            <w:r w:rsidDel="00000000" w:rsidR="00000000" w:rsidRPr="00000000">
              <w:rPr>
                <w:b w:val="1"/>
                <w:bCs w:val="1"/>
                <w:sz w:val="24"/>
                <w:szCs w:val="24"/>
                <w:rtl w:val="0"/>
              </w:rPr>
              <w:t xml:space="preserve">Endorsed by:</w:t>
            </w:r>
          </w:p>
        </w:tc>
        <w:tc>
          <w:tcPr/>
          <w:p w:rsidR="00000000" w:rsidDel="00000000" w:rsidP="00000000" w:rsidRDefault="00000000" w:rsidRPr="00000000" w14:paraId="0000000C">
            <w:pPr>
              <w:spacing w:after="60" w:before="60" w:lineRule="auto"/>
              <w:rPr>
                <w:b w:val="1"/>
                <w:bCs w:val="1"/>
                <w:sz w:val="24"/>
                <w:szCs w:val="24"/>
              </w:rPr>
            </w:pPr>
            <w:r w:rsidDel="00000000" w:rsidR="00000000" w:rsidRPr="00000000">
              <w:rPr>
                <w:b w:val="1"/>
                <w:bCs w:val="1"/>
                <w:sz w:val="24"/>
                <w:szCs w:val="24"/>
                <w:rtl w:val="0"/>
              </w:rPr>
              <w:t xml:space="preserve">SASA Committee Members </w:t>
            </w:r>
          </w:p>
        </w:tc>
      </w:tr>
      <w:tr>
        <w:trPr>
          <w:cantSplit w:val="0"/>
          <w:tblHeader w:val="0"/>
        </w:trPr>
        <w:tc>
          <w:tcPr/>
          <w:p w:rsidR="00000000" w:rsidDel="00000000" w:rsidP="00000000" w:rsidRDefault="00000000" w:rsidRPr="00000000" w14:paraId="0000000D">
            <w:pPr>
              <w:spacing w:after="60" w:before="60" w:lineRule="auto"/>
              <w:rPr>
                <w:b w:val="1"/>
                <w:bCs w:val="1"/>
                <w:sz w:val="24"/>
                <w:szCs w:val="24"/>
              </w:rPr>
            </w:pPr>
            <w:r w:rsidDel="00000000" w:rsidR="00000000" w:rsidRPr="00000000">
              <w:rPr>
                <w:b w:val="1"/>
                <w:bCs w:val="1"/>
                <w:sz w:val="24"/>
                <w:szCs w:val="24"/>
                <w:rtl w:val="0"/>
              </w:rPr>
              <w:t xml:space="preserve">Next review date:</w:t>
            </w:r>
          </w:p>
        </w:tc>
        <w:tc>
          <w:tcPr/>
          <w:p w:rsidR="00000000" w:rsidDel="00000000" w:rsidP="00000000" w:rsidRDefault="00000000" w:rsidRPr="00000000" w14:paraId="0000000E">
            <w:pPr>
              <w:spacing w:after="60" w:before="60" w:lineRule="auto"/>
              <w:rPr>
                <w:b w:val="1"/>
                <w:bCs w:val="1"/>
                <w:sz w:val="24"/>
                <w:szCs w:val="24"/>
              </w:rPr>
            </w:pPr>
            <w:r w:rsidDel="00000000" w:rsidR="00000000" w:rsidRPr="00000000">
              <w:rPr>
                <w:b w:val="1"/>
                <w:bCs w:val="1"/>
                <w:sz w:val="24"/>
                <w:szCs w:val="24"/>
                <w:rtl w:val="0"/>
              </w:rPr>
              <w:t xml:space="preserve">1 July 2025 (bi-annual)</w:t>
            </w:r>
          </w:p>
        </w:tc>
        <w:tc>
          <w:tcPr/>
          <w:p w:rsidR="00000000" w:rsidDel="00000000" w:rsidP="00000000" w:rsidRDefault="00000000" w:rsidRPr="00000000" w14:paraId="0000000F">
            <w:pPr>
              <w:spacing w:after="60" w:before="60" w:lineRule="auto"/>
              <w:rPr>
                <w:b w:val="1"/>
                <w:bCs w:val="1"/>
                <w:sz w:val="24"/>
                <w:szCs w:val="24"/>
              </w:rPr>
            </w:pPr>
            <w:r w:rsidDel="00000000" w:rsidR="00000000" w:rsidRPr="00000000">
              <w:rPr>
                <w:b w:val="1"/>
                <w:bCs w:val="1"/>
                <w:sz w:val="24"/>
                <w:szCs w:val="24"/>
                <w:rtl w:val="0"/>
              </w:rPr>
              <w:t xml:space="preserve">File location:</w:t>
            </w:r>
          </w:p>
        </w:tc>
        <w:tc>
          <w:tcPr/>
          <w:p w:rsidR="00000000" w:rsidDel="00000000" w:rsidP="00000000" w:rsidRDefault="00000000" w:rsidRPr="00000000" w14:paraId="00000010">
            <w:pPr>
              <w:spacing w:after="60" w:before="60" w:lineRule="auto"/>
              <w:rPr>
                <w:b w:val="1"/>
                <w:bCs w:val="1"/>
                <w:sz w:val="24"/>
                <w:szCs w:val="24"/>
              </w:rPr>
            </w:pPr>
            <w:r w:rsidDel="00000000" w:rsidR="00000000" w:rsidRPr="00000000">
              <w:rPr>
                <w:b w:val="1"/>
                <w:bCs w:val="1"/>
                <w:sz w:val="24"/>
                <w:szCs w:val="24"/>
                <w:rtl w:val="0"/>
              </w:rPr>
              <w:t xml:space="preserve">SASA Google Docs</w:t>
            </w:r>
          </w:p>
        </w:tc>
      </w:tr>
    </w:tbl>
    <w:p w:rsidR="00000000" w:rsidDel="00000000" w:rsidP="00000000" w:rsidRDefault="00000000" w:rsidRPr="00000000" w14:paraId="00000011">
      <w:pPr>
        <w:spacing w:after="0" w:lineRule="auto"/>
        <w:rPr>
          <w:b w:val="1"/>
          <w:bCs w:val="1"/>
        </w:rPr>
      </w:pPr>
      <w:r w:rsidDel="00000000" w:rsidR="00000000" w:rsidRPr="00000000">
        <w:rPr>
          <w:rtl w:val="0"/>
        </w:rPr>
      </w:r>
    </w:p>
    <w:tbl>
      <w:tblPr>
        <w:tblStyle w:val="Table2"/>
        <w:tblW w:w="215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20"/>
      </w:tblPr>
      <w:tblGrid>
        <w:gridCol w:w="2406"/>
        <w:gridCol w:w="3260"/>
        <w:gridCol w:w="4110"/>
        <w:gridCol w:w="4820"/>
        <w:gridCol w:w="1701"/>
        <w:gridCol w:w="3969"/>
        <w:gridCol w:w="1276"/>
        <w:tblGridChange w:id="0">
          <w:tblGrid>
            <w:gridCol w:w="2406"/>
            <w:gridCol w:w="3260"/>
            <w:gridCol w:w="4110"/>
            <w:gridCol w:w="4820"/>
            <w:gridCol w:w="1701"/>
            <w:gridCol w:w="3969"/>
            <w:gridCol w:w="1276"/>
          </w:tblGrid>
        </w:tblGridChange>
      </w:tblGrid>
      <w:tr>
        <w:trPr>
          <w:cantSplit w:val="0"/>
          <w:trHeight w:val="290" w:hRule="atLeast"/>
          <w:tblHeader w:val="1"/>
        </w:trPr>
        <w:tc>
          <w:tcPr>
            <w:tcBorders>
              <w:top w:color="000000" w:space="0" w:sz="4" w:val="single"/>
              <w:left w:color="000000" w:space="0" w:sz="4" w:val="single"/>
              <w:bottom w:color="000000" w:space="0" w:sz="4" w:val="single"/>
              <w:right w:color="000000" w:space="0" w:sz="4" w:val="single"/>
            </w:tcBorders>
            <w:tcMar>
              <w:right w:w="28.0" w:type="dxa"/>
            </w:tcMar>
          </w:tcPr>
          <w:p w:rsidR="00000000" w:rsidDel="00000000" w:rsidP="00000000" w:rsidRDefault="00000000" w:rsidRPr="00000000" w14:paraId="00000012">
            <w:pPr>
              <w:spacing w:after="0" w:lineRule="auto"/>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RISK TITLE AND DESCRIPTION</w:t>
            </w:r>
          </w:p>
        </w:tc>
        <w:tc>
          <w:tcPr>
            <w:gridSpan w:val="2"/>
            <w:tcBorders>
              <w:top w:color="000000" w:space="0" w:sz="4" w:val="single"/>
              <w:left w:color="000000" w:space="0" w:sz="4" w:val="single"/>
              <w:bottom w:color="000000" w:space="0" w:sz="4" w:val="single"/>
              <w:right w:color="000000" w:space="0" w:sz="4" w:val="single"/>
            </w:tcBorders>
            <w:tcMar>
              <w:right w:w="28.0" w:type="dxa"/>
            </w:tcMar>
          </w:tcPr>
          <w:p w:rsidR="00000000" w:rsidDel="00000000" w:rsidP="00000000" w:rsidRDefault="00000000" w:rsidRPr="00000000" w14:paraId="00000013">
            <w:pPr>
              <w:spacing w:after="0" w:lineRule="auto"/>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RISK ASSESSMENT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Rule="auto"/>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EXISTING CONTROLS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Rule="auto"/>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CONTROLS ASSESSMENT</w:t>
            </w:r>
          </w:p>
        </w:tc>
        <w:tc>
          <w:tcPr>
            <w:tcBorders>
              <w:top w:color="000000" w:space="0" w:sz="4" w:val="single"/>
              <w:left w:color="000000" w:space="0" w:sz="4" w:val="single"/>
              <w:bottom w:color="000000" w:space="0" w:sz="4" w:val="single"/>
              <w:right w:color="000000" w:space="0" w:sz="4" w:val="single"/>
            </w:tcBorders>
            <w:tcMar>
              <w:right w:w="28.0" w:type="dxa"/>
            </w:tcMar>
          </w:tcPr>
          <w:p w:rsidR="00000000" w:rsidDel="00000000" w:rsidP="00000000" w:rsidRDefault="00000000" w:rsidRPr="00000000" w14:paraId="00000017">
            <w:pPr>
              <w:spacing w:after="0" w:lineRule="auto"/>
              <w:jc w:val="center"/>
              <w:rPr>
                <w:rFonts w:ascii="Arial" w:cs="Arial" w:eastAsia="Arial" w:hAnsi="Arial"/>
                <w:b w:val="0"/>
                <w:bCs w:val="0"/>
                <w:color w:val="ffffff"/>
                <w:sz w:val="20"/>
                <w:szCs w:val="20"/>
              </w:rPr>
            </w:pPr>
            <w:r w:rsidDel="00000000" w:rsidR="00000000" w:rsidRPr="00000000">
              <w:rPr>
                <w:rFonts w:ascii="Arial" w:cs="Arial" w:eastAsia="Arial" w:hAnsi="Arial"/>
                <w:color w:val="ffffff"/>
                <w:sz w:val="20"/>
                <w:szCs w:val="20"/>
                <w:rtl w:val="0"/>
              </w:rPr>
              <w:t xml:space="preserve">NEW TREATMENTS AND WHO IS</w:t>
            </w:r>
            <w:r w:rsidDel="00000000" w:rsidR="00000000" w:rsidRPr="00000000">
              <w:rPr>
                <w:rtl w:val="0"/>
              </w:rPr>
            </w:r>
          </w:p>
          <w:p w:rsidR="00000000" w:rsidDel="00000000" w:rsidP="00000000" w:rsidRDefault="00000000" w:rsidRPr="00000000" w14:paraId="00000018">
            <w:pPr>
              <w:spacing w:after="0" w:lineRule="auto"/>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RESPONSIBLE?</w:t>
            </w:r>
          </w:p>
        </w:tc>
        <w:tc>
          <w:tcPr>
            <w:tcBorders>
              <w:top w:color="000000" w:space="0" w:sz="4" w:val="single"/>
              <w:left w:color="000000" w:space="0" w:sz="4" w:val="single"/>
              <w:bottom w:color="000000" w:space="0" w:sz="4" w:val="single"/>
              <w:right w:color="000000" w:space="0" w:sz="4" w:val="single"/>
            </w:tcBorders>
            <w:tcMar>
              <w:right w:w="28.0" w:type="dxa"/>
            </w:tcMar>
          </w:tcPr>
          <w:p w:rsidR="00000000" w:rsidDel="00000000" w:rsidP="00000000" w:rsidRDefault="00000000" w:rsidRPr="00000000" w14:paraId="00000019">
            <w:pPr>
              <w:spacing w:after="0" w:lineRule="auto"/>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BY WHEN?</w:t>
            </w:r>
          </w:p>
        </w:tc>
      </w:tr>
      <w:tr>
        <w:trPr>
          <w:cantSplit w:val="0"/>
          <w:trHeight w:val="290" w:hRule="atLeast"/>
          <w:tblHeader w:val="1"/>
        </w:trPr>
        <w:tc>
          <w:tcPr>
            <w:tcBorders>
              <w:top w:color="000000" w:space="0" w:sz="4" w:val="single"/>
              <w:left w:color="000000" w:space="0" w:sz="4" w:val="single"/>
              <w:bottom w:color="000000" w:space="0" w:sz="4" w:val="single"/>
              <w:right w:color="000000" w:space="0" w:sz="4" w:val="single"/>
            </w:tcBorders>
            <w:tcMar>
              <w:right w:w="28.0" w:type="dxa"/>
            </w:tcMar>
          </w:tcPr>
          <w:p w:rsidR="00000000" w:rsidDel="00000000" w:rsidP="00000000" w:rsidRDefault="00000000" w:rsidRPr="00000000" w14:paraId="0000001A">
            <w:pPr>
              <w:spacing w:after="0" w:lineRule="auto"/>
              <w:rPr>
                <w:rFonts w:ascii="Arial" w:cs="Arial" w:eastAsia="Arial" w:hAnsi="Arial"/>
                <w:b w:val="0"/>
                <w:bCs w:val="0"/>
                <w:i w:val="1"/>
                <w:iCs w:val="1"/>
                <w:sz w:val="16"/>
                <w:szCs w:val="16"/>
              </w:rPr>
            </w:pPr>
            <w:r w:rsidDel="00000000" w:rsidR="00000000" w:rsidRPr="00000000">
              <w:rPr>
                <w:rFonts w:ascii="Arial" w:cs="Arial" w:eastAsia="Arial" w:hAnsi="Arial"/>
                <w:b w:val="0"/>
                <w:bCs w:val="0"/>
                <w:i w:val="1"/>
                <w:iCs w:val="1"/>
                <w:sz w:val="16"/>
                <w:szCs w:val="16"/>
                <w:rtl w:val="0"/>
              </w:rPr>
              <w:t xml:space="preserve">Provide a risk title and short description.</w:t>
            </w:r>
          </w:p>
        </w:tc>
        <w:tc>
          <w:tcPr>
            <w:tcBorders>
              <w:top w:color="000000" w:space="0" w:sz="4" w:val="single"/>
              <w:left w:color="000000" w:space="0" w:sz="4" w:val="single"/>
              <w:bottom w:color="000000" w:space="0" w:sz="4" w:val="single"/>
              <w:right w:color="000000" w:space="0" w:sz="4" w:val="single"/>
            </w:tcBorders>
            <w:tcMar>
              <w:right w:w="28.0" w:type="dxa"/>
            </w:tcMar>
          </w:tcPr>
          <w:p w:rsidR="00000000" w:rsidDel="00000000" w:rsidP="00000000" w:rsidRDefault="00000000" w:rsidRPr="00000000" w14:paraId="0000001B">
            <w:pPr>
              <w:spacing w:after="0" w:lineRule="auto"/>
              <w:rPr>
                <w:rFonts w:ascii="Arial" w:cs="Arial" w:eastAsia="Arial" w:hAnsi="Arial"/>
                <w:b w:val="0"/>
                <w:bCs w:val="0"/>
                <w:i w:val="1"/>
                <w:iCs w:val="1"/>
                <w:sz w:val="16"/>
                <w:szCs w:val="16"/>
              </w:rPr>
            </w:pPr>
            <w:r w:rsidDel="00000000" w:rsidR="00000000" w:rsidRPr="00000000">
              <w:rPr>
                <w:rFonts w:ascii="Arial" w:cs="Arial" w:eastAsia="Arial" w:hAnsi="Arial"/>
                <w:b w:val="0"/>
                <w:bCs w:val="0"/>
                <w:i w:val="1"/>
                <w:iCs w:val="1"/>
                <w:sz w:val="16"/>
                <w:szCs w:val="16"/>
                <w:rtl w:val="0"/>
              </w:rPr>
              <w:t xml:space="preserve">Describe the causes of the child safety risk.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Rule="auto"/>
              <w:rPr>
                <w:rFonts w:ascii="Arial" w:cs="Arial" w:eastAsia="Arial" w:hAnsi="Arial"/>
                <w:b w:val="0"/>
                <w:bCs w:val="0"/>
                <w:i w:val="1"/>
                <w:iCs w:val="1"/>
                <w:sz w:val="16"/>
                <w:szCs w:val="16"/>
              </w:rPr>
            </w:pPr>
            <w:r w:rsidDel="00000000" w:rsidR="00000000" w:rsidRPr="00000000">
              <w:rPr>
                <w:rFonts w:ascii="Arial" w:cs="Arial" w:eastAsia="Arial" w:hAnsi="Arial"/>
                <w:b w:val="0"/>
                <w:bCs w:val="0"/>
                <w:i w:val="1"/>
                <w:iCs w:val="1"/>
                <w:sz w:val="16"/>
                <w:szCs w:val="16"/>
                <w:rtl w:val="0"/>
              </w:rPr>
              <w:t xml:space="preserve">Describe the </w:t>
            </w:r>
            <w:r w:rsidDel="00000000" w:rsidR="00000000" w:rsidRPr="00000000">
              <w:rPr>
                <w:rFonts w:ascii="Arial" w:cs="Arial" w:eastAsia="Arial" w:hAnsi="Arial"/>
                <w:i w:val="1"/>
                <w:iCs w:val="1"/>
                <w:sz w:val="16"/>
                <w:szCs w:val="16"/>
                <w:rtl w:val="0"/>
              </w:rPr>
              <w:t xml:space="preserve">consequences</w:t>
            </w:r>
            <w:r w:rsidDel="00000000" w:rsidR="00000000" w:rsidRPr="00000000">
              <w:rPr>
                <w:rFonts w:ascii="Arial" w:cs="Arial" w:eastAsia="Arial" w:hAnsi="Arial"/>
                <w:b w:val="0"/>
                <w:bCs w:val="0"/>
                <w:i w:val="1"/>
                <w:iCs w:val="1"/>
                <w:sz w:val="16"/>
                <w:szCs w:val="16"/>
                <w:rtl w:val="0"/>
              </w:rPr>
              <w:t xml:space="preserve"> for children if the child safety risk happens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Rule="auto"/>
              <w:rPr>
                <w:rFonts w:ascii="Arial" w:cs="Arial" w:eastAsia="Arial" w:hAnsi="Arial"/>
                <w:b w:val="0"/>
                <w:bCs w:val="0"/>
                <w:i w:val="1"/>
                <w:iCs w:val="1"/>
                <w:sz w:val="16"/>
                <w:szCs w:val="16"/>
              </w:rPr>
            </w:pPr>
            <w:r w:rsidDel="00000000" w:rsidR="00000000" w:rsidRPr="00000000">
              <w:rPr>
                <w:rFonts w:ascii="Arial" w:cs="Arial" w:eastAsia="Arial" w:hAnsi="Arial"/>
                <w:b w:val="0"/>
                <w:bCs w:val="0"/>
                <w:i w:val="1"/>
                <w:iCs w:val="1"/>
                <w:sz w:val="16"/>
                <w:szCs w:val="16"/>
                <w:rtl w:val="0"/>
              </w:rPr>
              <w:t xml:space="preserve">Describe the existing </w:t>
            </w:r>
            <w:r w:rsidDel="00000000" w:rsidR="00000000" w:rsidRPr="00000000">
              <w:rPr>
                <w:rFonts w:ascii="Arial" w:cs="Arial" w:eastAsia="Arial" w:hAnsi="Arial"/>
                <w:i w:val="1"/>
                <w:iCs w:val="1"/>
                <w:sz w:val="16"/>
                <w:szCs w:val="16"/>
                <w:rtl w:val="0"/>
              </w:rPr>
              <w:t xml:space="preserve">child safety and wellbeing controls</w:t>
            </w:r>
            <w:r w:rsidDel="00000000" w:rsidR="00000000" w:rsidRPr="00000000">
              <w:rPr>
                <w:rFonts w:ascii="Arial" w:cs="Arial" w:eastAsia="Arial" w:hAnsi="Arial"/>
                <w:b w:val="0"/>
                <w:bCs w:val="0"/>
                <w:i w:val="1"/>
                <w:iCs w:val="1"/>
                <w:sz w:val="16"/>
                <w:szCs w:val="16"/>
                <w:rtl w:val="0"/>
              </w:rPr>
              <w:t xml:space="preserve"> you have in place to mitigate the child safety risk</w:t>
            </w:r>
          </w:p>
          <w:p w:rsidR="00000000" w:rsidDel="00000000" w:rsidP="00000000" w:rsidRDefault="00000000" w:rsidRPr="00000000" w14:paraId="0000001E">
            <w:pPr>
              <w:spacing w:after="0" w:lineRule="auto"/>
              <w:rPr>
                <w:rFonts w:ascii="Arial" w:cs="Arial" w:eastAsia="Arial" w:hAnsi="Arial"/>
                <w:b w:val="0"/>
                <w:bCs w:val="0"/>
                <w:i w:val="1"/>
                <w:iCs w:val="1"/>
                <w:sz w:val="16"/>
                <w:szCs w:val="16"/>
              </w:rPr>
            </w:pP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b w:val="0"/>
                <w:bCs w:val="0"/>
                <w:i w:val="1"/>
                <w:iCs w:val="1"/>
                <w:sz w:val="16"/>
                <w:szCs w:val="16"/>
              </w:rPr>
            </w:pPr>
            <w:r w:rsidDel="00000000" w:rsidR="00000000" w:rsidRPr="00000000">
              <w:rPr>
                <w:rFonts w:ascii="Arial" w:cs="Arial" w:eastAsia="Arial" w:hAnsi="Arial"/>
                <w:i w:val="1"/>
                <w:iCs w:val="1"/>
                <w:sz w:val="16"/>
                <w:szCs w:val="16"/>
                <w:rtl w:val="0"/>
              </w:rPr>
              <w:t xml:space="preserve">Sample content is provided below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Rule="auto"/>
              <w:rPr>
                <w:rFonts w:ascii="Arial" w:cs="Arial" w:eastAsia="Arial" w:hAnsi="Arial"/>
                <w:b w:val="0"/>
                <w:bCs w:val="0"/>
                <w:i w:val="1"/>
                <w:iCs w:val="1"/>
                <w:sz w:val="16"/>
                <w:szCs w:val="16"/>
              </w:rPr>
            </w:pPr>
            <w:r w:rsidDel="00000000" w:rsidR="00000000" w:rsidRPr="00000000">
              <w:rPr>
                <w:rFonts w:ascii="Arial" w:cs="Arial" w:eastAsia="Arial" w:hAnsi="Arial"/>
                <w:b w:val="0"/>
                <w:bCs w:val="0"/>
                <w:i w:val="1"/>
                <w:iCs w:val="1"/>
                <w:sz w:val="16"/>
                <w:szCs w:val="16"/>
                <w:rtl w:val="0"/>
              </w:rPr>
              <w:t xml:space="preserve">Taken together, are the controls adequate to reduce the risk and harms to a tolerable level?</w:t>
            </w:r>
          </w:p>
        </w:tc>
        <w:tc>
          <w:tcPr>
            <w:tcBorders>
              <w:top w:color="000000" w:space="0" w:sz="4" w:val="single"/>
              <w:left w:color="000000" w:space="0" w:sz="4" w:val="single"/>
              <w:bottom w:color="000000" w:space="0" w:sz="4" w:val="single"/>
              <w:right w:color="000000" w:space="0" w:sz="4" w:val="single"/>
            </w:tcBorders>
            <w:tcMar>
              <w:right w:w="28.0" w:type="dxa"/>
            </w:tcMar>
          </w:tcPr>
          <w:p w:rsidR="00000000" w:rsidDel="00000000" w:rsidP="00000000" w:rsidRDefault="00000000" w:rsidRPr="00000000" w14:paraId="00000021">
            <w:pPr>
              <w:spacing w:after="0" w:lineRule="auto"/>
              <w:rPr>
                <w:rFonts w:ascii="Arial" w:cs="Arial" w:eastAsia="Arial" w:hAnsi="Arial"/>
                <w:b w:val="0"/>
                <w:bCs w:val="0"/>
                <w:i w:val="1"/>
                <w:iCs w:val="1"/>
                <w:sz w:val="16"/>
                <w:szCs w:val="16"/>
              </w:rPr>
            </w:pPr>
            <w:r w:rsidDel="00000000" w:rsidR="00000000" w:rsidRPr="00000000">
              <w:rPr>
                <w:rFonts w:ascii="Arial" w:cs="Arial" w:eastAsia="Arial" w:hAnsi="Arial"/>
                <w:b w:val="0"/>
                <w:bCs w:val="0"/>
                <w:i w:val="1"/>
                <w:iCs w:val="1"/>
                <w:sz w:val="16"/>
                <w:szCs w:val="16"/>
                <w:rtl w:val="0"/>
              </w:rPr>
              <w:t xml:space="preserve">If controls need to be strengthened, describe any new controls you will implement to mitigate the child safety risk and who is responsible for the new treatments?</w:t>
            </w:r>
          </w:p>
        </w:tc>
        <w:tc>
          <w:tcPr>
            <w:tcBorders>
              <w:top w:color="000000" w:space="0" w:sz="4" w:val="single"/>
              <w:left w:color="000000" w:space="0" w:sz="4" w:val="single"/>
              <w:bottom w:color="000000" w:space="0" w:sz="4" w:val="single"/>
              <w:right w:color="000000" w:space="0" w:sz="4" w:val="single"/>
            </w:tcBorders>
            <w:tcMar>
              <w:right w:w="28.0" w:type="dxa"/>
            </w:tcMar>
          </w:tcPr>
          <w:p w:rsidR="00000000" w:rsidDel="00000000" w:rsidP="00000000" w:rsidRDefault="00000000" w:rsidRPr="00000000" w14:paraId="00000022">
            <w:pPr>
              <w:spacing w:after="0" w:lineRule="auto"/>
              <w:rPr>
                <w:rFonts w:ascii="Arial" w:cs="Arial" w:eastAsia="Arial" w:hAnsi="Arial"/>
                <w:b w:val="0"/>
                <w:bCs w:val="0"/>
                <w:i w:val="1"/>
                <w:iCs w:val="1"/>
                <w:sz w:val="16"/>
                <w:szCs w:val="16"/>
              </w:rPr>
            </w:pPr>
            <w:r w:rsidDel="00000000" w:rsidR="00000000" w:rsidRPr="00000000">
              <w:rPr>
                <w:rFonts w:ascii="Arial" w:cs="Arial" w:eastAsia="Arial" w:hAnsi="Arial"/>
                <w:b w:val="0"/>
                <w:bCs w:val="0"/>
                <w:i w:val="1"/>
                <w:iCs w:val="1"/>
                <w:sz w:val="16"/>
                <w:szCs w:val="16"/>
                <w:rtl w:val="0"/>
              </w:rPr>
              <w:t xml:space="preserve">When will this be done?</w:t>
            </w:r>
          </w:p>
        </w:tc>
      </w:tr>
      <w:tr>
        <w:trPr>
          <w:cantSplit w:val="0"/>
          <w:trHeight w:val="290" w:hRule="atLeast"/>
          <w:tblHeader w:val="0"/>
        </w:trPr>
        <w:tc>
          <w:tcPr>
            <w:gridSpan w:val="7"/>
            <w:tcBorders>
              <w:top w:color="000000" w:space="0" w:sz="0" w:val="nil"/>
              <w:bottom w:color="000000" w:space="0" w:sz="4" w:val="single"/>
            </w:tcBorders>
            <w:shd w:fill="ffc68e" w:val="clear"/>
          </w:tcPr>
          <w:p w:rsidR="00000000" w:rsidDel="00000000" w:rsidP="00000000" w:rsidRDefault="00000000" w:rsidRPr="00000000" w14:paraId="00000023">
            <w:pPr>
              <w:keepNext w:val="1"/>
              <w:spacing w:after="60" w:before="6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Child Safe Standard 1 – Aboriginal cultural safety</w:t>
            </w:r>
          </w:p>
        </w:tc>
      </w:tr>
      <w:tr>
        <w:trPr>
          <w:cantSplit w:val="0"/>
          <w:trHeight w:val="1885" w:hRule="atLeast"/>
          <w:tblHeader w:val="0"/>
        </w:trPr>
        <w:tc>
          <w:tcPr>
            <w:tcBorders>
              <w:top w:color="000000" w:space="0" w:sz="4" w:val="single"/>
              <w:bottom w:color="000000" w:space="0" w:sz="4" w:val="single"/>
            </w:tcBorders>
            <w:tcMar>
              <w:right w:w="28.0" w:type="dxa"/>
            </w:tcMar>
          </w:tcPr>
          <w:p w:rsidR="00000000" w:rsidDel="00000000" w:rsidP="00000000" w:rsidRDefault="00000000" w:rsidRPr="00000000" w14:paraId="0000002A">
            <w:pPr>
              <w:spacing w:after="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Risk Title: </w:t>
            </w:r>
          </w:p>
          <w:p w:rsidR="00000000" w:rsidDel="00000000" w:rsidP="00000000" w:rsidRDefault="00000000" w:rsidRPr="00000000" w14:paraId="0000002B">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Culturally safe environments</w:t>
            </w:r>
          </w:p>
          <w:p w:rsidR="00000000" w:rsidDel="00000000" w:rsidP="00000000" w:rsidRDefault="00000000" w:rsidRPr="00000000" w14:paraId="0000002C">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D">
            <w:pPr>
              <w:spacing w:after="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Description: </w:t>
            </w:r>
          </w:p>
          <w:p w:rsidR="00000000" w:rsidDel="00000000" w:rsidP="00000000" w:rsidRDefault="00000000" w:rsidRPr="00000000" w14:paraId="0000002E">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There is a risk that the SASA fails to establish a culturally safe environment in which the diverse and unique identities and experiences of Aboriginal children are respected and valued</w:t>
            </w:r>
          </w:p>
          <w:p w:rsidR="00000000" w:rsidDel="00000000" w:rsidP="00000000" w:rsidRDefault="00000000" w:rsidRPr="00000000" w14:paraId="0000002F">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type:</w:t>
            </w:r>
          </w:p>
          <w:p w:rsidR="00000000" w:rsidDel="00000000" w:rsidP="00000000" w:rsidRDefault="00000000" w:rsidRPr="00000000" w14:paraId="00000031">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Situational, Organisational</w:t>
            </w:r>
          </w:p>
        </w:tc>
        <w:tc>
          <w:tcPr>
            <w:tcBorders>
              <w:top w:color="000000" w:space="0" w:sz="4" w:val="single"/>
              <w:bottom w:color="000000" w:space="0" w:sz="4" w:val="single"/>
            </w:tcBorders>
            <w:tcMar>
              <w:right w:w="28.0" w:type="dxa"/>
            </w:tcMar>
          </w:tcPr>
          <w:p w:rsidR="00000000" w:rsidDel="00000000" w:rsidP="00000000" w:rsidRDefault="00000000" w:rsidRPr="00000000" w14:paraId="00000032">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Racism, discrimination and bullying not adequately managed and addressed</w:t>
            </w:r>
          </w:p>
          <w:p w:rsidR="00000000" w:rsidDel="00000000" w:rsidP="00000000" w:rsidRDefault="00000000" w:rsidRPr="00000000" w14:paraId="00000033">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Ignorance/lack of awareness</w:t>
            </w:r>
          </w:p>
          <w:p w:rsidR="00000000" w:rsidDel="00000000" w:rsidP="00000000" w:rsidRDefault="00000000" w:rsidRPr="00000000" w14:paraId="00000034">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Curriculum that doesn’t include Aboriginal Australians</w:t>
            </w:r>
          </w:p>
          <w:p w:rsidR="00000000" w:rsidDel="00000000" w:rsidP="00000000" w:rsidRDefault="00000000" w:rsidRPr="00000000" w14:paraId="00000035">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An unwelcoming environment for Aboriginal children </w:t>
            </w:r>
          </w:p>
          <w:p w:rsidR="00000000" w:rsidDel="00000000" w:rsidP="00000000" w:rsidRDefault="00000000" w:rsidRPr="00000000" w14:paraId="00000036">
            <w:pPr>
              <w:spacing w:after="0" w:lineRule="auto"/>
              <w:ind w:left="133" w:firstLine="0"/>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7">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Aboriginal children are less likely to trust SASA volunteers which may result in them being less likely to report abuse by adults or peers, and make them more vulnerable to harm</w:t>
            </w:r>
          </w:p>
          <w:p w:rsidR="00000000" w:rsidDel="00000000" w:rsidP="00000000" w:rsidRDefault="00000000" w:rsidRPr="00000000" w14:paraId="00000038">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Aboriginal children do not feel welcome, safe, respected or valued for their diverse and unique identifies which may result in them being less likely to report abuse by adults or peers and make them more vulnerable to harm</w:t>
            </w:r>
          </w:p>
          <w:p w:rsidR="00000000" w:rsidDel="00000000" w:rsidP="00000000" w:rsidRDefault="00000000" w:rsidRPr="00000000" w14:paraId="00000039">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Physical and psychological harm as a result of child abuse</w:t>
            </w:r>
          </w:p>
        </w:tc>
        <w:tc>
          <w:tcPr>
            <w:tcBorders>
              <w:top w:color="000000" w:space="0" w:sz="4" w:val="single"/>
              <w:bottom w:color="000000" w:space="0" w:sz="4" w:val="single"/>
            </w:tcBorders>
          </w:tcPr>
          <w:p w:rsidR="00000000" w:rsidDel="00000000" w:rsidP="00000000" w:rsidRDefault="00000000" w:rsidRPr="00000000" w14:paraId="0000003A">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Our Child Safety and Wellbeing Policy outlines the controls in place to establish a culturally safe environment and is implemented</w:t>
            </w:r>
          </w:p>
          <w:p w:rsidR="00000000" w:rsidDel="00000000" w:rsidP="00000000" w:rsidRDefault="00000000" w:rsidRPr="00000000" w14:paraId="0000003B">
            <w:pPr>
              <w:numPr>
                <w:ilvl w:val="0"/>
                <w:numId w:val="2"/>
              </w:numPr>
              <w:spacing w:after="0" w:lineRule="auto"/>
              <w:ind w:left="133" w:hanging="133"/>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C">
            <w:pP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Yes</w:t>
            </w:r>
          </w:p>
        </w:tc>
        <w:tc>
          <w:tcPr>
            <w:tcBorders>
              <w:top w:color="000000" w:space="0" w:sz="4" w:val="single"/>
              <w:bottom w:color="000000" w:space="0" w:sz="4" w:val="single"/>
            </w:tcBorders>
            <w:tcMar>
              <w:right w:w="28.0" w:type="dxa"/>
            </w:tcMar>
          </w:tcPr>
          <w:p w:rsidR="00000000" w:rsidDel="00000000" w:rsidP="00000000" w:rsidRDefault="00000000" w:rsidRPr="00000000" w14:paraId="0000003D">
            <w:pPr>
              <w:numPr>
                <w:ilvl w:val="0"/>
                <w:numId w:val="2"/>
              </w:numPr>
              <w:spacing w:after="0" w:lineRule="auto"/>
              <w:ind w:left="133" w:hanging="133"/>
              <w:rPr>
                <w:color w:val="000000"/>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03E">
            <w:pPr>
              <w:spacing w:after="0" w:lineRule="auto"/>
              <w:rPr>
                <w:rFonts w:ascii="Arial" w:cs="Arial" w:eastAsia="Arial" w:hAnsi="Arial"/>
                <w:color w:val="000000"/>
                <w:sz w:val="20"/>
                <w:szCs w:val="20"/>
              </w:rPr>
            </w:pPr>
            <w:r w:rsidDel="00000000" w:rsidR="00000000" w:rsidRPr="00000000">
              <w:rPr>
                <w:rtl w:val="0"/>
              </w:rPr>
            </w:r>
          </w:p>
        </w:tc>
      </w:tr>
      <w:tr>
        <w:trPr>
          <w:cantSplit w:val="0"/>
          <w:trHeight w:val="290" w:hRule="atLeast"/>
          <w:tblHeader w:val="0"/>
        </w:trPr>
        <w:tc>
          <w:tcPr>
            <w:gridSpan w:val="7"/>
            <w:tcBorders>
              <w:top w:color="000000" w:space="0" w:sz="0" w:val="nil"/>
              <w:bottom w:color="000000" w:space="0" w:sz="4" w:val="single"/>
            </w:tcBorders>
            <w:shd w:fill="ffc68e" w:val="clear"/>
          </w:tcPr>
          <w:p w:rsidR="00000000" w:rsidDel="00000000" w:rsidP="00000000" w:rsidRDefault="00000000" w:rsidRPr="00000000" w14:paraId="0000003F">
            <w:pPr>
              <w:keepNext w:val="1"/>
              <w:spacing w:after="60" w:before="6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Child Safe Standard 2 – SASA  leadership, governance and culture</w:t>
            </w:r>
          </w:p>
        </w:tc>
      </w:tr>
      <w:tr>
        <w:trPr>
          <w:cantSplit w:val="0"/>
          <w:trHeight w:val="148" w:hRule="atLeast"/>
          <w:tblHeader w:val="0"/>
        </w:trPr>
        <w:tc>
          <w:tcPr>
            <w:tcBorders>
              <w:top w:color="000000" w:space="0" w:sz="4" w:val="single"/>
            </w:tcBorders>
            <w:tcMar>
              <w:right w:w="28.0" w:type="dxa"/>
            </w:tcMar>
          </w:tcPr>
          <w:p w:rsidR="00000000" w:rsidDel="00000000" w:rsidP="00000000" w:rsidRDefault="00000000" w:rsidRPr="00000000" w14:paraId="00000046">
            <w:pPr>
              <w:spacing w:after="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Risk Title: </w:t>
            </w:r>
          </w:p>
          <w:p w:rsidR="00000000" w:rsidDel="00000000" w:rsidP="00000000" w:rsidRDefault="00000000" w:rsidRPr="00000000" w14:paraId="0000004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Leadership, governance and culture</w:t>
            </w:r>
          </w:p>
          <w:p w:rsidR="00000000" w:rsidDel="00000000" w:rsidP="00000000" w:rsidRDefault="00000000" w:rsidRPr="00000000" w14:paraId="00000048">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9">
            <w:pPr>
              <w:spacing w:after="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Description: </w:t>
            </w:r>
          </w:p>
          <w:p w:rsidR="00000000" w:rsidDel="00000000" w:rsidP="00000000" w:rsidRDefault="00000000" w:rsidRPr="00000000" w14:paraId="0000004A">
            <w:pP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There is a risk t</w:t>
            </w:r>
            <w:r w:rsidDel="00000000" w:rsidR="00000000" w:rsidRPr="00000000">
              <w:rPr>
                <w:rFonts w:ascii="Arial" w:cs="Arial" w:eastAsia="Arial" w:hAnsi="Arial"/>
                <w:color w:val="000000"/>
                <w:sz w:val="20"/>
                <w:szCs w:val="20"/>
                <w:rtl w:val="0"/>
              </w:rPr>
              <w:t xml:space="preserve">hat child safety and wellbeing is not embedded in the SASA leadership, governance and culture</w:t>
            </w:r>
          </w:p>
          <w:p w:rsidR="00000000" w:rsidDel="00000000" w:rsidP="00000000" w:rsidRDefault="00000000" w:rsidRPr="00000000" w14:paraId="0000004B">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type:</w:t>
            </w:r>
          </w:p>
          <w:p w:rsidR="00000000" w:rsidDel="00000000" w:rsidP="00000000" w:rsidRDefault="00000000" w:rsidRPr="00000000" w14:paraId="0000004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Organisational, Propensity</w:t>
            </w:r>
          </w:p>
        </w:tc>
        <w:tc>
          <w:tcPr>
            <w:tcBorders>
              <w:top w:color="000000" w:space="0" w:sz="4" w:val="single"/>
            </w:tcBorders>
            <w:tcMar>
              <w:right w:w="28.0" w:type="dxa"/>
            </w:tcMar>
          </w:tcPr>
          <w:p w:rsidR="00000000" w:rsidDel="00000000" w:rsidP="00000000" w:rsidRDefault="00000000" w:rsidRPr="00000000" w14:paraId="0000004D">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 safety is not prioritised</w:t>
            </w:r>
          </w:p>
          <w:p w:rsidR="00000000" w:rsidDel="00000000" w:rsidP="00000000" w:rsidRDefault="00000000" w:rsidRPr="00000000" w14:paraId="0000004E">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Decision-making power concentrated in one individual</w:t>
            </w:r>
          </w:p>
          <w:p w:rsidR="00000000" w:rsidDel="00000000" w:rsidP="00000000" w:rsidRDefault="00000000" w:rsidRPr="00000000" w14:paraId="0000004F">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Unclear accountabilities</w:t>
            </w:r>
          </w:p>
          <w:p w:rsidR="00000000" w:rsidDel="00000000" w:rsidP="00000000" w:rsidRDefault="00000000" w:rsidRPr="00000000" w14:paraId="00000050">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Volunteers are unaware of the SASA’s expectations relating to their conduct and role in supporting child safety and wellbeing </w:t>
            </w:r>
          </w:p>
          <w:p w:rsidR="00000000" w:rsidDel="00000000" w:rsidP="00000000" w:rsidRDefault="00000000" w:rsidRPr="00000000" w14:paraId="00000051">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Culture of secret keeping</w:t>
            </w:r>
          </w:p>
          <w:p w:rsidR="00000000" w:rsidDel="00000000" w:rsidP="00000000" w:rsidRDefault="00000000" w:rsidRPr="00000000" w14:paraId="00000052">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Poor management of conflicts of interest</w:t>
            </w:r>
          </w:p>
          <w:p w:rsidR="00000000" w:rsidDel="00000000" w:rsidP="00000000" w:rsidRDefault="00000000" w:rsidRPr="00000000" w14:paraId="00000053">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Lack of leadership on child safety</w:t>
            </w:r>
          </w:p>
          <w:p w:rsidR="00000000" w:rsidDel="00000000" w:rsidP="00000000" w:rsidRDefault="00000000" w:rsidRPr="00000000" w14:paraId="00000054">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Poor understanding of the foreseeable risks relating to child abuse</w:t>
            </w:r>
          </w:p>
          <w:p w:rsidR="00000000" w:rsidDel="00000000" w:rsidP="00000000" w:rsidRDefault="00000000" w:rsidRPr="00000000" w14:paraId="00000055">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Poor understanding of recordkeeping and information management </w:t>
            </w:r>
          </w:p>
          <w:p w:rsidR="00000000" w:rsidDel="00000000" w:rsidP="00000000" w:rsidRDefault="00000000" w:rsidRPr="00000000" w14:paraId="00000056">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Poor child safety messaging</w:t>
            </w:r>
          </w:p>
        </w:tc>
        <w:tc>
          <w:tcPr>
            <w:tcBorders>
              <w:top w:color="000000" w:space="0" w:sz="4" w:val="single"/>
            </w:tcBorders>
          </w:tcPr>
          <w:p w:rsidR="00000000" w:rsidDel="00000000" w:rsidP="00000000" w:rsidRDefault="00000000" w:rsidRPr="00000000" w14:paraId="00000057">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Increased risk of child abuse occurring, remaining undetected and not being responded to appropriately because the SASA does not have a culture of child safety and reporting of child safety incidents or concerns</w:t>
            </w:r>
          </w:p>
          <w:p w:rsidR="00000000" w:rsidDel="00000000" w:rsidP="00000000" w:rsidRDefault="00000000" w:rsidRPr="00000000" w14:paraId="00000058">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Increased risk of child abuse occurring, remaining undetected and not being responded to appropriately because staff and volunteer roles and responsibilities are not clear </w:t>
            </w:r>
          </w:p>
          <w:p w:rsidR="00000000" w:rsidDel="00000000" w:rsidP="00000000" w:rsidRDefault="00000000" w:rsidRPr="00000000" w14:paraId="00000059">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Poor practices and understanding of information sharing obligations may result in volunteers not sharing important information to reduce the risk of child abuse or conversely, sharing sensitive information inappropriately contributing to further harm.</w:t>
            </w:r>
          </w:p>
          <w:p w:rsidR="00000000" w:rsidDel="00000000" w:rsidP="00000000" w:rsidRDefault="00000000" w:rsidRPr="00000000" w14:paraId="0000005A">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Poor records and record-keeping practice can contribute to delays or failures to identify and respond to child safety risks and incidents and can obstruct survivors seeking information about their involvement with our association. It can also compromise the SASA’s ability to monitor for systemic issues that required changes to policy, procedure or practice. </w:t>
            </w:r>
          </w:p>
          <w:p w:rsidR="00000000" w:rsidDel="00000000" w:rsidP="00000000" w:rsidRDefault="00000000" w:rsidRPr="00000000" w14:paraId="0000005B">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Physical and psychological harm as a result of child abuse</w:t>
            </w:r>
          </w:p>
        </w:tc>
        <w:tc>
          <w:tcPr>
            <w:tcBorders>
              <w:top w:color="000000" w:space="0" w:sz="4" w:val="single"/>
            </w:tcBorders>
          </w:tcPr>
          <w:p w:rsidR="00000000" w:rsidDel="00000000" w:rsidP="00000000" w:rsidRDefault="00000000" w:rsidRPr="00000000" w14:paraId="0000005C">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Our Child Safety and Wellbeing Policy outlines the controls in place to ensure a child safe culture is implemented</w:t>
            </w:r>
          </w:p>
          <w:p w:rsidR="00000000" w:rsidDel="00000000" w:rsidP="00000000" w:rsidRDefault="00000000" w:rsidRPr="00000000" w14:paraId="0000005D">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Our Child Safety Code of Conduct is adopted and actively enforced by SASA leadership. Inconsistent staff, contractor or volunteer conduct is swiftly addressed.</w:t>
            </w:r>
          </w:p>
          <w:p w:rsidR="00000000" w:rsidDel="00000000" w:rsidP="00000000" w:rsidRDefault="00000000" w:rsidRPr="00000000" w14:paraId="0000005E">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Our Child Safety and Wellbeing Policy and Code of Conduct are publicly available and promoted in the SASA community</w:t>
            </w:r>
          </w:p>
          <w:p w:rsidR="00000000" w:rsidDel="00000000" w:rsidP="00000000" w:rsidRDefault="00000000" w:rsidRPr="00000000" w14:paraId="0000005F">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This risk register is reviewed annually and after any significant child safety incident or concern</w:t>
            </w:r>
          </w:p>
          <w:p w:rsidR="00000000" w:rsidDel="00000000" w:rsidP="00000000" w:rsidRDefault="00000000" w:rsidRPr="00000000" w14:paraId="00000060">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PROTECT posters and the Four Critical Actions are displayed on the SASA Facebook page. </w:t>
            </w:r>
          </w:p>
          <w:p w:rsidR="00000000" w:rsidDel="00000000" w:rsidP="00000000" w:rsidRDefault="00000000" w:rsidRPr="00000000" w14:paraId="00000061">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Records management obligations are met.  </w:t>
            </w:r>
          </w:p>
        </w:tc>
        <w:tc>
          <w:tcPr>
            <w:tcBorders>
              <w:top w:color="000000" w:space="0" w:sz="4" w:val="single"/>
            </w:tcBorders>
          </w:tcPr>
          <w:p w:rsidR="00000000" w:rsidDel="00000000" w:rsidP="00000000" w:rsidRDefault="00000000" w:rsidRPr="00000000" w14:paraId="00000062">
            <w:pP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Yes</w:t>
            </w:r>
          </w:p>
        </w:tc>
        <w:tc>
          <w:tcPr>
            <w:tcBorders>
              <w:top w:color="000000" w:space="0" w:sz="4" w:val="single"/>
            </w:tcBorders>
            <w:tcMar>
              <w:right w:w="28.0" w:type="dxa"/>
            </w:tcMar>
          </w:tcPr>
          <w:p w:rsidR="00000000" w:rsidDel="00000000" w:rsidP="00000000" w:rsidRDefault="00000000" w:rsidRPr="00000000" w14:paraId="00000063">
            <w:pPr>
              <w:numPr>
                <w:ilvl w:val="0"/>
                <w:numId w:val="2"/>
              </w:numPr>
              <w:spacing w:after="0" w:lineRule="auto"/>
              <w:ind w:left="133" w:hanging="133"/>
              <w:rPr>
                <w:sz w:val="20"/>
                <w:szCs w:val="20"/>
              </w:rPr>
            </w:pPr>
            <w:r w:rsidDel="00000000" w:rsidR="00000000" w:rsidRPr="00000000">
              <w:rPr>
                <w:rtl w:val="0"/>
              </w:rPr>
            </w:r>
          </w:p>
        </w:tc>
        <w:tc>
          <w:tcPr>
            <w:tcBorders>
              <w:top w:color="000000" w:space="0" w:sz="4" w:val="single"/>
            </w:tcBorders>
            <w:tcMar>
              <w:right w:w="28.0" w:type="dxa"/>
            </w:tcMar>
          </w:tcPr>
          <w:p w:rsidR="00000000" w:rsidDel="00000000" w:rsidP="00000000" w:rsidRDefault="00000000" w:rsidRPr="00000000" w14:paraId="00000064">
            <w:pPr>
              <w:spacing w:after="0" w:lineRule="auto"/>
              <w:rPr>
                <w:rFonts w:ascii="Arial" w:cs="Arial" w:eastAsia="Arial" w:hAnsi="Arial"/>
                <w:color w:val="000000"/>
                <w:sz w:val="20"/>
                <w:szCs w:val="20"/>
              </w:rPr>
            </w:pPr>
            <w:r w:rsidDel="00000000" w:rsidR="00000000" w:rsidRPr="00000000">
              <w:rPr>
                <w:rtl w:val="0"/>
              </w:rPr>
            </w:r>
          </w:p>
        </w:tc>
      </w:tr>
      <w:tr>
        <w:trPr>
          <w:cantSplit w:val="0"/>
          <w:trHeight w:val="290" w:hRule="atLeast"/>
          <w:tblHeader w:val="0"/>
        </w:trPr>
        <w:tc>
          <w:tcPr>
            <w:gridSpan w:val="7"/>
            <w:tcBorders>
              <w:top w:color="000000" w:space="0" w:sz="0" w:val="nil"/>
              <w:bottom w:color="000000" w:space="0" w:sz="4" w:val="single"/>
            </w:tcBorders>
            <w:shd w:fill="ffc68e" w:val="clear"/>
          </w:tcPr>
          <w:p w:rsidR="00000000" w:rsidDel="00000000" w:rsidP="00000000" w:rsidRDefault="00000000" w:rsidRPr="00000000" w14:paraId="00000065">
            <w:pPr>
              <w:keepNext w:val="1"/>
              <w:spacing w:after="60" w:before="6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Child Safe Standard 3 – Children are safe, informed and actively participate</w:t>
            </w:r>
          </w:p>
        </w:tc>
      </w:tr>
      <w:tr>
        <w:trPr>
          <w:cantSplit w:val="0"/>
          <w:trHeight w:val="1141" w:hRule="atLeast"/>
          <w:tblHeader w:val="0"/>
        </w:trPr>
        <w:tc>
          <w:tcPr>
            <w:tcBorders>
              <w:top w:color="000000" w:space="0" w:sz="4" w:val="single"/>
            </w:tcBorders>
            <w:tcMar>
              <w:right w:w="28.0" w:type="dxa"/>
            </w:tcMar>
          </w:tcPr>
          <w:p w:rsidR="00000000" w:rsidDel="00000000" w:rsidP="00000000" w:rsidRDefault="00000000" w:rsidRPr="00000000" w14:paraId="0000006C">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Risk Title:</w:t>
            </w:r>
            <w:r w:rsidDel="00000000" w:rsidR="00000000" w:rsidRPr="00000000">
              <w:rPr>
                <w:rFonts w:ascii="Arial" w:cs="Arial" w:eastAsia="Arial" w:hAnsi="Arial"/>
                <w:sz w:val="20"/>
                <w:szCs w:val="20"/>
                <w:rtl w:val="0"/>
              </w:rPr>
              <w:t xml:space="preserve"> Child empowerment</w:t>
            </w:r>
          </w:p>
          <w:p w:rsidR="00000000" w:rsidDel="00000000" w:rsidP="00000000" w:rsidRDefault="00000000" w:rsidRPr="00000000" w14:paraId="0000006D">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spacing w:after="0" w:lineRule="auto"/>
              <w:rPr>
                <w:rFonts w:ascii="Arial" w:cs="Arial" w:eastAsia="Arial" w:hAnsi="Arial"/>
                <w:color w:val="000000"/>
                <w:sz w:val="20"/>
                <w:szCs w:val="20"/>
              </w:rPr>
            </w:pPr>
            <w:r w:rsidDel="00000000" w:rsidR="00000000" w:rsidRPr="00000000">
              <w:rPr>
                <w:rFonts w:ascii="Arial" w:cs="Arial" w:eastAsia="Arial" w:hAnsi="Arial"/>
                <w:b w:val="1"/>
                <w:bCs w:val="1"/>
                <w:sz w:val="20"/>
                <w:szCs w:val="20"/>
                <w:rtl w:val="0"/>
              </w:rPr>
              <w:t xml:space="preserve">Description: </w:t>
            </w:r>
            <w:r w:rsidDel="00000000" w:rsidR="00000000" w:rsidRPr="00000000">
              <w:rPr>
                <w:rFonts w:ascii="Arial" w:cs="Arial" w:eastAsia="Arial" w:hAnsi="Arial"/>
                <w:color w:val="000000"/>
                <w:sz w:val="20"/>
                <w:szCs w:val="20"/>
                <w:rtl w:val="0"/>
              </w:rPr>
              <w:t xml:space="preserve">There is a risk that children will not be empowered about their rights, participate in decisions affecting them or be taken seriously</w:t>
            </w:r>
          </w:p>
          <w:p w:rsidR="00000000" w:rsidDel="00000000" w:rsidP="00000000" w:rsidRDefault="00000000" w:rsidRPr="00000000" w14:paraId="0000006F">
            <w:pPr>
              <w:spacing w:after="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70">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type:</w:t>
            </w:r>
          </w:p>
          <w:p w:rsidR="00000000" w:rsidDel="00000000" w:rsidP="00000000" w:rsidRDefault="00000000" w:rsidRPr="00000000" w14:paraId="00000071">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rtl w:val="0"/>
              </w:rPr>
              <w:t xml:space="preserve">Vulnerability</w:t>
            </w:r>
            <w:r w:rsidDel="00000000" w:rsidR="00000000" w:rsidRPr="00000000">
              <w:rPr>
                <w:rtl w:val="0"/>
              </w:rPr>
            </w:r>
          </w:p>
        </w:tc>
        <w:tc>
          <w:tcPr>
            <w:tcBorders>
              <w:top w:color="000000" w:space="0" w:sz="4" w:val="single"/>
            </w:tcBorders>
            <w:tcMar>
              <w:right w:w="28.0" w:type="dxa"/>
            </w:tcMar>
          </w:tcPr>
          <w:p w:rsidR="00000000" w:rsidDel="00000000" w:rsidP="00000000" w:rsidRDefault="00000000" w:rsidRPr="00000000" w14:paraId="00000072">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Children don’t know how to make a complaint or raise a concern or don’t feel confident that they will be listened to</w:t>
            </w:r>
          </w:p>
          <w:p w:rsidR="00000000" w:rsidDel="00000000" w:rsidP="00000000" w:rsidRDefault="00000000" w:rsidRPr="00000000" w14:paraId="00000073">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Children don’t understand their rights</w:t>
            </w:r>
          </w:p>
          <w:p w:rsidR="00000000" w:rsidDel="00000000" w:rsidP="00000000" w:rsidRDefault="00000000" w:rsidRPr="00000000" w14:paraId="00000074">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Children input in decision making is not supported or valued</w:t>
            </w:r>
          </w:p>
          <w:p w:rsidR="00000000" w:rsidDel="00000000" w:rsidP="00000000" w:rsidRDefault="00000000" w:rsidRPr="00000000" w14:paraId="00000075">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Children contributions or concerns are not taken seriously</w:t>
            </w:r>
          </w:p>
          <w:p w:rsidR="00000000" w:rsidDel="00000000" w:rsidP="00000000" w:rsidRDefault="00000000" w:rsidRPr="00000000" w14:paraId="00000076">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Children are coerced or silenced by adults </w:t>
            </w:r>
          </w:p>
          <w:p w:rsidR="00000000" w:rsidDel="00000000" w:rsidP="00000000" w:rsidRDefault="00000000" w:rsidRPr="00000000" w14:paraId="00000077">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Lack of friendship or peer support</w:t>
            </w:r>
          </w:p>
        </w:tc>
        <w:tc>
          <w:tcPr>
            <w:tcBorders>
              <w:top w:color="000000" w:space="0" w:sz="4" w:val="single"/>
            </w:tcBorders>
          </w:tcPr>
          <w:p w:rsidR="00000000" w:rsidDel="00000000" w:rsidP="00000000" w:rsidRDefault="00000000" w:rsidRPr="00000000" w14:paraId="00000078">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Abuse is more likely to happen if children do not feel supported to participate in decisions that affect them and do not feel like they will be listened to.</w:t>
            </w:r>
          </w:p>
          <w:p w:rsidR="00000000" w:rsidDel="00000000" w:rsidP="00000000" w:rsidRDefault="00000000" w:rsidRPr="00000000" w14:paraId="00000079">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If children do not feel confident or empowered to raise a concern, they will be unwilling to report abuse</w:t>
            </w:r>
          </w:p>
          <w:p w:rsidR="00000000" w:rsidDel="00000000" w:rsidP="00000000" w:rsidRDefault="00000000" w:rsidRPr="00000000" w14:paraId="0000007A">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Lack of friendship or peer support may increase vulnerability to abuse </w:t>
            </w:r>
          </w:p>
          <w:p w:rsidR="00000000" w:rsidDel="00000000" w:rsidP="00000000" w:rsidRDefault="00000000" w:rsidRPr="00000000" w14:paraId="0000007B">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Lack of friendship or peer support increases the risk that the children will not feel confident to discuss concerns with their peers, making it more likely that abuse will go unidentified and unspoken</w:t>
            </w:r>
          </w:p>
          <w:p w:rsidR="00000000" w:rsidDel="00000000" w:rsidP="00000000" w:rsidRDefault="00000000" w:rsidRPr="00000000" w14:paraId="0000007C">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Physical and psychological harm as a result of child abuse</w:t>
            </w:r>
          </w:p>
        </w:tc>
        <w:tc>
          <w:tcPr>
            <w:tcBorders>
              <w:top w:color="000000" w:space="0" w:sz="4" w:val="single"/>
            </w:tcBorders>
          </w:tcPr>
          <w:p w:rsidR="00000000" w:rsidDel="00000000" w:rsidP="00000000" w:rsidRDefault="00000000" w:rsidRPr="00000000" w14:paraId="0000007D">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Our Child Safety and Wellbeing Policy outlines the controls in place to support child empowerment and is implemented</w:t>
            </w:r>
          </w:p>
          <w:p w:rsidR="00000000" w:rsidDel="00000000" w:rsidP="00000000" w:rsidRDefault="00000000" w:rsidRPr="00000000" w14:paraId="0000007E">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Complaints Handling Policy and Procedure details how children can raise complaints and concerns and is available widely to parents and children</w:t>
            </w:r>
          </w:p>
          <w:p w:rsidR="00000000" w:rsidDel="00000000" w:rsidP="00000000" w:rsidRDefault="00000000" w:rsidRPr="00000000" w14:paraId="0000007F">
            <w:pPr>
              <w:spacing w:after="0" w:lineRule="auto"/>
              <w:rPr>
                <w:rFonts w:ascii="Arial" w:cs="Arial" w:eastAsia="Arial" w:hAnsi="Arial"/>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80">
            <w:pP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Yes</w:t>
            </w:r>
          </w:p>
        </w:tc>
        <w:tc>
          <w:tcPr>
            <w:tcBorders>
              <w:top w:color="000000" w:space="0" w:sz="4" w:val="single"/>
            </w:tcBorders>
            <w:tcMar>
              <w:right w:w="28.0" w:type="dxa"/>
            </w:tcMar>
          </w:tcPr>
          <w:p w:rsidR="00000000" w:rsidDel="00000000" w:rsidP="00000000" w:rsidRDefault="00000000" w:rsidRPr="00000000" w14:paraId="00000081">
            <w:pPr>
              <w:numPr>
                <w:ilvl w:val="0"/>
                <w:numId w:val="2"/>
              </w:numPr>
              <w:spacing w:after="0" w:lineRule="auto"/>
              <w:ind w:left="133" w:hanging="133"/>
              <w:rPr>
                <w:color w:val="000000"/>
                <w:sz w:val="20"/>
                <w:szCs w:val="20"/>
              </w:rPr>
            </w:pPr>
            <w:r w:rsidDel="00000000" w:rsidR="00000000" w:rsidRPr="00000000">
              <w:rPr>
                <w:rtl w:val="0"/>
              </w:rPr>
            </w:r>
          </w:p>
        </w:tc>
        <w:tc>
          <w:tcPr>
            <w:tcBorders>
              <w:top w:color="000000" w:space="0" w:sz="4" w:val="single"/>
            </w:tcBorders>
            <w:tcMar>
              <w:right w:w="28.0" w:type="dxa"/>
            </w:tcMar>
          </w:tcPr>
          <w:p w:rsidR="00000000" w:rsidDel="00000000" w:rsidP="00000000" w:rsidRDefault="00000000" w:rsidRPr="00000000" w14:paraId="00000082">
            <w:pPr>
              <w:spacing w:after="0" w:lineRule="auto"/>
              <w:rPr>
                <w:rFonts w:ascii="Arial" w:cs="Arial" w:eastAsia="Arial" w:hAnsi="Arial"/>
                <w:color w:val="000000"/>
                <w:sz w:val="20"/>
                <w:szCs w:val="20"/>
              </w:rPr>
            </w:pPr>
            <w:r w:rsidDel="00000000" w:rsidR="00000000" w:rsidRPr="00000000">
              <w:rPr>
                <w:rtl w:val="0"/>
              </w:rPr>
            </w:r>
          </w:p>
        </w:tc>
      </w:tr>
      <w:tr>
        <w:trPr>
          <w:cantSplit w:val="0"/>
          <w:trHeight w:val="290" w:hRule="atLeast"/>
          <w:tblHeader w:val="0"/>
        </w:trPr>
        <w:tc>
          <w:tcPr>
            <w:gridSpan w:val="7"/>
            <w:tcBorders>
              <w:top w:color="000000" w:space="0" w:sz="0" w:val="nil"/>
              <w:bottom w:color="000000" w:space="0" w:sz="4" w:val="single"/>
            </w:tcBorders>
            <w:shd w:fill="ffc68e" w:val="clear"/>
          </w:tcPr>
          <w:p w:rsidR="00000000" w:rsidDel="00000000" w:rsidP="00000000" w:rsidRDefault="00000000" w:rsidRPr="00000000" w14:paraId="00000083">
            <w:pPr>
              <w:keepNext w:val="1"/>
              <w:spacing w:after="60" w:before="6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Child Safe Standard 4 – Family engagement</w:t>
            </w:r>
          </w:p>
        </w:tc>
      </w:tr>
      <w:tr>
        <w:trPr>
          <w:cantSplit w:val="0"/>
          <w:trHeight w:val="70" w:hRule="atLeast"/>
          <w:tblHeader w:val="0"/>
        </w:trPr>
        <w:tc>
          <w:tcPr>
            <w:tcBorders>
              <w:top w:color="000000" w:space="0" w:sz="4" w:val="single"/>
              <w:bottom w:color="000000" w:space="0" w:sz="4" w:val="single"/>
            </w:tcBorders>
            <w:tcMar>
              <w:right w:w="28.0" w:type="dxa"/>
            </w:tcMar>
          </w:tcPr>
          <w:p w:rsidR="00000000" w:rsidDel="00000000" w:rsidP="00000000" w:rsidRDefault="00000000" w:rsidRPr="00000000" w14:paraId="0000008A">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Risk Title: </w:t>
            </w:r>
            <w:r w:rsidDel="00000000" w:rsidR="00000000" w:rsidRPr="00000000">
              <w:rPr>
                <w:rFonts w:ascii="Arial" w:cs="Arial" w:eastAsia="Arial" w:hAnsi="Arial"/>
                <w:sz w:val="20"/>
                <w:szCs w:val="20"/>
                <w:rtl w:val="0"/>
              </w:rPr>
              <w:t xml:space="preserve">Families and community involvement</w:t>
            </w:r>
            <w:r w:rsidDel="00000000" w:rsidR="00000000" w:rsidRPr="00000000">
              <w:rPr>
                <w:rtl w:val="0"/>
              </w:rPr>
            </w:r>
          </w:p>
          <w:p w:rsidR="00000000" w:rsidDel="00000000" w:rsidP="00000000" w:rsidRDefault="00000000" w:rsidRPr="00000000" w14:paraId="0000008B">
            <w:pPr>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C">
            <w:pPr>
              <w:spacing w:after="0" w:lineRule="auto"/>
              <w:rPr>
                <w:rFonts w:ascii="Arial" w:cs="Arial" w:eastAsia="Arial" w:hAnsi="Arial"/>
                <w:color w:val="000000"/>
                <w:sz w:val="20"/>
                <w:szCs w:val="20"/>
              </w:rPr>
            </w:pPr>
            <w:r w:rsidDel="00000000" w:rsidR="00000000" w:rsidRPr="00000000">
              <w:rPr>
                <w:rFonts w:ascii="Arial" w:cs="Arial" w:eastAsia="Arial" w:hAnsi="Arial"/>
                <w:b w:val="1"/>
                <w:bCs w:val="1"/>
                <w:sz w:val="20"/>
                <w:szCs w:val="20"/>
                <w:rtl w:val="0"/>
              </w:rPr>
              <w:t xml:space="preserve">Description: </w:t>
            </w:r>
            <w:r w:rsidDel="00000000" w:rsidR="00000000" w:rsidRPr="00000000">
              <w:rPr>
                <w:rFonts w:ascii="Arial" w:cs="Arial" w:eastAsia="Arial" w:hAnsi="Arial"/>
                <w:color w:val="000000"/>
                <w:sz w:val="20"/>
                <w:szCs w:val="20"/>
                <w:rtl w:val="0"/>
              </w:rPr>
              <w:t xml:space="preserve">There is a risk that families and communities are not informed, and involved in promoting child safety and wellbeing</w:t>
            </w:r>
          </w:p>
          <w:p w:rsidR="00000000" w:rsidDel="00000000" w:rsidP="00000000" w:rsidRDefault="00000000" w:rsidRPr="00000000" w14:paraId="0000008D">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E">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type:</w:t>
            </w:r>
          </w:p>
          <w:p w:rsidR="00000000" w:rsidDel="00000000" w:rsidP="00000000" w:rsidRDefault="00000000" w:rsidRPr="00000000" w14:paraId="0000008F">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Organisational</w:t>
            </w:r>
          </w:p>
        </w:tc>
        <w:tc>
          <w:tcPr>
            <w:tcBorders>
              <w:top w:color="000000" w:space="0" w:sz="4" w:val="single"/>
              <w:bottom w:color="000000" w:space="0" w:sz="4" w:val="single"/>
            </w:tcBorders>
            <w:tcMar>
              <w:right w:w="28.0" w:type="dxa"/>
            </w:tcMar>
          </w:tcPr>
          <w:p w:rsidR="00000000" w:rsidDel="00000000" w:rsidP="00000000" w:rsidRDefault="00000000" w:rsidRPr="00000000" w14:paraId="00000090">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Unwelcoming volunteers </w:t>
            </w:r>
          </w:p>
          <w:p w:rsidR="00000000" w:rsidDel="00000000" w:rsidP="00000000" w:rsidRDefault="00000000" w:rsidRPr="00000000" w14:paraId="00000091">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Lack of appreciation of the value of community consultation and engagement </w:t>
            </w:r>
          </w:p>
          <w:p w:rsidR="00000000" w:rsidDel="00000000" w:rsidP="00000000" w:rsidRDefault="00000000" w:rsidRPr="00000000" w14:paraId="00000092">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The SASA does not offer information to families and communities or avenues to contribute to policies and decisions relating to child safety and wellbeing </w:t>
            </w:r>
          </w:p>
          <w:p w:rsidR="00000000" w:rsidDel="00000000" w:rsidP="00000000" w:rsidRDefault="00000000" w:rsidRPr="00000000" w14:paraId="00000093">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Lack of training, culture or willingness to engage families and communities</w:t>
            </w:r>
          </w:p>
        </w:tc>
        <w:tc>
          <w:tcPr>
            <w:tcBorders>
              <w:top w:color="000000" w:space="0" w:sz="4" w:val="single"/>
              <w:bottom w:color="000000" w:space="0" w:sz="4" w:val="single"/>
            </w:tcBorders>
          </w:tcPr>
          <w:p w:rsidR="00000000" w:rsidDel="00000000" w:rsidP="00000000" w:rsidRDefault="00000000" w:rsidRPr="00000000" w14:paraId="00000094">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 safety and wellbeing practices without input from families may result in practices that do not cover all the diverse needs of children, resulting in a risk that children do not feel safe or able to actively participate in sporting activities </w:t>
            </w:r>
          </w:p>
          <w:p w:rsidR="00000000" w:rsidDel="00000000" w:rsidP="00000000" w:rsidRDefault="00000000" w:rsidRPr="00000000" w14:paraId="00000095">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Families and communities not engaged in child safety are less likely to be able to support the SASA to reduce risk by keeping an eye out for unsafe behaviours and raising concerns. </w:t>
            </w:r>
          </w:p>
          <w:p w:rsidR="00000000" w:rsidDel="00000000" w:rsidP="00000000" w:rsidRDefault="00000000" w:rsidRPr="00000000" w14:paraId="00000096">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Families cannot help children identify abuse</w:t>
            </w:r>
          </w:p>
          <w:p w:rsidR="00000000" w:rsidDel="00000000" w:rsidP="00000000" w:rsidRDefault="00000000" w:rsidRPr="00000000" w14:paraId="00000097">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Families do not support children who want to make a complaint </w:t>
            </w:r>
          </w:p>
          <w:p w:rsidR="00000000" w:rsidDel="00000000" w:rsidP="00000000" w:rsidRDefault="00000000" w:rsidRPr="00000000" w14:paraId="00000098">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If families lack awareness about child safety including risks of child abuse, children may be more vulnerable to being groomed by perpetrators seeking to obtain their trust.</w:t>
            </w:r>
          </w:p>
          <w:p w:rsidR="00000000" w:rsidDel="00000000" w:rsidP="00000000" w:rsidRDefault="00000000" w:rsidRPr="00000000" w14:paraId="00000099">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Physical and psychological harm as a result of child abuse</w:t>
            </w:r>
          </w:p>
        </w:tc>
        <w:tc>
          <w:tcPr>
            <w:tcBorders>
              <w:top w:color="000000" w:space="0" w:sz="4" w:val="single"/>
              <w:bottom w:color="000000" w:space="0" w:sz="4" w:val="single"/>
            </w:tcBorders>
          </w:tcPr>
          <w:p w:rsidR="00000000" w:rsidDel="00000000" w:rsidP="00000000" w:rsidRDefault="00000000" w:rsidRPr="00000000" w14:paraId="0000009A">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Our Child Safety and Wellbeing Policy outlines the controls in place to engage families and is implemented</w:t>
            </w:r>
          </w:p>
          <w:p w:rsidR="00000000" w:rsidDel="00000000" w:rsidP="00000000" w:rsidRDefault="00000000" w:rsidRPr="00000000" w14:paraId="0000009B">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All child safety and wellbeing policies and procedures are publicly available </w:t>
            </w:r>
          </w:p>
          <w:p w:rsidR="00000000" w:rsidDel="00000000" w:rsidP="00000000" w:rsidRDefault="00000000" w:rsidRPr="00000000" w14:paraId="0000009C">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Families and the SASA community are welcome to have a say in the development and review of child safety and wellbeing policies, procedures and practices</w:t>
            </w:r>
          </w:p>
        </w:tc>
        <w:tc>
          <w:tcPr>
            <w:tcBorders>
              <w:top w:color="000000" w:space="0" w:sz="4" w:val="single"/>
              <w:bottom w:color="000000" w:space="0" w:sz="4" w:val="single"/>
            </w:tcBorders>
          </w:tcPr>
          <w:p w:rsidR="00000000" w:rsidDel="00000000" w:rsidP="00000000" w:rsidRDefault="00000000" w:rsidRPr="00000000" w14:paraId="0000009D">
            <w:pP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Yes</w:t>
            </w:r>
          </w:p>
        </w:tc>
        <w:tc>
          <w:tcPr>
            <w:tcBorders>
              <w:top w:color="000000" w:space="0" w:sz="4" w:val="single"/>
              <w:bottom w:color="000000" w:space="0" w:sz="4" w:val="single"/>
            </w:tcBorders>
            <w:tcMar>
              <w:right w:w="28.0" w:type="dxa"/>
            </w:tcMar>
          </w:tcPr>
          <w:p w:rsidR="00000000" w:rsidDel="00000000" w:rsidP="00000000" w:rsidRDefault="00000000" w:rsidRPr="00000000" w14:paraId="0000009E">
            <w:pPr>
              <w:numPr>
                <w:ilvl w:val="0"/>
                <w:numId w:val="2"/>
              </w:numPr>
              <w:spacing w:after="0" w:lineRule="auto"/>
              <w:ind w:left="133" w:hanging="133"/>
              <w:rPr>
                <w:color w:val="000000"/>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09F">
            <w:pPr>
              <w:spacing w:after="0" w:lineRule="auto"/>
              <w:rPr>
                <w:rFonts w:ascii="Arial" w:cs="Arial" w:eastAsia="Arial" w:hAnsi="Arial"/>
                <w:color w:val="000000"/>
                <w:sz w:val="20"/>
                <w:szCs w:val="20"/>
              </w:rPr>
            </w:pPr>
            <w:r w:rsidDel="00000000" w:rsidR="00000000" w:rsidRPr="00000000">
              <w:rPr>
                <w:rtl w:val="0"/>
              </w:rPr>
            </w:r>
          </w:p>
        </w:tc>
      </w:tr>
      <w:tr>
        <w:trPr>
          <w:cantSplit w:val="0"/>
          <w:trHeight w:val="290" w:hRule="atLeast"/>
          <w:tblHeader w:val="0"/>
        </w:trPr>
        <w:tc>
          <w:tcPr>
            <w:gridSpan w:val="7"/>
            <w:tcBorders>
              <w:top w:color="000000" w:space="0" w:sz="0" w:val="nil"/>
              <w:bottom w:color="000000" w:space="0" w:sz="4" w:val="single"/>
            </w:tcBorders>
            <w:shd w:fill="ffc68e" w:val="clear"/>
          </w:tcPr>
          <w:p w:rsidR="00000000" w:rsidDel="00000000" w:rsidP="00000000" w:rsidRDefault="00000000" w:rsidRPr="00000000" w14:paraId="000000A0">
            <w:pPr>
              <w:keepNext w:val="1"/>
              <w:spacing w:after="60" w:before="6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Child Safe Standard 5 – Equity and diverse needs</w:t>
            </w:r>
          </w:p>
        </w:tc>
      </w:tr>
      <w:tr>
        <w:trPr>
          <w:cantSplit w:val="0"/>
          <w:trHeight w:val="2774" w:hRule="atLeast"/>
          <w:tblHeader w:val="0"/>
        </w:trPr>
        <w:tc>
          <w:tcPr>
            <w:tcBorders>
              <w:top w:color="000000" w:space="0" w:sz="4" w:val="single"/>
              <w:bottom w:color="000000" w:space="0" w:sz="4" w:val="single"/>
            </w:tcBorders>
            <w:tcMar>
              <w:right w:w="28.0" w:type="dxa"/>
            </w:tcMar>
          </w:tcPr>
          <w:p w:rsidR="00000000" w:rsidDel="00000000" w:rsidP="00000000" w:rsidRDefault="00000000" w:rsidRPr="00000000" w14:paraId="000000A7">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Risk Title:</w:t>
            </w:r>
            <w:r w:rsidDel="00000000" w:rsidR="00000000" w:rsidRPr="00000000">
              <w:rPr>
                <w:rFonts w:ascii="Arial" w:cs="Arial" w:eastAsia="Arial" w:hAnsi="Arial"/>
                <w:sz w:val="20"/>
                <w:szCs w:val="20"/>
                <w:rtl w:val="0"/>
              </w:rPr>
              <w:t xml:space="preserve"> Diversity and equity</w:t>
            </w:r>
          </w:p>
          <w:p w:rsidR="00000000" w:rsidDel="00000000" w:rsidP="00000000" w:rsidRDefault="00000000" w:rsidRPr="00000000" w14:paraId="000000A8">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9">
            <w:pPr>
              <w:spacing w:after="0" w:lineRule="auto"/>
              <w:rPr>
                <w:rFonts w:ascii="Arial" w:cs="Arial" w:eastAsia="Arial" w:hAnsi="Arial"/>
                <w:color w:val="000000"/>
                <w:sz w:val="20"/>
                <w:szCs w:val="20"/>
              </w:rPr>
            </w:pPr>
            <w:r w:rsidDel="00000000" w:rsidR="00000000" w:rsidRPr="00000000">
              <w:rPr>
                <w:rFonts w:ascii="Arial" w:cs="Arial" w:eastAsia="Arial" w:hAnsi="Arial"/>
                <w:b w:val="1"/>
                <w:bCs w:val="1"/>
                <w:sz w:val="20"/>
                <w:szCs w:val="20"/>
                <w:rtl w:val="0"/>
              </w:rPr>
              <w:t xml:space="preserve">Description:</w:t>
            </w:r>
            <w:r w:rsidDel="00000000" w:rsidR="00000000" w:rsidRPr="00000000">
              <w:rPr>
                <w:rFonts w:ascii="Arial" w:cs="Arial" w:eastAsia="Arial" w:hAnsi="Arial"/>
                <w:sz w:val="20"/>
                <w:szCs w:val="20"/>
                <w:rtl w:val="0"/>
              </w:rPr>
              <w:t xml:space="preserve"> T</w:t>
            </w:r>
            <w:r w:rsidDel="00000000" w:rsidR="00000000" w:rsidRPr="00000000">
              <w:rPr>
                <w:rFonts w:ascii="Arial" w:cs="Arial" w:eastAsia="Arial" w:hAnsi="Arial"/>
                <w:color w:val="000000"/>
                <w:sz w:val="20"/>
                <w:szCs w:val="20"/>
                <w:rtl w:val="0"/>
              </w:rPr>
              <w:t xml:space="preserve">here is a risk that equity is not effectively upheld, and diverse needs are not respected in policy and practice</w:t>
            </w:r>
          </w:p>
          <w:p w:rsidR="00000000" w:rsidDel="00000000" w:rsidP="00000000" w:rsidRDefault="00000000" w:rsidRPr="00000000" w14:paraId="000000AA">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B">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type:</w:t>
            </w:r>
          </w:p>
          <w:p w:rsidR="00000000" w:rsidDel="00000000" w:rsidP="00000000" w:rsidRDefault="00000000" w:rsidRPr="00000000" w14:paraId="000000AC">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Vulnerability</w:t>
            </w:r>
          </w:p>
        </w:tc>
        <w:tc>
          <w:tcPr>
            <w:tcBorders>
              <w:top w:color="000000" w:space="0" w:sz="4" w:val="single"/>
              <w:bottom w:color="000000" w:space="0" w:sz="4" w:val="single"/>
            </w:tcBorders>
            <w:tcMar>
              <w:right w:w="28.0" w:type="dxa"/>
            </w:tcMar>
          </w:tcPr>
          <w:p w:rsidR="00000000" w:rsidDel="00000000" w:rsidP="00000000" w:rsidRDefault="00000000" w:rsidRPr="00000000" w14:paraId="000000AD">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Diverse cohorts have not been identified for targeted support (such as children with disability, children who identify as lesbian, gay, bisexual, transgender, intersex and queer (LGBTIQ+), children in out of home care, international children and children who are culturally and linguistically diverse)</w:t>
            </w:r>
          </w:p>
          <w:p w:rsidR="00000000" w:rsidDel="00000000" w:rsidP="00000000" w:rsidRDefault="00000000" w:rsidRPr="00000000" w14:paraId="000000AE">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Diverse cohorts not supported adequately</w:t>
            </w:r>
          </w:p>
          <w:p w:rsidR="00000000" w:rsidDel="00000000" w:rsidP="00000000" w:rsidRDefault="00000000" w:rsidRPr="00000000" w14:paraId="000000AF">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Diverse cohorts feel unwelcome</w:t>
            </w:r>
          </w:p>
          <w:p w:rsidR="00000000" w:rsidDel="00000000" w:rsidP="00000000" w:rsidRDefault="00000000" w:rsidRPr="00000000" w14:paraId="000000B0">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Lack of training on diversity and supporting and responding to vulnerable children </w:t>
            </w:r>
          </w:p>
          <w:p w:rsidR="00000000" w:rsidDel="00000000" w:rsidP="00000000" w:rsidRDefault="00000000" w:rsidRPr="00000000" w14:paraId="000000B1">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Lack of respectful culture</w:t>
            </w:r>
          </w:p>
          <w:p w:rsidR="00000000" w:rsidDel="00000000" w:rsidP="00000000" w:rsidRDefault="00000000" w:rsidRPr="00000000" w14:paraId="000000B2">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Incidents of discrimination or humiliation are not effectively addressed and managed</w:t>
            </w:r>
          </w:p>
        </w:tc>
        <w:tc>
          <w:tcPr>
            <w:tcBorders>
              <w:top w:color="000000" w:space="0" w:sz="4" w:val="single"/>
              <w:bottom w:color="000000" w:space="0" w:sz="4" w:val="single"/>
            </w:tcBorders>
          </w:tcPr>
          <w:p w:rsidR="00000000" w:rsidDel="00000000" w:rsidP="00000000" w:rsidRDefault="00000000" w:rsidRPr="00000000" w14:paraId="000000B3">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Diverse cohorts who do not feel safe or who are not adequately supported for their diverse and specific needs are more at risk of abuse and harm and will be less able or willing to report concerns. </w:t>
            </w:r>
          </w:p>
          <w:p w:rsidR="00000000" w:rsidDel="00000000" w:rsidP="00000000" w:rsidRDefault="00000000" w:rsidRPr="00000000" w14:paraId="000000B4">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Experiencing discrimination can increase a child’s vulnerability to abuse and harm and can also mean they are less likely to ask for help or speak up if they have a concern</w:t>
            </w:r>
          </w:p>
          <w:p w:rsidR="00000000" w:rsidDel="00000000" w:rsidP="00000000" w:rsidRDefault="00000000" w:rsidRPr="00000000" w14:paraId="000000B5">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Physical and psychological harm as a result of child abuse</w:t>
            </w:r>
          </w:p>
        </w:tc>
        <w:tc>
          <w:tcPr>
            <w:tcBorders>
              <w:top w:color="000000" w:space="0" w:sz="4" w:val="single"/>
              <w:bottom w:color="000000" w:space="0" w:sz="4" w:val="single"/>
            </w:tcBorders>
          </w:tcPr>
          <w:p w:rsidR="00000000" w:rsidDel="00000000" w:rsidP="00000000" w:rsidRDefault="00000000" w:rsidRPr="00000000" w14:paraId="000000B6">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Our Child Safety and Wellbeing Policy outlines the controls in place to support equity and diverse needs and is implemented</w:t>
            </w:r>
          </w:p>
          <w:p w:rsidR="00000000" w:rsidDel="00000000" w:rsidP="00000000" w:rsidRDefault="00000000" w:rsidRPr="00000000" w14:paraId="000000B7">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 safety information, support and complaints processes are culturally safe, accessible and easy to understand </w:t>
            </w:r>
          </w:p>
          <w:p w:rsidR="00000000" w:rsidDel="00000000" w:rsidP="00000000" w:rsidRDefault="00000000" w:rsidRPr="00000000" w14:paraId="000000B8">
            <w:pPr>
              <w:spacing w:after="0" w:lineRule="auto"/>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9">
            <w:pP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Yes</w:t>
            </w:r>
          </w:p>
        </w:tc>
        <w:tc>
          <w:tcPr>
            <w:tcBorders>
              <w:top w:color="000000" w:space="0" w:sz="4" w:val="single"/>
              <w:bottom w:color="000000" w:space="0" w:sz="4" w:val="single"/>
            </w:tcBorders>
            <w:tcMar>
              <w:right w:w="28.0" w:type="dxa"/>
            </w:tcMar>
          </w:tcPr>
          <w:p w:rsidR="00000000" w:rsidDel="00000000" w:rsidP="00000000" w:rsidRDefault="00000000" w:rsidRPr="00000000" w14:paraId="000000BA">
            <w:pPr>
              <w:numPr>
                <w:ilvl w:val="0"/>
                <w:numId w:val="2"/>
              </w:numPr>
              <w:spacing w:after="0" w:lineRule="auto"/>
              <w:ind w:left="133" w:hanging="133"/>
              <w:rPr>
                <w:color w:val="000000"/>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0BB">
            <w:pPr>
              <w:spacing w:after="0" w:lineRule="auto"/>
              <w:rPr>
                <w:rFonts w:ascii="Arial" w:cs="Arial" w:eastAsia="Arial" w:hAnsi="Arial"/>
                <w:color w:val="000000"/>
                <w:sz w:val="20"/>
                <w:szCs w:val="20"/>
              </w:rPr>
            </w:pPr>
            <w:r w:rsidDel="00000000" w:rsidR="00000000" w:rsidRPr="00000000">
              <w:rPr>
                <w:rtl w:val="0"/>
              </w:rPr>
            </w:r>
          </w:p>
        </w:tc>
      </w:tr>
      <w:tr>
        <w:trPr>
          <w:cantSplit w:val="0"/>
          <w:trHeight w:val="290" w:hRule="atLeast"/>
          <w:tblHeader w:val="0"/>
        </w:trPr>
        <w:tc>
          <w:tcPr>
            <w:gridSpan w:val="7"/>
            <w:tcBorders>
              <w:top w:color="000000" w:space="0" w:sz="0" w:val="nil"/>
              <w:bottom w:color="000000" w:space="0" w:sz="4" w:val="single"/>
            </w:tcBorders>
            <w:shd w:fill="ffc68e" w:val="clear"/>
          </w:tcPr>
          <w:p w:rsidR="00000000" w:rsidDel="00000000" w:rsidP="00000000" w:rsidRDefault="00000000" w:rsidRPr="00000000" w14:paraId="000000BC">
            <w:pPr>
              <w:keepNext w:val="1"/>
              <w:spacing w:after="60" w:before="6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Child Safe Standard 6 – Suitable staff and volunteers</w:t>
            </w:r>
          </w:p>
        </w:tc>
      </w:tr>
      <w:tr>
        <w:trPr>
          <w:cantSplit w:val="0"/>
          <w:trHeight w:val="60" w:hRule="atLeast"/>
          <w:tblHeader w:val="0"/>
        </w:trPr>
        <w:tc>
          <w:tcPr>
            <w:tcBorders>
              <w:top w:color="000000" w:space="0" w:sz="4" w:val="single"/>
              <w:bottom w:color="000000" w:space="0" w:sz="4" w:val="single"/>
            </w:tcBorders>
            <w:tcMar>
              <w:right w:w="28.0" w:type="dxa"/>
            </w:tcMar>
          </w:tcPr>
          <w:p w:rsidR="00000000" w:rsidDel="00000000" w:rsidP="00000000" w:rsidRDefault="00000000" w:rsidRPr="00000000" w14:paraId="000000C3">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Risk Title:</w:t>
            </w:r>
            <w:r w:rsidDel="00000000" w:rsidR="00000000" w:rsidRPr="00000000">
              <w:rPr>
                <w:rFonts w:ascii="Arial" w:cs="Arial" w:eastAsia="Arial" w:hAnsi="Arial"/>
                <w:sz w:val="20"/>
                <w:szCs w:val="20"/>
                <w:rtl w:val="0"/>
              </w:rPr>
              <w:t xml:space="preserve"> Suitable volunteers (including contractors engaged by the SASA in child-related work)</w:t>
            </w:r>
          </w:p>
          <w:p w:rsidR="00000000" w:rsidDel="00000000" w:rsidP="00000000" w:rsidRDefault="00000000" w:rsidRPr="00000000" w14:paraId="000000C4">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5">
            <w:pPr>
              <w:spacing w:after="0" w:lineRule="auto"/>
              <w:rPr>
                <w:rFonts w:ascii="Arial" w:cs="Arial" w:eastAsia="Arial" w:hAnsi="Arial"/>
                <w:color w:val="000000"/>
                <w:sz w:val="20"/>
                <w:szCs w:val="20"/>
              </w:rPr>
            </w:pPr>
            <w:r w:rsidDel="00000000" w:rsidR="00000000" w:rsidRPr="00000000">
              <w:rPr>
                <w:rFonts w:ascii="Arial" w:cs="Arial" w:eastAsia="Arial" w:hAnsi="Arial"/>
                <w:b w:val="1"/>
                <w:bCs w:val="1"/>
                <w:sz w:val="20"/>
                <w:szCs w:val="20"/>
                <w:rtl w:val="0"/>
              </w:rPr>
              <w:t xml:space="preserve">Description: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There is a risk that staff and volunteers are not suitable to work with children or effectively supported to uphold child safety and wellbeing values in practice</w:t>
            </w:r>
          </w:p>
          <w:p w:rsidR="00000000" w:rsidDel="00000000" w:rsidP="00000000" w:rsidRDefault="00000000" w:rsidRPr="00000000" w14:paraId="000000C6">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7">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type:</w:t>
            </w:r>
          </w:p>
          <w:p w:rsidR="00000000" w:rsidDel="00000000" w:rsidP="00000000" w:rsidRDefault="00000000" w:rsidRPr="00000000" w14:paraId="000000C8">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Organisational, Propensity</w:t>
            </w:r>
          </w:p>
        </w:tc>
        <w:tc>
          <w:tcPr>
            <w:tcBorders>
              <w:top w:color="000000" w:space="0" w:sz="4" w:val="single"/>
              <w:bottom w:color="000000" w:space="0" w:sz="4" w:val="single"/>
            </w:tcBorders>
            <w:tcMar>
              <w:right w:w="28.0" w:type="dxa"/>
            </w:tcMar>
          </w:tcPr>
          <w:p w:rsidR="00000000" w:rsidDel="00000000" w:rsidP="00000000" w:rsidRDefault="00000000" w:rsidRPr="00000000" w14:paraId="000000C9">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Poor recruitment and pre screening processes</w:t>
            </w:r>
          </w:p>
          <w:p w:rsidR="00000000" w:rsidDel="00000000" w:rsidP="00000000" w:rsidRDefault="00000000" w:rsidRPr="00000000" w14:paraId="000000CA">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Provision of false information during recruitment </w:t>
            </w:r>
          </w:p>
          <w:p w:rsidR="00000000" w:rsidDel="00000000" w:rsidP="00000000" w:rsidRDefault="00000000" w:rsidRPr="00000000" w14:paraId="000000CB">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Poor management of conflicts of interest</w:t>
            </w:r>
          </w:p>
          <w:p w:rsidR="00000000" w:rsidDel="00000000" w:rsidP="00000000" w:rsidRDefault="00000000" w:rsidRPr="00000000" w14:paraId="000000CC">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Insufficient induction </w:t>
            </w:r>
          </w:p>
          <w:p w:rsidR="00000000" w:rsidDel="00000000" w:rsidP="00000000" w:rsidRDefault="00000000" w:rsidRPr="00000000" w14:paraId="000000CD">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Inappropriate behaviour by other adults is not called out due to lack of empowerment or awareness of behaviours of concern </w:t>
            </w:r>
          </w:p>
          <w:p w:rsidR="00000000" w:rsidDel="00000000" w:rsidP="00000000" w:rsidRDefault="00000000" w:rsidRPr="00000000" w14:paraId="000000CE">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Lack of child safety culture</w:t>
            </w:r>
          </w:p>
          <w:p w:rsidR="00000000" w:rsidDel="00000000" w:rsidP="00000000" w:rsidRDefault="00000000" w:rsidRPr="00000000" w14:paraId="000000CF">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Insufficient supervision </w:t>
            </w:r>
          </w:p>
          <w:p w:rsidR="00000000" w:rsidDel="00000000" w:rsidP="00000000" w:rsidRDefault="00000000" w:rsidRPr="00000000" w14:paraId="000000D0">
            <w:pPr>
              <w:numPr>
                <w:ilvl w:val="0"/>
                <w:numId w:val="2"/>
              </w:numPr>
              <w:spacing w:after="0" w:lineRule="auto"/>
              <w:ind w:left="133" w:hanging="133"/>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1">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Insufficient promotion of the SASA’s commitment to child safety during recruitment processes may fail to deter potential predators from seeking engagement.</w:t>
            </w:r>
          </w:p>
          <w:p w:rsidR="00000000" w:rsidDel="00000000" w:rsidP="00000000" w:rsidRDefault="00000000" w:rsidRPr="00000000" w14:paraId="000000D2">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History and behaviours of concern relating to suitability to work with children are not identified resulting in increased risk of child abuse </w:t>
            </w:r>
          </w:p>
          <w:p w:rsidR="00000000" w:rsidDel="00000000" w:rsidP="00000000" w:rsidRDefault="00000000" w:rsidRPr="00000000" w14:paraId="000000D3">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Conflicts of interests in recruiting volunteers may increase the risk of others not reporting concerns relating to volunteer conduct, and where concerns are reported or identified, increased risk of them not being responded to in an objective manner with the focus on child safety and wellbeing.</w:t>
            </w:r>
          </w:p>
          <w:p w:rsidR="00000000" w:rsidDel="00000000" w:rsidP="00000000" w:rsidRDefault="00000000" w:rsidRPr="00000000" w14:paraId="000000D4">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Insufficient induction results in the increased risk that staff fail to identify child safety risks and signs of harm and are unable to respond appropriately when they do identify risks of harm or when a complaint or concerns is disclosed to them.</w:t>
            </w:r>
          </w:p>
          <w:p w:rsidR="00000000" w:rsidDel="00000000" w:rsidP="00000000" w:rsidRDefault="00000000" w:rsidRPr="00000000" w14:paraId="000000D5">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Insufficient supervision and performance management results in increased risk of child abuse and harm to children </w:t>
            </w:r>
          </w:p>
          <w:p w:rsidR="00000000" w:rsidDel="00000000" w:rsidP="00000000" w:rsidRDefault="00000000" w:rsidRPr="00000000" w14:paraId="000000D6">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Staff do not understand their role and responsibilities in promoting and supporting child safety resulting in increased risk of harm</w:t>
            </w:r>
          </w:p>
          <w:p w:rsidR="00000000" w:rsidDel="00000000" w:rsidP="00000000" w:rsidRDefault="00000000" w:rsidRPr="00000000" w14:paraId="000000D7">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Physical and psychological harm as a result of child abuse</w:t>
            </w:r>
          </w:p>
        </w:tc>
        <w:tc>
          <w:tcPr>
            <w:tcBorders>
              <w:top w:color="000000" w:space="0" w:sz="4" w:val="single"/>
              <w:bottom w:color="000000" w:space="0" w:sz="4" w:val="single"/>
            </w:tcBorders>
          </w:tcPr>
          <w:p w:rsidR="00000000" w:rsidDel="00000000" w:rsidP="00000000" w:rsidRDefault="00000000" w:rsidRPr="00000000" w14:paraId="000000D8">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Our Child Safety and Wellbeing Policy outlines the controls in place:</w:t>
            </w:r>
          </w:p>
          <w:p w:rsidR="00000000" w:rsidDel="00000000" w:rsidP="00000000" w:rsidRDefault="00000000" w:rsidRPr="00000000" w14:paraId="000000D9">
            <w:pPr>
              <w:numPr>
                <w:ilvl w:val="0"/>
                <w:numId w:val="1"/>
              </w:numPr>
              <w:spacing w:after="0" w:lineRule="auto"/>
              <w:ind w:left="373" w:hanging="240"/>
              <w:rPr>
                <w:sz w:val="20"/>
                <w:szCs w:val="20"/>
              </w:rPr>
            </w:pPr>
            <w:r w:rsidDel="00000000" w:rsidR="00000000" w:rsidRPr="00000000">
              <w:rPr>
                <w:rFonts w:ascii="Arial" w:cs="Arial" w:eastAsia="Arial" w:hAnsi="Arial"/>
                <w:sz w:val="20"/>
                <w:szCs w:val="20"/>
                <w:rtl w:val="0"/>
              </w:rPr>
              <w:t xml:space="preserve">for child safe recruitment practices for volunteers.</w:t>
            </w:r>
          </w:p>
          <w:p w:rsidR="00000000" w:rsidDel="00000000" w:rsidP="00000000" w:rsidRDefault="00000000" w:rsidRPr="00000000" w14:paraId="000000DA">
            <w:pPr>
              <w:numPr>
                <w:ilvl w:val="0"/>
                <w:numId w:val="1"/>
              </w:numPr>
              <w:spacing w:after="0" w:lineRule="auto"/>
              <w:ind w:left="373" w:hanging="240"/>
              <w:rPr>
                <w:sz w:val="20"/>
                <w:szCs w:val="20"/>
              </w:rPr>
            </w:pPr>
            <w:r w:rsidDel="00000000" w:rsidR="00000000" w:rsidRPr="00000000">
              <w:rPr>
                <w:rFonts w:ascii="Arial" w:cs="Arial" w:eastAsia="Arial" w:hAnsi="Arial"/>
                <w:sz w:val="20"/>
                <w:szCs w:val="20"/>
                <w:rtl w:val="0"/>
              </w:rPr>
              <w:t xml:space="preserve">to ensure volunteers are provided with an appropriate induction in the SASA’s child safety policies and practices.</w:t>
            </w:r>
          </w:p>
          <w:p w:rsidR="00000000" w:rsidDel="00000000" w:rsidP="00000000" w:rsidRDefault="00000000" w:rsidRPr="00000000" w14:paraId="000000DB">
            <w:pPr>
              <w:numPr>
                <w:ilvl w:val="0"/>
                <w:numId w:val="1"/>
              </w:numPr>
              <w:spacing w:after="0" w:lineRule="auto"/>
              <w:ind w:left="373" w:hanging="240"/>
              <w:rPr>
                <w:sz w:val="20"/>
                <w:szCs w:val="20"/>
              </w:rPr>
            </w:pPr>
            <w:r w:rsidDel="00000000" w:rsidR="00000000" w:rsidRPr="00000000">
              <w:rPr>
                <w:rFonts w:ascii="Arial" w:cs="Arial" w:eastAsia="Arial" w:hAnsi="Arial"/>
                <w:sz w:val="20"/>
                <w:szCs w:val="20"/>
                <w:rtl w:val="0"/>
              </w:rPr>
              <w:t xml:space="preserve">to ensure ongoing supervision and management of volunteers or contractors are focused on child safety and wellbeing</w:t>
            </w:r>
          </w:p>
          <w:p w:rsidR="00000000" w:rsidDel="00000000" w:rsidP="00000000" w:rsidRDefault="00000000" w:rsidRPr="00000000" w14:paraId="000000DC">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All actions and strategies outlined in our Child Safety and Wellbeing Policy are implemented</w:t>
            </w:r>
          </w:p>
        </w:tc>
        <w:tc>
          <w:tcPr>
            <w:tcBorders>
              <w:top w:color="000000" w:space="0" w:sz="4" w:val="single"/>
              <w:bottom w:color="000000" w:space="0" w:sz="4" w:val="single"/>
            </w:tcBorders>
          </w:tcPr>
          <w:p w:rsidR="00000000" w:rsidDel="00000000" w:rsidP="00000000" w:rsidRDefault="00000000" w:rsidRPr="00000000" w14:paraId="000000DD">
            <w:pP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Yes</w:t>
            </w:r>
          </w:p>
        </w:tc>
        <w:tc>
          <w:tcPr>
            <w:tcBorders>
              <w:top w:color="000000" w:space="0" w:sz="4" w:val="single"/>
              <w:bottom w:color="000000" w:space="0" w:sz="4" w:val="single"/>
            </w:tcBorders>
            <w:tcMar>
              <w:right w:w="28.0" w:type="dxa"/>
            </w:tcMar>
          </w:tcPr>
          <w:p w:rsidR="00000000" w:rsidDel="00000000" w:rsidP="00000000" w:rsidRDefault="00000000" w:rsidRPr="00000000" w14:paraId="000000DE">
            <w:pPr>
              <w:numPr>
                <w:ilvl w:val="0"/>
                <w:numId w:val="2"/>
              </w:numPr>
              <w:spacing w:after="0" w:lineRule="auto"/>
              <w:ind w:left="133" w:hanging="133"/>
              <w:rPr>
                <w:color w:val="000000"/>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0DF">
            <w:pPr>
              <w:spacing w:after="0" w:lineRule="auto"/>
              <w:rPr>
                <w:rFonts w:ascii="Arial" w:cs="Arial" w:eastAsia="Arial" w:hAnsi="Arial"/>
                <w:color w:val="000000"/>
                <w:sz w:val="20"/>
                <w:szCs w:val="20"/>
              </w:rPr>
            </w:pPr>
            <w:r w:rsidDel="00000000" w:rsidR="00000000" w:rsidRPr="00000000">
              <w:rPr>
                <w:rtl w:val="0"/>
              </w:rPr>
            </w:r>
          </w:p>
        </w:tc>
      </w:tr>
      <w:tr>
        <w:trPr>
          <w:cantSplit w:val="0"/>
          <w:trHeight w:val="57" w:hRule="atLeast"/>
          <w:tblHeader w:val="0"/>
        </w:trPr>
        <w:tc>
          <w:tcPr>
            <w:tcBorders>
              <w:top w:color="000000" w:space="0" w:sz="4" w:val="single"/>
              <w:bottom w:color="000000" w:space="0" w:sz="4" w:val="single"/>
            </w:tcBorders>
            <w:tcMar>
              <w:right w:w="28.0" w:type="dxa"/>
            </w:tcMar>
          </w:tcPr>
          <w:p w:rsidR="00000000" w:rsidDel="00000000" w:rsidP="00000000" w:rsidRDefault="00000000" w:rsidRPr="00000000" w14:paraId="000000E0">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Risk Title: </w:t>
            </w:r>
            <w:r w:rsidDel="00000000" w:rsidR="00000000" w:rsidRPr="00000000">
              <w:rPr>
                <w:rFonts w:ascii="Arial" w:cs="Arial" w:eastAsia="Arial" w:hAnsi="Arial"/>
                <w:sz w:val="20"/>
                <w:szCs w:val="20"/>
                <w:rtl w:val="0"/>
              </w:rPr>
              <w:t xml:space="preserve">Suitable</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Volunteers </w:t>
            </w:r>
          </w:p>
          <w:p w:rsidR="00000000" w:rsidDel="00000000" w:rsidP="00000000" w:rsidRDefault="00000000" w:rsidRPr="00000000" w14:paraId="000000E1">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2">
            <w:pPr>
              <w:spacing w:after="0" w:lineRule="auto"/>
              <w:rPr>
                <w:rFonts w:ascii="Arial" w:cs="Arial" w:eastAsia="Arial" w:hAnsi="Arial"/>
                <w:color w:val="000000"/>
                <w:sz w:val="20"/>
                <w:szCs w:val="20"/>
              </w:rPr>
            </w:pPr>
            <w:r w:rsidDel="00000000" w:rsidR="00000000" w:rsidRPr="00000000">
              <w:rPr>
                <w:rFonts w:ascii="Arial" w:cs="Arial" w:eastAsia="Arial" w:hAnsi="Arial"/>
                <w:b w:val="1"/>
                <w:bCs w:val="1"/>
                <w:sz w:val="20"/>
                <w:szCs w:val="20"/>
                <w:rtl w:val="0"/>
              </w:rPr>
              <w:t xml:space="preserve">Description: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There is a risk that volunteers are not suitable to work with children or effectively supported to uphold child safety and wellbeing values in practice</w:t>
            </w:r>
          </w:p>
          <w:p w:rsidR="00000000" w:rsidDel="00000000" w:rsidP="00000000" w:rsidRDefault="00000000" w:rsidRPr="00000000" w14:paraId="000000E3">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4">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type:</w:t>
            </w:r>
          </w:p>
          <w:p w:rsidR="00000000" w:rsidDel="00000000" w:rsidP="00000000" w:rsidRDefault="00000000" w:rsidRPr="00000000" w14:paraId="000000E5">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Organisational, Propensity</w:t>
            </w:r>
          </w:p>
          <w:p w:rsidR="00000000" w:rsidDel="00000000" w:rsidP="00000000" w:rsidRDefault="00000000" w:rsidRPr="00000000" w14:paraId="000000E6">
            <w:pPr>
              <w:spacing w:after="0" w:lineRule="auto"/>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0E7">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Screening processes lack sufficient strength to reveal histories and behaviours of concern</w:t>
            </w:r>
          </w:p>
          <w:p w:rsidR="00000000" w:rsidDel="00000000" w:rsidP="00000000" w:rsidRDefault="00000000" w:rsidRPr="00000000" w14:paraId="000000E8">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Systems, processes, policies and culture do not demonstrate sufficient strength and transparency to deter potential perpetrators from attempting predatory behaviours</w:t>
            </w:r>
          </w:p>
          <w:p w:rsidR="00000000" w:rsidDel="00000000" w:rsidP="00000000" w:rsidRDefault="00000000" w:rsidRPr="00000000" w14:paraId="000000E9">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Conflict of interest</w:t>
            </w:r>
          </w:p>
          <w:p w:rsidR="00000000" w:rsidDel="00000000" w:rsidP="00000000" w:rsidRDefault="00000000" w:rsidRPr="00000000" w14:paraId="000000EA">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Lack of child safety culture</w:t>
            </w:r>
          </w:p>
          <w:p w:rsidR="00000000" w:rsidDel="00000000" w:rsidP="00000000" w:rsidRDefault="00000000" w:rsidRPr="00000000" w14:paraId="000000EB">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Insufficient induction and training</w:t>
            </w:r>
          </w:p>
          <w:p w:rsidR="00000000" w:rsidDel="00000000" w:rsidP="00000000" w:rsidRDefault="00000000" w:rsidRPr="00000000" w14:paraId="000000EC">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Insufficient supervision</w:t>
            </w:r>
          </w:p>
        </w:tc>
        <w:tc>
          <w:tcPr>
            <w:tcBorders>
              <w:top w:color="000000" w:space="0" w:sz="4" w:val="single"/>
              <w:bottom w:color="000000" w:space="0" w:sz="4" w:val="single"/>
            </w:tcBorders>
          </w:tcPr>
          <w:p w:rsidR="00000000" w:rsidDel="00000000" w:rsidP="00000000" w:rsidRDefault="00000000" w:rsidRPr="00000000" w14:paraId="000000ED">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Insufficient promotion of the SASA’s commitment to child safety may fail to deter potential predators from volunteering.</w:t>
            </w:r>
          </w:p>
          <w:p w:rsidR="00000000" w:rsidDel="00000000" w:rsidP="00000000" w:rsidRDefault="00000000" w:rsidRPr="00000000" w14:paraId="000000EE">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History and behaviours of concern relating to suitability to volunteer with children are not identified resulting in increased risk of child abuse </w:t>
            </w:r>
          </w:p>
          <w:p w:rsidR="00000000" w:rsidDel="00000000" w:rsidP="00000000" w:rsidRDefault="00000000" w:rsidRPr="00000000" w14:paraId="000000EF">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Insufficient induction results in the increased risk that volunteers do not understand their role and responsibilities in promoting and supporting child safety resulting in increased risk of harm.</w:t>
            </w:r>
          </w:p>
          <w:p w:rsidR="00000000" w:rsidDel="00000000" w:rsidP="00000000" w:rsidRDefault="00000000" w:rsidRPr="00000000" w14:paraId="000000F0">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Insufficient supervision results in increased risk of child abuse </w:t>
            </w:r>
          </w:p>
          <w:p w:rsidR="00000000" w:rsidDel="00000000" w:rsidP="00000000" w:rsidRDefault="00000000" w:rsidRPr="00000000" w14:paraId="000000F1">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Inadequate steps to address concerning behaviour may result in increased risk of harm (for example removing volunteer from duties or otherwise ensuring the volunteer does not demonstrate further behaviours of concern)</w:t>
            </w:r>
          </w:p>
          <w:p w:rsidR="00000000" w:rsidDel="00000000" w:rsidP="00000000" w:rsidRDefault="00000000" w:rsidRPr="00000000" w14:paraId="000000F2">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Physical and psychological harm as a result of child abuse</w:t>
            </w:r>
          </w:p>
        </w:tc>
        <w:tc>
          <w:tcPr>
            <w:tcBorders>
              <w:top w:color="000000" w:space="0" w:sz="4" w:val="single"/>
              <w:bottom w:color="000000" w:space="0" w:sz="4" w:val="single"/>
            </w:tcBorders>
          </w:tcPr>
          <w:p w:rsidR="00000000" w:rsidDel="00000000" w:rsidP="00000000" w:rsidRDefault="00000000" w:rsidRPr="00000000" w14:paraId="000000F3">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Volunteers engaged to be a part of the SASA Committee, team managers, coaches or other sporting representatives on behalf of SASA  will be asked to undertake additional screening processes including proof of identity (where this has not already been established).</w:t>
            </w:r>
          </w:p>
          <w:p w:rsidR="00000000" w:rsidDel="00000000" w:rsidP="00000000" w:rsidRDefault="00000000" w:rsidRPr="00000000" w14:paraId="000000F4">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Volunteer behaviour that is inconsistent with the SASA’s child safety and wellbeing policies and practices will be addressed by SASA swiftly and with a focus on child safety and wellbeing. </w:t>
            </w:r>
          </w:p>
        </w:tc>
        <w:tc>
          <w:tcPr>
            <w:tcBorders>
              <w:top w:color="000000" w:space="0" w:sz="4" w:val="single"/>
              <w:bottom w:color="000000" w:space="0" w:sz="4" w:val="single"/>
            </w:tcBorders>
          </w:tcPr>
          <w:p w:rsidR="00000000" w:rsidDel="00000000" w:rsidP="00000000" w:rsidRDefault="00000000" w:rsidRPr="00000000" w14:paraId="000000F5">
            <w:pP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Yes</w:t>
            </w:r>
          </w:p>
        </w:tc>
        <w:tc>
          <w:tcPr>
            <w:tcBorders>
              <w:top w:color="000000" w:space="0" w:sz="4" w:val="single"/>
              <w:bottom w:color="000000" w:space="0" w:sz="4" w:val="single"/>
            </w:tcBorders>
            <w:tcMar>
              <w:right w:w="28.0" w:type="dxa"/>
            </w:tcMar>
          </w:tcPr>
          <w:p w:rsidR="00000000" w:rsidDel="00000000" w:rsidP="00000000" w:rsidRDefault="00000000" w:rsidRPr="00000000" w14:paraId="000000F6">
            <w:pPr>
              <w:numPr>
                <w:ilvl w:val="0"/>
                <w:numId w:val="2"/>
              </w:numPr>
              <w:spacing w:after="0" w:lineRule="auto"/>
              <w:ind w:left="133" w:hanging="133"/>
              <w:rPr>
                <w:color w:val="000000"/>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0F7">
            <w:pPr>
              <w:spacing w:after="0" w:lineRule="auto"/>
              <w:rPr>
                <w:rFonts w:ascii="Arial" w:cs="Arial" w:eastAsia="Arial" w:hAnsi="Arial"/>
                <w:color w:val="000000"/>
                <w:sz w:val="20"/>
                <w:szCs w:val="20"/>
              </w:rPr>
            </w:pPr>
            <w:r w:rsidDel="00000000" w:rsidR="00000000" w:rsidRPr="00000000">
              <w:rPr>
                <w:rtl w:val="0"/>
              </w:rPr>
            </w:r>
          </w:p>
        </w:tc>
      </w:tr>
      <w:tr>
        <w:trPr>
          <w:cantSplit w:val="0"/>
          <w:trHeight w:val="290" w:hRule="atLeast"/>
          <w:tblHeader w:val="0"/>
        </w:trPr>
        <w:tc>
          <w:tcPr>
            <w:gridSpan w:val="7"/>
            <w:tcBorders>
              <w:top w:color="000000" w:space="0" w:sz="0" w:val="nil"/>
              <w:bottom w:color="000000" w:space="0" w:sz="4" w:val="single"/>
            </w:tcBorders>
            <w:shd w:fill="ffc68e" w:val="clear"/>
          </w:tcPr>
          <w:p w:rsidR="00000000" w:rsidDel="00000000" w:rsidP="00000000" w:rsidRDefault="00000000" w:rsidRPr="00000000" w14:paraId="000000F8">
            <w:pPr>
              <w:keepNext w:val="1"/>
              <w:spacing w:after="60" w:before="6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Child Safe Standard 7 – complaints processes</w:t>
            </w:r>
          </w:p>
        </w:tc>
      </w:tr>
      <w:tr>
        <w:trPr>
          <w:cantSplit w:val="0"/>
          <w:trHeight w:val="70" w:hRule="atLeast"/>
          <w:tblHeader w:val="0"/>
        </w:trPr>
        <w:tc>
          <w:tcPr>
            <w:tcBorders>
              <w:top w:color="000000" w:space="0" w:sz="4" w:val="single"/>
              <w:bottom w:color="000000" w:space="0" w:sz="4" w:val="single"/>
            </w:tcBorders>
            <w:tcMar>
              <w:right w:w="28.0" w:type="dxa"/>
            </w:tcMar>
          </w:tcPr>
          <w:p w:rsidR="00000000" w:rsidDel="00000000" w:rsidP="00000000" w:rsidRDefault="00000000" w:rsidRPr="00000000" w14:paraId="000000FF">
            <w:pPr>
              <w:spacing w:after="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Risk Title:</w:t>
            </w:r>
            <w:r w:rsidDel="00000000" w:rsidR="00000000" w:rsidRPr="00000000">
              <w:rPr>
                <w:rFonts w:ascii="Arial" w:cs="Arial" w:eastAsia="Arial" w:hAnsi="Arial"/>
                <w:color w:val="000000"/>
                <w:sz w:val="20"/>
                <w:szCs w:val="20"/>
                <w:rtl w:val="0"/>
              </w:rPr>
              <w:t xml:space="preserve"> Complaints processes</w:t>
            </w:r>
          </w:p>
          <w:p w:rsidR="00000000" w:rsidDel="00000000" w:rsidP="00000000" w:rsidRDefault="00000000" w:rsidRPr="00000000" w14:paraId="00000100">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1">
            <w:pPr>
              <w:spacing w:after="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Description:</w:t>
            </w:r>
            <w:r w:rsidDel="00000000" w:rsidR="00000000" w:rsidRPr="00000000">
              <w:rPr>
                <w:rFonts w:ascii="Arial" w:cs="Arial" w:eastAsia="Arial" w:hAnsi="Arial"/>
                <w:color w:val="000000"/>
                <w:sz w:val="20"/>
                <w:szCs w:val="20"/>
                <w:rtl w:val="0"/>
              </w:rPr>
              <w:t xml:space="preserve"> There is a risk that processes for complaints and concerns are not child focused</w:t>
            </w:r>
          </w:p>
          <w:p w:rsidR="00000000" w:rsidDel="00000000" w:rsidP="00000000" w:rsidRDefault="00000000" w:rsidRPr="00000000" w14:paraId="00000102">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3">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type:</w:t>
            </w:r>
          </w:p>
          <w:p w:rsidR="00000000" w:rsidDel="00000000" w:rsidP="00000000" w:rsidRDefault="00000000" w:rsidRPr="00000000" w14:paraId="00000104">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Organisational, Vulnerability</w:t>
            </w:r>
          </w:p>
        </w:tc>
        <w:tc>
          <w:tcPr>
            <w:tcBorders>
              <w:top w:color="000000" w:space="0" w:sz="4" w:val="single"/>
              <w:bottom w:color="000000" w:space="0" w:sz="4" w:val="single"/>
            </w:tcBorders>
            <w:tcMar>
              <w:right w:w="28.0" w:type="dxa"/>
            </w:tcMar>
          </w:tcPr>
          <w:p w:rsidR="00000000" w:rsidDel="00000000" w:rsidP="00000000" w:rsidRDefault="00000000" w:rsidRPr="00000000" w14:paraId="00000105">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Children and parents/carers are uncertain about how to raise a complaint or concern because information is not accessible or easily understood</w:t>
            </w:r>
          </w:p>
          <w:p w:rsidR="00000000" w:rsidDel="00000000" w:rsidP="00000000" w:rsidRDefault="00000000" w:rsidRPr="00000000" w14:paraId="00000106">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Processes do not support children, parents and carers to make complaints or raise concerns</w:t>
            </w:r>
          </w:p>
          <w:p w:rsidR="00000000" w:rsidDel="00000000" w:rsidP="00000000" w:rsidRDefault="00000000" w:rsidRPr="00000000" w14:paraId="00000107">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Complaints processes or responsible volunteers or staff do not make children feel safe or supported to report</w:t>
            </w:r>
          </w:p>
          <w:p w:rsidR="00000000" w:rsidDel="00000000" w:rsidP="00000000" w:rsidRDefault="00000000" w:rsidRPr="00000000" w14:paraId="00000108">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Children input in decision making is not valued</w:t>
            </w:r>
          </w:p>
          <w:p w:rsidR="00000000" w:rsidDel="00000000" w:rsidP="00000000" w:rsidRDefault="00000000" w:rsidRPr="00000000" w14:paraId="00000109">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Children, parent and carer concerns/complaints are not taken seriously</w:t>
            </w:r>
          </w:p>
          <w:p w:rsidR="00000000" w:rsidDel="00000000" w:rsidP="00000000" w:rsidRDefault="00000000" w:rsidRPr="00000000" w14:paraId="0000010A">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Inadequate response to complaints or concerns relating to child abuse </w:t>
            </w:r>
          </w:p>
        </w:tc>
        <w:tc>
          <w:tcPr>
            <w:tcBorders>
              <w:top w:color="000000" w:space="0" w:sz="4" w:val="single"/>
              <w:bottom w:color="000000" w:space="0" w:sz="4" w:val="single"/>
            </w:tcBorders>
          </w:tcPr>
          <w:p w:rsidR="00000000" w:rsidDel="00000000" w:rsidP="00000000" w:rsidRDefault="00000000" w:rsidRPr="00000000" w14:paraId="0000010B">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Failure to ensure there is accessible, culturally safe and easily understood information on how to raise a complaint or concern increases the risk of children, parents and carers not reporting behaviours of concern or abuse</w:t>
            </w:r>
          </w:p>
          <w:p w:rsidR="00000000" w:rsidDel="00000000" w:rsidP="00000000" w:rsidRDefault="00000000" w:rsidRPr="00000000" w14:paraId="0000010C">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Children may be unwilling to report behaviours of concern or abuse if they feel they will not be taken seriously or if they do not feel safe to report</w:t>
            </w:r>
          </w:p>
          <w:p w:rsidR="00000000" w:rsidDel="00000000" w:rsidP="00000000" w:rsidRDefault="00000000" w:rsidRPr="00000000" w14:paraId="0000010D">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Failure to have a clear process for responding to complaints and concerns about child abuse may result in inappropriate or insufficient action being taken resulting in continued or further harm to the child and other children</w:t>
            </w:r>
          </w:p>
          <w:p w:rsidR="00000000" w:rsidDel="00000000" w:rsidP="00000000" w:rsidRDefault="00000000" w:rsidRPr="00000000" w14:paraId="0000010E">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Physical and psychological harm as a result of child abuse</w:t>
            </w:r>
          </w:p>
        </w:tc>
        <w:tc>
          <w:tcPr>
            <w:tcBorders>
              <w:top w:color="000000" w:space="0" w:sz="4" w:val="single"/>
              <w:bottom w:color="000000" w:space="0" w:sz="4" w:val="single"/>
            </w:tcBorders>
          </w:tcPr>
          <w:p w:rsidR="00000000" w:rsidDel="00000000" w:rsidP="00000000" w:rsidRDefault="00000000" w:rsidRPr="00000000" w14:paraId="0000010F">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Complaints Handling Policy and Procedure outlines the controls in place to ensure children are provided with accessible, culturally safe and easily understood information on raising a complaint or concern </w:t>
            </w:r>
          </w:p>
          <w:p w:rsidR="00000000" w:rsidDel="00000000" w:rsidP="00000000" w:rsidRDefault="00000000" w:rsidRPr="00000000" w14:paraId="00000110">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The Complaints Handling Policy and Procedure and Child Safety Code of Conduct are publicly available. </w:t>
            </w:r>
          </w:p>
          <w:p w:rsidR="00000000" w:rsidDel="00000000" w:rsidP="00000000" w:rsidRDefault="00000000" w:rsidRPr="00000000" w14:paraId="00000111">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Our Child Safety and Wellbeing Policy sets out all recordkeeping, privacy and information sharing obligations that must be met when responding to complaints and concerns.</w:t>
            </w:r>
          </w:p>
          <w:p w:rsidR="00000000" w:rsidDel="00000000" w:rsidP="00000000" w:rsidRDefault="00000000" w:rsidRPr="00000000" w14:paraId="00000112">
            <w:pPr>
              <w:spacing w:after="0" w:lineRule="auto"/>
              <w:ind w:left="133" w:firstLine="0"/>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13">
            <w:pP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Yes</w:t>
            </w:r>
          </w:p>
        </w:tc>
        <w:tc>
          <w:tcPr>
            <w:tcBorders>
              <w:top w:color="000000" w:space="0" w:sz="4" w:val="single"/>
              <w:bottom w:color="000000" w:space="0" w:sz="4" w:val="single"/>
            </w:tcBorders>
            <w:tcMar>
              <w:right w:w="28.0" w:type="dxa"/>
            </w:tcMar>
          </w:tcPr>
          <w:p w:rsidR="00000000" w:rsidDel="00000000" w:rsidP="00000000" w:rsidRDefault="00000000" w:rsidRPr="00000000" w14:paraId="00000114">
            <w:pPr>
              <w:numPr>
                <w:ilvl w:val="0"/>
                <w:numId w:val="2"/>
              </w:numPr>
              <w:spacing w:after="0" w:lineRule="auto"/>
              <w:ind w:left="133" w:hanging="133"/>
              <w:rPr>
                <w:color w:val="000000"/>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115">
            <w:pPr>
              <w:spacing w:after="0" w:lineRule="auto"/>
              <w:rPr>
                <w:rFonts w:ascii="Arial" w:cs="Arial" w:eastAsia="Arial" w:hAnsi="Arial"/>
                <w:color w:val="000000"/>
                <w:sz w:val="20"/>
                <w:szCs w:val="20"/>
              </w:rPr>
            </w:pPr>
            <w:r w:rsidDel="00000000" w:rsidR="00000000" w:rsidRPr="00000000">
              <w:rPr>
                <w:rtl w:val="0"/>
              </w:rPr>
            </w:r>
          </w:p>
        </w:tc>
      </w:tr>
      <w:tr>
        <w:trPr>
          <w:cantSplit w:val="0"/>
          <w:trHeight w:val="290" w:hRule="atLeast"/>
          <w:tblHeader w:val="0"/>
        </w:trPr>
        <w:tc>
          <w:tcPr>
            <w:gridSpan w:val="7"/>
            <w:tcBorders>
              <w:top w:color="000000" w:space="0" w:sz="0" w:val="nil"/>
              <w:bottom w:color="000000" w:space="0" w:sz="4" w:val="single"/>
            </w:tcBorders>
            <w:shd w:fill="ffc68e" w:val="clear"/>
          </w:tcPr>
          <w:p w:rsidR="00000000" w:rsidDel="00000000" w:rsidP="00000000" w:rsidRDefault="00000000" w:rsidRPr="00000000" w14:paraId="00000116">
            <w:pPr>
              <w:keepNext w:val="1"/>
              <w:spacing w:after="60" w:before="6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Child Safe Standard 8 – Child safety knowledge, skills and awareness</w:t>
            </w:r>
          </w:p>
        </w:tc>
      </w:tr>
      <w:tr>
        <w:trPr>
          <w:cantSplit w:val="0"/>
          <w:trHeight w:val="250" w:hRule="atLeast"/>
          <w:tblHeader w:val="0"/>
        </w:trPr>
        <w:tc>
          <w:tcPr>
            <w:tcBorders>
              <w:top w:color="000000" w:space="0" w:sz="4" w:val="single"/>
              <w:bottom w:color="000000" w:space="0" w:sz="4" w:val="single"/>
            </w:tcBorders>
            <w:tcMar>
              <w:right w:w="28.0" w:type="dxa"/>
            </w:tcMar>
          </w:tcPr>
          <w:p w:rsidR="00000000" w:rsidDel="00000000" w:rsidP="00000000" w:rsidRDefault="00000000" w:rsidRPr="00000000" w14:paraId="0000011D">
            <w:pPr>
              <w:spacing w:after="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Risk Title:</w:t>
            </w:r>
            <w:r w:rsidDel="00000000" w:rsidR="00000000" w:rsidRPr="00000000">
              <w:rPr>
                <w:rFonts w:ascii="Arial" w:cs="Arial" w:eastAsia="Arial" w:hAnsi="Arial"/>
                <w:color w:val="000000"/>
                <w:sz w:val="20"/>
                <w:szCs w:val="20"/>
                <w:rtl w:val="0"/>
              </w:rPr>
              <w:t xml:space="preserve"> Knowledge, skills and awareness</w:t>
            </w:r>
          </w:p>
          <w:p w:rsidR="00000000" w:rsidDel="00000000" w:rsidP="00000000" w:rsidRDefault="00000000" w:rsidRPr="00000000" w14:paraId="0000011E">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1F">
            <w:pPr>
              <w:spacing w:after="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Description:</w:t>
            </w:r>
            <w:r w:rsidDel="00000000" w:rsidR="00000000" w:rsidRPr="00000000">
              <w:rPr>
                <w:rFonts w:ascii="Arial" w:cs="Arial" w:eastAsia="Arial" w:hAnsi="Arial"/>
                <w:color w:val="000000"/>
                <w:sz w:val="20"/>
                <w:szCs w:val="20"/>
                <w:rtl w:val="0"/>
              </w:rPr>
              <w:t xml:space="preserve"> There is a risk that staff and volunteers are not equipped with the knowledge, skills and awareness to keep children safe through ongoing education and training</w:t>
            </w:r>
          </w:p>
          <w:p w:rsidR="00000000" w:rsidDel="00000000" w:rsidP="00000000" w:rsidRDefault="00000000" w:rsidRPr="00000000" w14:paraId="00000120">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21">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type:</w:t>
            </w:r>
          </w:p>
          <w:p w:rsidR="00000000" w:rsidDel="00000000" w:rsidP="00000000" w:rsidRDefault="00000000" w:rsidRPr="00000000" w14:paraId="00000122">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Organisational</w:t>
            </w:r>
          </w:p>
          <w:p w:rsidR="00000000" w:rsidDel="00000000" w:rsidP="00000000" w:rsidRDefault="00000000" w:rsidRPr="00000000" w14:paraId="00000123">
            <w:pPr>
              <w:spacing w:after="0" w:lineRule="auto"/>
              <w:rPr>
                <w:rFonts w:ascii="Arial" w:cs="Arial" w:eastAsia="Arial" w:hAnsi="Arial"/>
                <w:color w:val="000000"/>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124">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 safety and wellbeing training not provided to volunteers annually </w:t>
            </w:r>
          </w:p>
          <w:p w:rsidR="00000000" w:rsidDel="00000000" w:rsidP="00000000" w:rsidRDefault="00000000" w:rsidRPr="00000000" w14:paraId="00000125">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Volunteers are not required to undertake child safety training that is appropriate to the nature of their role</w:t>
            </w:r>
          </w:p>
          <w:p w:rsidR="00000000" w:rsidDel="00000000" w:rsidP="00000000" w:rsidRDefault="00000000" w:rsidRPr="00000000" w14:paraId="00000126">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Training does not cover all necessary topics</w:t>
            </w:r>
          </w:p>
          <w:p w:rsidR="00000000" w:rsidDel="00000000" w:rsidP="00000000" w:rsidRDefault="00000000" w:rsidRPr="00000000" w14:paraId="00000127">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Training is poorly facilitated</w:t>
            </w:r>
          </w:p>
          <w:p w:rsidR="00000000" w:rsidDel="00000000" w:rsidP="00000000" w:rsidRDefault="00000000" w:rsidRPr="00000000" w14:paraId="00000128">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Also refer to Child Safe Standard 6 risks above</w:t>
            </w:r>
          </w:p>
        </w:tc>
        <w:tc>
          <w:tcPr>
            <w:tcBorders>
              <w:top w:color="000000" w:space="0" w:sz="4" w:val="single"/>
              <w:bottom w:color="000000" w:space="0" w:sz="4" w:val="single"/>
            </w:tcBorders>
          </w:tcPr>
          <w:p w:rsidR="00000000" w:rsidDel="00000000" w:rsidP="00000000" w:rsidRDefault="00000000" w:rsidRPr="00000000" w14:paraId="0000012A">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Inability to identify child safety risks including inappropriate behaviour and signs of harm resulting in increased risk of failing to protect children from child abuse, and underreporting of child safety incidents to relevant staff and authorities</w:t>
            </w:r>
          </w:p>
          <w:p w:rsidR="00000000" w:rsidDel="00000000" w:rsidP="00000000" w:rsidRDefault="00000000" w:rsidRPr="00000000" w14:paraId="0000012B">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Insufficient understanding about the SASA’s child safety and wellbeing policies, practices, and obligations results in increased risk that they will not be appropriately implemented by volunteers and an increased risk to children of child abuse occurring and of continuing to occur undetected.  </w:t>
            </w:r>
          </w:p>
          <w:p w:rsidR="00000000" w:rsidDel="00000000" w:rsidP="00000000" w:rsidRDefault="00000000" w:rsidRPr="00000000" w14:paraId="0000012C">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Physical and psychological harm as a result of child abuse</w:t>
            </w:r>
          </w:p>
        </w:tc>
        <w:tc>
          <w:tcPr>
            <w:tcBorders>
              <w:top w:color="000000" w:space="0" w:sz="4" w:val="single"/>
              <w:bottom w:color="000000" w:space="0" w:sz="4" w:val="single"/>
            </w:tcBorders>
          </w:tcPr>
          <w:p w:rsidR="00000000" w:rsidDel="00000000" w:rsidP="00000000" w:rsidRDefault="00000000" w:rsidRPr="00000000" w14:paraId="0000012D">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Our Child Safety and Wellbeing Policy outlines the controls in place to ensure SASA volunteers receive appropriate annual guidance and training on child safety and is implemented</w:t>
            </w:r>
          </w:p>
          <w:p w:rsidR="00000000" w:rsidDel="00000000" w:rsidP="00000000" w:rsidRDefault="00000000" w:rsidRPr="00000000" w14:paraId="0000012E">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Volunteers that are engaged to be a part of the SASA Committee, team managers, coaches or other sporting representatives on behalf of SASA   are provided with child safety training that is appropriate to the activity and the volunteer’s role.</w:t>
            </w:r>
          </w:p>
          <w:p w:rsidR="00000000" w:rsidDel="00000000" w:rsidP="00000000" w:rsidRDefault="00000000" w:rsidRPr="00000000" w14:paraId="0000012F">
            <w:pPr>
              <w:spacing w:after="0" w:lineRule="auto"/>
              <w:ind w:left="133" w:firstLine="0"/>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30">
            <w:pP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Yes</w:t>
            </w:r>
          </w:p>
        </w:tc>
        <w:tc>
          <w:tcPr>
            <w:tcBorders>
              <w:top w:color="000000" w:space="0" w:sz="4" w:val="single"/>
              <w:bottom w:color="000000" w:space="0" w:sz="4" w:val="single"/>
            </w:tcBorders>
            <w:tcMar>
              <w:right w:w="28.0" w:type="dxa"/>
            </w:tcMar>
          </w:tcPr>
          <w:p w:rsidR="00000000" w:rsidDel="00000000" w:rsidP="00000000" w:rsidRDefault="00000000" w:rsidRPr="00000000" w14:paraId="00000131">
            <w:pPr>
              <w:numPr>
                <w:ilvl w:val="0"/>
                <w:numId w:val="2"/>
              </w:numPr>
              <w:spacing w:after="0" w:lineRule="auto"/>
              <w:ind w:left="133" w:hanging="133"/>
              <w:rPr>
                <w:color w:val="000000"/>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132">
            <w:pPr>
              <w:spacing w:after="0" w:lineRule="auto"/>
              <w:rPr>
                <w:rFonts w:ascii="Arial" w:cs="Arial" w:eastAsia="Arial" w:hAnsi="Arial"/>
                <w:color w:val="000000"/>
                <w:sz w:val="20"/>
                <w:szCs w:val="20"/>
              </w:rPr>
            </w:pPr>
            <w:r w:rsidDel="00000000" w:rsidR="00000000" w:rsidRPr="00000000">
              <w:rPr>
                <w:rtl w:val="0"/>
              </w:rPr>
            </w:r>
          </w:p>
        </w:tc>
      </w:tr>
      <w:tr>
        <w:trPr>
          <w:cantSplit w:val="0"/>
          <w:trHeight w:val="290" w:hRule="atLeast"/>
          <w:tblHeader w:val="0"/>
        </w:trPr>
        <w:tc>
          <w:tcPr>
            <w:gridSpan w:val="7"/>
            <w:tcBorders>
              <w:top w:color="000000" w:space="0" w:sz="0" w:val="nil"/>
              <w:bottom w:color="000000" w:space="0" w:sz="4" w:val="single"/>
            </w:tcBorders>
            <w:shd w:fill="ffc68e" w:val="clear"/>
          </w:tcPr>
          <w:p w:rsidR="00000000" w:rsidDel="00000000" w:rsidP="00000000" w:rsidRDefault="00000000" w:rsidRPr="00000000" w14:paraId="00000133">
            <w:pPr>
              <w:keepNext w:val="1"/>
              <w:spacing w:after="60" w:before="6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Child Safe Standard 9 – Physical and online environments</w:t>
            </w:r>
          </w:p>
        </w:tc>
      </w:tr>
      <w:tr>
        <w:trPr>
          <w:cantSplit w:val="0"/>
          <w:trHeight w:val="60" w:hRule="atLeast"/>
          <w:tblHeader w:val="0"/>
        </w:trPr>
        <w:tc>
          <w:tcPr>
            <w:tcBorders>
              <w:top w:color="000000" w:space="0" w:sz="4" w:val="single"/>
              <w:bottom w:color="000000" w:space="0" w:sz="4" w:val="single"/>
            </w:tcBorders>
            <w:tcMar>
              <w:right w:w="28.0" w:type="dxa"/>
            </w:tcMar>
          </w:tcPr>
          <w:p w:rsidR="00000000" w:rsidDel="00000000" w:rsidP="00000000" w:rsidRDefault="00000000" w:rsidRPr="00000000" w14:paraId="0000013A">
            <w:pPr>
              <w:spacing w:after="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Risk Title</w:t>
            </w:r>
            <w:r w:rsidDel="00000000" w:rsidR="00000000" w:rsidRPr="00000000">
              <w:rPr>
                <w:rFonts w:ascii="Arial" w:cs="Arial" w:eastAsia="Arial" w:hAnsi="Arial"/>
                <w:color w:val="000000"/>
                <w:sz w:val="20"/>
                <w:szCs w:val="20"/>
                <w:rtl w:val="0"/>
              </w:rPr>
              <w:t xml:space="preserve">: Physical environment </w:t>
            </w:r>
          </w:p>
          <w:p w:rsidR="00000000" w:rsidDel="00000000" w:rsidP="00000000" w:rsidRDefault="00000000" w:rsidRPr="00000000" w14:paraId="0000013B">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C">
            <w:pPr>
              <w:spacing w:after="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Description</w:t>
            </w:r>
            <w:r w:rsidDel="00000000" w:rsidR="00000000" w:rsidRPr="00000000">
              <w:rPr>
                <w:rFonts w:ascii="Arial" w:cs="Arial" w:eastAsia="Arial" w:hAnsi="Arial"/>
                <w:color w:val="000000"/>
                <w:sz w:val="20"/>
                <w:szCs w:val="20"/>
                <w:rtl w:val="0"/>
              </w:rPr>
              <w:t xml:space="preserve">: There is a risk the SASA’s child safety policies, procedures and practices do not adequately address and manage the risk of abuse and harm in the physical environment </w:t>
            </w:r>
          </w:p>
          <w:p w:rsidR="00000000" w:rsidDel="00000000" w:rsidP="00000000" w:rsidRDefault="00000000" w:rsidRPr="00000000" w14:paraId="0000013D">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E">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type:</w:t>
            </w:r>
          </w:p>
          <w:p w:rsidR="00000000" w:rsidDel="00000000" w:rsidP="00000000" w:rsidRDefault="00000000" w:rsidRPr="00000000" w14:paraId="0000013F">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Situational</w:t>
            </w:r>
          </w:p>
          <w:p w:rsidR="00000000" w:rsidDel="00000000" w:rsidP="00000000" w:rsidRDefault="00000000" w:rsidRPr="00000000" w14:paraId="00000140">
            <w:pPr>
              <w:spacing w:after="0" w:lineRule="auto"/>
              <w:rPr>
                <w:rFonts w:ascii="Arial" w:cs="Arial" w:eastAsia="Arial" w:hAnsi="Arial"/>
                <w:color w:val="000000"/>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141">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Areas of child safety risk in the SASA facilities or grounds are not identified and appropriately supervised or managed.  </w:t>
            </w:r>
          </w:p>
        </w:tc>
        <w:tc>
          <w:tcPr>
            <w:tcBorders>
              <w:top w:color="000000" w:space="0" w:sz="4" w:val="single"/>
              <w:bottom w:color="000000" w:space="0" w:sz="4" w:val="single"/>
            </w:tcBorders>
          </w:tcPr>
          <w:p w:rsidR="00000000" w:rsidDel="00000000" w:rsidP="00000000" w:rsidRDefault="00000000" w:rsidRPr="00000000" w14:paraId="00000142">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There is an increased risk of child abuse occurring in SASA facilities (on school grounds or buildings) if policies, procedures and practices fail to identify and manage areas of risk in the sporting community’s physical environment</w:t>
            </w:r>
          </w:p>
          <w:p w:rsidR="00000000" w:rsidDel="00000000" w:rsidP="00000000" w:rsidRDefault="00000000" w:rsidRPr="00000000" w14:paraId="00000143">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Physical and psychological harm as a result of child abuse</w:t>
            </w:r>
          </w:p>
        </w:tc>
        <w:tc>
          <w:tcPr>
            <w:tcBorders>
              <w:top w:color="000000" w:space="0" w:sz="4" w:val="single"/>
              <w:bottom w:color="000000" w:space="0" w:sz="4" w:val="single"/>
            </w:tcBorders>
          </w:tcPr>
          <w:p w:rsidR="00000000" w:rsidDel="00000000" w:rsidP="00000000" w:rsidRDefault="00000000" w:rsidRPr="00000000" w14:paraId="00000144">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 safety and wellbeing policies, procedures and practices are in place to enable volunteers and parents to identify and mitigate risks in the physical sporting community environment without compromising a child or child’s right to privacy, access to information, social connections and learning opportunities, including our Child Safety and Wellbeing Policy and Child Safety Code of Conduct</w:t>
            </w:r>
          </w:p>
        </w:tc>
        <w:tc>
          <w:tcPr>
            <w:tcBorders>
              <w:top w:color="000000" w:space="0" w:sz="4" w:val="single"/>
              <w:bottom w:color="000000" w:space="0" w:sz="4" w:val="single"/>
            </w:tcBorders>
          </w:tcPr>
          <w:p w:rsidR="00000000" w:rsidDel="00000000" w:rsidP="00000000" w:rsidRDefault="00000000" w:rsidRPr="00000000" w14:paraId="00000145">
            <w:pP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Yes</w:t>
            </w:r>
          </w:p>
        </w:tc>
        <w:tc>
          <w:tcPr>
            <w:tcBorders>
              <w:top w:color="000000" w:space="0" w:sz="4" w:val="single"/>
              <w:bottom w:color="000000" w:space="0" w:sz="4" w:val="single"/>
            </w:tcBorders>
            <w:tcMar>
              <w:right w:w="28.0" w:type="dxa"/>
            </w:tcMar>
          </w:tcPr>
          <w:p w:rsidR="00000000" w:rsidDel="00000000" w:rsidP="00000000" w:rsidRDefault="00000000" w:rsidRPr="00000000" w14:paraId="00000146">
            <w:pPr>
              <w:numPr>
                <w:ilvl w:val="0"/>
                <w:numId w:val="2"/>
              </w:numPr>
              <w:spacing w:after="0" w:lineRule="auto"/>
              <w:ind w:left="133" w:hanging="133"/>
              <w:rPr>
                <w:color w:val="000000"/>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147">
            <w:pPr>
              <w:spacing w:after="0" w:lineRule="auto"/>
              <w:rPr>
                <w:rFonts w:ascii="Arial" w:cs="Arial" w:eastAsia="Arial" w:hAnsi="Arial"/>
                <w:color w:val="000000"/>
                <w:sz w:val="20"/>
                <w:szCs w:val="20"/>
              </w:rPr>
            </w:pPr>
            <w:r w:rsidDel="00000000" w:rsidR="00000000" w:rsidRPr="00000000">
              <w:rPr>
                <w:rtl w:val="0"/>
              </w:rPr>
            </w:r>
          </w:p>
        </w:tc>
      </w:tr>
      <w:tr>
        <w:trPr>
          <w:cantSplit w:val="0"/>
          <w:trHeight w:val="1141" w:hRule="atLeast"/>
          <w:tblHeader w:val="0"/>
        </w:trPr>
        <w:tc>
          <w:tcPr>
            <w:tcBorders>
              <w:top w:color="000000" w:space="0" w:sz="4" w:val="single"/>
              <w:bottom w:color="000000" w:space="0" w:sz="4" w:val="single"/>
            </w:tcBorders>
            <w:tcMar>
              <w:right w:w="28.0" w:type="dxa"/>
            </w:tcMar>
          </w:tcPr>
          <w:p w:rsidR="00000000" w:rsidDel="00000000" w:rsidP="00000000" w:rsidRDefault="00000000" w:rsidRPr="00000000" w14:paraId="00000148">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Risk Title:</w:t>
            </w:r>
            <w:r w:rsidDel="00000000" w:rsidR="00000000" w:rsidRPr="00000000">
              <w:rPr>
                <w:rFonts w:ascii="Arial" w:cs="Arial" w:eastAsia="Arial" w:hAnsi="Arial"/>
                <w:sz w:val="20"/>
                <w:szCs w:val="20"/>
                <w:rtl w:val="0"/>
              </w:rPr>
              <w:t xml:space="preserve"> Online environment</w:t>
            </w:r>
          </w:p>
          <w:p w:rsidR="00000000" w:rsidDel="00000000" w:rsidP="00000000" w:rsidRDefault="00000000" w:rsidRPr="00000000" w14:paraId="00000149">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4A">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sz w:val="20"/>
                <w:szCs w:val="20"/>
                <w:rtl w:val="0"/>
              </w:rPr>
              <w:t xml:space="preserve">Description:</w:t>
            </w:r>
            <w:r w:rsidDel="00000000" w:rsidR="00000000" w:rsidRPr="00000000">
              <w:rPr>
                <w:rFonts w:ascii="Arial" w:cs="Arial" w:eastAsia="Arial" w:hAnsi="Arial"/>
                <w:b w:val="1"/>
                <w:bCs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There is a risk SASA’s child safety policies, procedures and practices do not adequately address and manage the risk of abuse and harm in the online environmen</w:t>
            </w:r>
            <w:r w:rsidDel="00000000" w:rsidR="00000000" w:rsidRPr="00000000">
              <w:rPr>
                <w:rFonts w:ascii="Arial" w:cs="Arial" w:eastAsia="Arial" w:hAnsi="Arial"/>
                <w:b w:val="1"/>
                <w:bCs w:val="1"/>
                <w:color w:val="000000"/>
                <w:sz w:val="20"/>
                <w:szCs w:val="20"/>
                <w:rtl w:val="0"/>
              </w:rPr>
              <w:t xml:space="preserve">t</w:t>
            </w:r>
          </w:p>
          <w:p w:rsidR="00000000" w:rsidDel="00000000" w:rsidP="00000000" w:rsidRDefault="00000000" w:rsidRPr="00000000" w14:paraId="0000014B">
            <w:pPr>
              <w:spacing w:after="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14C">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type:</w:t>
            </w:r>
          </w:p>
          <w:p w:rsidR="00000000" w:rsidDel="00000000" w:rsidP="00000000" w:rsidRDefault="00000000" w:rsidRPr="00000000" w14:paraId="0000014D">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Situational</w:t>
            </w:r>
          </w:p>
          <w:p w:rsidR="00000000" w:rsidDel="00000000" w:rsidP="00000000" w:rsidRDefault="00000000" w:rsidRPr="00000000" w14:paraId="0000014E">
            <w:pPr>
              <w:spacing w:after="0" w:lineRule="auto"/>
              <w:rPr>
                <w:rFonts w:ascii="Arial" w:cs="Arial" w:eastAsia="Arial" w:hAnsi="Arial"/>
                <w:b w:val="1"/>
                <w:bCs w:val="1"/>
                <w:color w:val="000000"/>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14F">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 safety risks in the SASA’s online environment are not identified and appropriately managed. </w:t>
            </w:r>
          </w:p>
          <w:p w:rsidR="00000000" w:rsidDel="00000000" w:rsidP="00000000" w:rsidRDefault="00000000" w:rsidRPr="00000000" w14:paraId="00000150">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Online safety measures fail to adapt to emerging technologies and child safety risks</w:t>
            </w:r>
          </w:p>
        </w:tc>
        <w:tc>
          <w:tcPr>
            <w:tcBorders>
              <w:top w:color="000000" w:space="0" w:sz="4" w:val="single"/>
              <w:bottom w:color="000000" w:space="0" w:sz="4" w:val="single"/>
            </w:tcBorders>
          </w:tcPr>
          <w:p w:rsidR="00000000" w:rsidDel="00000000" w:rsidP="00000000" w:rsidRDefault="00000000" w:rsidRPr="00000000" w14:paraId="00000151">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There is an increased risk of child abuse occurring if policies, procedures and practices fail to identify and manage areas of risk in the SASA’s online environment – particularly risks relating to grooming and further risk of abuse if the grooming goes undetected. </w:t>
            </w:r>
          </w:p>
          <w:p w:rsidR="00000000" w:rsidDel="00000000" w:rsidP="00000000" w:rsidRDefault="00000000" w:rsidRPr="00000000" w14:paraId="00000152">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Physical and psychological harm as a result of child abuse</w:t>
            </w:r>
          </w:p>
        </w:tc>
        <w:tc>
          <w:tcPr>
            <w:tcBorders>
              <w:top w:color="000000" w:space="0" w:sz="4" w:val="single"/>
              <w:bottom w:color="000000" w:space="0" w:sz="4" w:val="single"/>
            </w:tcBorders>
          </w:tcPr>
          <w:p w:rsidR="00000000" w:rsidDel="00000000" w:rsidP="00000000" w:rsidRDefault="00000000" w:rsidRPr="00000000" w14:paraId="00000153">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 safety and wellbeing policies, procedures and practices are in place to enable volunteers to identify and mitigate risks in the online environment without compromising a child’s right to privacy, access to information, social connections and learning opportunities, including our Child Safety and Wellbeing Policy and Child Safety Code of Conduct.</w:t>
            </w:r>
          </w:p>
          <w:p w:rsidR="00000000" w:rsidDel="00000000" w:rsidP="00000000" w:rsidRDefault="00000000" w:rsidRPr="00000000" w14:paraId="00000154">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Ensure Photo Consent Forms are completed for each child in SASA. </w:t>
            </w:r>
          </w:p>
          <w:p w:rsidR="00000000" w:rsidDel="00000000" w:rsidP="00000000" w:rsidRDefault="00000000" w:rsidRPr="00000000" w14:paraId="00000155">
            <w:pPr>
              <w:spacing w:after="0" w:lineRule="auto"/>
              <w:ind w:left="133" w:firstLine="0"/>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56">
            <w:pP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Yes</w:t>
            </w:r>
          </w:p>
        </w:tc>
        <w:tc>
          <w:tcPr>
            <w:tcBorders>
              <w:top w:color="000000" w:space="0" w:sz="4" w:val="single"/>
              <w:bottom w:color="000000" w:space="0" w:sz="4" w:val="single"/>
            </w:tcBorders>
            <w:tcMar>
              <w:right w:w="28.0" w:type="dxa"/>
            </w:tcMar>
          </w:tcPr>
          <w:p w:rsidR="00000000" w:rsidDel="00000000" w:rsidP="00000000" w:rsidRDefault="00000000" w:rsidRPr="00000000" w14:paraId="00000157">
            <w:pPr>
              <w:numPr>
                <w:ilvl w:val="0"/>
                <w:numId w:val="2"/>
              </w:numPr>
              <w:spacing w:after="0" w:lineRule="auto"/>
              <w:ind w:left="133" w:hanging="133"/>
              <w:rPr>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158">
            <w:pPr>
              <w:spacing w:after="0" w:lineRule="auto"/>
              <w:rPr>
                <w:rFonts w:ascii="Arial" w:cs="Arial" w:eastAsia="Arial" w:hAnsi="Arial"/>
                <w:color w:val="000000"/>
                <w:sz w:val="20"/>
                <w:szCs w:val="20"/>
              </w:rPr>
            </w:pPr>
            <w:r w:rsidDel="00000000" w:rsidR="00000000" w:rsidRPr="00000000">
              <w:rPr>
                <w:rtl w:val="0"/>
              </w:rPr>
            </w:r>
          </w:p>
        </w:tc>
      </w:tr>
      <w:tr>
        <w:trPr>
          <w:cantSplit w:val="0"/>
          <w:trHeight w:val="60" w:hRule="atLeast"/>
          <w:tblHeader w:val="0"/>
        </w:trPr>
        <w:tc>
          <w:tcPr>
            <w:tcBorders>
              <w:top w:color="000000" w:space="0" w:sz="4" w:val="single"/>
              <w:bottom w:color="000000" w:space="0" w:sz="4" w:val="single"/>
            </w:tcBorders>
            <w:tcMar>
              <w:right w:w="28.0" w:type="dxa"/>
            </w:tcMar>
          </w:tcPr>
          <w:p w:rsidR="00000000" w:rsidDel="00000000" w:rsidP="00000000" w:rsidRDefault="00000000" w:rsidRPr="00000000" w14:paraId="00000159">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Risk Title:</w:t>
            </w:r>
            <w:r w:rsidDel="00000000" w:rsidR="00000000" w:rsidRPr="00000000">
              <w:rPr>
                <w:rFonts w:ascii="Arial" w:cs="Arial" w:eastAsia="Arial" w:hAnsi="Arial"/>
                <w:sz w:val="20"/>
                <w:szCs w:val="20"/>
                <w:rtl w:val="0"/>
              </w:rPr>
              <w:t xml:space="preserve"> Off-site sporting activities and use of third-party providers</w:t>
            </w:r>
          </w:p>
          <w:p w:rsidR="00000000" w:rsidDel="00000000" w:rsidP="00000000" w:rsidRDefault="00000000" w:rsidRPr="00000000" w14:paraId="0000015A">
            <w:pPr>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5B">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Description: </w:t>
            </w:r>
          </w:p>
          <w:p w:rsidR="00000000" w:rsidDel="00000000" w:rsidP="00000000" w:rsidRDefault="00000000" w:rsidRPr="00000000" w14:paraId="0000015C">
            <w:pPr>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5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There is a risk that the child safety policies, procedures and practices do not adequately address and manage the risk of abuse at sporting activities off-site and/or sporting activities involving third party providers.</w:t>
            </w:r>
          </w:p>
          <w:p w:rsidR="00000000" w:rsidDel="00000000" w:rsidP="00000000" w:rsidRDefault="00000000" w:rsidRPr="00000000" w14:paraId="0000015E">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F">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type:</w:t>
            </w:r>
          </w:p>
          <w:p w:rsidR="00000000" w:rsidDel="00000000" w:rsidP="00000000" w:rsidRDefault="00000000" w:rsidRPr="00000000" w14:paraId="00000160">
            <w:pPr>
              <w:spacing w:after="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Situational, Organisational, Propensity, Vulnerability</w:t>
            </w: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161">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SASA fail to identify and manage risks of child abuse occurring during off-site activities</w:t>
            </w:r>
          </w:p>
          <w:p w:rsidR="00000000" w:rsidDel="00000000" w:rsidP="00000000" w:rsidRDefault="00000000" w:rsidRPr="00000000" w14:paraId="00000162">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SASA Volunteers fail to identify and manage risks of child abuse by third-party providers engaged by SASA </w:t>
            </w:r>
          </w:p>
        </w:tc>
        <w:tc>
          <w:tcPr>
            <w:tcBorders>
              <w:top w:color="000000" w:space="0" w:sz="4" w:val="single"/>
              <w:bottom w:color="000000" w:space="0" w:sz="4" w:val="single"/>
            </w:tcBorders>
          </w:tcPr>
          <w:p w:rsidR="00000000" w:rsidDel="00000000" w:rsidP="00000000" w:rsidRDefault="00000000" w:rsidRPr="00000000" w14:paraId="00000163">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There is an increased risk of child abuse occurring if policies, procedures and practices fail to identify and manage areas of risk for off-site sporting activities and sporting activities that involve third party providers. </w:t>
            </w:r>
          </w:p>
          <w:p w:rsidR="00000000" w:rsidDel="00000000" w:rsidP="00000000" w:rsidRDefault="00000000" w:rsidRPr="00000000" w14:paraId="00000164">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Physical and psychological harm as a result of child abuse</w:t>
            </w:r>
          </w:p>
        </w:tc>
        <w:tc>
          <w:tcPr>
            <w:tcBorders>
              <w:top w:color="000000" w:space="0" w:sz="4" w:val="single"/>
              <w:bottom w:color="000000" w:space="0" w:sz="4" w:val="single"/>
            </w:tcBorders>
          </w:tcPr>
          <w:p w:rsidR="00000000" w:rsidDel="00000000" w:rsidP="00000000" w:rsidRDefault="00000000" w:rsidRPr="00000000" w14:paraId="00000165">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SASA complies with relevant policies with respect to the following activities, including policy relating to child safety and wellbeing:</w:t>
            </w:r>
          </w:p>
          <w:p w:rsidR="00000000" w:rsidDel="00000000" w:rsidP="00000000" w:rsidRDefault="00000000" w:rsidRPr="00000000" w14:paraId="00000166">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Games/matches, tournaments, competitions held away from St. Anne’s College. </w:t>
            </w:r>
          </w:p>
          <w:p w:rsidR="00000000" w:rsidDel="00000000" w:rsidP="00000000" w:rsidRDefault="00000000" w:rsidRPr="00000000" w14:paraId="00000167">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For off-site sporting activities and activities engaging a third-party provider, we identify and assess the risks of child abuse that are specific to that activity and ensure appropriate controls are in place. </w:t>
            </w:r>
          </w:p>
        </w:tc>
        <w:tc>
          <w:tcPr>
            <w:tcBorders>
              <w:top w:color="000000" w:space="0" w:sz="4" w:val="single"/>
              <w:bottom w:color="000000" w:space="0" w:sz="4" w:val="single"/>
            </w:tcBorders>
          </w:tcPr>
          <w:p w:rsidR="00000000" w:rsidDel="00000000" w:rsidP="00000000" w:rsidRDefault="00000000" w:rsidRPr="00000000" w14:paraId="00000168">
            <w:pP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Yes</w:t>
            </w:r>
          </w:p>
        </w:tc>
        <w:tc>
          <w:tcPr>
            <w:tcBorders>
              <w:top w:color="000000" w:space="0" w:sz="4" w:val="single"/>
              <w:bottom w:color="000000" w:space="0" w:sz="4" w:val="single"/>
            </w:tcBorders>
            <w:tcMar>
              <w:right w:w="28.0" w:type="dxa"/>
            </w:tcMar>
          </w:tcPr>
          <w:p w:rsidR="00000000" w:rsidDel="00000000" w:rsidP="00000000" w:rsidRDefault="00000000" w:rsidRPr="00000000" w14:paraId="00000169">
            <w:pPr>
              <w:numPr>
                <w:ilvl w:val="0"/>
                <w:numId w:val="2"/>
              </w:numPr>
              <w:spacing w:after="0" w:lineRule="auto"/>
              <w:ind w:left="133" w:hanging="133"/>
              <w:rPr>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16A">
            <w:pPr>
              <w:spacing w:after="0" w:lineRule="auto"/>
              <w:rPr>
                <w:rFonts w:ascii="Arial" w:cs="Arial" w:eastAsia="Arial" w:hAnsi="Arial"/>
                <w:color w:val="000000"/>
                <w:sz w:val="20"/>
                <w:szCs w:val="20"/>
              </w:rPr>
            </w:pPr>
            <w:r w:rsidDel="00000000" w:rsidR="00000000" w:rsidRPr="00000000">
              <w:rPr>
                <w:rtl w:val="0"/>
              </w:rPr>
            </w:r>
          </w:p>
        </w:tc>
      </w:tr>
      <w:tr>
        <w:trPr>
          <w:cantSplit w:val="0"/>
          <w:trHeight w:val="290" w:hRule="atLeast"/>
          <w:tblHeader w:val="0"/>
        </w:trPr>
        <w:tc>
          <w:tcPr>
            <w:gridSpan w:val="7"/>
            <w:tcBorders>
              <w:top w:color="000000" w:space="0" w:sz="0" w:val="nil"/>
              <w:bottom w:color="000000" w:space="0" w:sz="4" w:val="single"/>
            </w:tcBorders>
            <w:shd w:fill="ffc68e" w:val="clear"/>
          </w:tcPr>
          <w:p w:rsidR="00000000" w:rsidDel="00000000" w:rsidP="00000000" w:rsidRDefault="00000000" w:rsidRPr="00000000" w14:paraId="0000016B">
            <w:pPr>
              <w:keepNext w:val="1"/>
              <w:spacing w:after="60" w:before="6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Child Safe Standard 10 – Review of child safety practices</w:t>
            </w:r>
          </w:p>
        </w:tc>
      </w:tr>
      <w:tr>
        <w:trPr>
          <w:cantSplit w:val="0"/>
          <w:trHeight w:val="1141" w:hRule="atLeast"/>
          <w:tblHeader w:val="0"/>
        </w:trPr>
        <w:tc>
          <w:tcPr>
            <w:tcBorders>
              <w:top w:color="000000" w:space="0" w:sz="4" w:val="single"/>
              <w:bottom w:color="000000" w:space="0" w:sz="4" w:val="single"/>
            </w:tcBorders>
            <w:tcMar>
              <w:right w:w="28.0" w:type="dxa"/>
            </w:tcMar>
          </w:tcPr>
          <w:p w:rsidR="00000000" w:rsidDel="00000000" w:rsidP="00000000" w:rsidRDefault="00000000" w:rsidRPr="00000000" w14:paraId="00000172">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Title: </w:t>
            </w:r>
            <w:r w:rsidDel="00000000" w:rsidR="00000000" w:rsidRPr="00000000">
              <w:rPr>
                <w:rFonts w:ascii="Arial" w:cs="Arial" w:eastAsia="Arial" w:hAnsi="Arial"/>
                <w:color w:val="000000"/>
                <w:sz w:val="20"/>
                <w:szCs w:val="20"/>
                <w:rtl w:val="0"/>
              </w:rPr>
              <w:t xml:space="preserve">Review and improvement</w:t>
            </w:r>
            <w:r w:rsidDel="00000000" w:rsidR="00000000" w:rsidRPr="00000000">
              <w:rPr>
                <w:rFonts w:ascii="Arial" w:cs="Arial" w:eastAsia="Arial" w:hAnsi="Arial"/>
                <w:b w:val="1"/>
                <w:bCs w:val="1"/>
                <w:color w:val="000000"/>
                <w:sz w:val="20"/>
                <w:szCs w:val="20"/>
                <w:rtl w:val="0"/>
              </w:rPr>
              <w:t xml:space="preserve"> </w:t>
            </w:r>
          </w:p>
          <w:p w:rsidR="00000000" w:rsidDel="00000000" w:rsidP="00000000" w:rsidRDefault="00000000" w:rsidRPr="00000000" w14:paraId="00000173">
            <w:pPr>
              <w:spacing w:after="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174">
            <w:pPr>
              <w:spacing w:after="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Description:</w:t>
            </w:r>
            <w:r w:rsidDel="00000000" w:rsidR="00000000" w:rsidRPr="00000000">
              <w:rPr>
                <w:rFonts w:ascii="Arial" w:cs="Arial" w:eastAsia="Arial" w:hAnsi="Arial"/>
                <w:color w:val="000000"/>
                <w:sz w:val="20"/>
                <w:szCs w:val="20"/>
                <w:rtl w:val="0"/>
              </w:rPr>
              <w:t xml:space="preserve"> There is a risk that the implementation of the Child Safe Standards is not regularly reviewed and improved</w:t>
            </w:r>
          </w:p>
          <w:p w:rsidR="00000000" w:rsidDel="00000000" w:rsidP="00000000" w:rsidRDefault="00000000" w:rsidRPr="00000000" w14:paraId="00000175">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76">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type:</w:t>
            </w:r>
          </w:p>
          <w:p w:rsidR="00000000" w:rsidDel="00000000" w:rsidP="00000000" w:rsidRDefault="00000000" w:rsidRPr="00000000" w14:paraId="00000177">
            <w:pPr>
              <w:spacing w:after="0" w:lineRule="auto"/>
              <w:rPr>
                <w:rFonts w:ascii="Arial" w:cs="Arial" w:eastAsia="Arial" w:hAnsi="Arial"/>
                <w:b w:val="1"/>
                <w:bCs w:val="1"/>
                <w:sz w:val="20"/>
                <w:szCs w:val="20"/>
              </w:rPr>
            </w:pPr>
            <w:r w:rsidDel="00000000" w:rsidR="00000000" w:rsidRPr="00000000">
              <w:rPr>
                <w:rFonts w:ascii="Arial" w:cs="Arial" w:eastAsia="Arial" w:hAnsi="Arial"/>
                <w:color w:val="000000"/>
                <w:sz w:val="20"/>
                <w:szCs w:val="20"/>
                <w:rtl w:val="0"/>
              </w:rPr>
              <w:t xml:space="preserve">Organisational</w:t>
            </w: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178">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Failure to regularly review child safety policies, procedures and practices (every 2 years) or following any significant child safety incident</w:t>
            </w:r>
          </w:p>
          <w:p w:rsidR="00000000" w:rsidDel="00000000" w:rsidP="00000000" w:rsidRDefault="00000000" w:rsidRPr="00000000" w14:paraId="00000179">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Failure to use analysis of complaints, concerns and safety incidents to inform possible improvements to child safety policies, procedures and practices</w:t>
            </w:r>
          </w:p>
          <w:p w:rsidR="00000000" w:rsidDel="00000000" w:rsidP="00000000" w:rsidRDefault="00000000" w:rsidRPr="00000000" w14:paraId="0000017A">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Failure to inform families and communities of the outcome of reviews of child safety policies, procedures and practices</w:t>
            </w:r>
          </w:p>
        </w:tc>
        <w:tc>
          <w:tcPr>
            <w:tcBorders>
              <w:top w:color="000000" w:space="0" w:sz="4" w:val="single"/>
              <w:bottom w:color="000000" w:space="0" w:sz="4" w:val="single"/>
            </w:tcBorders>
          </w:tcPr>
          <w:p w:rsidR="00000000" w:rsidDel="00000000" w:rsidP="00000000" w:rsidRDefault="00000000" w:rsidRPr="00000000" w14:paraId="0000017B">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 safety policy, procedures and practices may become out of date with any new laws or guidance on good practice, compromising SASA’s ability to protect children from child abuse and to respond appropriately to complaints and concerns.</w:t>
            </w:r>
          </w:p>
          <w:p w:rsidR="00000000" w:rsidDel="00000000" w:rsidP="00000000" w:rsidRDefault="00000000" w:rsidRPr="00000000" w14:paraId="0000017C">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 safety policy, procedures and practices may no longer meet the needs of the local community compromising the SASA’s ability to protect children from child abuse and to respond appropriately to complaints and concerns.</w:t>
            </w:r>
          </w:p>
          <w:p w:rsidR="00000000" w:rsidDel="00000000" w:rsidP="00000000" w:rsidRDefault="00000000" w:rsidRPr="00000000" w14:paraId="0000017D">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Child safety policy, procedures and practices are not improved as a result of analysis of past complaints, concerns and safety incidents, reducing the SASA’s ability to protect children from child abuse and to respond appropriately to complaints and concerns.</w:t>
            </w:r>
          </w:p>
          <w:p w:rsidR="00000000" w:rsidDel="00000000" w:rsidP="00000000" w:rsidRDefault="00000000" w:rsidRPr="00000000" w14:paraId="0000017E">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Physical and psychological harm as a result of child abuse</w:t>
            </w:r>
          </w:p>
        </w:tc>
        <w:tc>
          <w:tcPr>
            <w:tcBorders>
              <w:top w:color="000000" w:space="0" w:sz="4" w:val="single"/>
              <w:bottom w:color="000000" w:space="0" w:sz="4" w:val="single"/>
            </w:tcBorders>
          </w:tcPr>
          <w:p w:rsidR="00000000" w:rsidDel="00000000" w:rsidP="00000000" w:rsidRDefault="00000000" w:rsidRPr="00000000" w14:paraId="0000017F">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A register of the SASA’s policies relating to the child safe standards, including approvers and review cycles is used to support SASA to maintain and update our policies</w:t>
            </w:r>
          </w:p>
          <w:p w:rsidR="00000000" w:rsidDel="00000000" w:rsidP="00000000" w:rsidRDefault="00000000" w:rsidRPr="00000000" w14:paraId="00000180">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We determine the causes of child safety incidents and monitor for repeat issues or systemic failures, updating any child safety policy, procedure or practice where gaps or improvements are identified </w:t>
            </w:r>
          </w:p>
          <w:p w:rsidR="00000000" w:rsidDel="00000000" w:rsidP="00000000" w:rsidRDefault="00000000" w:rsidRPr="00000000" w14:paraId="00000181">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We have a log of complaints and concerns to allow us to monitor areas for improvement in our child safety policies, procedures and practices.</w:t>
            </w:r>
          </w:p>
          <w:p w:rsidR="00000000" w:rsidDel="00000000" w:rsidP="00000000" w:rsidRDefault="00000000" w:rsidRPr="00000000" w14:paraId="00000182">
            <w:pPr>
              <w:spacing w:after="0" w:lineRule="auto"/>
              <w:rPr>
                <w:rFonts w:ascii="Arial" w:cs="Arial" w:eastAsia="Arial" w:hAnsi="Arial"/>
                <w:sz w:val="20"/>
                <w:szCs w:val="20"/>
                <w:highlight w:val="yellow"/>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3">
            <w:pP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Yes</w:t>
            </w:r>
          </w:p>
        </w:tc>
        <w:tc>
          <w:tcPr>
            <w:tcBorders>
              <w:top w:color="000000" w:space="0" w:sz="4" w:val="single"/>
              <w:bottom w:color="000000" w:space="0" w:sz="4" w:val="single"/>
            </w:tcBorders>
            <w:tcMar>
              <w:right w:w="28.0" w:type="dxa"/>
            </w:tcMar>
          </w:tcPr>
          <w:p w:rsidR="00000000" w:rsidDel="00000000" w:rsidP="00000000" w:rsidRDefault="00000000" w:rsidRPr="00000000" w14:paraId="00000184">
            <w:pPr>
              <w:spacing w:after="0" w:lineRule="auto"/>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185">
            <w:pPr>
              <w:spacing w:after="0" w:lineRule="auto"/>
              <w:rPr>
                <w:rFonts w:ascii="Arial" w:cs="Arial" w:eastAsia="Arial" w:hAnsi="Arial"/>
                <w:color w:val="000000"/>
                <w:sz w:val="20"/>
                <w:szCs w:val="20"/>
              </w:rPr>
            </w:pPr>
            <w:r w:rsidDel="00000000" w:rsidR="00000000" w:rsidRPr="00000000">
              <w:rPr>
                <w:rtl w:val="0"/>
              </w:rPr>
            </w:r>
          </w:p>
        </w:tc>
      </w:tr>
      <w:tr>
        <w:trPr>
          <w:cantSplit w:val="0"/>
          <w:trHeight w:val="290" w:hRule="atLeast"/>
          <w:tblHeader w:val="0"/>
        </w:trPr>
        <w:tc>
          <w:tcPr>
            <w:gridSpan w:val="7"/>
            <w:tcBorders>
              <w:top w:color="000000" w:space="0" w:sz="0" w:val="nil"/>
              <w:bottom w:color="000000" w:space="0" w:sz="4" w:val="single"/>
            </w:tcBorders>
            <w:shd w:fill="ffc68e" w:val="clear"/>
          </w:tcPr>
          <w:p w:rsidR="00000000" w:rsidDel="00000000" w:rsidP="00000000" w:rsidRDefault="00000000" w:rsidRPr="00000000" w14:paraId="00000186">
            <w:pPr>
              <w:keepNext w:val="1"/>
              <w:spacing w:after="60" w:before="6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Child Safe Standard 11 – Implementation of child safety practices</w:t>
            </w:r>
          </w:p>
        </w:tc>
      </w:tr>
      <w:tr>
        <w:trPr>
          <w:cantSplit w:val="0"/>
          <w:trHeight w:val="1141" w:hRule="atLeast"/>
          <w:tblHeader w:val="0"/>
        </w:trPr>
        <w:tc>
          <w:tcPr>
            <w:tcBorders>
              <w:top w:color="000000" w:space="0" w:sz="4" w:val="single"/>
              <w:bottom w:color="000000" w:space="0" w:sz="4" w:val="single"/>
            </w:tcBorders>
            <w:tcMar>
              <w:right w:w="28.0" w:type="dxa"/>
            </w:tcMar>
          </w:tcPr>
          <w:p w:rsidR="00000000" w:rsidDel="00000000" w:rsidP="00000000" w:rsidRDefault="00000000" w:rsidRPr="00000000" w14:paraId="0000018D">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Title: </w:t>
            </w:r>
            <w:r w:rsidDel="00000000" w:rsidR="00000000" w:rsidRPr="00000000">
              <w:rPr>
                <w:rFonts w:ascii="Arial" w:cs="Arial" w:eastAsia="Arial" w:hAnsi="Arial"/>
                <w:color w:val="000000"/>
                <w:sz w:val="20"/>
                <w:szCs w:val="20"/>
                <w:rtl w:val="0"/>
              </w:rPr>
              <w:t xml:space="preserve">Policies and procedures</w:t>
            </w:r>
            <w:r w:rsidDel="00000000" w:rsidR="00000000" w:rsidRPr="00000000">
              <w:rPr>
                <w:rFonts w:ascii="Arial" w:cs="Arial" w:eastAsia="Arial" w:hAnsi="Arial"/>
                <w:b w:val="1"/>
                <w:bCs w:val="1"/>
                <w:color w:val="000000"/>
                <w:sz w:val="20"/>
                <w:szCs w:val="20"/>
                <w:rtl w:val="0"/>
              </w:rPr>
              <w:t xml:space="preserve"> </w:t>
            </w:r>
          </w:p>
          <w:p w:rsidR="00000000" w:rsidDel="00000000" w:rsidP="00000000" w:rsidRDefault="00000000" w:rsidRPr="00000000" w14:paraId="0000018E">
            <w:pPr>
              <w:spacing w:after="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18F">
            <w:pPr>
              <w:spacing w:after="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Description:</w:t>
            </w:r>
            <w:r w:rsidDel="00000000" w:rsidR="00000000" w:rsidRPr="00000000">
              <w:rPr>
                <w:rFonts w:ascii="Arial" w:cs="Arial" w:eastAsia="Arial" w:hAnsi="Arial"/>
                <w:color w:val="000000"/>
                <w:sz w:val="20"/>
                <w:szCs w:val="20"/>
                <w:rtl w:val="0"/>
              </w:rPr>
              <w:t xml:space="preserve"> There is a risk that policies and procedures do not effectively document how the organisation is safe for children and are not effectively implemented by volunteers.</w:t>
            </w:r>
          </w:p>
          <w:p w:rsidR="00000000" w:rsidDel="00000000" w:rsidP="00000000" w:rsidRDefault="00000000" w:rsidRPr="00000000" w14:paraId="00000190">
            <w:pPr>
              <w:spacing w:after="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191">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Risk type:</w:t>
            </w:r>
          </w:p>
          <w:p w:rsidR="00000000" w:rsidDel="00000000" w:rsidP="00000000" w:rsidRDefault="00000000" w:rsidRPr="00000000" w14:paraId="00000192">
            <w:pPr>
              <w:spacing w:after="0" w:lineRule="auto"/>
              <w:rPr>
                <w:rFonts w:ascii="Arial" w:cs="Arial" w:eastAsia="Arial" w:hAnsi="Arial"/>
                <w:b w:val="1"/>
                <w:bCs w:val="1"/>
                <w:sz w:val="20"/>
                <w:szCs w:val="20"/>
              </w:rPr>
            </w:pPr>
            <w:r w:rsidDel="00000000" w:rsidR="00000000" w:rsidRPr="00000000">
              <w:rPr>
                <w:rFonts w:ascii="Arial" w:cs="Arial" w:eastAsia="Arial" w:hAnsi="Arial"/>
                <w:color w:val="000000"/>
                <w:sz w:val="20"/>
                <w:szCs w:val="20"/>
                <w:rtl w:val="0"/>
              </w:rPr>
              <w:t xml:space="preserve">Organisational</w:t>
            </w: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193">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The policies and procedures do not address all actions and measures required under the Child Safe Standards </w:t>
            </w:r>
          </w:p>
          <w:p w:rsidR="00000000" w:rsidDel="00000000" w:rsidP="00000000" w:rsidRDefault="00000000" w:rsidRPr="00000000" w14:paraId="00000194">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The policies and procedures are not informed by best practice models and family and community engagement</w:t>
            </w:r>
          </w:p>
          <w:p w:rsidR="00000000" w:rsidDel="00000000" w:rsidP="00000000" w:rsidRDefault="00000000" w:rsidRPr="00000000" w14:paraId="00000195">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Relevant volunteers are not provided with an adequate induction or ongoing training and are not properly supported to implement the policies and procedures due to lack of modelling and support from leaders</w:t>
            </w:r>
          </w:p>
          <w:p w:rsidR="00000000" w:rsidDel="00000000" w:rsidP="00000000" w:rsidRDefault="00000000" w:rsidRPr="00000000" w14:paraId="00000196">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Policies and procedures are difficult to understand</w:t>
            </w:r>
          </w:p>
        </w:tc>
        <w:tc>
          <w:tcPr>
            <w:tcBorders>
              <w:top w:color="000000" w:space="0" w:sz="4" w:val="single"/>
              <w:bottom w:color="000000" w:space="0" w:sz="4" w:val="single"/>
            </w:tcBorders>
          </w:tcPr>
          <w:p w:rsidR="00000000" w:rsidDel="00000000" w:rsidP="00000000" w:rsidRDefault="00000000" w:rsidRPr="00000000" w14:paraId="00000197">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If child safety policy and procedures fail to address all aspects of the Child Safe Standards it will result in gaps in protection of children and increased risk relating to child abuse</w:t>
            </w:r>
          </w:p>
          <w:p w:rsidR="00000000" w:rsidDel="00000000" w:rsidP="00000000" w:rsidRDefault="00000000" w:rsidRPr="00000000" w14:paraId="00000198">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If child safety policies and procedures are not effectively documented or are difficult to understand it may result in volunteers (particularly newvolunteers) being unaware of their child safety obligations, roles and responsibilities increasing the risk of child abuse</w:t>
            </w:r>
          </w:p>
          <w:p w:rsidR="00000000" w:rsidDel="00000000" w:rsidP="00000000" w:rsidRDefault="00000000" w:rsidRPr="00000000" w14:paraId="00000199">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If child safety policies and procedures are not informed by best practice or family and community engagement it may result in compromised ability to protect children from child abuse.</w:t>
            </w:r>
          </w:p>
          <w:p w:rsidR="00000000" w:rsidDel="00000000" w:rsidP="00000000" w:rsidRDefault="00000000" w:rsidRPr="00000000" w14:paraId="0000019A">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Failure to induct, train and support volunteers on implementation of child safety policies and procedures increases the risk of child abuse </w:t>
            </w:r>
          </w:p>
          <w:p w:rsidR="00000000" w:rsidDel="00000000" w:rsidP="00000000" w:rsidRDefault="00000000" w:rsidRPr="00000000" w14:paraId="0000019B">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Physical and psychological harm as a result of child abuse</w:t>
            </w:r>
          </w:p>
        </w:tc>
        <w:tc>
          <w:tcPr>
            <w:tcBorders>
              <w:top w:color="000000" w:space="0" w:sz="4" w:val="single"/>
              <w:bottom w:color="000000" w:space="0" w:sz="4" w:val="single"/>
            </w:tcBorders>
          </w:tcPr>
          <w:p w:rsidR="00000000" w:rsidDel="00000000" w:rsidP="00000000" w:rsidRDefault="00000000" w:rsidRPr="00000000" w14:paraId="0000019C">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Our suite of child safety and wellbeing policies and procedures address all aspects of the Child Safe Standards</w:t>
            </w:r>
          </w:p>
          <w:p w:rsidR="00000000" w:rsidDel="00000000" w:rsidP="00000000" w:rsidRDefault="00000000" w:rsidRPr="00000000" w14:paraId="0000019D">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Our volunteers are inducted and trained on our child safety and wellbeing policies, procedures and practices and are supported to implement them</w:t>
            </w:r>
          </w:p>
          <w:p w:rsidR="00000000" w:rsidDel="00000000" w:rsidP="00000000" w:rsidRDefault="00000000" w:rsidRPr="00000000" w14:paraId="0000019E">
            <w:pPr>
              <w:numPr>
                <w:ilvl w:val="0"/>
                <w:numId w:val="2"/>
              </w:numPr>
              <w:spacing w:after="0" w:lineRule="auto"/>
              <w:ind w:left="133" w:hanging="133"/>
              <w:rPr>
                <w:sz w:val="20"/>
                <w:szCs w:val="20"/>
              </w:rPr>
            </w:pPr>
            <w:r w:rsidDel="00000000" w:rsidR="00000000" w:rsidRPr="00000000">
              <w:rPr>
                <w:rFonts w:ascii="Arial" w:cs="Arial" w:eastAsia="Arial" w:hAnsi="Arial"/>
                <w:sz w:val="20"/>
                <w:szCs w:val="20"/>
                <w:rtl w:val="0"/>
              </w:rPr>
              <w:t xml:space="preserve">SASA Committee Members regularly reviews </w:t>
            </w:r>
            <w:hyperlink r:id="rId6">
              <w:r w:rsidDel="00000000" w:rsidR="00000000" w:rsidRPr="00000000">
                <w:rPr>
                  <w:rFonts w:ascii="Arial" w:cs="Arial" w:eastAsia="Arial" w:hAnsi="Arial"/>
                  <w:color w:val="0090da"/>
                  <w:sz w:val="20"/>
                  <w:szCs w:val="20"/>
                  <w:u w:val="single"/>
                  <w:rtl w:val="0"/>
                </w:rPr>
                <w:t xml:space="preserve">PROTECT guidance</w:t>
              </w:r>
            </w:hyperlink>
            <w:r w:rsidDel="00000000" w:rsidR="00000000" w:rsidRPr="00000000">
              <w:rPr>
                <w:rFonts w:ascii="Arial" w:cs="Arial" w:eastAsia="Arial" w:hAnsi="Arial"/>
                <w:sz w:val="20"/>
                <w:szCs w:val="20"/>
                <w:rtl w:val="0"/>
              </w:rPr>
              <w:t xml:space="preserve"> and other relevant policies to ensure our own local child safety policies, procedures and practices are informed by best practice and updated where required.</w:t>
            </w:r>
          </w:p>
        </w:tc>
        <w:tc>
          <w:tcPr>
            <w:tcBorders>
              <w:top w:color="000000" w:space="0" w:sz="4" w:val="single"/>
              <w:bottom w:color="000000" w:space="0" w:sz="4" w:val="single"/>
            </w:tcBorders>
          </w:tcPr>
          <w:p w:rsidR="00000000" w:rsidDel="00000000" w:rsidP="00000000" w:rsidRDefault="00000000" w:rsidRPr="00000000" w14:paraId="0000019F">
            <w:pP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Yes</w:t>
            </w:r>
          </w:p>
        </w:tc>
        <w:tc>
          <w:tcPr>
            <w:tcBorders>
              <w:top w:color="000000" w:space="0" w:sz="4" w:val="single"/>
              <w:bottom w:color="000000" w:space="0" w:sz="4" w:val="single"/>
            </w:tcBorders>
            <w:tcMar>
              <w:right w:w="28.0" w:type="dxa"/>
            </w:tcMar>
          </w:tcPr>
          <w:p w:rsidR="00000000" w:rsidDel="00000000" w:rsidP="00000000" w:rsidRDefault="00000000" w:rsidRPr="00000000" w14:paraId="000001A0">
            <w:pPr>
              <w:numPr>
                <w:ilvl w:val="0"/>
                <w:numId w:val="2"/>
              </w:numPr>
              <w:spacing w:after="0" w:lineRule="auto"/>
              <w:ind w:left="133" w:hanging="133"/>
              <w:rPr>
                <w:sz w:val="20"/>
                <w:szCs w:val="20"/>
              </w:rPr>
            </w:pPr>
            <w:r w:rsidDel="00000000" w:rsidR="00000000" w:rsidRPr="00000000">
              <w:rPr>
                <w:rtl w:val="0"/>
              </w:rPr>
            </w:r>
          </w:p>
        </w:tc>
        <w:tc>
          <w:tcPr>
            <w:tcBorders>
              <w:top w:color="000000" w:space="0" w:sz="4" w:val="single"/>
              <w:bottom w:color="000000" w:space="0" w:sz="4" w:val="single"/>
            </w:tcBorders>
            <w:tcMar>
              <w:right w:w="28.0" w:type="dxa"/>
            </w:tcMar>
          </w:tcPr>
          <w:p w:rsidR="00000000" w:rsidDel="00000000" w:rsidP="00000000" w:rsidRDefault="00000000" w:rsidRPr="00000000" w14:paraId="000001A1">
            <w:pPr>
              <w:spacing w:after="0"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1A2">
      <w:pPr>
        <w:rPr/>
      </w:pPr>
      <w:r w:rsidDel="00000000" w:rsidR="00000000" w:rsidRPr="00000000">
        <w:rPr>
          <w:rtl w:val="0"/>
        </w:rPr>
      </w:r>
    </w:p>
    <w:sectPr>
      <w:headerReference r:id="rId7" w:type="default"/>
      <w:footerReference r:id="rId8" w:type="default"/>
      <w:pgSz w:h="16838" w:w="23811" w:orient="landscape"/>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tabs>
        <w:tab w:val="center" w:leader="none" w:pos="4550"/>
        <w:tab w:val="left" w:leader="none" w:pos="5818"/>
      </w:tabs>
      <w:ind w:right="260"/>
      <w:jc w:val="right"/>
      <w:rPr>
        <w:color w:val="000000"/>
        <w:sz w:val="24"/>
        <w:szCs w:val="24"/>
      </w:rPr>
    </w:pPr>
    <w:r w:rsidDel="00000000" w:rsidR="00000000" w:rsidRPr="00000000">
      <w:rPr>
        <w:color w:val="666666"/>
        <w:sz w:val="24"/>
        <w:szCs w:val="24"/>
        <w:rtl w:val="0"/>
      </w:rPr>
      <w:t xml:space="preserve">SASA Risk Management Register   Page </w:t>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color w:val="000000"/>
        <w:sz w:val="24"/>
        <w:szCs w:val="24"/>
        <w:rtl w:val="0"/>
      </w:rPr>
      <w:t xml:space="preserve"> | </w:t>
    </w:r>
    <w:r w:rsidDel="00000000" w:rsidR="00000000" w:rsidRPr="00000000">
      <w:rPr>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5716988</wp:posOffset>
          </wp:positionH>
          <wp:positionV relativeFrom="paragraph">
            <wp:posOffset>-159743</wp:posOffset>
          </wp:positionV>
          <wp:extent cx="937895" cy="978535"/>
          <wp:effectExtent b="0" l="0" r="0" t="0"/>
          <wp:wrapSquare wrapText="bothSides" distB="0" distT="0" distL="114300" distR="114300"/>
          <wp:docPr descr="Logo&#10;&#10;Description automatically generated" id="1"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937895" cy="978535"/>
                  </a:xfrm>
                  <a:prstGeom prst="rect"/>
                  <a:ln/>
                </pic:spPr>
              </pic:pic>
            </a:graphicData>
          </a:graphic>
        </wp:anchor>
      </w:drawing>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493" w:hanging="360"/>
      </w:pPr>
      <w:rPr>
        <w:rFonts w:ascii="Courier New" w:cs="Courier New" w:eastAsia="Courier New" w:hAnsi="Courier New"/>
      </w:rPr>
    </w:lvl>
    <w:lvl w:ilvl="1">
      <w:start w:val="0"/>
      <w:numFmt w:val="bullet"/>
      <w:lvlText w:val="-"/>
      <w:lvlJc w:val="left"/>
      <w:pPr>
        <w:ind w:left="1213" w:hanging="360"/>
      </w:pPr>
      <w:rPr>
        <w:rFonts w:ascii="Arial" w:cs="Arial" w:eastAsia="Arial" w:hAnsi="Arial"/>
      </w:rPr>
    </w:lvl>
    <w:lvl w:ilvl="2">
      <w:start w:val="1"/>
      <w:numFmt w:val="bullet"/>
      <w:lvlText w:val="▪"/>
      <w:lvlJc w:val="left"/>
      <w:pPr>
        <w:ind w:left="1933" w:hanging="360"/>
      </w:pPr>
      <w:rPr>
        <w:rFonts w:ascii="Noto Sans Symbols" w:cs="Noto Sans Symbols" w:eastAsia="Noto Sans Symbols" w:hAnsi="Noto Sans Symbols"/>
      </w:rPr>
    </w:lvl>
    <w:lvl w:ilvl="3">
      <w:start w:val="1"/>
      <w:numFmt w:val="bullet"/>
      <w:lvlText w:val="●"/>
      <w:lvlJc w:val="left"/>
      <w:pPr>
        <w:ind w:left="2653" w:hanging="360"/>
      </w:pPr>
      <w:rPr>
        <w:rFonts w:ascii="Noto Sans Symbols" w:cs="Noto Sans Symbols" w:eastAsia="Noto Sans Symbols" w:hAnsi="Noto Sans Symbols"/>
      </w:rPr>
    </w:lvl>
    <w:lvl w:ilvl="4">
      <w:start w:val="1"/>
      <w:numFmt w:val="bullet"/>
      <w:lvlText w:val="o"/>
      <w:lvlJc w:val="left"/>
      <w:pPr>
        <w:ind w:left="3373" w:hanging="360"/>
      </w:pPr>
      <w:rPr>
        <w:rFonts w:ascii="Courier New" w:cs="Courier New" w:eastAsia="Courier New" w:hAnsi="Courier New"/>
      </w:rPr>
    </w:lvl>
    <w:lvl w:ilvl="5">
      <w:start w:val="1"/>
      <w:numFmt w:val="bullet"/>
      <w:lvlText w:val="▪"/>
      <w:lvlJc w:val="left"/>
      <w:pPr>
        <w:ind w:left="4093" w:hanging="360"/>
      </w:pPr>
      <w:rPr>
        <w:rFonts w:ascii="Noto Sans Symbols" w:cs="Noto Sans Symbols" w:eastAsia="Noto Sans Symbols" w:hAnsi="Noto Sans Symbols"/>
      </w:rPr>
    </w:lvl>
    <w:lvl w:ilvl="6">
      <w:start w:val="1"/>
      <w:numFmt w:val="bullet"/>
      <w:lvlText w:val="●"/>
      <w:lvlJc w:val="left"/>
      <w:pPr>
        <w:ind w:left="4813" w:hanging="360"/>
      </w:pPr>
      <w:rPr>
        <w:rFonts w:ascii="Noto Sans Symbols" w:cs="Noto Sans Symbols" w:eastAsia="Noto Sans Symbols" w:hAnsi="Noto Sans Symbols"/>
      </w:rPr>
    </w:lvl>
    <w:lvl w:ilvl="7">
      <w:start w:val="1"/>
      <w:numFmt w:val="bullet"/>
      <w:lvlText w:val="o"/>
      <w:lvlJc w:val="left"/>
      <w:pPr>
        <w:ind w:left="5533" w:hanging="360"/>
      </w:pPr>
      <w:rPr>
        <w:rFonts w:ascii="Courier New" w:cs="Courier New" w:eastAsia="Courier New" w:hAnsi="Courier New"/>
      </w:rPr>
    </w:lvl>
    <w:lvl w:ilvl="8">
      <w:start w:val="1"/>
      <w:numFmt w:val="bullet"/>
      <w:lvlText w:val="▪"/>
      <w:lvlJc w:val="left"/>
      <w:pPr>
        <w:ind w:left="6253"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Arial" w:cs="Arial" w:eastAsia="Arial" w:hAnsi="Arial"/>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Arial" w:cs="Arial" w:eastAsia="Arial" w:hAnsi="Arial"/>
      <w:b w:val="1"/>
      <w:bCs w:val="1"/>
      <w:color w:val="e57100"/>
      <w:sz w:val="48"/>
      <w:szCs w:val="48"/>
    </w:rPr>
  </w:style>
  <w:style w:type="paragraph" w:styleId="Heading2">
    <w:name w:val="heading 2"/>
    <w:basedOn w:val="Normal"/>
    <w:next w:val="Normal"/>
    <w:pPr>
      <w:keepNext w:val="1"/>
      <w:keepLines w:val="1"/>
      <w:spacing w:before="40" w:lineRule="auto"/>
    </w:pPr>
    <w:rPr>
      <w:rFonts w:ascii="Arial" w:cs="Arial" w:eastAsia="Arial" w:hAnsi="Arial"/>
      <w:b w:val="1"/>
      <w:bCs w:val="1"/>
      <w:color w:val="004c97"/>
      <w:sz w:val="32"/>
      <w:szCs w:val="32"/>
    </w:rPr>
  </w:style>
  <w:style w:type="paragraph" w:styleId="Heading3">
    <w:name w:val="heading 3"/>
    <w:basedOn w:val="Normal"/>
    <w:next w:val="Normal"/>
    <w:pPr>
      <w:keepNext w:val="1"/>
      <w:keepLines w:val="1"/>
      <w:spacing w:before="40" w:lineRule="auto"/>
    </w:pPr>
    <w:rPr>
      <w:rFonts w:ascii="Arial" w:cs="Arial" w:eastAsia="Arial" w:hAnsi="Arial"/>
      <w:b w:val="1"/>
      <w:bCs w:val="1"/>
      <w:color w:val="e57100"/>
      <w:sz w:val="24"/>
      <w:szCs w:val="24"/>
    </w:rPr>
  </w:style>
  <w:style w:type="paragraph" w:styleId="Heading4">
    <w:name w:val="heading 4"/>
    <w:basedOn w:val="Normal"/>
    <w:next w:val="Normal"/>
    <w:pPr>
      <w:keepNext w:val="1"/>
      <w:keepLines w:val="1"/>
      <w:spacing w:after="0" w:before="40" w:lineRule="auto"/>
    </w:pPr>
    <w:rPr>
      <w:rFonts w:ascii="Arial" w:cs="Arial" w:eastAsia="Arial" w:hAnsi="Arial"/>
      <w:i w:val="1"/>
      <w:iCs w:val="1"/>
      <w:color w:val="00000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spacing w:after="160" w:lineRule="auto"/>
    </w:pPr>
    <w:rPr>
      <w:color w:val="000000"/>
    </w:rPr>
  </w:style>
  <w:style w:type="table" w:styleId="Table1">
    <w:basedOn w:val="TableNormal"/>
    <w:rPr>
      <w:sz w:val="22"/>
      <w:szCs w:val="22"/>
    </w:rPr>
    <w:tblPr>
      <w:tblStyleRowBandSize w:val="1"/>
      <w:tblStyleColBandSize w:val="1"/>
      <w:tblCellMar>
        <w:top w:w="57.0" w:type="dxa"/>
        <w:left w:w="115.0" w:type="dxa"/>
        <w:bottom w:w="57.0" w:type="dxa"/>
        <w:right w:w="115.0" w:type="dxa"/>
      </w:tblCellMar>
    </w:tblPr>
    <w:tcPr>
      <w:shd w:fill="f2f2f2" w:val="clear"/>
    </w:tcPr>
  </w:style>
  <w:style w:type="table" w:styleId="Table2">
    <w:basedOn w:val="TableNormal"/>
    <w:rPr>
      <w:sz w:val="22"/>
      <w:szCs w:val="22"/>
    </w:rPr>
    <w:tblPr>
      <w:tblStyleRowBandSize w:val="1"/>
      <w:tblStyleColBandSize w:val="1"/>
      <w:tblCellMar>
        <w:top w:w="57.0" w:type="dxa"/>
        <w:left w:w="28.0" w:type="dxa"/>
        <w:bottom w:w="57.0" w:type="dxa"/>
        <w:right w:w="28.0" w:type="dxa"/>
      </w:tblCellMar>
    </w:tblPr>
    <w:tcPr>
      <w:shd w:fill="f2f2f2" w:val="clear"/>
    </w:tcPr>
    <w:tblStylePr w:type="band1Horz">
      <w:tcPr>
        <w:shd w:fill="fbe4d5" w:val="clear"/>
      </w:tcPr>
    </w:tblStylePr>
    <w:tblStylePr w:type="band1Vert">
      <w:tcPr>
        <w:shd w:fill="fbe4d5" w:val="clear"/>
      </w:tcPr>
    </w:tblStylePr>
    <w:tblStylePr w:type="firstCol">
      <w:rPr>
        <w:b w:val="1"/>
        <w:bCs w:val="1"/>
      </w:rPr>
    </w:tblStylePr>
    <w:tblStylePr w:type="firstRow">
      <w:rPr>
        <w:b w:val="1"/>
        <w:bCs w:val="1"/>
        <w:color w:val="ffffff"/>
      </w:rPr>
      <w:tcPr>
        <w:tcBorders>
          <w:top w:color="ed7d31" w:space="0" w:sz="4" w:val="single"/>
          <w:left w:color="ed7d31" w:space="0" w:sz="4" w:val="single"/>
          <w:bottom w:color="ed7d31" w:space="0" w:sz="4" w:val="single"/>
          <w:right w:color="ed7d31" w:space="0" w:sz="4" w:val="single"/>
          <w:insideH w:color="000000" w:space="0" w:sz="0" w:val="nil"/>
        </w:tcBorders>
        <w:shd w:fill="ed7d31" w:val="clear"/>
      </w:tcPr>
    </w:tblStylePr>
    <w:tblStylePr w:type="lastCol">
      <w:rPr>
        <w:b w:val="1"/>
        <w:bCs w:val="1"/>
      </w:rPr>
    </w:tblStylePr>
    <w:tblStylePr w:type="lastRow">
      <w:rPr>
        <w:b w:val="1"/>
        <w:bCs w:val="1"/>
      </w:rPr>
      <w:tcPr>
        <w:tcBorders>
          <w:top w:color="f4b083"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vic.gov.au/new-child-safe-standards-schools"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