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8540" w14:textId="6A7B6B1D" w:rsidR="00300B20" w:rsidRPr="00D00ED9" w:rsidRDefault="000452A1" w:rsidP="00421E14">
      <w:pPr>
        <w:jc w:val="center"/>
        <w:rPr>
          <w:rFonts w:ascii="Ligurino Condensed" w:hAnsi="Ligurino Condensed"/>
          <w:b/>
          <w:bCs/>
          <w:noProof/>
          <w:color w:val="215E99" w:themeColor="text2" w:themeTint="BF"/>
          <w:sz w:val="80"/>
          <w:szCs w:val="340"/>
          <w:u w:val="single"/>
          <w:lang w:eastAsia="en-GB"/>
        </w:rPr>
      </w:pPr>
      <w:r w:rsidRPr="00D00ED9">
        <w:rPr>
          <w:rFonts w:cstheme="minorHAnsi"/>
          <w:noProof/>
          <w:u w:val="single"/>
        </w:rPr>
        <w:drawing>
          <wp:anchor distT="0" distB="0" distL="114300" distR="114300" simplePos="0" relativeHeight="251659264" behindDoc="1" locked="0" layoutInCell="1" allowOverlap="1" wp14:anchorId="68B21A4E" wp14:editId="61390A77">
            <wp:simplePos x="0" y="0"/>
            <wp:positionH relativeFrom="margin">
              <wp:posOffset>-57150</wp:posOffset>
            </wp:positionH>
            <wp:positionV relativeFrom="paragraph">
              <wp:posOffset>257175</wp:posOffset>
            </wp:positionV>
            <wp:extent cx="6753600" cy="4773600"/>
            <wp:effectExtent l="0" t="0" r="0" b="825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6753600" cy="4773600"/>
                    </a:xfrm>
                    <a:prstGeom prst="rect">
                      <a:avLst/>
                    </a:prstGeom>
                  </pic:spPr>
                </pic:pic>
              </a:graphicData>
            </a:graphic>
            <wp14:sizeRelH relativeFrom="margin">
              <wp14:pctWidth>0</wp14:pctWidth>
            </wp14:sizeRelH>
            <wp14:sizeRelV relativeFrom="margin">
              <wp14:pctHeight>0</wp14:pctHeight>
            </wp14:sizeRelV>
          </wp:anchor>
        </w:drawing>
      </w:r>
      <w:r w:rsidR="00421E14" w:rsidRPr="00D00ED9">
        <w:rPr>
          <w:rFonts w:ascii="Ligurino Condensed" w:hAnsi="Ligurino Condensed"/>
          <w:b/>
          <w:bCs/>
          <w:noProof/>
          <w:color w:val="215E99" w:themeColor="text2" w:themeTint="BF"/>
          <w:sz w:val="80"/>
          <w:szCs w:val="340"/>
          <w:u w:val="single"/>
          <w:lang w:eastAsia="en-GB"/>
        </w:rPr>
        <w:t>FRISKNEY BOWMEN</w:t>
      </w:r>
    </w:p>
    <w:p w14:paraId="0E99AD1A" w14:textId="7E2D6771" w:rsidR="00421E14" w:rsidRPr="00421E14" w:rsidRDefault="00421E14" w:rsidP="00421E14">
      <w:pPr>
        <w:jc w:val="center"/>
        <w:rPr>
          <w:rFonts w:ascii="Ligurino Condensed" w:hAnsi="Ligurino Condensed" w:cstheme="minorHAnsi"/>
          <w:color w:val="215E99" w:themeColor="text2" w:themeTint="BF"/>
          <w:sz w:val="72"/>
          <w:szCs w:val="72"/>
        </w:rPr>
      </w:pPr>
      <w:r w:rsidRPr="00421E14">
        <w:rPr>
          <w:rFonts w:ascii="Ligurino Condensed" w:hAnsi="Ligurino Condensed" w:cstheme="minorHAnsi"/>
          <w:color w:val="215E99" w:themeColor="text2" w:themeTint="BF"/>
          <w:sz w:val="72"/>
          <w:szCs w:val="72"/>
        </w:rPr>
        <w:t>Ingham Memorial Shoot 202</w:t>
      </w:r>
      <w:r w:rsidR="001E050B">
        <w:rPr>
          <w:rFonts w:ascii="Ligurino Condensed" w:hAnsi="Ligurino Condensed" w:cstheme="minorHAnsi"/>
          <w:color w:val="215E99" w:themeColor="text2" w:themeTint="BF"/>
          <w:sz w:val="72"/>
          <w:szCs w:val="72"/>
        </w:rPr>
        <w:t>5</w:t>
      </w:r>
    </w:p>
    <w:p w14:paraId="62C7114E" w14:textId="716311C4" w:rsidR="00421E14" w:rsidRDefault="00421E14" w:rsidP="44B86418">
      <w:pPr>
        <w:tabs>
          <w:tab w:val="center" w:pos="5233"/>
          <w:tab w:val="left" w:pos="9525"/>
        </w:tabs>
        <w:jc w:val="center"/>
        <w:rPr>
          <w:rFonts w:ascii="Ligurino Condensed" w:hAnsi="Ligurino Condensed"/>
          <w:color w:val="215E99" w:themeColor="text2" w:themeTint="BF"/>
          <w:sz w:val="72"/>
          <w:szCs w:val="72"/>
        </w:rPr>
      </w:pPr>
      <w:r w:rsidRPr="00421E14">
        <w:rPr>
          <w:rFonts w:ascii="Ligurino Condensed" w:hAnsi="Ligurino Condensed"/>
          <w:color w:val="215E99" w:themeColor="text2" w:themeTint="BF"/>
          <w:sz w:val="72"/>
          <w:szCs w:val="72"/>
        </w:rPr>
        <w:t xml:space="preserve">York, Hereford, </w:t>
      </w:r>
      <w:proofErr w:type="spellStart"/>
      <w:r w:rsidRPr="00421E14">
        <w:rPr>
          <w:rFonts w:ascii="Ligurino Condensed" w:hAnsi="Ligurino Condensed"/>
          <w:color w:val="215E99" w:themeColor="text2" w:themeTint="BF"/>
          <w:sz w:val="72"/>
          <w:szCs w:val="72"/>
        </w:rPr>
        <w:t>Bristols</w:t>
      </w:r>
      <w:proofErr w:type="spellEnd"/>
    </w:p>
    <w:p w14:paraId="4E9A90C4" w14:textId="7DA47EE7" w:rsidR="00421E14" w:rsidRPr="00421E14" w:rsidRDefault="00421E14" w:rsidP="00421E14">
      <w:pPr>
        <w:jc w:val="center"/>
        <w:rPr>
          <w:rFonts w:ascii="Ligurino Condensed" w:hAnsi="Ligurino Condensed"/>
          <w:color w:val="215E99" w:themeColor="text2" w:themeTint="BF"/>
          <w:sz w:val="42"/>
          <w:szCs w:val="52"/>
        </w:rPr>
      </w:pPr>
      <w:r>
        <w:rPr>
          <w:rFonts w:ascii="Ligurino Condensed" w:hAnsi="Ligurino Condensed"/>
          <w:color w:val="215E99" w:themeColor="text2" w:themeTint="BF"/>
          <w:sz w:val="42"/>
          <w:szCs w:val="52"/>
        </w:rPr>
        <w:t xml:space="preserve">Sunday </w:t>
      </w:r>
      <w:r w:rsidR="001E050B">
        <w:rPr>
          <w:rFonts w:ascii="Ligurino Condensed" w:hAnsi="Ligurino Condensed"/>
          <w:color w:val="215E99" w:themeColor="text2" w:themeTint="BF"/>
          <w:sz w:val="42"/>
          <w:szCs w:val="52"/>
        </w:rPr>
        <w:t>21</w:t>
      </w:r>
      <w:r w:rsidR="005437DF">
        <w:rPr>
          <w:rFonts w:ascii="Ligurino Condensed" w:hAnsi="Ligurino Condensed"/>
          <w:color w:val="215E99" w:themeColor="text2" w:themeTint="BF"/>
          <w:sz w:val="42"/>
          <w:szCs w:val="52"/>
          <w:vertAlign w:val="superscript"/>
        </w:rPr>
        <w:t>st</w:t>
      </w:r>
      <w:r w:rsidRPr="00421E14">
        <w:rPr>
          <w:rFonts w:ascii="Ligurino Condensed" w:hAnsi="Ligurino Condensed"/>
          <w:color w:val="215E99" w:themeColor="text2" w:themeTint="BF"/>
          <w:sz w:val="42"/>
          <w:szCs w:val="52"/>
        </w:rPr>
        <w:t xml:space="preserve"> September 202</w:t>
      </w:r>
      <w:r w:rsidR="001E050B">
        <w:rPr>
          <w:rFonts w:ascii="Ligurino Condensed" w:hAnsi="Ligurino Condensed"/>
          <w:color w:val="215E99" w:themeColor="text2" w:themeTint="BF"/>
          <w:sz w:val="42"/>
          <w:szCs w:val="52"/>
        </w:rPr>
        <w:t>5</w:t>
      </w:r>
    </w:p>
    <w:p w14:paraId="32E52C93" w14:textId="1AB09003" w:rsidR="00421E14" w:rsidRPr="00166B66" w:rsidRDefault="00421E14" w:rsidP="00421E14">
      <w:pPr>
        <w:jc w:val="center"/>
        <w:rPr>
          <w:rFonts w:ascii="Ligurino Condensed" w:hAnsi="Ligurino Condensed"/>
          <w:sz w:val="32"/>
          <w:szCs w:val="32"/>
          <w:u w:val="single"/>
        </w:rPr>
      </w:pPr>
      <w:r w:rsidRPr="00166B66">
        <w:rPr>
          <w:rFonts w:ascii="Ligurino Condensed" w:hAnsi="Ligurino Condensed"/>
          <w:sz w:val="32"/>
          <w:szCs w:val="32"/>
          <w:u w:val="single"/>
        </w:rPr>
        <w:t>Venue</w:t>
      </w:r>
    </w:p>
    <w:p w14:paraId="1CEBD7A0" w14:textId="77777777" w:rsidR="00421E14" w:rsidRPr="00421E14" w:rsidRDefault="00421E14" w:rsidP="00421E14">
      <w:pPr>
        <w:spacing w:after="0"/>
        <w:jc w:val="center"/>
        <w:rPr>
          <w:rFonts w:ascii="Ligurino Condensed" w:hAnsi="Ligurino Condensed"/>
          <w:color w:val="000000" w:themeColor="text1"/>
          <w:sz w:val="32"/>
          <w:szCs w:val="32"/>
        </w:rPr>
      </w:pPr>
      <w:r w:rsidRPr="00421E14">
        <w:rPr>
          <w:rFonts w:ascii="Ligurino Condensed" w:hAnsi="Ligurino Condensed"/>
          <w:color w:val="000000" w:themeColor="text1"/>
          <w:sz w:val="32"/>
          <w:szCs w:val="32"/>
        </w:rPr>
        <w:t>Friskney Bowmen Archery Field, Church Road</w:t>
      </w:r>
    </w:p>
    <w:p w14:paraId="7B87DB8A" w14:textId="77777777" w:rsidR="00235BF6" w:rsidRDefault="00421E14" w:rsidP="00235BF6">
      <w:pPr>
        <w:spacing w:after="0"/>
        <w:jc w:val="center"/>
        <w:rPr>
          <w:rFonts w:ascii="Ligurino Condensed" w:hAnsi="Ligurino Condensed"/>
          <w:color w:val="000000" w:themeColor="text1"/>
          <w:sz w:val="32"/>
          <w:szCs w:val="32"/>
        </w:rPr>
      </w:pPr>
      <w:r w:rsidRPr="00421E14">
        <w:rPr>
          <w:rFonts w:ascii="Ligurino Condensed" w:hAnsi="Ligurino Condensed"/>
          <w:color w:val="000000" w:themeColor="text1"/>
          <w:sz w:val="32"/>
          <w:szCs w:val="32"/>
        </w:rPr>
        <w:t>Friskney, Boston, PE22 8RD</w:t>
      </w:r>
    </w:p>
    <w:p w14:paraId="13EA10C1" w14:textId="0CF972B6" w:rsidR="00D00ED9" w:rsidRDefault="00D00ED9" w:rsidP="00235BF6">
      <w:pPr>
        <w:spacing w:after="0"/>
        <w:jc w:val="center"/>
        <w:rPr>
          <w:rFonts w:ascii="Ligurino Condensed" w:hAnsi="Ligurino Condensed"/>
          <w:color w:val="000000" w:themeColor="text1"/>
          <w:sz w:val="32"/>
          <w:szCs w:val="32"/>
        </w:rPr>
      </w:pPr>
      <w:r w:rsidRPr="00D00ED9">
        <w:rPr>
          <w:rFonts w:ascii="Ligurino Condensed" w:hAnsi="Ligurino Condensed"/>
          <w:color w:val="000000" w:themeColor="text1"/>
          <w:sz w:val="32"/>
          <w:szCs w:val="32"/>
        </w:rPr>
        <w:t>What3Words:</w:t>
      </w:r>
      <w:r>
        <w:rPr>
          <w:rFonts w:ascii="Ligurino Condensed" w:hAnsi="Ligurino Condensed"/>
          <w:color w:val="000000" w:themeColor="text1"/>
          <w:sz w:val="32"/>
          <w:szCs w:val="32"/>
        </w:rPr>
        <w:t xml:space="preserve"> </w:t>
      </w:r>
      <w:proofErr w:type="spellStart"/>
      <w:proofErr w:type="gramStart"/>
      <w:r>
        <w:rPr>
          <w:rFonts w:ascii="Ligurino Condensed" w:hAnsi="Ligurino Condensed"/>
          <w:color w:val="000000" w:themeColor="text1"/>
          <w:sz w:val="32"/>
          <w:szCs w:val="32"/>
        </w:rPr>
        <w:t>misty.overcomes</w:t>
      </w:r>
      <w:proofErr w:type="gramEnd"/>
      <w:r>
        <w:rPr>
          <w:rFonts w:ascii="Ligurino Condensed" w:hAnsi="Ligurino Condensed"/>
          <w:color w:val="000000" w:themeColor="text1"/>
          <w:sz w:val="32"/>
          <w:szCs w:val="32"/>
        </w:rPr>
        <w:t>.drummers</w:t>
      </w:r>
      <w:proofErr w:type="spellEnd"/>
    </w:p>
    <w:p w14:paraId="08A66E5E" w14:textId="078DB792" w:rsidR="00421E14" w:rsidRPr="00235BF6" w:rsidRDefault="00B70D5C" w:rsidP="00235BF6">
      <w:pPr>
        <w:spacing w:after="0"/>
        <w:jc w:val="center"/>
        <w:rPr>
          <w:rFonts w:ascii="Ligurino Condensed" w:hAnsi="Ligurino Condensed"/>
          <w:sz w:val="34"/>
          <w:szCs w:val="34"/>
        </w:rPr>
      </w:pPr>
      <w:r>
        <w:rPr>
          <w:rFonts w:ascii="Ligurino Condensed" w:hAnsi="Ligurino Condensed"/>
          <w:sz w:val="34"/>
          <w:szCs w:val="34"/>
        </w:rPr>
        <w:t xml:space="preserve">Assembly – 10:00 </w:t>
      </w:r>
      <w:r w:rsidR="000452A1" w:rsidRPr="44B86418">
        <w:rPr>
          <w:rFonts w:ascii="Ligurino Condensed" w:hAnsi="Ligurino Condensed"/>
          <w:sz w:val="34"/>
          <w:szCs w:val="34"/>
        </w:rPr>
        <w:t>Sighters – 10:30</w:t>
      </w:r>
      <w:r w:rsidR="00235BF6">
        <w:rPr>
          <w:rFonts w:ascii="Ligurino Condensed" w:hAnsi="Ligurino Condensed"/>
          <w:sz w:val="34"/>
          <w:szCs w:val="34"/>
        </w:rPr>
        <w:t xml:space="preserve">         </w:t>
      </w:r>
      <w:r w:rsidR="00421E14" w:rsidRPr="44B86418">
        <w:rPr>
          <w:rFonts w:ascii="Ligurino Condensed" w:hAnsi="Ligurino Condensed"/>
          <w:sz w:val="34"/>
          <w:szCs w:val="34"/>
        </w:rPr>
        <w:t>Entry Fee £5</w:t>
      </w:r>
    </w:p>
    <w:p w14:paraId="5D1FCE32" w14:textId="77777777" w:rsidR="00421E14" w:rsidRDefault="00421E14" w:rsidP="00421E14">
      <w:pPr>
        <w:spacing w:after="0"/>
        <w:rPr>
          <w:rFonts w:ascii="Ligurino Condensed" w:hAnsi="Ligurino Condensed"/>
          <w:color w:val="000000" w:themeColor="text1"/>
          <w:sz w:val="32"/>
          <w:szCs w:val="32"/>
        </w:rPr>
      </w:pPr>
    </w:p>
    <w:p w14:paraId="319E725C" w14:textId="04827844" w:rsidR="000452A1" w:rsidRPr="000452A1" w:rsidRDefault="000452A1" w:rsidP="00421E14">
      <w:pPr>
        <w:spacing w:after="0"/>
        <w:rPr>
          <w:rFonts w:ascii="Ligurino Condensed" w:hAnsi="Ligurino Condensed"/>
          <w:color w:val="156082" w:themeColor="accent1"/>
          <w:sz w:val="32"/>
          <w:szCs w:val="32"/>
        </w:rPr>
      </w:pPr>
      <w:r w:rsidRPr="000452A1">
        <w:rPr>
          <w:rFonts w:ascii="Ligurino Condensed" w:hAnsi="Ligurino Condensed"/>
          <w:color w:val="156082" w:themeColor="accent1"/>
          <w:sz w:val="32"/>
          <w:szCs w:val="32"/>
        </w:rPr>
        <w:t>Important information</w:t>
      </w:r>
    </w:p>
    <w:p w14:paraId="55CCBC62" w14:textId="3A36456C" w:rsidR="00D00ED9" w:rsidRDefault="00D00ED9" w:rsidP="00D00ED9">
      <w:r>
        <w:t>This shoot is non-record status and is run in memorial of our club founders Dennis and Glad</w:t>
      </w:r>
      <w:r w:rsidR="00220777">
        <w:t>y</w:t>
      </w:r>
      <w:r>
        <w:t xml:space="preserve">s Ingham. Whilst this will be shot under competition rules, this shoot is intended to provide an opportunity for archers of all levels to shoot in a relaxed environment, to experience competition style shooting and to socialise with likeminded archers. </w:t>
      </w:r>
    </w:p>
    <w:p w14:paraId="48E23616" w14:textId="77777777" w:rsidR="00D00ED9" w:rsidRDefault="00D00ED9" w:rsidP="00D00ED9">
      <w:r w:rsidRPr="00D00ED9">
        <w:rPr>
          <w:b/>
          <w:bCs/>
          <w:color w:val="156082" w:themeColor="accent1"/>
        </w:rPr>
        <w:t>Payment:</w:t>
      </w:r>
      <w:r w:rsidRPr="00D00ED9">
        <w:rPr>
          <w:color w:val="156082" w:themeColor="accent1"/>
        </w:rPr>
        <w:t xml:space="preserve"> </w:t>
      </w:r>
      <w:r>
        <w:t xml:space="preserve">Payment can be made via Cheque, cheques being made to Friskney Bowmen and sent with a postal entry. Or send an email entry supported by a BACS payment to: </w:t>
      </w:r>
    </w:p>
    <w:p w14:paraId="537F913A" w14:textId="77777777" w:rsidR="00D00ED9" w:rsidRDefault="00D00ED9" w:rsidP="00D00ED9">
      <w:pPr>
        <w:spacing w:after="0"/>
      </w:pPr>
      <w:r>
        <w:t xml:space="preserve">Friskney Bowmen </w:t>
      </w:r>
    </w:p>
    <w:p w14:paraId="13F09213" w14:textId="77777777" w:rsidR="00D00ED9" w:rsidRDefault="00D00ED9" w:rsidP="00D00ED9">
      <w:pPr>
        <w:spacing w:after="0"/>
      </w:pPr>
      <w:proofErr w:type="spellStart"/>
      <w:r>
        <w:t>Acc</w:t>
      </w:r>
      <w:proofErr w:type="spellEnd"/>
      <w:r>
        <w:t xml:space="preserve">: 84038268  </w:t>
      </w:r>
    </w:p>
    <w:p w14:paraId="7080958C" w14:textId="77777777" w:rsidR="00D00ED9" w:rsidRDefault="00D00ED9" w:rsidP="00D00ED9">
      <w:pPr>
        <w:spacing w:after="0"/>
      </w:pPr>
      <w:r>
        <w:t xml:space="preserve">Sort: 51-81-08 </w:t>
      </w:r>
    </w:p>
    <w:p w14:paraId="5DDDFFF4" w14:textId="40111B70" w:rsidR="00D00ED9" w:rsidRDefault="00D00ED9" w:rsidP="00D00ED9">
      <w:pPr>
        <w:spacing w:after="0"/>
      </w:pPr>
      <w:r>
        <w:t>Reference: ‘Ing2</w:t>
      </w:r>
      <w:r w:rsidR="00015BE1">
        <w:t>5</w:t>
      </w:r>
      <w:r>
        <w:t>YourSurname’</w:t>
      </w:r>
    </w:p>
    <w:p w14:paraId="7E229222" w14:textId="77777777" w:rsidR="007B3054" w:rsidRDefault="007B3054" w:rsidP="00D00ED9">
      <w:pPr>
        <w:spacing w:after="0"/>
      </w:pPr>
    </w:p>
    <w:p w14:paraId="48C184C7" w14:textId="2B9FC884" w:rsidR="007B3054" w:rsidRDefault="007B3054" w:rsidP="00D00ED9">
      <w:pPr>
        <w:spacing w:after="0"/>
      </w:pPr>
      <w:r>
        <w:t xml:space="preserve">Alternatively, online entry is available at: </w:t>
      </w:r>
      <w:hyperlink r:id="rId6" w:history="1">
        <w:r w:rsidRPr="000F4A9B">
          <w:rPr>
            <w:rStyle w:val="Hyperlink"/>
          </w:rPr>
          <w:t>https://www.friskneybowmen.org.uk/entry-forms/</w:t>
        </w:r>
      </w:hyperlink>
    </w:p>
    <w:p w14:paraId="37F87916" w14:textId="77777777" w:rsidR="007B3054" w:rsidRDefault="007B3054" w:rsidP="00D00ED9">
      <w:pPr>
        <w:spacing w:after="0"/>
      </w:pPr>
    </w:p>
    <w:p w14:paraId="3BBC9B3F" w14:textId="254116EA" w:rsidR="00D00ED9" w:rsidRDefault="00D00ED9" w:rsidP="00D00ED9">
      <w:pPr>
        <w:spacing w:after="0"/>
      </w:pPr>
      <w:r w:rsidRPr="00D00ED9">
        <w:rPr>
          <w:b/>
          <w:bCs/>
          <w:color w:val="156082" w:themeColor="accent1"/>
        </w:rPr>
        <w:t>Membership:</w:t>
      </w:r>
      <w:r w:rsidRPr="00D00ED9">
        <w:rPr>
          <w:color w:val="156082" w:themeColor="accent1"/>
        </w:rPr>
        <w:t xml:space="preserve"> </w:t>
      </w:r>
      <w:r>
        <w:t xml:space="preserve">All archers must be members of Archery GB, membership numbers to be listed on the entry form, Archery GB cards must be shown when registering. </w:t>
      </w:r>
    </w:p>
    <w:p w14:paraId="1454F867" w14:textId="77777777" w:rsidR="00D00ED9" w:rsidRDefault="00D00ED9" w:rsidP="00D00ED9">
      <w:pPr>
        <w:spacing w:after="0"/>
      </w:pPr>
    </w:p>
    <w:p w14:paraId="08B1898D" w14:textId="4D18D2D1" w:rsidR="00D00ED9" w:rsidRDefault="00D00ED9" w:rsidP="00D00ED9">
      <w:pPr>
        <w:spacing w:after="0"/>
      </w:pPr>
      <w:r w:rsidRPr="00D00ED9">
        <w:rPr>
          <w:b/>
          <w:bCs/>
          <w:color w:val="156082" w:themeColor="accent1"/>
        </w:rPr>
        <w:t>Dress:</w:t>
      </w:r>
      <w:r w:rsidRPr="00D00ED9">
        <w:rPr>
          <w:color w:val="156082" w:themeColor="accent1"/>
        </w:rPr>
        <w:t xml:space="preserve"> </w:t>
      </w:r>
      <w:r>
        <w:t>AGB Regulation rule 307 will apply.</w:t>
      </w:r>
    </w:p>
    <w:p w14:paraId="71B7EE66" w14:textId="77777777" w:rsidR="005C3849" w:rsidRDefault="005C3849" w:rsidP="00D00ED9">
      <w:pPr>
        <w:spacing w:after="0"/>
      </w:pPr>
    </w:p>
    <w:p w14:paraId="5688BCB4" w14:textId="56BC2AD8" w:rsidR="001E050B" w:rsidRDefault="005C3849" w:rsidP="005C3849">
      <w:pPr>
        <w:spacing w:after="0"/>
      </w:pPr>
      <w:r w:rsidRPr="005C3849">
        <w:rPr>
          <w:b/>
          <w:bCs/>
          <w:color w:val="215E99" w:themeColor="text2" w:themeTint="BF"/>
        </w:rPr>
        <w:t>Photographs:</w:t>
      </w:r>
      <w:r w:rsidRPr="005C3849">
        <w:rPr>
          <w:color w:val="215E99" w:themeColor="text2" w:themeTint="BF"/>
        </w:rPr>
        <w:t xml:space="preserve"> </w:t>
      </w:r>
      <w:r>
        <w:t>Photographs will be taken on the day for use on the Friskney Bowmen social media and website. If you have any objections to your photograph being used, please let the tournament organiser know on your entry form or on the day.</w:t>
      </w:r>
    </w:p>
    <w:p w14:paraId="1DF6A5C4" w14:textId="6895CB6E" w:rsidR="00D00ED9" w:rsidRDefault="00D00ED9" w:rsidP="00D00ED9">
      <w:r w:rsidRPr="00D00ED9">
        <w:rPr>
          <w:b/>
          <w:bCs/>
          <w:color w:val="156082" w:themeColor="accent1"/>
        </w:rPr>
        <w:t>Dat</w:t>
      </w:r>
      <w:r w:rsidR="007B3054">
        <w:rPr>
          <w:b/>
          <w:bCs/>
          <w:color w:val="156082" w:themeColor="accent1"/>
        </w:rPr>
        <w:t>a</w:t>
      </w:r>
      <w:r w:rsidRPr="00D00ED9">
        <w:rPr>
          <w:b/>
          <w:bCs/>
          <w:color w:val="156082" w:themeColor="accent1"/>
        </w:rPr>
        <w:t xml:space="preserve"> Handling:</w:t>
      </w:r>
      <w:r w:rsidRPr="00D00ED9">
        <w:rPr>
          <w:color w:val="156082" w:themeColor="accent1"/>
        </w:rPr>
        <w:t xml:space="preserve"> </w:t>
      </w:r>
      <w:r>
        <w:t>When you enter competitions, the following information may be collected and shared with tournament organisers, scoring systems and other competitors for example target lists and results may be published: First name, Surname, Gender, Bow style, Date of Birth/Age category, Email, Address, Phone Number, Club (and ID) Round (unless defined by Age), Disabled (Y/N), Disability Info. Data may be temporarily stored but will be deleted after the event.</w:t>
      </w:r>
    </w:p>
    <w:p w14:paraId="7F9A5737" w14:textId="77777777" w:rsidR="000452A1" w:rsidRPr="00166B66" w:rsidRDefault="000452A1" w:rsidP="000452A1">
      <w:pPr>
        <w:spacing w:after="0"/>
        <w:rPr>
          <w:rFonts w:ascii="Ligurino Condensed" w:hAnsi="Ligurino Condensed"/>
          <w:sz w:val="24"/>
          <w:szCs w:val="20"/>
        </w:rPr>
      </w:pPr>
      <w:r w:rsidRPr="00166B66">
        <w:rPr>
          <w:rFonts w:ascii="Ligurino Condensed" w:hAnsi="Ligurino Condensed"/>
          <w:sz w:val="24"/>
          <w:szCs w:val="20"/>
        </w:rPr>
        <w:lastRenderedPageBreak/>
        <w:t xml:space="preserve">Postal entries </w:t>
      </w:r>
      <w:proofErr w:type="gramStart"/>
      <w:r w:rsidRPr="00166B66">
        <w:rPr>
          <w:rFonts w:ascii="Ligurino Condensed" w:hAnsi="Ligurino Condensed"/>
          <w:sz w:val="24"/>
          <w:szCs w:val="20"/>
        </w:rPr>
        <w:t>to:-</w:t>
      </w:r>
      <w:proofErr w:type="gramEnd"/>
      <w:r w:rsidRPr="00166B66">
        <w:rPr>
          <w:rFonts w:ascii="Ligurino Condensed" w:hAnsi="Ligurino Condensed"/>
          <w:sz w:val="24"/>
          <w:szCs w:val="20"/>
        </w:rPr>
        <w:t xml:space="preserve"> </w:t>
      </w:r>
    </w:p>
    <w:p w14:paraId="5F10D6A2" w14:textId="77777777" w:rsidR="000452A1" w:rsidRPr="00166B66" w:rsidRDefault="000452A1" w:rsidP="000452A1">
      <w:pPr>
        <w:spacing w:after="0"/>
        <w:rPr>
          <w:rFonts w:ascii="Ligurino Condensed" w:hAnsi="Ligurino Condensed"/>
          <w:sz w:val="24"/>
          <w:szCs w:val="20"/>
        </w:rPr>
      </w:pPr>
      <w:r w:rsidRPr="00166B66">
        <w:rPr>
          <w:rFonts w:ascii="Ligurino Condensed" w:hAnsi="Ligurino Condensed"/>
          <w:sz w:val="24"/>
          <w:szCs w:val="20"/>
        </w:rPr>
        <w:t>Holly Fleming</w:t>
      </w:r>
    </w:p>
    <w:p w14:paraId="2406F638" w14:textId="77777777" w:rsidR="000452A1" w:rsidRDefault="000452A1" w:rsidP="000452A1">
      <w:pPr>
        <w:spacing w:after="0"/>
        <w:rPr>
          <w:rFonts w:ascii="Ligurino Condensed" w:hAnsi="Ligurino Condensed"/>
          <w:sz w:val="24"/>
          <w:szCs w:val="20"/>
        </w:rPr>
      </w:pPr>
      <w:r w:rsidRPr="00166B66">
        <w:rPr>
          <w:rFonts w:ascii="Ligurino Condensed" w:hAnsi="Ligurino Condensed"/>
          <w:sz w:val="24"/>
          <w:szCs w:val="20"/>
        </w:rPr>
        <w:t>30 Hawthorn Road, Old Leake, Boston, PE22 9NY</w:t>
      </w:r>
    </w:p>
    <w:p w14:paraId="6D43AEC9" w14:textId="6FA0EF80" w:rsidR="00D00ED9" w:rsidRPr="00166B66" w:rsidRDefault="00D00ED9" w:rsidP="000452A1">
      <w:pPr>
        <w:spacing w:after="0"/>
        <w:rPr>
          <w:rFonts w:ascii="Ligurino Condensed" w:hAnsi="Ligurino Condensed"/>
          <w:sz w:val="24"/>
          <w:szCs w:val="20"/>
        </w:rPr>
      </w:pPr>
      <w:r>
        <w:rPr>
          <w:rFonts w:ascii="Ligurino Condensed" w:hAnsi="Ligurino Condensed"/>
          <w:sz w:val="24"/>
          <w:szCs w:val="20"/>
        </w:rPr>
        <w:t xml:space="preserve">Email: </w:t>
      </w:r>
      <w:r w:rsidR="00697E17" w:rsidRPr="00697E17">
        <w:rPr>
          <w:rFonts w:ascii="Ligurino Condensed" w:hAnsi="Ligurino Condensed"/>
          <w:sz w:val="24"/>
          <w:szCs w:val="20"/>
        </w:rPr>
        <w:t>Tournaments@friskneybowman.org.uk</w:t>
      </w:r>
    </w:p>
    <w:p w14:paraId="500BC1FA" w14:textId="3746DC5C" w:rsidR="000452A1" w:rsidRPr="00166B66" w:rsidRDefault="000452A1" w:rsidP="00421E14">
      <w:pPr>
        <w:spacing w:after="0"/>
        <w:rPr>
          <w:rFonts w:ascii="Ligurino Condensed" w:hAnsi="Ligurino Condensed"/>
          <w:sz w:val="24"/>
          <w:szCs w:val="20"/>
        </w:rPr>
      </w:pPr>
      <w:r w:rsidRPr="00166B66">
        <w:rPr>
          <w:rFonts w:ascii="Ligurino Condensed" w:hAnsi="Ligurino Condensed"/>
          <w:sz w:val="24"/>
          <w:szCs w:val="20"/>
        </w:rPr>
        <w:t>or online at www.friskneybowmen.org.uk</w:t>
      </w:r>
    </w:p>
    <w:tbl>
      <w:tblPr>
        <w:tblStyle w:val="TableGrid"/>
        <w:tblW w:w="10971"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50"/>
        <w:gridCol w:w="962"/>
        <w:gridCol w:w="1141"/>
        <w:gridCol w:w="1996"/>
        <w:gridCol w:w="1230"/>
        <w:gridCol w:w="1283"/>
        <w:gridCol w:w="1318"/>
        <w:gridCol w:w="15"/>
        <w:gridCol w:w="983"/>
        <w:gridCol w:w="15"/>
        <w:gridCol w:w="1263"/>
        <w:gridCol w:w="15"/>
      </w:tblGrid>
      <w:tr w:rsidR="000452A1" w:rsidRPr="00067694" w14:paraId="42972522" w14:textId="77777777" w:rsidTr="44B86418">
        <w:trPr>
          <w:gridAfter w:val="1"/>
          <w:wAfter w:w="15" w:type="dxa"/>
          <w:trHeight w:val="567"/>
        </w:trPr>
        <w:tc>
          <w:tcPr>
            <w:tcW w:w="7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19899D8A" w14:textId="35E57929" w:rsidR="000452A1" w:rsidRPr="006802D3" w:rsidRDefault="000452A1" w:rsidP="44B86418">
            <w:pPr>
              <w:rPr>
                <w:b/>
                <w:bCs/>
              </w:rPr>
            </w:pPr>
            <w:r w:rsidRPr="44B86418">
              <w:rPr>
                <w:b/>
                <w:bCs/>
              </w:rPr>
              <w:t>Titl</w:t>
            </w:r>
            <w:r w:rsidR="0D9830ED" w:rsidRPr="44B86418">
              <w:rPr>
                <w:b/>
                <w:bCs/>
              </w:rPr>
              <w:t>e</w:t>
            </w:r>
          </w:p>
        </w:tc>
        <w:tc>
          <w:tcPr>
            <w:tcW w:w="21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4F6D7F23" w14:textId="77777777" w:rsidR="000452A1" w:rsidRPr="006802D3" w:rsidRDefault="000452A1" w:rsidP="00573D72">
            <w:pPr>
              <w:rPr>
                <w:rFonts w:cstheme="minorHAnsi"/>
                <w:b/>
                <w:bCs/>
              </w:rPr>
            </w:pPr>
            <w:r w:rsidRPr="006802D3">
              <w:rPr>
                <w:rFonts w:cstheme="minorHAnsi"/>
                <w:b/>
                <w:bCs/>
              </w:rPr>
              <w:t>Name</w:t>
            </w:r>
          </w:p>
        </w:tc>
        <w:tc>
          <w:tcPr>
            <w:tcW w:w="1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36B350E9" w14:textId="77777777" w:rsidR="000452A1" w:rsidRPr="006802D3" w:rsidRDefault="000452A1" w:rsidP="00573D72">
            <w:pPr>
              <w:rPr>
                <w:rFonts w:cstheme="minorHAnsi"/>
                <w:b/>
                <w:bCs/>
              </w:rPr>
            </w:pPr>
            <w:r w:rsidRPr="006802D3">
              <w:rPr>
                <w:rFonts w:cstheme="minorHAnsi"/>
                <w:b/>
                <w:bCs/>
              </w:rPr>
              <w:t>Club</w:t>
            </w:r>
          </w:p>
        </w:tc>
        <w:tc>
          <w:tcPr>
            <w:tcW w:w="1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1833C367" w14:textId="77777777" w:rsidR="000452A1" w:rsidRPr="006802D3" w:rsidRDefault="000452A1" w:rsidP="00573D72">
            <w:pPr>
              <w:rPr>
                <w:rFonts w:cstheme="minorHAnsi"/>
                <w:b/>
                <w:bCs/>
              </w:rPr>
            </w:pPr>
            <w:r w:rsidRPr="006802D3">
              <w:rPr>
                <w:rFonts w:cstheme="minorHAnsi"/>
                <w:b/>
                <w:bCs/>
              </w:rPr>
              <w:t>Bow Type</w:t>
            </w:r>
          </w:p>
        </w:tc>
        <w:tc>
          <w:tcPr>
            <w:tcW w:w="1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14DC0835" w14:textId="77777777" w:rsidR="000452A1" w:rsidRPr="006802D3" w:rsidRDefault="000452A1" w:rsidP="00573D72">
            <w:pPr>
              <w:rPr>
                <w:rFonts w:cstheme="minorHAnsi"/>
                <w:b/>
                <w:bCs/>
              </w:rPr>
            </w:pPr>
            <w:r>
              <w:rPr>
                <w:rFonts w:cstheme="minorHAnsi"/>
                <w:b/>
                <w:bCs/>
              </w:rPr>
              <w:t>AGB #</w:t>
            </w: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58339F29" w14:textId="77777777" w:rsidR="000452A1" w:rsidRPr="006802D3" w:rsidRDefault="000452A1" w:rsidP="00573D72">
            <w:pPr>
              <w:rPr>
                <w:rFonts w:cstheme="minorHAnsi"/>
                <w:b/>
                <w:bCs/>
              </w:rPr>
            </w:pPr>
            <w:r w:rsidRPr="006802D3">
              <w:rPr>
                <w:rFonts w:cstheme="minorHAnsi"/>
                <w:b/>
                <w:bCs/>
              </w:rPr>
              <w:t>Round</w:t>
            </w: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4F6DD3CA" w14:textId="77777777" w:rsidR="000452A1" w:rsidRPr="006802D3" w:rsidRDefault="000452A1" w:rsidP="00573D72">
            <w:pPr>
              <w:rPr>
                <w:rFonts w:cstheme="minorHAnsi"/>
                <w:b/>
                <w:bCs/>
              </w:rPr>
            </w:pPr>
            <w:r w:rsidRPr="006802D3">
              <w:rPr>
                <w:rFonts w:cstheme="minorHAnsi"/>
                <w:b/>
                <w:bCs/>
              </w:rPr>
              <w:t>Jnr Age</w:t>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CAEB" w:themeFill="accent1" w:themeFillTint="66"/>
            <w:vAlign w:val="center"/>
          </w:tcPr>
          <w:p w14:paraId="4362DBCD" w14:textId="5CDCA4E7" w:rsidR="000452A1" w:rsidRPr="006802D3" w:rsidRDefault="000452A1" w:rsidP="44B86418">
            <w:pPr>
              <w:rPr>
                <w:b/>
                <w:bCs/>
              </w:rPr>
            </w:pPr>
            <w:r w:rsidRPr="44B86418">
              <w:rPr>
                <w:b/>
                <w:bCs/>
              </w:rPr>
              <w:t xml:space="preserve">Fee </w:t>
            </w:r>
            <w:r w:rsidR="4BE105BE" w:rsidRPr="44B86418">
              <w:rPr>
                <w:b/>
                <w:bCs/>
              </w:rPr>
              <w:t>(</w:t>
            </w:r>
            <w:r w:rsidRPr="44B86418">
              <w:rPr>
                <w:b/>
                <w:bCs/>
              </w:rPr>
              <w:t>£</w:t>
            </w:r>
            <w:r w:rsidR="5794A3A2" w:rsidRPr="44B86418">
              <w:rPr>
                <w:b/>
                <w:bCs/>
              </w:rPr>
              <w:t>)</w:t>
            </w:r>
          </w:p>
        </w:tc>
      </w:tr>
      <w:tr w:rsidR="000452A1" w:rsidRPr="00067694" w14:paraId="50372530" w14:textId="77777777" w:rsidTr="44B86418">
        <w:trPr>
          <w:gridAfter w:val="1"/>
          <w:wAfter w:w="15" w:type="dxa"/>
          <w:trHeight w:val="567"/>
        </w:trPr>
        <w:tc>
          <w:tcPr>
            <w:tcW w:w="7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786524" w14:textId="77777777" w:rsidR="000452A1" w:rsidRPr="00067694" w:rsidRDefault="000452A1" w:rsidP="00573D72">
            <w:pPr>
              <w:rPr>
                <w:rFonts w:cstheme="minorHAnsi"/>
              </w:rPr>
            </w:pPr>
          </w:p>
        </w:tc>
        <w:tc>
          <w:tcPr>
            <w:tcW w:w="21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CCDD1D" w14:textId="77777777" w:rsidR="000452A1" w:rsidRPr="00067694" w:rsidRDefault="000452A1" w:rsidP="00573D72">
            <w:pPr>
              <w:rPr>
                <w:rFonts w:cstheme="minorHAnsi"/>
              </w:rPr>
            </w:pPr>
          </w:p>
        </w:tc>
        <w:tc>
          <w:tcPr>
            <w:tcW w:w="1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4B5C82" w14:textId="77777777" w:rsidR="000452A1" w:rsidRPr="00067694" w:rsidRDefault="000452A1" w:rsidP="00573D72">
            <w:pPr>
              <w:rPr>
                <w:rFonts w:cstheme="minorHAnsi"/>
              </w:rPr>
            </w:pPr>
          </w:p>
        </w:tc>
        <w:tc>
          <w:tcPr>
            <w:tcW w:w="1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2898D4" w14:textId="77777777" w:rsidR="000452A1" w:rsidRPr="00067694" w:rsidRDefault="000452A1" w:rsidP="00573D72">
            <w:pPr>
              <w:rPr>
                <w:rFonts w:cstheme="minorHAnsi"/>
              </w:rPr>
            </w:pPr>
          </w:p>
        </w:tc>
        <w:tc>
          <w:tcPr>
            <w:tcW w:w="1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BE04B" w14:textId="77777777" w:rsidR="000452A1" w:rsidRPr="00067694" w:rsidRDefault="000452A1" w:rsidP="00573D72">
            <w:pPr>
              <w:rPr>
                <w:rFonts w:cstheme="minorHAnsi"/>
              </w:rPr>
            </w:pP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589104" w14:textId="77777777" w:rsidR="000452A1" w:rsidRPr="00067694" w:rsidRDefault="000452A1" w:rsidP="00573D72">
            <w:pPr>
              <w:rPr>
                <w:rFonts w:cstheme="minorHAnsi"/>
              </w:rPr>
            </w:pP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BFEBEA" w14:textId="77777777" w:rsidR="000452A1" w:rsidRPr="00067694" w:rsidRDefault="000452A1" w:rsidP="00573D72">
            <w:pPr>
              <w:rPr>
                <w:rFonts w:cstheme="minorHAnsi"/>
              </w:rPr>
            </w:pP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CA6951" w14:textId="77777777" w:rsidR="000452A1" w:rsidRPr="00067694" w:rsidRDefault="000452A1" w:rsidP="00573D72">
            <w:pPr>
              <w:rPr>
                <w:rFonts w:cstheme="minorHAnsi"/>
              </w:rPr>
            </w:pPr>
          </w:p>
        </w:tc>
      </w:tr>
      <w:tr w:rsidR="000452A1" w:rsidRPr="00067694" w14:paraId="5BCA966B" w14:textId="77777777" w:rsidTr="44B86418">
        <w:trPr>
          <w:gridAfter w:val="1"/>
          <w:wAfter w:w="15" w:type="dxa"/>
          <w:trHeight w:val="567"/>
        </w:trPr>
        <w:tc>
          <w:tcPr>
            <w:tcW w:w="7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9A7754" w14:textId="77777777" w:rsidR="000452A1" w:rsidRPr="00067694" w:rsidRDefault="000452A1" w:rsidP="00573D72">
            <w:pPr>
              <w:rPr>
                <w:rFonts w:cstheme="minorHAnsi"/>
              </w:rPr>
            </w:pPr>
          </w:p>
        </w:tc>
        <w:tc>
          <w:tcPr>
            <w:tcW w:w="21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E0CA00" w14:textId="77777777" w:rsidR="000452A1" w:rsidRPr="00067694" w:rsidRDefault="000452A1" w:rsidP="00573D72">
            <w:pPr>
              <w:rPr>
                <w:rFonts w:cstheme="minorHAnsi"/>
              </w:rPr>
            </w:pPr>
          </w:p>
        </w:tc>
        <w:tc>
          <w:tcPr>
            <w:tcW w:w="1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B23ED6" w14:textId="77777777" w:rsidR="000452A1" w:rsidRPr="00067694" w:rsidRDefault="000452A1" w:rsidP="00573D72">
            <w:pPr>
              <w:rPr>
                <w:rFonts w:cstheme="minorHAnsi"/>
              </w:rPr>
            </w:pPr>
          </w:p>
        </w:tc>
        <w:tc>
          <w:tcPr>
            <w:tcW w:w="1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21739B" w14:textId="77777777" w:rsidR="000452A1" w:rsidRPr="00067694" w:rsidRDefault="000452A1" w:rsidP="00573D72">
            <w:pPr>
              <w:rPr>
                <w:rFonts w:cstheme="minorHAnsi"/>
              </w:rPr>
            </w:pPr>
          </w:p>
        </w:tc>
        <w:tc>
          <w:tcPr>
            <w:tcW w:w="1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5CCF4F" w14:textId="77777777" w:rsidR="000452A1" w:rsidRPr="00067694" w:rsidRDefault="000452A1" w:rsidP="000452A1">
            <w:pPr>
              <w:rPr>
                <w:rFonts w:cstheme="minorHAnsi"/>
              </w:rPr>
            </w:pP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89E6EA" w14:textId="77777777" w:rsidR="000452A1" w:rsidRPr="00067694" w:rsidRDefault="000452A1" w:rsidP="00573D72">
            <w:pPr>
              <w:rPr>
                <w:rFonts w:cstheme="minorHAnsi"/>
              </w:rPr>
            </w:pP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6C50FC" w14:textId="77777777" w:rsidR="000452A1" w:rsidRPr="00067694" w:rsidRDefault="000452A1" w:rsidP="00573D72">
            <w:pPr>
              <w:rPr>
                <w:rFonts w:cstheme="minorHAnsi"/>
              </w:rPr>
            </w:pP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6BB34E" w14:textId="77777777" w:rsidR="000452A1" w:rsidRPr="00067694" w:rsidRDefault="000452A1" w:rsidP="00573D72">
            <w:pPr>
              <w:rPr>
                <w:rFonts w:cstheme="minorHAnsi"/>
              </w:rPr>
            </w:pPr>
          </w:p>
        </w:tc>
      </w:tr>
      <w:tr w:rsidR="000452A1" w:rsidRPr="00067694" w14:paraId="3A0E0164" w14:textId="77777777" w:rsidTr="44B86418">
        <w:trPr>
          <w:gridAfter w:val="1"/>
          <w:wAfter w:w="15" w:type="dxa"/>
          <w:trHeight w:val="567"/>
        </w:trPr>
        <w:tc>
          <w:tcPr>
            <w:tcW w:w="7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F973F8" w14:textId="77777777" w:rsidR="000452A1" w:rsidRPr="00067694" w:rsidRDefault="000452A1" w:rsidP="00573D72">
            <w:pPr>
              <w:rPr>
                <w:rFonts w:cstheme="minorHAnsi"/>
              </w:rPr>
            </w:pPr>
          </w:p>
        </w:tc>
        <w:tc>
          <w:tcPr>
            <w:tcW w:w="21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E2B68D" w14:textId="77777777" w:rsidR="000452A1" w:rsidRPr="00067694" w:rsidRDefault="000452A1" w:rsidP="00573D72">
            <w:pPr>
              <w:rPr>
                <w:rFonts w:cstheme="minorHAnsi"/>
              </w:rPr>
            </w:pPr>
          </w:p>
        </w:tc>
        <w:tc>
          <w:tcPr>
            <w:tcW w:w="1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8227AD" w14:textId="77777777" w:rsidR="000452A1" w:rsidRPr="00067694" w:rsidRDefault="000452A1" w:rsidP="00573D72">
            <w:pPr>
              <w:rPr>
                <w:rFonts w:cstheme="minorHAnsi"/>
              </w:rPr>
            </w:pPr>
          </w:p>
        </w:tc>
        <w:tc>
          <w:tcPr>
            <w:tcW w:w="1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38D344" w14:textId="77777777" w:rsidR="000452A1" w:rsidRPr="00067694" w:rsidRDefault="000452A1" w:rsidP="00573D72">
            <w:pPr>
              <w:rPr>
                <w:rFonts w:cstheme="minorHAnsi"/>
              </w:rPr>
            </w:pPr>
          </w:p>
        </w:tc>
        <w:tc>
          <w:tcPr>
            <w:tcW w:w="1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DB31F" w14:textId="77777777" w:rsidR="000452A1" w:rsidRPr="00067694" w:rsidRDefault="000452A1" w:rsidP="00573D72">
            <w:pPr>
              <w:rPr>
                <w:rFonts w:cstheme="minorHAnsi"/>
              </w:rPr>
            </w:pP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9D5074" w14:textId="77777777" w:rsidR="000452A1" w:rsidRPr="00067694" w:rsidRDefault="000452A1" w:rsidP="00573D72">
            <w:pPr>
              <w:rPr>
                <w:rFonts w:cstheme="minorHAnsi"/>
              </w:rPr>
            </w:pP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2441B7" w14:textId="77777777" w:rsidR="000452A1" w:rsidRPr="00067694" w:rsidRDefault="000452A1" w:rsidP="00573D72">
            <w:pPr>
              <w:rPr>
                <w:rFonts w:cstheme="minorHAnsi"/>
              </w:rPr>
            </w:pP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F9ED36" w14:textId="77777777" w:rsidR="000452A1" w:rsidRPr="00067694" w:rsidRDefault="000452A1" w:rsidP="00573D72">
            <w:pPr>
              <w:rPr>
                <w:rFonts w:cstheme="minorHAnsi"/>
              </w:rPr>
            </w:pPr>
          </w:p>
        </w:tc>
      </w:tr>
      <w:tr w:rsidR="000452A1" w:rsidRPr="00067694" w14:paraId="4F53F104" w14:textId="77777777" w:rsidTr="44B86418">
        <w:trPr>
          <w:gridAfter w:val="1"/>
          <w:wAfter w:w="15" w:type="dxa"/>
          <w:trHeight w:val="567"/>
        </w:trPr>
        <w:tc>
          <w:tcPr>
            <w:tcW w:w="7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582BD3" w14:textId="77777777" w:rsidR="000452A1" w:rsidRPr="00067694" w:rsidRDefault="000452A1" w:rsidP="00573D72">
            <w:pPr>
              <w:rPr>
                <w:rFonts w:cstheme="minorHAnsi"/>
              </w:rPr>
            </w:pPr>
          </w:p>
        </w:tc>
        <w:tc>
          <w:tcPr>
            <w:tcW w:w="21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616F8" w14:textId="77777777" w:rsidR="000452A1" w:rsidRPr="00067694" w:rsidRDefault="000452A1" w:rsidP="00573D72">
            <w:pPr>
              <w:rPr>
                <w:rFonts w:cstheme="minorHAnsi"/>
              </w:rPr>
            </w:pPr>
          </w:p>
        </w:tc>
        <w:tc>
          <w:tcPr>
            <w:tcW w:w="1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FBEF59" w14:textId="77777777" w:rsidR="000452A1" w:rsidRPr="00067694" w:rsidRDefault="000452A1" w:rsidP="00573D72">
            <w:pPr>
              <w:rPr>
                <w:rFonts w:cstheme="minorHAnsi"/>
              </w:rPr>
            </w:pPr>
          </w:p>
        </w:tc>
        <w:tc>
          <w:tcPr>
            <w:tcW w:w="1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1A1F93" w14:textId="77777777" w:rsidR="000452A1" w:rsidRPr="00067694" w:rsidRDefault="000452A1" w:rsidP="00573D72">
            <w:pPr>
              <w:rPr>
                <w:rFonts w:cstheme="minorHAnsi"/>
              </w:rPr>
            </w:pPr>
          </w:p>
        </w:tc>
        <w:tc>
          <w:tcPr>
            <w:tcW w:w="1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39EFCC" w14:textId="77777777" w:rsidR="000452A1" w:rsidRPr="00067694" w:rsidRDefault="000452A1" w:rsidP="00573D72">
            <w:pPr>
              <w:rPr>
                <w:rFonts w:cstheme="minorHAnsi"/>
              </w:rPr>
            </w:pP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10AB9" w14:textId="77777777" w:rsidR="000452A1" w:rsidRPr="00067694" w:rsidRDefault="000452A1" w:rsidP="00573D72">
            <w:pPr>
              <w:rPr>
                <w:rFonts w:cstheme="minorHAnsi"/>
              </w:rPr>
            </w:pP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F53C17" w14:textId="77777777" w:rsidR="000452A1" w:rsidRPr="00067694" w:rsidRDefault="000452A1" w:rsidP="00573D72">
            <w:pPr>
              <w:rPr>
                <w:rFonts w:cstheme="minorHAnsi"/>
              </w:rPr>
            </w:pP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0F12E1" w14:textId="77777777" w:rsidR="000452A1" w:rsidRPr="00067694" w:rsidRDefault="000452A1" w:rsidP="00573D72">
            <w:pPr>
              <w:rPr>
                <w:rFonts w:cstheme="minorHAnsi"/>
              </w:rPr>
            </w:pPr>
          </w:p>
        </w:tc>
      </w:tr>
      <w:tr w:rsidR="000452A1" w:rsidRPr="00067694" w14:paraId="10232411" w14:textId="77777777" w:rsidTr="44B86418">
        <w:trPr>
          <w:gridAfter w:val="1"/>
          <w:wAfter w:w="15" w:type="dxa"/>
          <w:trHeight w:val="567"/>
        </w:trPr>
        <w:tc>
          <w:tcPr>
            <w:tcW w:w="7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5217E5" w14:textId="77777777" w:rsidR="000452A1" w:rsidRPr="00067694" w:rsidRDefault="000452A1" w:rsidP="00573D72">
            <w:pPr>
              <w:rPr>
                <w:rFonts w:cstheme="minorHAnsi"/>
              </w:rPr>
            </w:pPr>
          </w:p>
        </w:tc>
        <w:tc>
          <w:tcPr>
            <w:tcW w:w="21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6B862F" w14:textId="77777777" w:rsidR="000452A1" w:rsidRPr="00067694" w:rsidRDefault="000452A1" w:rsidP="00573D72">
            <w:pPr>
              <w:rPr>
                <w:rFonts w:cstheme="minorHAnsi"/>
              </w:rPr>
            </w:pPr>
          </w:p>
        </w:tc>
        <w:tc>
          <w:tcPr>
            <w:tcW w:w="1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077251" w14:textId="77777777" w:rsidR="000452A1" w:rsidRPr="00067694" w:rsidRDefault="000452A1" w:rsidP="00573D72">
            <w:pPr>
              <w:rPr>
                <w:rFonts w:cstheme="minorHAnsi"/>
              </w:rPr>
            </w:pPr>
          </w:p>
        </w:tc>
        <w:tc>
          <w:tcPr>
            <w:tcW w:w="1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B984F1" w14:textId="77777777" w:rsidR="000452A1" w:rsidRPr="00067694" w:rsidRDefault="000452A1" w:rsidP="00573D72">
            <w:pPr>
              <w:rPr>
                <w:rFonts w:cstheme="minorHAnsi"/>
              </w:rPr>
            </w:pPr>
          </w:p>
        </w:tc>
        <w:tc>
          <w:tcPr>
            <w:tcW w:w="1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2DD12A" w14:textId="77777777" w:rsidR="000452A1" w:rsidRPr="00067694" w:rsidRDefault="000452A1" w:rsidP="00573D72">
            <w:pPr>
              <w:rPr>
                <w:rFonts w:cstheme="minorHAnsi"/>
              </w:rPr>
            </w:pP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BE1A43" w14:textId="77777777" w:rsidR="000452A1" w:rsidRPr="00067694" w:rsidRDefault="000452A1" w:rsidP="00573D72">
            <w:pPr>
              <w:rPr>
                <w:rFonts w:cstheme="minorHAnsi"/>
              </w:rPr>
            </w:pPr>
          </w:p>
        </w:tc>
        <w:tc>
          <w:tcPr>
            <w:tcW w:w="9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026CA9" w14:textId="77777777" w:rsidR="000452A1" w:rsidRPr="00067694" w:rsidRDefault="000452A1" w:rsidP="00573D72">
            <w:pPr>
              <w:rPr>
                <w:rFonts w:cstheme="minorHAnsi"/>
              </w:rPr>
            </w:pP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0F4DA9" w14:textId="77777777" w:rsidR="000452A1" w:rsidRPr="00067694" w:rsidRDefault="000452A1" w:rsidP="00573D72">
            <w:pPr>
              <w:rPr>
                <w:rFonts w:cstheme="minorHAnsi"/>
              </w:rPr>
            </w:pPr>
          </w:p>
        </w:tc>
      </w:tr>
      <w:tr w:rsidR="000452A1" w:rsidRPr="00067694" w14:paraId="160F1C8D" w14:textId="77777777" w:rsidTr="44B86418">
        <w:trPr>
          <w:trHeight w:val="567"/>
        </w:trPr>
        <w:tc>
          <w:tcPr>
            <w:tcW w:w="1712" w:type="dxa"/>
            <w:gridSpan w:val="2"/>
            <w:tcBorders>
              <w:top w:val="single" w:sz="4" w:space="0" w:color="808080" w:themeColor="background1" w:themeShade="80"/>
              <w:left w:val="nil"/>
              <w:bottom w:val="nil"/>
              <w:right w:val="nil"/>
            </w:tcBorders>
          </w:tcPr>
          <w:p w14:paraId="2F2B5839" w14:textId="77777777" w:rsidR="000452A1" w:rsidRPr="00ED1E2B" w:rsidRDefault="000452A1" w:rsidP="00573D72">
            <w:pPr>
              <w:rPr>
                <w:rFonts w:cstheme="minorHAnsi"/>
              </w:rPr>
            </w:pPr>
          </w:p>
        </w:tc>
        <w:tc>
          <w:tcPr>
            <w:tcW w:w="6983" w:type="dxa"/>
            <w:gridSpan w:val="6"/>
            <w:tcBorders>
              <w:top w:val="single" w:sz="4" w:space="0" w:color="808080" w:themeColor="background1" w:themeShade="80"/>
              <w:left w:val="nil"/>
              <w:bottom w:val="nil"/>
              <w:right w:val="nil"/>
            </w:tcBorders>
            <w:vAlign w:val="center"/>
          </w:tcPr>
          <w:p w14:paraId="2CE45774" w14:textId="77777777" w:rsidR="000452A1" w:rsidRPr="00067694" w:rsidRDefault="000452A1" w:rsidP="00573D72">
            <w:pPr>
              <w:rPr>
                <w:rFonts w:cstheme="minorHAnsi"/>
              </w:rPr>
            </w:pPr>
            <w:r w:rsidRPr="00ED1E2B">
              <w:rPr>
                <w:rFonts w:cstheme="minorHAnsi"/>
              </w:rPr>
              <w:t xml:space="preserve">Cheques made payable to </w:t>
            </w:r>
            <w:r w:rsidRPr="00E92BD9">
              <w:rPr>
                <w:rFonts w:cstheme="minorHAnsi"/>
                <w:b/>
                <w:bCs/>
              </w:rPr>
              <w:t>Friskney Bowmen</w:t>
            </w:r>
            <w:r w:rsidRPr="00ED1E2B">
              <w:rPr>
                <w:rFonts w:cstheme="minorHAnsi"/>
              </w:rPr>
              <w:t xml:space="preserve"> Entries not transferable</w:t>
            </w:r>
          </w:p>
        </w:tc>
        <w:tc>
          <w:tcPr>
            <w:tcW w:w="998" w:type="dxa"/>
            <w:gridSpan w:val="2"/>
            <w:tcBorders>
              <w:top w:val="single" w:sz="4" w:space="0" w:color="808080" w:themeColor="background1" w:themeShade="80"/>
              <w:left w:val="nil"/>
              <w:bottom w:val="nil"/>
              <w:right w:val="single" w:sz="4" w:space="0" w:color="808080" w:themeColor="background1" w:themeShade="80"/>
            </w:tcBorders>
            <w:vAlign w:val="center"/>
          </w:tcPr>
          <w:p w14:paraId="4EFBC153" w14:textId="77777777" w:rsidR="000452A1" w:rsidRPr="00067694" w:rsidRDefault="000452A1" w:rsidP="00573D72">
            <w:pPr>
              <w:rPr>
                <w:rFonts w:cstheme="minorHAnsi"/>
              </w:rPr>
            </w:pPr>
            <w:r>
              <w:rPr>
                <w:rFonts w:cstheme="minorHAnsi"/>
              </w:rPr>
              <w:t>Total £</w:t>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34723B" w14:textId="77777777" w:rsidR="000452A1" w:rsidRPr="00067694" w:rsidRDefault="000452A1" w:rsidP="00573D72">
            <w:pPr>
              <w:rPr>
                <w:rFonts w:cstheme="minorHAnsi"/>
              </w:rPr>
            </w:pPr>
          </w:p>
        </w:tc>
      </w:tr>
      <w:tr w:rsidR="000452A1" w:rsidRPr="00067694" w14:paraId="0C8AC76B" w14:textId="77777777" w:rsidTr="44B86418">
        <w:trPr>
          <w:trHeight w:val="567"/>
        </w:trPr>
        <w:tc>
          <w:tcPr>
            <w:tcW w:w="1712" w:type="dxa"/>
            <w:gridSpan w:val="2"/>
            <w:tcBorders>
              <w:top w:val="nil"/>
              <w:left w:val="nil"/>
              <w:bottom w:val="nil"/>
              <w:right w:val="nil"/>
            </w:tcBorders>
          </w:tcPr>
          <w:p w14:paraId="5CC6FBE7" w14:textId="77777777" w:rsidR="000452A1" w:rsidRPr="00067694" w:rsidRDefault="000452A1" w:rsidP="00573D72">
            <w:pPr>
              <w:rPr>
                <w:rFonts w:cstheme="minorHAnsi"/>
              </w:rPr>
            </w:pPr>
          </w:p>
        </w:tc>
        <w:tc>
          <w:tcPr>
            <w:tcW w:w="9259" w:type="dxa"/>
            <w:gridSpan w:val="10"/>
            <w:tcBorders>
              <w:top w:val="nil"/>
              <w:left w:val="nil"/>
              <w:bottom w:val="nil"/>
              <w:right w:val="nil"/>
            </w:tcBorders>
            <w:vAlign w:val="center"/>
          </w:tcPr>
          <w:p w14:paraId="58BAACFA" w14:textId="77777777" w:rsidR="000452A1" w:rsidRPr="00067694" w:rsidRDefault="000452A1" w:rsidP="00573D72">
            <w:pPr>
              <w:rPr>
                <w:rFonts w:cstheme="minorHAnsi"/>
              </w:rPr>
            </w:pPr>
          </w:p>
        </w:tc>
      </w:tr>
    </w:tbl>
    <w:p w14:paraId="4119D356" w14:textId="77777777" w:rsidR="00421E14" w:rsidRPr="00421E14" w:rsidRDefault="00421E14" w:rsidP="00421E14">
      <w:pPr>
        <w:spacing w:after="0"/>
        <w:rPr>
          <w:rFonts w:ascii="Ligurino Condensed" w:hAnsi="Ligurino Condensed"/>
          <w:color w:val="000000" w:themeColor="text1"/>
          <w:sz w:val="32"/>
          <w:szCs w:val="32"/>
        </w:rPr>
      </w:pPr>
    </w:p>
    <w:sectPr w:rsidR="00421E14" w:rsidRPr="00421E14" w:rsidSect="000452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gurino Condensed">
    <w:altName w:val="Calibri"/>
    <w:charset w:val="00"/>
    <w:family w:val="auto"/>
    <w:pitch w:val="variable"/>
    <w:sig w:usb0="8000002F" w:usb1="5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2CB"/>
    <w:multiLevelType w:val="hybridMultilevel"/>
    <w:tmpl w:val="13C824FA"/>
    <w:lvl w:ilvl="0" w:tplc="DCC4C43E">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781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14"/>
    <w:rsid w:val="00015BE1"/>
    <w:rsid w:val="000452A1"/>
    <w:rsid w:val="00166B66"/>
    <w:rsid w:val="001B2A54"/>
    <w:rsid w:val="001E050B"/>
    <w:rsid w:val="002176D4"/>
    <w:rsid w:val="00220777"/>
    <w:rsid w:val="00235BF6"/>
    <w:rsid w:val="002E6DFB"/>
    <w:rsid w:val="00300B20"/>
    <w:rsid w:val="00421E14"/>
    <w:rsid w:val="004441DE"/>
    <w:rsid w:val="004F1994"/>
    <w:rsid w:val="005437DF"/>
    <w:rsid w:val="005C3849"/>
    <w:rsid w:val="00697E17"/>
    <w:rsid w:val="007B3054"/>
    <w:rsid w:val="00884CF6"/>
    <w:rsid w:val="008D1E3B"/>
    <w:rsid w:val="008E7C8F"/>
    <w:rsid w:val="009126C6"/>
    <w:rsid w:val="00B43568"/>
    <w:rsid w:val="00B70D5C"/>
    <w:rsid w:val="00D00ED9"/>
    <w:rsid w:val="00D23A0F"/>
    <w:rsid w:val="00D61F18"/>
    <w:rsid w:val="00FF7A26"/>
    <w:rsid w:val="0D9830ED"/>
    <w:rsid w:val="3C222C8E"/>
    <w:rsid w:val="44B86418"/>
    <w:rsid w:val="4BE105BE"/>
    <w:rsid w:val="4CA7F392"/>
    <w:rsid w:val="5794A3A2"/>
    <w:rsid w:val="7D12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3B28"/>
  <w15:chartTrackingRefBased/>
  <w15:docId w15:val="{1069A393-A575-4338-9BD4-408A6537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E14"/>
    <w:rPr>
      <w:rFonts w:eastAsiaTheme="majorEastAsia" w:cstheme="majorBidi"/>
      <w:color w:val="272727" w:themeColor="text1" w:themeTint="D8"/>
    </w:rPr>
  </w:style>
  <w:style w:type="paragraph" w:styleId="Title">
    <w:name w:val="Title"/>
    <w:basedOn w:val="Normal"/>
    <w:next w:val="Normal"/>
    <w:link w:val="TitleChar"/>
    <w:uiPriority w:val="10"/>
    <w:qFormat/>
    <w:rsid w:val="00421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E14"/>
    <w:pPr>
      <w:spacing w:before="160"/>
      <w:jc w:val="center"/>
    </w:pPr>
    <w:rPr>
      <w:i/>
      <w:iCs/>
      <w:color w:val="404040" w:themeColor="text1" w:themeTint="BF"/>
    </w:rPr>
  </w:style>
  <w:style w:type="character" w:customStyle="1" w:styleId="QuoteChar">
    <w:name w:val="Quote Char"/>
    <w:basedOn w:val="DefaultParagraphFont"/>
    <w:link w:val="Quote"/>
    <w:uiPriority w:val="29"/>
    <w:rsid w:val="00421E14"/>
    <w:rPr>
      <w:i/>
      <w:iCs/>
      <w:color w:val="404040" w:themeColor="text1" w:themeTint="BF"/>
    </w:rPr>
  </w:style>
  <w:style w:type="paragraph" w:styleId="ListParagraph">
    <w:name w:val="List Paragraph"/>
    <w:basedOn w:val="Normal"/>
    <w:uiPriority w:val="34"/>
    <w:qFormat/>
    <w:rsid w:val="00421E14"/>
    <w:pPr>
      <w:ind w:left="720"/>
      <w:contextualSpacing/>
    </w:pPr>
  </w:style>
  <w:style w:type="character" w:styleId="IntenseEmphasis">
    <w:name w:val="Intense Emphasis"/>
    <w:basedOn w:val="DefaultParagraphFont"/>
    <w:uiPriority w:val="21"/>
    <w:qFormat/>
    <w:rsid w:val="00421E14"/>
    <w:rPr>
      <w:i/>
      <w:iCs/>
      <w:color w:val="0F4761" w:themeColor="accent1" w:themeShade="BF"/>
    </w:rPr>
  </w:style>
  <w:style w:type="paragraph" w:styleId="IntenseQuote">
    <w:name w:val="Intense Quote"/>
    <w:basedOn w:val="Normal"/>
    <w:next w:val="Normal"/>
    <w:link w:val="IntenseQuoteChar"/>
    <w:uiPriority w:val="30"/>
    <w:qFormat/>
    <w:rsid w:val="00421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E14"/>
    <w:rPr>
      <w:i/>
      <w:iCs/>
      <w:color w:val="0F4761" w:themeColor="accent1" w:themeShade="BF"/>
    </w:rPr>
  </w:style>
  <w:style w:type="character" w:styleId="IntenseReference">
    <w:name w:val="Intense Reference"/>
    <w:basedOn w:val="DefaultParagraphFont"/>
    <w:uiPriority w:val="32"/>
    <w:qFormat/>
    <w:rsid w:val="00421E14"/>
    <w:rPr>
      <w:b/>
      <w:bCs/>
      <w:smallCaps/>
      <w:color w:val="0F4761" w:themeColor="accent1" w:themeShade="BF"/>
      <w:spacing w:val="5"/>
    </w:rPr>
  </w:style>
  <w:style w:type="table" w:styleId="TableGrid">
    <w:name w:val="Table Grid"/>
    <w:basedOn w:val="TableNormal"/>
    <w:uiPriority w:val="39"/>
    <w:rsid w:val="000452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054"/>
    <w:rPr>
      <w:color w:val="467886" w:themeColor="hyperlink"/>
      <w:u w:val="single"/>
    </w:rPr>
  </w:style>
  <w:style w:type="character" w:styleId="UnresolvedMention">
    <w:name w:val="Unresolved Mention"/>
    <w:basedOn w:val="DefaultParagraphFont"/>
    <w:uiPriority w:val="99"/>
    <w:semiHidden/>
    <w:unhideWhenUsed/>
    <w:rsid w:val="007B3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iskneybowmen.org.uk/entry-for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Holly</dc:creator>
  <cp:keywords/>
  <dc:description/>
  <cp:lastModifiedBy>Holly Fleming</cp:lastModifiedBy>
  <cp:revision>5</cp:revision>
  <dcterms:created xsi:type="dcterms:W3CDTF">2025-01-26T15:54:00Z</dcterms:created>
  <dcterms:modified xsi:type="dcterms:W3CDTF">2025-08-08T08:08:00Z</dcterms:modified>
</cp:coreProperties>
</file>