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Design_Handoff_Template</w:t>
      </w:r>
    </w:p>
    <w:p>
      <w:pPr>
        <w:pStyle w:val="Heading1"/>
      </w:pPr>
      <w:r>
        <w:t>Design Handoff</w:t>
      </w:r>
    </w:p>
    <w:p>
      <w:r>
        <w:t>Design Files &amp; Version: ____________________</w:t>
      </w:r>
    </w:p>
    <w:p>
      <w:r>
        <w:t>Component Library (Buttons, Inputs, Modals, etc.): ____________________</w:t>
      </w:r>
    </w:p>
    <w:p>
      <w:r>
        <w:t>Color Palette &amp; Typography: ____________________</w:t>
      </w:r>
    </w:p>
    <w:p>
      <w:r>
        <w:t>Spacing &amp; Layout Guidelines: ____________________</w:t>
      </w:r>
    </w:p>
    <w:p>
      <w:r>
        <w:t>Exported Assets (icons, images, SVGs): ____________________</w:t>
      </w:r>
    </w:p>
    <w:p>
      <w:r>
        <w:t>Interaction Notes: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