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7DE" w:rsidRPr="00FD77DE" w:rsidRDefault="00FD77DE" w:rsidP="00E30096">
      <w:pPr>
        <w:spacing w:after="24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 w:rsidRPr="00FD77DE">
        <w:rPr>
          <w:rFonts w:ascii="Arial" w:eastAsia="Times New Roman" w:hAnsi="Arial" w:cs="Arial"/>
          <w:b/>
          <w:bCs/>
          <w:color w:val="000000"/>
          <w:kern w:val="36"/>
        </w:rPr>
        <w:t>Session 3: The Coworkers from Paul — Epaphroditus: The Risk-Taking Servant</w:t>
      </w:r>
      <w:r w:rsidR="00E30096">
        <w:rPr>
          <w:rFonts w:ascii="Times New Roman" w:eastAsia="Times New Roman" w:hAnsi="Times New Roman" w:cs="Times New Roman"/>
          <w:b/>
          <w:bCs/>
          <w:color w:val="000000"/>
          <w:kern w:val="36"/>
        </w:rPr>
        <w:t xml:space="preserve"> </w:t>
      </w:r>
      <w:r w:rsidRPr="00FD77DE">
        <w:rPr>
          <w:rFonts w:ascii="Arial" w:eastAsia="Times New Roman" w:hAnsi="Arial" w:cs="Arial"/>
          <w:b/>
          <w:bCs/>
          <w:color w:val="000000"/>
        </w:rPr>
        <w:t>Passage:</w:t>
      </w:r>
      <w:r w:rsidRPr="00FD77DE">
        <w:rPr>
          <w:rFonts w:ascii="Arial" w:eastAsia="Times New Roman" w:hAnsi="Arial" w:cs="Arial"/>
          <w:color w:val="000000"/>
        </w:rPr>
        <w:t xml:space="preserve"> Philippians 2:25–30</w:t>
      </w: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Session Bridge</w:t>
      </w:r>
    </w:p>
    <w:p w:rsidR="00FD77DE" w:rsidRPr="00FD77DE" w:rsidRDefault="00FD77DE" w:rsidP="00FD77DE">
      <w:pPr>
        <w:numPr>
          <w:ilvl w:val="0"/>
          <w:numId w:val="1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What We Learned Last Session:</w:t>
      </w:r>
      <w:r w:rsidRPr="00FD77DE">
        <w:rPr>
          <w:rFonts w:ascii="Arial" w:eastAsia="Times New Roman" w:hAnsi="Arial" w:cs="Arial"/>
          <w:color w:val="000000"/>
        </w:rPr>
        <w:t xml:space="preserve"> We studied how God energizes our hearts so we can work out our salvation cleanly without complaining, alongside the faithful, second-place ministry of Timothy (</w:t>
      </w:r>
      <w:r w:rsidRPr="00FD77DE">
        <w:rPr>
          <w:rFonts w:ascii="Arial" w:eastAsia="Times New Roman" w:hAnsi="Arial" w:cs="Arial"/>
          <w:i/>
          <w:iCs/>
          <w:color w:val="000000"/>
        </w:rPr>
        <w:t>Philippians 2:12–24</w:t>
      </w:r>
      <w:r w:rsidRPr="00FD77DE">
        <w:rPr>
          <w:rFonts w:ascii="Arial" w:eastAsia="Times New Roman" w:hAnsi="Arial" w:cs="Arial"/>
          <w:color w:val="000000"/>
        </w:rPr>
        <w:t>).</w:t>
      </w:r>
    </w:p>
    <w:p w:rsidR="00FD77DE" w:rsidRPr="00FD77DE" w:rsidRDefault="00FD77DE" w:rsidP="00FD77DE">
      <w:pPr>
        <w:numPr>
          <w:ilvl w:val="0"/>
          <w:numId w:val="1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What We Will Learn Next Session:</w:t>
      </w:r>
      <w:r w:rsidRPr="00FD77DE">
        <w:rPr>
          <w:rFonts w:ascii="Arial" w:eastAsia="Times New Roman" w:hAnsi="Arial" w:cs="Arial"/>
          <w:color w:val="000000"/>
        </w:rPr>
        <w:t xml:space="preserve"> Concluding Session</w:t>
      </w:r>
      <w:r w:rsidRPr="00E30096">
        <w:rPr>
          <w:rFonts w:ascii="Arial" w:eastAsia="Times New Roman" w:hAnsi="Arial" w:cs="Arial"/>
          <w:color w:val="000000"/>
        </w:rPr>
        <w:t xml:space="preserve"> </w:t>
      </w:r>
      <w:r w:rsidRPr="00FD77DE">
        <w:rPr>
          <w:rFonts w:ascii="Arial" w:eastAsia="Times New Roman" w:hAnsi="Arial" w:cs="Arial"/>
          <w:i/>
          <w:iCs/>
          <w:color w:val="000000"/>
        </w:rPr>
        <w:t>(This session completes our Philippians 2 series by exploring the heroic, risk-taking sacrifice of Epaphroditus).</w:t>
      </w:r>
    </w:p>
    <w:p w:rsidR="00E30096" w:rsidRDefault="00E30096" w:rsidP="00FD77DE">
      <w:pPr>
        <w:spacing w:after="240"/>
        <w:outlineLvl w:val="2"/>
        <w:rPr>
          <w:rFonts w:ascii="Arial" w:eastAsia="Times New Roman" w:hAnsi="Arial" w:cs="Arial"/>
          <w:b/>
          <w:bCs/>
          <w:color w:val="000000"/>
        </w:rPr>
      </w:pPr>
    </w:p>
    <w:p w:rsidR="00FD77DE" w:rsidRPr="00FD77DE" w:rsidRDefault="00FD77DE" w:rsidP="00FD77DE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Discussion Question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When you think of a "spiritual hero," what traits usually come to mind? How does the world's definition of a successful leader contrast with someone who risks everything to serve behind the scenes?</w:t>
      </w:r>
    </w:p>
    <w:p w:rsidR="00E30096" w:rsidRDefault="00E30096" w:rsidP="00FD77DE">
      <w:pPr>
        <w:rPr>
          <w:rFonts w:ascii="Arial" w:eastAsia="Times New Roman" w:hAnsi="Arial" w:cs="Arial"/>
          <w:b/>
          <w:bCs/>
          <w:color w:val="000000"/>
        </w:rPr>
      </w:pP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Answer:</w:t>
      </w:r>
    </w:p>
    <w:p w:rsidR="00FD77DE" w:rsidRPr="00FD77DE" w:rsidRDefault="00FD77DE" w:rsidP="00FD77DE">
      <w:pPr>
        <w:numPr>
          <w:ilvl w:val="0"/>
          <w:numId w:val="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World's Definition:</w:t>
      </w:r>
      <w:r w:rsidRPr="00FD77DE">
        <w:rPr>
          <w:rFonts w:ascii="Arial" w:eastAsia="Times New Roman" w:hAnsi="Arial" w:cs="Arial"/>
          <w:color w:val="000000"/>
        </w:rPr>
        <w:t xml:space="preserve"> Charisma, power, fame, wealth, high status, being at the top of the organization.</w:t>
      </w:r>
    </w:p>
    <w:p w:rsidR="00FD77DE" w:rsidRPr="00FD77DE" w:rsidRDefault="00FD77DE" w:rsidP="00FD77DE">
      <w:pPr>
        <w:numPr>
          <w:ilvl w:val="0"/>
          <w:numId w:val="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Kingdom Definition:</w:t>
      </w:r>
      <w:r w:rsidRPr="00FD77DE">
        <w:rPr>
          <w:rFonts w:ascii="Arial" w:eastAsia="Times New Roman" w:hAnsi="Arial" w:cs="Arial"/>
          <w:color w:val="000000"/>
        </w:rPr>
        <w:t xml:space="preserve"> Faithfulness, self-denial, genuine care for others, willingness to serve quietly and risk life/comfort without demanding recognition.</w:t>
      </w: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Scripture Reading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Philippians 2:25–30 (KJV)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 xml:space="preserve">Yet I supposed it necessary to send to you Epaphroditus, my brother, and companion in </w:t>
      </w:r>
      <w:proofErr w:type="spellStart"/>
      <w:r w:rsidRPr="00FD77DE">
        <w:rPr>
          <w:rFonts w:ascii="Arial" w:eastAsia="Times New Roman" w:hAnsi="Arial" w:cs="Arial"/>
          <w:color w:val="000000"/>
        </w:rPr>
        <w:t>labour</w:t>
      </w:r>
      <w:proofErr w:type="spellEnd"/>
      <w:r w:rsidRPr="00FD77DE">
        <w:rPr>
          <w:rFonts w:ascii="Arial" w:eastAsia="Times New Roman" w:hAnsi="Arial" w:cs="Arial"/>
          <w:color w:val="000000"/>
        </w:rPr>
        <w:t xml:space="preserve">, and </w:t>
      </w:r>
      <w:proofErr w:type="spellStart"/>
      <w:r w:rsidRPr="00FD77DE">
        <w:rPr>
          <w:rFonts w:ascii="Arial" w:eastAsia="Times New Roman" w:hAnsi="Arial" w:cs="Arial"/>
          <w:color w:val="000000"/>
        </w:rPr>
        <w:t>fellowsoldier</w:t>
      </w:r>
      <w:proofErr w:type="spellEnd"/>
      <w:r w:rsidRPr="00FD77DE">
        <w:rPr>
          <w:rFonts w:ascii="Arial" w:eastAsia="Times New Roman" w:hAnsi="Arial" w:cs="Arial"/>
          <w:color w:val="000000"/>
        </w:rPr>
        <w:t>, but your messenger, and he that ministered to my wants.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For he longed after you all, and was full of heaviness, because that ye had heard that he had been sick. For indeed he was sick nigh unto death: but God had mercy on him; and not on him only, but on me also, lest I should have sorrow upon sorrow.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I sent him therefore the more carefully, that, when ye see him again, ye may rejoice, and that I may be the less sorrowful. Receive him therefore in the Lord with all gladness; and hold such in reputation: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Because for the work of Christ he was nigh unto death, not regarding his life, to supply your lack of service toward me.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Step 1: Observation</w:t>
      </w:r>
    </w:p>
    <w:p w:rsidR="00FD77DE" w:rsidRPr="00FD77DE" w:rsidRDefault="00FD77DE" w:rsidP="00FD77DE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Key Details &amp; Titles</w:t>
      </w:r>
    </w:p>
    <w:p w:rsidR="00FD77DE" w:rsidRPr="00FD77DE" w:rsidRDefault="00FD77DE" w:rsidP="00FD77DE">
      <w:pPr>
        <w:numPr>
          <w:ilvl w:val="0"/>
          <w:numId w:val="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The Mission:</w:t>
      </w:r>
      <w:r w:rsidRPr="00FD77DE">
        <w:rPr>
          <w:rFonts w:ascii="Arial" w:eastAsia="Times New Roman" w:hAnsi="Arial" w:cs="Arial"/>
          <w:color w:val="000000"/>
        </w:rPr>
        <w:t xml:space="preserve"> Epaphroditus was sent by the Philippian church to bring financial relief and minister to Paul's physical needs in a Roman prison (</w:t>
      </w:r>
      <w:r w:rsidRPr="00FD77DE">
        <w:rPr>
          <w:rFonts w:ascii="Arial" w:eastAsia="Times New Roman" w:hAnsi="Arial" w:cs="Arial"/>
          <w:i/>
          <w:iCs/>
          <w:color w:val="000000"/>
        </w:rPr>
        <w:t>Phil. 2:25, 30</w:t>
      </w:r>
      <w:r w:rsidRPr="00FD77DE">
        <w:rPr>
          <w:rFonts w:ascii="Arial" w:eastAsia="Times New Roman" w:hAnsi="Arial" w:cs="Arial"/>
          <w:color w:val="000000"/>
        </w:rPr>
        <w:t>).</w:t>
      </w:r>
    </w:p>
    <w:p w:rsidR="00FD77DE" w:rsidRPr="00FD77DE" w:rsidRDefault="00FD77DE" w:rsidP="00FD77DE">
      <w:pPr>
        <w:numPr>
          <w:ilvl w:val="0"/>
          <w:numId w:val="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Paul’s 5 Titles for Epaphroditus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Phil. 2:25</w:t>
      </w:r>
      <w:r w:rsidRPr="00FD77DE">
        <w:rPr>
          <w:rFonts w:ascii="Arial" w:eastAsia="Times New Roman" w:hAnsi="Arial" w:cs="Arial"/>
          <w:b/>
          <w:bCs/>
          <w:color w:val="000000"/>
        </w:rPr>
        <w:t>):</w:t>
      </w:r>
    </w:p>
    <w:p w:rsidR="00FD77DE" w:rsidRPr="00FD77DE" w:rsidRDefault="00FD77DE" w:rsidP="00FD77DE">
      <w:pPr>
        <w:numPr>
          <w:ilvl w:val="0"/>
          <w:numId w:val="4"/>
        </w:numPr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lastRenderedPageBreak/>
        <w:t>My Brother:</w:t>
      </w:r>
      <w:r w:rsidRPr="00FD77DE">
        <w:rPr>
          <w:rFonts w:ascii="Arial" w:eastAsia="Times New Roman" w:hAnsi="Arial" w:cs="Arial"/>
          <w:color w:val="000000"/>
        </w:rPr>
        <w:t xml:space="preserve"> Born into the same spiritual family of God.</w:t>
      </w:r>
    </w:p>
    <w:p w:rsidR="00FD77DE" w:rsidRPr="00FD77DE" w:rsidRDefault="00FD77DE" w:rsidP="00FD77DE">
      <w:pPr>
        <w:numPr>
          <w:ilvl w:val="0"/>
          <w:numId w:val="5"/>
        </w:numPr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Companion in Labor:</w:t>
      </w:r>
      <w:r w:rsidRPr="00FD77DE">
        <w:rPr>
          <w:rFonts w:ascii="Arial" w:eastAsia="Times New Roman" w:hAnsi="Arial" w:cs="Arial"/>
          <w:color w:val="000000"/>
        </w:rPr>
        <w:t xml:space="preserve"> A steadfast partner who never abandoned his co-worker.</w:t>
      </w:r>
    </w:p>
    <w:p w:rsidR="00FD77DE" w:rsidRPr="00FD77DE" w:rsidRDefault="00FD77DE" w:rsidP="00FD77DE">
      <w:pPr>
        <w:numPr>
          <w:ilvl w:val="0"/>
          <w:numId w:val="6"/>
        </w:numPr>
        <w:ind w:left="1200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FD77DE">
        <w:rPr>
          <w:rFonts w:ascii="Arial" w:eastAsia="Times New Roman" w:hAnsi="Arial" w:cs="Arial"/>
          <w:b/>
          <w:bCs/>
          <w:color w:val="000000"/>
        </w:rPr>
        <w:t>Fellowsoldier</w:t>
      </w:r>
      <w:proofErr w:type="spellEnd"/>
      <w:r w:rsidRPr="00FD77DE">
        <w:rPr>
          <w:rFonts w:ascii="Arial" w:eastAsia="Times New Roman" w:hAnsi="Arial" w:cs="Arial"/>
          <w:b/>
          <w:bCs/>
          <w:color w:val="000000"/>
        </w:rPr>
        <w:t>:</w:t>
      </w:r>
      <w:r w:rsidRPr="00FD77DE">
        <w:rPr>
          <w:rFonts w:ascii="Arial" w:eastAsia="Times New Roman" w:hAnsi="Arial" w:cs="Arial"/>
          <w:color w:val="000000"/>
        </w:rPr>
        <w:t xml:space="preserve"> A brave warrior who stood fast despite persecution and danger.</w:t>
      </w:r>
    </w:p>
    <w:p w:rsidR="00FD77DE" w:rsidRPr="00FD77DE" w:rsidRDefault="00FD77DE" w:rsidP="00FD77DE">
      <w:pPr>
        <w:numPr>
          <w:ilvl w:val="0"/>
          <w:numId w:val="7"/>
        </w:numPr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Messenger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Apostolos</w:t>
      </w:r>
      <w:r w:rsidRPr="00FD77DE">
        <w:rPr>
          <w:rFonts w:ascii="Arial" w:eastAsia="Times New Roman" w:hAnsi="Arial" w:cs="Arial"/>
          <w:b/>
          <w:bCs/>
          <w:color w:val="000000"/>
        </w:rPr>
        <w:t>):</w:t>
      </w:r>
      <w:r w:rsidRPr="00FD77DE">
        <w:rPr>
          <w:rFonts w:ascii="Arial" w:eastAsia="Times New Roman" w:hAnsi="Arial" w:cs="Arial"/>
          <w:color w:val="000000"/>
        </w:rPr>
        <w:t xml:space="preserve"> A special representative sent on a sacred mission.</w:t>
      </w:r>
    </w:p>
    <w:p w:rsidR="00FD77DE" w:rsidRPr="00FD77DE" w:rsidRDefault="00FD77DE" w:rsidP="00FD77DE">
      <w:pPr>
        <w:numPr>
          <w:ilvl w:val="0"/>
          <w:numId w:val="8"/>
        </w:numPr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Minister (</w:t>
      </w:r>
      <w:proofErr w:type="spellStart"/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Leitourgos</w:t>
      </w:r>
      <w:proofErr w:type="spellEnd"/>
      <w:r w:rsidRPr="00FD77DE">
        <w:rPr>
          <w:rFonts w:ascii="Arial" w:eastAsia="Times New Roman" w:hAnsi="Arial" w:cs="Arial"/>
          <w:b/>
          <w:bCs/>
          <w:color w:val="000000"/>
        </w:rPr>
        <w:t>):</w:t>
      </w:r>
      <w:r w:rsidRPr="00FD77DE">
        <w:rPr>
          <w:rFonts w:ascii="Arial" w:eastAsia="Times New Roman" w:hAnsi="Arial" w:cs="Arial"/>
          <w:color w:val="000000"/>
        </w:rPr>
        <w:t xml:space="preserve"> A noble benefactor who dedicated his life and resources to serve others.</w:t>
      </w:r>
    </w:p>
    <w:p w:rsidR="00FD77DE" w:rsidRPr="00FD77DE" w:rsidRDefault="00FD77DE" w:rsidP="00FD77DE">
      <w:pPr>
        <w:numPr>
          <w:ilvl w:val="0"/>
          <w:numId w:val="9"/>
        </w:numPr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The Circumstance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Phil. 2:26–27</w:t>
      </w:r>
      <w:r w:rsidRPr="00FD77DE">
        <w:rPr>
          <w:rFonts w:ascii="Arial" w:eastAsia="Times New Roman" w:hAnsi="Arial" w:cs="Arial"/>
          <w:b/>
          <w:bCs/>
          <w:color w:val="000000"/>
        </w:rPr>
        <w:t>):</w:t>
      </w:r>
      <w:r w:rsidRPr="00FD77DE">
        <w:rPr>
          <w:rFonts w:ascii="Arial" w:eastAsia="Times New Roman" w:hAnsi="Arial" w:cs="Arial"/>
          <w:color w:val="000000"/>
        </w:rPr>
        <w:t xml:space="preserve"> Epaphroditus became critically ill and was "nigh unto death."</w:t>
      </w:r>
    </w:p>
    <w:p w:rsidR="00FD77DE" w:rsidRPr="00FD77DE" w:rsidRDefault="00FD77DE" w:rsidP="00E30096">
      <w:pPr>
        <w:numPr>
          <w:ilvl w:val="0"/>
          <w:numId w:val="10"/>
        </w:numPr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The Concern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Phil. 2:26</w:t>
      </w:r>
      <w:r w:rsidRPr="00FD77DE">
        <w:rPr>
          <w:rFonts w:ascii="Arial" w:eastAsia="Times New Roman" w:hAnsi="Arial" w:cs="Arial"/>
          <w:b/>
          <w:bCs/>
          <w:color w:val="000000"/>
        </w:rPr>
        <w:t>):</w:t>
      </w:r>
      <w:r w:rsidRPr="00FD77DE">
        <w:rPr>
          <w:rFonts w:ascii="Arial" w:eastAsia="Times New Roman" w:hAnsi="Arial" w:cs="Arial"/>
          <w:color w:val="000000"/>
        </w:rPr>
        <w:t xml:space="preserve"> Epaphroditus was distressed not because of his own suffering, but because his home church heard he was sick and was worrying about him.</w:t>
      </w:r>
    </w:p>
    <w:p w:rsidR="00FD77DE" w:rsidRPr="00FD77DE" w:rsidRDefault="00FD77DE" w:rsidP="00E30096">
      <w:pPr>
        <w:numPr>
          <w:ilvl w:val="0"/>
          <w:numId w:val="11"/>
        </w:numPr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The Outcome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Phil. 2:27–30</w:t>
      </w:r>
      <w:r w:rsidRPr="00FD77DE">
        <w:rPr>
          <w:rFonts w:ascii="Arial" w:eastAsia="Times New Roman" w:hAnsi="Arial" w:cs="Arial"/>
          <w:b/>
          <w:bCs/>
          <w:color w:val="000000"/>
        </w:rPr>
        <w:t>):</w:t>
      </w:r>
      <w:r w:rsidRPr="00FD77DE">
        <w:rPr>
          <w:rFonts w:ascii="Arial" w:eastAsia="Times New Roman" w:hAnsi="Arial" w:cs="Arial"/>
          <w:color w:val="000000"/>
        </w:rPr>
        <w:t xml:space="preserve"> God showed mercy and healed him. Paul sent him back home to Philippi so the believers could rejoice and so Epaphroditus wouldn't be wrongly viewed as a quitter or coward.</w:t>
      </w:r>
    </w:p>
    <w:p w:rsidR="00E30096" w:rsidRDefault="00E30096" w:rsidP="00FD77DE">
      <w:pPr>
        <w:spacing w:after="225"/>
        <w:outlineLvl w:val="1"/>
        <w:rPr>
          <w:rFonts w:ascii="Arial" w:eastAsia="Times New Roman" w:hAnsi="Arial" w:cs="Arial"/>
          <w:b/>
          <w:bCs/>
          <w:color w:val="000000"/>
        </w:rPr>
      </w:pP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Step 2: Interpretation</w:t>
      </w:r>
    </w:p>
    <w:p w:rsidR="00FD77DE" w:rsidRPr="00FD77DE" w:rsidRDefault="00FD77DE" w:rsidP="00FD77DE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Understanding the Key Concepts</w:t>
      </w:r>
    </w:p>
    <w:p w:rsidR="00E30096" w:rsidRDefault="00FD77DE" w:rsidP="00E30096">
      <w:pPr>
        <w:spacing w:after="255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1. The Risk of Association</w:t>
      </w:r>
    </w:p>
    <w:p w:rsidR="00FD77DE" w:rsidRPr="00FD77DE" w:rsidRDefault="00FD77DE" w:rsidP="00E30096">
      <w:pPr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Associating with a prisoner charged with a capital offense in the Roman Empire required extreme courage. By publicly identifying with and serving Paul, Epaphroditus put his own safety on the line.</w:t>
      </w:r>
    </w:p>
    <w:p w:rsidR="00FD77DE" w:rsidRPr="00FD77DE" w:rsidRDefault="00FD77DE" w:rsidP="00E30096">
      <w:pPr>
        <w:numPr>
          <w:ilvl w:val="0"/>
          <w:numId w:val="1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Modern Example:</w:t>
      </w:r>
      <w:r w:rsidRPr="00FD77DE">
        <w:rPr>
          <w:rFonts w:ascii="Arial" w:eastAsia="Times New Roman" w:hAnsi="Arial" w:cs="Arial"/>
          <w:color w:val="000000"/>
        </w:rPr>
        <w:t xml:space="preserve"> A missionary or lay volunteer who travels into a high-risk war zone or restricted country to bring supplies and support to persecuted believers.</w:t>
      </w:r>
    </w:p>
    <w:p w:rsidR="00FD77DE" w:rsidRPr="00FD77DE" w:rsidRDefault="00FD77DE" w:rsidP="00FD77DE">
      <w:pPr>
        <w:spacing w:after="255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2. Selfless Concern in Suffering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Rather than worrying about his own survival while deathly ill, Epaphroditus’ main emotional burden was for the peace of mind of those back home.</w:t>
      </w:r>
    </w:p>
    <w:p w:rsidR="00FD77DE" w:rsidRPr="00FD77DE" w:rsidRDefault="00FD77DE" w:rsidP="00FD77DE">
      <w:pPr>
        <w:numPr>
          <w:ilvl w:val="0"/>
          <w:numId w:val="1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Modern Example:</w:t>
      </w:r>
      <w:r w:rsidRPr="00FD77DE">
        <w:rPr>
          <w:rFonts w:ascii="Arial" w:eastAsia="Times New Roman" w:hAnsi="Arial" w:cs="Arial"/>
          <w:color w:val="000000"/>
        </w:rPr>
        <w:t xml:space="preserve"> A sick Christian in the hospital who spends their time comforting visiting family members rather than complaining about their own illness.</w:t>
      </w:r>
    </w:p>
    <w:p w:rsidR="00FD77DE" w:rsidRPr="00FD77DE" w:rsidRDefault="00FD77DE" w:rsidP="00FD77DE">
      <w:pPr>
        <w:spacing w:after="255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3. Merciful Healing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God healed Epaphroditus to deliver him from death, but also to show mercy to Paul, sparing him from "sorrow upon sorrow."</w:t>
      </w:r>
    </w:p>
    <w:p w:rsidR="00FD77DE" w:rsidRPr="00FD77DE" w:rsidRDefault="00FD77DE" w:rsidP="00FD77DE">
      <w:pPr>
        <w:numPr>
          <w:ilvl w:val="0"/>
          <w:numId w:val="1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Modern Example:</w:t>
      </w:r>
      <w:r w:rsidRPr="00FD77DE">
        <w:rPr>
          <w:rFonts w:ascii="Arial" w:eastAsia="Times New Roman" w:hAnsi="Arial" w:cs="Arial"/>
          <w:color w:val="000000"/>
        </w:rPr>
        <w:t xml:space="preserve"> Giving public testimony and praise to God when He restores physical health or delivers someone from a fatal diagnosis.</w:t>
      </w:r>
    </w:p>
    <w:p w:rsidR="00FD77DE" w:rsidRPr="00FD77DE" w:rsidRDefault="00FD77DE" w:rsidP="00FD77DE">
      <w:pPr>
        <w:spacing w:after="255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4. Staking Everything for Christ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 xml:space="preserve">Paul uses the word </w:t>
      </w:r>
      <w:proofErr w:type="spellStart"/>
      <w:r w:rsidRPr="00FD77DE">
        <w:rPr>
          <w:rFonts w:ascii="Arial" w:eastAsia="Times New Roman" w:hAnsi="Arial" w:cs="Arial"/>
          <w:i/>
          <w:iCs/>
          <w:color w:val="000000"/>
        </w:rPr>
        <w:t>paraboleusamenos</w:t>
      </w:r>
      <w:proofErr w:type="spellEnd"/>
      <w:r w:rsidRPr="00FD77DE">
        <w:rPr>
          <w:rFonts w:ascii="Arial" w:eastAsia="Times New Roman" w:hAnsi="Arial" w:cs="Arial"/>
          <w:color w:val="000000"/>
        </w:rPr>
        <w:t xml:space="preserve"> ("not regarding his life" in verse 30), which literally means </w:t>
      </w:r>
      <w:r w:rsidRPr="00FD77DE">
        <w:rPr>
          <w:rFonts w:ascii="Arial" w:eastAsia="Times New Roman" w:hAnsi="Arial" w:cs="Arial"/>
          <w:b/>
          <w:bCs/>
          <w:color w:val="000000"/>
        </w:rPr>
        <w:t>to gamble or roll the dice</w:t>
      </w:r>
      <w:r w:rsidRPr="00FD77DE">
        <w:rPr>
          <w:rFonts w:ascii="Arial" w:eastAsia="Times New Roman" w:hAnsi="Arial" w:cs="Arial"/>
          <w:color w:val="000000"/>
        </w:rPr>
        <w:t>. Epaphroditus staked his life for the work of Christ. Therefore, Paul instructs the church to receive him with joy and hold men like him in high reputation.</w:t>
      </w:r>
    </w:p>
    <w:p w:rsidR="00FD77DE" w:rsidRPr="00FD77DE" w:rsidRDefault="00FD77DE" w:rsidP="00FD77DE">
      <w:pPr>
        <w:numPr>
          <w:ilvl w:val="0"/>
          <w:numId w:val="15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lastRenderedPageBreak/>
        <w:t>Modern Example:</w:t>
      </w:r>
      <w:r w:rsidRPr="00FD77DE">
        <w:rPr>
          <w:rFonts w:ascii="Arial" w:eastAsia="Times New Roman" w:hAnsi="Arial" w:cs="Arial"/>
          <w:color w:val="000000"/>
        </w:rPr>
        <w:t xml:space="preserve"> Welcoming home and honoring a missionary who exhausted their health on the foreign field, treating them with high honor rather than questioning why they returned.</w:t>
      </w: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 xml:space="preserve">Step 3: Application </w:t>
      </w:r>
    </w:p>
    <w:p w:rsidR="00FD77DE" w:rsidRPr="00FD77DE" w:rsidRDefault="00FD77DE" w:rsidP="00FD77DE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Practical Challenge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To emulate the selfless dedication of Epaphroditus (</w:t>
      </w:r>
      <w:r w:rsidRPr="00FD77DE">
        <w:rPr>
          <w:rFonts w:ascii="Arial" w:eastAsia="Times New Roman" w:hAnsi="Arial" w:cs="Arial"/>
          <w:i/>
          <w:iCs/>
          <w:color w:val="000000"/>
        </w:rPr>
        <w:t>Philippians 2:25–30</w:t>
      </w:r>
      <w:r w:rsidRPr="00FD77DE">
        <w:rPr>
          <w:rFonts w:ascii="Arial" w:eastAsia="Times New Roman" w:hAnsi="Arial" w:cs="Arial"/>
          <w:color w:val="000000"/>
        </w:rPr>
        <w:t>):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 xml:space="preserve">Select a leader or servant in your church who faithfully serves behind the scenes (e.g., set-up crew, nursery workers, administrative staff, custodial team). </w:t>
      </w:r>
      <w:r w:rsidRPr="00FD77DE">
        <w:rPr>
          <w:rFonts w:ascii="Arial" w:eastAsia="Times New Roman" w:hAnsi="Arial" w:cs="Arial"/>
          <w:b/>
          <w:bCs/>
          <w:color w:val="000000"/>
        </w:rPr>
        <w:t>Send them a personal letter of encouragement this week</w:t>
      </w:r>
      <w:r w:rsidRPr="00FD77DE">
        <w:rPr>
          <w:rFonts w:ascii="Arial" w:eastAsia="Times New Roman" w:hAnsi="Arial" w:cs="Arial"/>
          <w:color w:val="000000"/>
        </w:rPr>
        <w:t xml:space="preserve"> expressing appreciation for their "second-place" faithfulness, and offer a specific act of service to help lighten their load.</w:t>
      </w:r>
    </w:p>
    <w:p w:rsidR="00FD77DE" w:rsidRPr="00FD77DE" w:rsidRDefault="00FD77DE" w:rsidP="00FD77DE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End-of-Session Knowledge Check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1. What does the Greek word for "not regarding his life" (</w:t>
      </w:r>
      <w:proofErr w:type="spellStart"/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paraboleusamenos</w:t>
      </w:r>
      <w:proofErr w:type="spellEnd"/>
      <w:r w:rsidRPr="00FD77DE">
        <w:rPr>
          <w:rFonts w:ascii="Arial" w:eastAsia="Times New Roman" w:hAnsi="Arial" w:cs="Arial"/>
          <w:b/>
          <w:bCs/>
          <w:color w:val="000000"/>
        </w:rPr>
        <w:t>, used of Epaphroditus in verse 30) literally mean?</w:t>
      </w:r>
    </w:p>
    <w:p w:rsidR="00FD77DE" w:rsidRPr="00FD77DE" w:rsidRDefault="00FD77DE" w:rsidP="00FD77DE">
      <w:pPr>
        <w:numPr>
          <w:ilvl w:val="0"/>
          <w:numId w:val="16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To build a solid fortress.</w:t>
      </w:r>
    </w:p>
    <w:p w:rsidR="00FD77DE" w:rsidRPr="00FD77DE" w:rsidRDefault="00FD77DE" w:rsidP="00FD77DE">
      <w:pPr>
        <w:numPr>
          <w:ilvl w:val="0"/>
          <w:numId w:val="16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To gamble (</w:t>
      </w:r>
      <w:proofErr w:type="spellStart"/>
      <w:r w:rsidRPr="00FD77DE">
        <w:rPr>
          <w:rFonts w:ascii="Arial" w:eastAsia="Times New Roman" w:hAnsi="Arial" w:cs="Arial"/>
          <w:i/>
          <w:iCs/>
          <w:color w:val="000000"/>
        </w:rPr>
        <w:t>paraboleusamenos</w:t>
      </w:r>
      <w:proofErr w:type="spellEnd"/>
      <w:r w:rsidRPr="00FD77DE">
        <w:rPr>
          <w:rFonts w:ascii="Arial" w:eastAsia="Times New Roman" w:hAnsi="Arial" w:cs="Arial"/>
          <w:color w:val="000000"/>
        </w:rPr>
        <w:t>) or risk one's life, staking everything for a cause.</w:t>
      </w:r>
    </w:p>
    <w:p w:rsidR="00FD77DE" w:rsidRPr="00FD77DE" w:rsidRDefault="00FD77DE" w:rsidP="00FD77DE">
      <w:pPr>
        <w:numPr>
          <w:ilvl w:val="0"/>
          <w:numId w:val="16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To retreat in the face of military danger.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2. Why was Epaphroditus deeply distressed while recovering from his illness in Rome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Philippians 2:26</w:t>
      </w:r>
      <w:r w:rsidRPr="00FD77DE">
        <w:rPr>
          <w:rFonts w:ascii="Arial" w:eastAsia="Times New Roman" w:hAnsi="Arial" w:cs="Arial"/>
          <w:b/>
          <w:bCs/>
          <w:color w:val="000000"/>
        </w:rPr>
        <w:t>)?</w:t>
      </w:r>
    </w:p>
    <w:p w:rsidR="00FD77DE" w:rsidRPr="00FD77DE" w:rsidRDefault="00FD77DE" w:rsidP="00FD77DE">
      <w:pPr>
        <w:numPr>
          <w:ilvl w:val="0"/>
          <w:numId w:val="17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Because he ran out of personal financial funds.</w:t>
      </w:r>
    </w:p>
    <w:p w:rsidR="00FD77DE" w:rsidRPr="00FD77DE" w:rsidRDefault="00FD77DE" w:rsidP="00FD77DE">
      <w:pPr>
        <w:numPr>
          <w:ilvl w:val="0"/>
          <w:numId w:val="17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Because he knew his home church had heard he was sick and was worrying about him.</w:t>
      </w:r>
    </w:p>
    <w:p w:rsidR="00FD77DE" w:rsidRPr="00FD77DE" w:rsidRDefault="00FD77DE" w:rsidP="00FD77DE">
      <w:pPr>
        <w:numPr>
          <w:ilvl w:val="0"/>
          <w:numId w:val="17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Because Paul refused to let him preach publicly.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3. Which title did Paul NOT give to Epaphroditus in Philippians 2:25?</w:t>
      </w:r>
    </w:p>
    <w:p w:rsidR="00FD77DE" w:rsidRPr="00FD77DE" w:rsidRDefault="00FD77DE" w:rsidP="00FD77DE">
      <w:pPr>
        <w:numPr>
          <w:ilvl w:val="0"/>
          <w:numId w:val="18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 xml:space="preserve">A. </w:t>
      </w:r>
      <w:proofErr w:type="spellStart"/>
      <w:r w:rsidRPr="00FD77DE">
        <w:rPr>
          <w:rFonts w:ascii="Arial" w:eastAsia="Times New Roman" w:hAnsi="Arial" w:cs="Arial"/>
          <w:color w:val="000000"/>
        </w:rPr>
        <w:t>Fellowsoldier</w:t>
      </w:r>
      <w:proofErr w:type="spellEnd"/>
      <w:r w:rsidRPr="00FD77DE">
        <w:rPr>
          <w:rFonts w:ascii="Arial" w:eastAsia="Times New Roman" w:hAnsi="Arial" w:cs="Arial"/>
          <w:color w:val="000000"/>
        </w:rPr>
        <w:t>.</w:t>
      </w:r>
    </w:p>
    <w:p w:rsidR="00FD77DE" w:rsidRPr="00FD77DE" w:rsidRDefault="00FD77DE" w:rsidP="00FD77DE">
      <w:pPr>
        <w:numPr>
          <w:ilvl w:val="0"/>
          <w:numId w:val="18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Chief High Priest.</w:t>
      </w:r>
    </w:p>
    <w:p w:rsidR="00FD77DE" w:rsidRPr="00FD77DE" w:rsidRDefault="00FD77DE" w:rsidP="00FD77DE">
      <w:pPr>
        <w:numPr>
          <w:ilvl w:val="0"/>
          <w:numId w:val="18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Companion in labor.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4. The Greek word for "minister" (</w:t>
      </w:r>
      <w:proofErr w:type="spellStart"/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leitourgos</w:t>
      </w:r>
      <w:proofErr w:type="spellEnd"/>
      <w:r w:rsidRPr="00FD77DE">
        <w:rPr>
          <w:rFonts w:ascii="Arial" w:eastAsia="Times New Roman" w:hAnsi="Arial" w:cs="Arial"/>
          <w:b/>
          <w:bCs/>
          <w:color w:val="000000"/>
        </w:rPr>
        <w:t>) in verse 25 was historically used for:</w:t>
      </w:r>
    </w:p>
    <w:p w:rsidR="00FD77DE" w:rsidRPr="00FD77DE" w:rsidRDefault="00FD77DE" w:rsidP="00FD77DE">
      <w:pPr>
        <w:numPr>
          <w:ilvl w:val="0"/>
          <w:numId w:val="19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A low-level servant cleaning streets.</w:t>
      </w:r>
    </w:p>
    <w:p w:rsidR="00FD77DE" w:rsidRPr="00FD77DE" w:rsidRDefault="00FD77DE" w:rsidP="00FD77DE">
      <w:pPr>
        <w:numPr>
          <w:ilvl w:val="0"/>
          <w:numId w:val="19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A noble benefactor (</w:t>
      </w:r>
      <w:proofErr w:type="spellStart"/>
      <w:r w:rsidRPr="00FD77DE">
        <w:rPr>
          <w:rFonts w:ascii="Arial" w:eastAsia="Times New Roman" w:hAnsi="Arial" w:cs="Arial"/>
          <w:i/>
          <w:iCs/>
          <w:color w:val="000000"/>
        </w:rPr>
        <w:t>leitourgos</w:t>
      </w:r>
      <w:proofErr w:type="spellEnd"/>
      <w:r w:rsidRPr="00FD77DE">
        <w:rPr>
          <w:rFonts w:ascii="Arial" w:eastAsia="Times New Roman" w:hAnsi="Arial" w:cs="Arial"/>
          <w:color w:val="000000"/>
        </w:rPr>
        <w:t>) who gave large sums of personal wealth to serve the public.</w:t>
      </w:r>
    </w:p>
    <w:p w:rsidR="00FD77DE" w:rsidRPr="00FD77DE" w:rsidRDefault="00FD77DE" w:rsidP="00FD77DE">
      <w:pPr>
        <w:numPr>
          <w:ilvl w:val="0"/>
          <w:numId w:val="19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A Roman soldier guarding prison walls.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5. Why did Paul write such a high recommendation for Epaphroditus upon his return to Philippi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Philippians 2:28–29</w:t>
      </w:r>
      <w:r w:rsidRPr="00FD77DE">
        <w:rPr>
          <w:rFonts w:ascii="Arial" w:eastAsia="Times New Roman" w:hAnsi="Arial" w:cs="Arial"/>
          <w:b/>
          <w:bCs/>
          <w:color w:val="000000"/>
        </w:rPr>
        <w:t>)?</w:t>
      </w:r>
    </w:p>
    <w:p w:rsidR="00FD77DE" w:rsidRPr="00FD77DE" w:rsidRDefault="00FD77DE" w:rsidP="00FD77DE">
      <w:pPr>
        <w:numPr>
          <w:ilvl w:val="0"/>
          <w:numId w:val="20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To prevent ignorant people from accusing Epaphroditus of being a quitter or coward for coming home early.</w:t>
      </w:r>
    </w:p>
    <w:p w:rsidR="00FD77DE" w:rsidRPr="00FD77DE" w:rsidRDefault="00FD77DE" w:rsidP="00FD77DE">
      <w:pPr>
        <w:numPr>
          <w:ilvl w:val="0"/>
          <w:numId w:val="20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To help Epaphroditus run for political office in Philippi.</w:t>
      </w:r>
    </w:p>
    <w:p w:rsidR="00FD77DE" w:rsidRPr="00FD77DE" w:rsidRDefault="00FD77DE" w:rsidP="00FD77DE">
      <w:pPr>
        <w:numPr>
          <w:ilvl w:val="0"/>
          <w:numId w:val="20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To convince the church to send Epaphroditus more money.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6. How did God demonstrate mercy toward both Epaphroditus and Paul in Rome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Philippians 2:27</w:t>
      </w:r>
      <w:r w:rsidRPr="00FD77DE">
        <w:rPr>
          <w:rFonts w:ascii="Arial" w:eastAsia="Times New Roman" w:hAnsi="Arial" w:cs="Arial"/>
          <w:b/>
          <w:bCs/>
          <w:color w:val="000000"/>
        </w:rPr>
        <w:t>)?</w:t>
      </w:r>
    </w:p>
    <w:p w:rsidR="00FD77DE" w:rsidRPr="00FD77DE" w:rsidRDefault="00FD77DE" w:rsidP="00FD77DE">
      <w:pPr>
        <w:numPr>
          <w:ilvl w:val="0"/>
          <w:numId w:val="21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By sending an army of angels to break Paul out of prison.</w:t>
      </w:r>
    </w:p>
    <w:p w:rsidR="00FD77DE" w:rsidRPr="00FD77DE" w:rsidRDefault="00FD77DE" w:rsidP="00FD77DE">
      <w:pPr>
        <w:numPr>
          <w:ilvl w:val="0"/>
          <w:numId w:val="21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By healing Epaphroditus from his deathly illness, sparing Paul sorrow upon sorrow.</w:t>
      </w:r>
    </w:p>
    <w:p w:rsidR="00FD77DE" w:rsidRPr="00FD77DE" w:rsidRDefault="00FD77DE" w:rsidP="00FD77DE">
      <w:pPr>
        <w:numPr>
          <w:ilvl w:val="0"/>
          <w:numId w:val="21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By providing Epaphroditus with Roman citizenship.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lastRenderedPageBreak/>
        <w:t>7. What task was Epaphroditus sent by the Philippian church to accomplish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Philippians 2:25, 30</w:t>
      </w:r>
      <w:r w:rsidRPr="00FD77DE">
        <w:rPr>
          <w:rFonts w:ascii="Arial" w:eastAsia="Times New Roman" w:hAnsi="Arial" w:cs="Arial"/>
          <w:b/>
          <w:bCs/>
          <w:color w:val="000000"/>
        </w:rPr>
        <w:t>)?</w:t>
      </w:r>
    </w:p>
    <w:p w:rsidR="00FD77DE" w:rsidRPr="00FD77DE" w:rsidRDefault="00FD77DE" w:rsidP="00FD77DE">
      <w:pPr>
        <w:numPr>
          <w:ilvl w:val="0"/>
          <w:numId w:val="2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To write a theological treatise against Judaizers.</w:t>
      </w:r>
    </w:p>
    <w:p w:rsidR="00FD77DE" w:rsidRPr="00FD77DE" w:rsidRDefault="00FD77DE" w:rsidP="00FD77DE">
      <w:pPr>
        <w:numPr>
          <w:ilvl w:val="0"/>
          <w:numId w:val="2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To minister to Paul's physical needs and supply their lack of service to him.</w:t>
      </w:r>
    </w:p>
    <w:p w:rsidR="00FD77DE" w:rsidRPr="00FD77DE" w:rsidRDefault="00FD77DE" w:rsidP="00FD77DE">
      <w:pPr>
        <w:numPr>
          <w:ilvl w:val="0"/>
          <w:numId w:val="22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To establish a new local church plant in Rome.</w:t>
      </w:r>
    </w:p>
    <w:p w:rsidR="00FD77DE" w:rsidRPr="00FD77DE" w:rsidRDefault="00FD77DE" w:rsidP="00FD77DE">
      <w:pPr>
        <w:rPr>
          <w:rFonts w:ascii="Times New Roman" w:eastAsia="Times New Roman" w:hAnsi="Times New Roman" w:cs="Times New Roman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8. How does Paul command the church at Philippi to treat faithful servants like Epaphroditus (</w:t>
      </w:r>
      <w:r w:rsidRPr="00FD77DE">
        <w:rPr>
          <w:rFonts w:ascii="Arial" w:eastAsia="Times New Roman" w:hAnsi="Arial" w:cs="Arial"/>
          <w:b/>
          <w:bCs/>
          <w:i/>
          <w:iCs/>
          <w:color w:val="000000"/>
        </w:rPr>
        <w:t>Philippians 2:29</w:t>
      </w:r>
      <w:r w:rsidRPr="00FD77DE">
        <w:rPr>
          <w:rFonts w:ascii="Arial" w:eastAsia="Times New Roman" w:hAnsi="Arial" w:cs="Arial"/>
          <w:b/>
          <w:bCs/>
          <w:color w:val="000000"/>
        </w:rPr>
        <w:t>)?</w:t>
      </w:r>
    </w:p>
    <w:p w:rsidR="00FD77DE" w:rsidRPr="00FD77DE" w:rsidRDefault="00FD77DE" w:rsidP="00FD77DE">
      <w:pPr>
        <w:numPr>
          <w:ilvl w:val="0"/>
          <w:numId w:val="2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A. Receive him with all gladness and hold such in high reputation.</w:t>
      </w:r>
    </w:p>
    <w:p w:rsidR="00FD77DE" w:rsidRPr="00FD77DE" w:rsidRDefault="00FD77DE" w:rsidP="00FD77DE">
      <w:pPr>
        <w:numPr>
          <w:ilvl w:val="0"/>
          <w:numId w:val="2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B. Put him on probation until he regains full physical strength.</w:t>
      </w:r>
    </w:p>
    <w:p w:rsidR="00FD77DE" w:rsidRPr="00FD77DE" w:rsidRDefault="00FD77DE" w:rsidP="00FD77DE">
      <w:pPr>
        <w:numPr>
          <w:ilvl w:val="0"/>
          <w:numId w:val="23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color w:val="000000"/>
        </w:rPr>
        <w:t>C. Require him to pay back the ministry funds spent on his travel.</w:t>
      </w:r>
    </w:p>
    <w:p w:rsidR="00FD77DE" w:rsidRPr="00FD77DE" w:rsidRDefault="00FD77DE" w:rsidP="00FD77DE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Answer Key &amp; Location Guide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To gamble (</w:t>
      </w:r>
      <w:proofErr w:type="spellStart"/>
      <w:r w:rsidRPr="00FD77DE">
        <w:rPr>
          <w:rFonts w:ascii="Arial" w:eastAsia="Times New Roman" w:hAnsi="Arial" w:cs="Arial"/>
          <w:i/>
          <w:iCs/>
          <w:color w:val="000000"/>
        </w:rPr>
        <w:t>paraboleusamenos</w:t>
      </w:r>
      <w:proofErr w:type="spellEnd"/>
      <w:r w:rsidRPr="00FD77DE">
        <w:rPr>
          <w:rFonts w:ascii="Arial" w:eastAsia="Times New Roman" w:hAnsi="Arial" w:cs="Arial"/>
          <w:color w:val="000000"/>
        </w:rPr>
        <w:t>) or risk one's life, staking everything for a cause.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Stricken → Bullet 3 / Philippians 2:30)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Because he knew his home church had heard he was sick and was worrying about him.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Stricken → Bullet 1 / Philippians 2:26b)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Chief High Priest.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Soldier → Bullets 1–5 / Philippians 2:25)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A noble benefactor (</w:t>
      </w:r>
      <w:proofErr w:type="spellStart"/>
      <w:r w:rsidRPr="00FD77DE">
        <w:rPr>
          <w:rFonts w:ascii="Arial" w:eastAsia="Times New Roman" w:hAnsi="Arial" w:cs="Arial"/>
          <w:i/>
          <w:iCs/>
          <w:color w:val="000000"/>
        </w:rPr>
        <w:t>leitourgos</w:t>
      </w:r>
      <w:proofErr w:type="spellEnd"/>
      <w:r w:rsidRPr="00FD77DE">
        <w:rPr>
          <w:rFonts w:ascii="Arial" w:eastAsia="Times New Roman" w:hAnsi="Arial" w:cs="Arial"/>
          <w:color w:val="000000"/>
        </w:rPr>
        <w:t>) who gave large sums of personal wealth to serve the public.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Soldier → Title 5 / Philippians 2:25)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A</w:t>
      </w:r>
      <w:r w:rsidRPr="00FD77DE">
        <w:rPr>
          <w:rFonts w:ascii="Arial" w:eastAsia="Times New Roman" w:hAnsi="Arial" w:cs="Arial"/>
          <w:color w:val="000000"/>
        </w:rPr>
        <w:t xml:space="preserve"> — To prevent ignorant people from accusing Epaphroditus of being a quitter or coward for coming home early.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Stricken → Bullet 3 / Philippians 2:28–29)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By healing Epaphroditus from his deathly illness, sparing Paul sorrow upon sorrow.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Stricken → Bullet 2 / Philippians 2:27b)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B</w:t>
      </w:r>
      <w:r w:rsidRPr="00FD77DE">
        <w:rPr>
          <w:rFonts w:ascii="Arial" w:eastAsia="Times New Roman" w:hAnsi="Arial" w:cs="Arial"/>
          <w:color w:val="000000"/>
        </w:rPr>
        <w:t xml:space="preserve"> — To minister to Paul's physical needs and supply their lack of service to him.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Soldier &amp; The Stricken → Philippians 2:25, 30)</w:t>
      </w:r>
    </w:p>
    <w:p w:rsidR="00FD77DE" w:rsidRPr="00FD77DE" w:rsidRDefault="00FD77DE" w:rsidP="00FD77DE">
      <w:pPr>
        <w:numPr>
          <w:ilvl w:val="0"/>
          <w:numId w:val="24"/>
        </w:numPr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FD77DE">
        <w:rPr>
          <w:rFonts w:ascii="Arial" w:eastAsia="Times New Roman" w:hAnsi="Arial" w:cs="Arial"/>
          <w:b/>
          <w:bCs/>
          <w:color w:val="000000"/>
        </w:rPr>
        <w:t>A</w:t>
      </w:r>
      <w:r w:rsidRPr="00FD77DE">
        <w:rPr>
          <w:rFonts w:ascii="Arial" w:eastAsia="Times New Roman" w:hAnsi="Arial" w:cs="Arial"/>
          <w:color w:val="000000"/>
        </w:rPr>
        <w:t xml:space="preserve"> — Receive him with all gladness and hold such in high reputation.</w:t>
      </w:r>
      <w:r w:rsidRPr="00FD77DE">
        <w:rPr>
          <w:rFonts w:ascii="Arial" w:eastAsia="Times New Roman" w:hAnsi="Arial" w:cs="Arial"/>
          <w:color w:val="000000"/>
        </w:rPr>
        <w:br/>
      </w:r>
      <w:r w:rsidRPr="00FD77DE">
        <w:rPr>
          <w:rFonts w:ascii="Arial" w:eastAsia="Times New Roman" w:hAnsi="Arial" w:cs="Arial"/>
          <w:i/>
          <w:iCs/>
          <w:color w:val="000000"/>
        </w:rPr>
        <w:t>(Location: Session Outline → The Stricken → Bullet 3 / Philippians 2:29)</w:t>
      </w:r>
    </w:p>
    <w:p w:rsidR="00000000" w:rsidRDefault="00000000"/>
    <w:p w:rsidR="003C50F8" w:rsidRDefault="003C50F8"/>
    <w:p w:rsidR="003C50F8" w:rsidRDefault="003C50F8"/>
    <w:p w:rsidR="003C50F8" w:rsidRDefault="003C50F8"/>
    <w:p w:rsidR="003C50F8" w:rsidRDefault="003C50F8" w:rsidP="003C50F8">
      <w:pPr>
        <w:spacing w:after="240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3C50F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br/>
      </w:r>
    </w:p>
    <w:p w:rsidR="003C50F8" w:rsidRDefault="003C50F8" w:rsidP="003C50F8">
      <w:pPr>
        <w:spacing w:after="240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</w:p>
    <w:p w:rsidR="003C50F8" w:rsidRPr="003C50F8" w:rsidRDefault="003C50F8" w:rsidP="003C50F8">
      <w:pPr>
        <w:spacing w:after="24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C50F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lastRenderedPageBreak/>
        <w:t>The Joy of Unity — Living Out the Mind of Christ</w:t>
      </w:r>
    </w:p>
    <w:p w:rsidR="003C50F8" w:rsidRPr="003C50F8" w:rsidRDefault="003C50F8" w:rsidP="003C50F8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C50F8">
        <w:rPr>
          <w:rFonts w:ascii="Arial" w:eastAsia="Times New Roman" w:hAnsi="Arial" w:cs="Arial"/>
          <w:b/>
          <w:bCs/>
          <w:color w:val="000000"/>
          <w:sz w:val="36"/>
          <w:szCs w:val="36"/>
        </w:rPr>
        <w:t>Executive Summary &amp; Arc of Philippians 2</w:t>
      </w:r>
    </w:p>
    <w:p w:rsidR="003C50F8" w:rsidRPr="003C50F8" w:rsidRDefault="003C50F8" w:rsidP="003C50F8">
      <w:pPr>
        <w:rPr>
          <w:rFonts w:ascii="Times New Roman" w:eastAsia="Times New Roman" w:hAnsi="Times New Roman" w:cs="Times New Roman"/>
          <w:color w:val="000000"/>
        </w:rPr>
      </w:pP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The First Baptist Church study series, </w:t>
      </w: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"The Joy of Unity: Living Out the Mind of Christ,"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presents a transformative journey through Philippians 2. The series addresses a universal challenge in church life and Christian community: </w:t>
      </w:r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human strength, high zeal, and natural talents are insufficient to preserve harmony.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In fact, as an active, energetic church expands its ministries, differing opinions and personal agendas naturally threaten to derail the mission through grumbling, self-seeking, and division (Philippians 2:1–4, 14).</w:t>
      </w:r>
    </w:p>
    <w:p w:rsidR="003C50F8" w:rsidRPr="003C50F8" w:rsidRDefault="003C50F8" w:rsidP="003C50F8">
      <w:pPr>
        <w:rPr>
          <w:rFonts w:ascii="Times New Roman" w:eastAsia="Times New Roman" w:hAnsi="Times New Roman" w:cs="Times New Roman"/>
          <w:color w:val="000000"/>
        </w:rPr>
      </w:pP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Across Sessions 1, 2, and 3, the Apostle Paul provides the antidote to disunity by unveiling a single thread: </w:t>
      </w: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supernatural, self-denying humility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(Philippians 2:3–5).</w:t>
      </w:r>
    </w:p>
    <w:p w:rsidR="003C50F8" w:rsidRPr="003C50F8" w:rsidRDefault="003C50F8" w:rsidP="003C50F8">
      <w:pPr>
        <w:numPr>
          <w:ilvl w:val="0"/>
          <w:numId w:val="25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MIND OF CHRIST (Philippians 2:1–11):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The Supreme Pattern</w:t>
      </w:r>
    </w:p>
    <w:p w:rsidR="003C50F8" w:rsidRPr="003C50F8" w:rsidRDefault="003C50F8" w:rsidP="003C50F8">
      <w:pPr>
        <w:numPr>
          <w:ilvl w:val="0"/>
          <w:numId w:val="25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WORK OUT SALVATION (Philippians 2:12–18):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The Internal Obedience</w:t>
      </w:r>
    </w:p>
    <w:p w:rsidR="003C50F8" w:rsidRPr="003C50F8" w:rsidRDefault="003C50F8" w:rsidP="003C50F8">
      <w:pPr>
        <w:numPr>
          <w:ilvl w:val="0"/>
          <w:numId w:val="25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TIMOTHY (Philippians 2:19–24):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Faithful Servant — The "Second-Place" Model</w:t>
      </w:r>
    </w:p>
    <w:p w:rsidR="003C50F8" w:rsidRPr="003C50F8" w:rsidRDefault="003C50F8" w:rsidP="003C50F8">
      <w:pPr>
        <w:numPr>
          <w:ilvl w:val="0"/>
          <w:numId w:val="25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EPAPHRODITUS (Philippians 2:25–30):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Risk-Taking Hero — The "Gambling" Sacrifice</w:t>
      </w:r>
    </w:p>
    <w:p w:rsidR="003C50F8" w:rsidRPr="003C50F8" w:rsidRDefault="003C50F8" w:rsidP="003C50F8">
      <w:pPr>
        <w:outlineLvl w:val="1"/>
        <w:rPr>
          <w:rFonts w:ascii="Arial" w:eastAsia="Times New Roman" w:hAnsi="Arial" w:cs="Arial"/>
          <w:b/>
          <w:bCs/>
          <w:color w:val="000000"/>
        </w:rPr>
      </w:pPr>
    </w:p>
    <w:p w:rsidR="003C50F8" w:rsidRPr="003C50F8" w:rsidRDefault="003C50F8" w:rsidP="003C50F8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C50F8">
        <w:rPr>
          <w:rFonts w:ascii="Arial" w:eastAsia="Times New Roman" w:hAnsi="Arial" w:cs="Arial"/>
          <w:b/>
          <w:bCs/>
          <w:color w:val="000000"/>
          <w:sz w:val="36"/>
          <w:szCs w:val="36"/>
        </w:rPr>
        <w:t>Threading the Sessions Together</w:t>
      </w: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t>Session 1: The Pattern of Unity (Philippians 2:1–11)</w:t>
      </w:r>
    </w:p>
    <w:p w:rsidR="003C50F8" w:rsidRPr="003C50F8" w:rsidRDefault="003C50F8" w:rsidP="003C50F8">
      <w:pPr>
        <w:numPr>
          <w:ilvl w:val="0"/>
          <w:numId w:val="26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Foundation (Philippians 2:1–4):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Establishes the structural traits necessary for church unity (consolation, love, fellowship of the Spirit, lowliness of mind) (Philippians 2:1–4).</w:t>
      </w:r>
    </w:p>
    <w:p w:rsidR="003C50F8" w:rsidRPr="003C50F8" w:rsidRDefault="003C50F8" w:rsidP="003C50F8">
      <w:pPr>
        <w:numPr>
          <w:ilvl w:val="0"/>
          <w:numId w:val="26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Standard (Philippians 2:5–8):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Points to the supreme standard—Jesus Christ (Philippians 2:5). Though existing in the form of God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morphe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), Christ did not cling to divine rights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arpagmon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(Philippians 2:6), but emptied Himself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ekenosen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), took the form of a slave (Philippians 2:7), and became obedient unto cross-death (Philippians 2:8).</w:t>
      </w:r>
    </w:p>
    <w:p w:rsidR="003C50F8" w:rsidRPr="003C50F8" w:rsidRDefault="003C50F8" w:rsidP="003C50F8">
      <w:pPr>
        <w:numPr>
          <w:ilvl w:val="0"/>
          <w:numId w:val="26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Promise (Philippians 2:9–11):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Self-emptying humility precedes divine, cosmic exaltation by God the Father (Philippians 2:9–11).</w:t>
      </w: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t>Session 2: The Exhortation &amp; Internal Work (Philippians 2:12–24)</w:t>
      </w:r>
    </w:p>
    <w:p w:rsidR="003C50F8" w:rsidRPr="003C50F8" w:rsidRDefault="003C50F8" w:rsidP="003C50F8">
      <w:pPr>
        <w:numPr>
          <w:ilvl w:val="0"/>
          <w:numId w:val="27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Responsibility (Philippians 2:12–13):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Shifts from the Christ-pattern to our daily execution (Philippians 2:12). Believers are commanded to "work out"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katergazesthe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their salvation with fear and trembling (Philippians 2:12), energized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energon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internally by God (Philippians 2:13).</w:t>
      </w:r>
    </w:p>
    <w:p w:rsidR="003C50F8" w:rsidRPr="003C50F8" w:rsidRDefault="003C50F8" w:rsidP="003C50F8">
      <w:pPr>
        <w:numPr>
          <w:ilvl w:val="0"/>
          <w:numId w:val="27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Witness (Philippians 2:14–18):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Real-world execution demands eliminating behind-the-back grumbling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goggusmos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and vocal disputing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dialogismos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(Philippians 2:14), enabling believers to shine as blameless beacons in a dark world (Philippians 2:15–16). Paul rejoices in his sacrificial drink-offering for their faith (Philippians 2:17–18).</w:t>
      </w:r>
    </w:p>
    <w:p w:rsidR="003C50F8" w:rsidRPr="003C50F8" w:rsidRDefault="003C50F8" w:rsidP="003C50F8">
      <w:pPr>
        <w:numPr>
          <w:ilvl w:val="0"/>
          <w:numId w:val="27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Practical Model — Timothy (Philippians 2:19–24):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Demonstrates this mindset in action (Philippians 2:19). Unlike the selfish majority who seek their own (Philippians 2:21), Timothy served faithfully in "second place," naturally caring for their state (Philippians 2:20) and proving his worth like a son with a father (Philippians 2:22–24).</w:t>
      </w: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Session 3: The Coworkers — Epaphroditus, The Risk-Taking Servant (Philippians 2:25–30)</w:t>
      </w:r>
    </w:p>
    <w:p w:rsidR="003C50F8" w:rsidRPr="003C50F8" w:rsidRDefault="003C50F8" w:rsidP="003C50F8">
      <w:pPr>
        <w:numPr>
          <w:ilvl w:val="0"/>
          <w:numId w:val="28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Culmination (Philippians 2:25–30):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Completes the series by showing how the mind of Christ looks when taken to its ultimate limit in ordinary believers (Philippians 2:25–30).</w:t>
      </w:r>
    </w:p>
    <w:p w:rsidR="003C50F8" w:rsidRPr="003C50F8" w:rsidRDefault="003C50F8" w:rsidP="003C50F8">
      <w:pPr>
        <w:numPr>
          <w:ilvl w:val="0"/>
          <w:numId w:val="28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Sacrifice (Philippians 2:25–27):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Epaphroditus travels to Rome to minister to Paul's physical needs (Philippians 2:25). He falls deathly ill (Philippians 2:27), yet his primary burden is emotional concern for his home church who heard he was sick (Philippians 2:26).</w:t>
      </w:r>
    </w:p>
    <w:p w:rsidR="003C50F8" w:rsidRPr="003C50F8" w:rsidRDefault="003C50F8" w:rsidP="003C50F8">
      <w:pPr>
        <w:numPr>
          <w:ilvl w:val="0"/>
          <w:numId w:val="28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 Heroic Risk (Philippians 2:28–30):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Paul commands the church to honor men like him (Philippians 2:28–29) who "gamble" or risk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paraboleusamenos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their lives for the work of Christ, holding nothing back (Philippians 2:30).</w:t>
      </w:r>
    </w:p>
    <w:p w:rsidR="003C50F8" w:rsidRDefault="003C50F8" w:rsidP="003C50F8">
      <w:pPr>
        <w:spacing w:after="225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3C50F8" w:rsidRPr="003C50F8" w:rsidRDefault="003C50F8" w:rsidP="003C50F8">
      <w:pPr>
        <w:spacing w:after="225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C50F8">
        <w:rPr>
          <w:rFonts w:ascii="Arial" w:eastAsia="Times New Roman" w:hAnsi="Arial" w:cs="Arial"/>
          <w:b/>
          <w:bCs/>
          <w:color w:val="000000"/>
          <w:sz w:val="36"/>
          <w:szCs w:val="36"/>
        </w:rPr>
        <w:t>Comprehensive Benefits to Believers Embracing This Series</w:t>
      </w:r>
    </w:p>
    <w:p w:rsidR="003C50F8" w:rsidRPr="003C50F8" w:rsidRDefault="003C50F8" w:rsidP="003C50F8">
      <w:pPr>
        <w:rPr>
          <w:rFonts w:ascii="Times New Roman" w:eastAsia="Times New Roman" w:hAnsi="Times New Roman" w:cs="Times New Roman"/>
          <w:color w:val="000000"/>
        </w:rPr>
      </w:pPr>
      <w:r w:rsidRPr="003C50F8">
        <w:rPr>
          <w:rFonts w:ascii="Arial" w:eastAsia="Times New Roman" w:hAnsi="Arial" w:cs="Arial"/>
          <w:color w:val="000000"/>
          <w:sz w:val="22"/>
          <w:szCs w:val="22"/>
        </w:rPr>
        <w:t>By internalizing and putting into practice the truths across all three sessions, Christians experience profound spiritual, emotional, and relational transformation: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3419"/>
        <w:gridCol w:w="2714"/>
      </w:tblGrid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RELATIONAL &amp; COMMUNITY BENEFITS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EMOTIONAL &amp; PSYCHOLOGICAL BENEFITS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SPIRITUAL &amp; WITNESS BENEFITS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Freedom from interpersonal friction and division (Philippians 2:2–3)</w:t>
            </w:r>
          </w:p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Deep, authentic fellowship (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koinonia</w:t>
            </w: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across secondary differences (Philippians 2:1–2)</w:t>
            </w:r>
          </w:p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Protection against gossip and backbiting (Philippians 2:14)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Unshakable internal joy (Philippians 2:2, 17–18, 28)</w:t>
            </w:r>
          </w:p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Deliverance from pride and relentless self-promotion (Philippians 2:3–4)</w:t>
            </w:r>
          </w:p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Emotional security that does not require human applause (Philippians 2:5–9)</w:t>
            </w:r>
          </w:p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Joy in sacrificial labor and "second-place" service (Philippians 2:17, 20–22)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Active cooperation with God's internal power (Philippians 2:12–13)</w:t>
            </w:r>
          </w:p>
          <w:p w:rsidR="00F70CC0" w:rsidRDefault="003C50F8" w:rsidP="003C50F8">
            <w:pPr>
              <w:spacing w:before="120" w:after="1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Shining as a clear, blameless light in a dark world (Philippians 2:15–16)</w:t>
            </w:r>
          </w:p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• Eternal reward and divine honor (Philippians 2:9–11, 29)</w:t>
            </w:r>
          </w:p>
        </w:tc>
      </w:tr>
    </w:tbl>
    <w:p w:rsidR="003C50F8" w:rsidRPr="003C50F8" w:rsidRDefault="003C50F8" w:rsidP="003C50F8">
      <w:pPr>
        <w:numPr>
          <w:ilvl w:val="0"/>
          <w:numId w:val="29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Freedom from the Friction of Self-Promotion (Philippians 2:3–4):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When believers abandon the need to demand recognition or insist on personal rights, the constant tension of competing agendas vanishes, releasing true joy and peace (Philippians 2:2–4).</w:t>
      </w:r>
    </w:p>
    <w:p w:rsidR="003C50F8" w:rsidRPr="003C50F8" w:rsidRDefault="003C50F8" w:rsidP="003C50F8">
      <w:pPr>
        <w:numPr>
          <w:ilvl w:val="0"/>
          <w:numId w:val="29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Supernatural Protection for Church Harmony (Philippians 2:1–2, 14):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By substituting grumbling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goggusmos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 with active encouragement (</w:t>
      </w:r>
      <w:proofErr w:type="spellStart"/>
      <w:r w:rsidRPr="003C50F8">
        <w:rPr>
          <w:rFonts w:ascii="Arial" w:eastAsia="Times New Roman" w:hAnsi="Arial" w:cs="Arial"/>
          <w:i/>
          <w:iCs/>
          <w:color w:val="000000"/>
          <w:sz w:val="22"/>
          <w:szCs w:val="22"/>
        </w:rPr>
        <w:t>paraklesis</w:t>
      </w:r>
      <w:proofErr w:type="spellEnd"/>
      <w:r w:rsidRPr="003C50F8">
        <w:rPr>
          <w:rFonts w:ascii="Arial" w:eastAsia="Times New Roman" w:hAnsi="Arial" w:cs="Arial"/>
          <w:color w:val="000000"/>
          <w:sz w:val="22"/>
          <w:szCs w:val="22"/>
        </w:rPr>
        <w:t>), the church environment becomes a safe, thriving haven of shared purpose (Philippians 2:1–2, 14).</w:t>
      </w:r>
    </w:p>
    <w:p w:rsidR="003C50F8" w:rsidRPr="003C50F8" w:rsidRDefault="003C50F8" w:rsidP="003C50F8">
      <w:pPr>
        <w:numPr>
          <w:ilvl w:val="0"/>
          <w:numId w:val="29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t>Radiant Gospel Witness (Philippians 2:14–16):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A community of believers who serve without complaining and value others higher than themselves stands out starkly against a cynical, self-absorbed world, drawing others to Christ (Philippians 2:14–16).</w:t>
      </w:r>
    </w:p>
    <w:p w:rsidR="003C50F8" w:rsidRPr="003C50F8" w:rsidRDefault="003C50F8" w:rsidP="003C50F8">
      <w:pPr>
        <w:numPr>
          <w:ilvl w:val="0"/>
          <w:numId w:val="29"/>
        </w:numPr>
        <w:ind w:left="600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C50F8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>Anxiety-Free Service (Philippians 2:20–22, 25–30):</w:t>
      </w:r>
      <w:r w:rsidRPr="003C50F8">
        <w:rPr>
          <w:rFonts w:ascii="Arial" w:eastAsia="Times New Roman" w:hAnsi="Arial" w:cs="Arial"/>
          <w:color w:val="000000"/>
          <w:sz w:val="22"/>
          <w:szCs w:val="22"/>
        </w:rPr>
        <w:t xml:space="preserve"> Embracing the example of Epaphroditus and Timothy frees believers from fearing hardship or obscure service. It cultivates a risk-taking faith that trusts God's mercy and eternal honor over temporary comfort (Philippians 2:27, 29–30).</w:t>
      </w: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Session 1</w:t>
      </w: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: Interpretation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3210"/>
        <w:gridCol w:w="3523"/>
      </w:tblGrid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Concept / Keyword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Meaning in Context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Today's Practical Example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Consolation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paraklesis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Spirit-driven encouragement to come alongside distressed believers and build them up rather than grumble (Philippians 2:1).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Pulling aside a colleague who made a mistake to offer private encouragement, help fix the issue, and pray, rather than gossiping (Philippians 2:1).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Love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(agape - Philippians 2:1)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Selfless, sacrificial love driven by mind and will, extended even to the difficult or undeserving (Philippians 2:1).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Forgiving and patiently assisting a difficult team member who constantly critiques your work without retaliating (Philippians 2:1).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Fellowship in Spirit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(koinonia - Philippians 2:1)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Shared spiritual union created by the Holy Spirit that binds believers across secondary differences (Philippians 2:1).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Believers from vastly different socioeconomic or political backgrounds uniting on a local outreach project (Philippians 2:1).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Humility / Lowliness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tapeinophrosune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2:3)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strong spirit under God's control that accurately evaluates self-centeredness and esteems others higher (Philippians 2:3).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Cheerfully nominating someone else for a prominent leadership award you worked hard for, sincerely rejoicing in their success (Philippians 2:3).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Self-Emptying Mind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morphe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ekenosen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2:6–7)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Christ laying aside His outward heavenly glory and privilege to enter time as a human slave 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morphe</w:t>
            </w:r>
            <w:proofErr w:type="spellEnd"/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(Philippians 2:6–7).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senior executive setting aside personal perks to work directly alongside entry-level staff during a crisis (Philippians 2:6–7).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Exaltation &amp; Honor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(Philippians 2:9–11)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God rewarding self-emptying obedience with highest cosmic honor, resulting in Father's glory (Philippians 2:9–11).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Maintaining unshakable peace when secular cultures oppose Christ, knowing every leader will ultimately bow before Him (Philippians 2:9–11).</w:t>
            </w:r>
          </w:p>
        </w:tc>
      </w:tr>
    </w:tbl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Session</w:t>
      </w: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2: Interpretation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3435"/>
        <w:gridCol w:w="3514"/>
      </w:tblGrid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Concept / Keyword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Meaning in Context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Today's Practical Example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Work Out Salvation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katergazesthe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2:12)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Working on salvation until brought to full maturity and completion; not earning it, but developing it (Philippians 2:12).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Spending daily time in prayer, Bible study, and habit-breaking with the diligence of an athlete training for a marathon (Philippians 2:12).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God's Energizing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energon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2:13)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God actively operating inside the believer to provide both the desire (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will</w:t>
            </w: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and power (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do</w:t>
            </w: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to obey (Philippians 2:13).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Feeling a sudden internal urge to encourage a neighbor or apologize, and acting on it immediately (Philippians 2:13).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Eliminating Murmuring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goggusmos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2:14)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Stopping quiet, behind-the-back grumbling, parking lot gossip, and clique dissatisfaction (Philippians 2:14).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Refraining from posting cynical complaints on social media or whispering dissatisfaction when policies change (Philippians 2:14).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Shining as Lights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(Philippians 2:15–16)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Living blameless 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amemptos</w:t>
            </w:r>
            <w:proofErr w:type="spellEnd"/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), pure 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akeraios</w:t>
            </w:r>
            <w:proofErr w:type="spellEnd"/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), and unblemished 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amoma</w:t>
            </w:r>
            <w:proofErr w:type="spellEnd"/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 lives that stand out in a twisted culture (Philippians 2:15–16).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Displaying genuine joy and kindness in a stressful workplace where others are angry, dishonest, and complaining (Philippians 2:15–16).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Second-Place Faithfulness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(Philippians 2:20–22)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Faithfully serving in supportive roles without competing for the spotlight or pursuing selfish ease (Philippians 2:20–22).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gifted ministry assistant who joyfully handles administrative setup behind the scenes without demanding public credit (Philippians 2:20–22).</w:t>
            </w:r>
          </w:p>
        </w:tc>
      </w:tr>
    </w:tbl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Default="003C50F8" w:rsidP="003C50F8">
      <w:pPr>
        <w:spacing w:after="24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C50F8" w:rsidRPr="003C50F8" w:rsidRDefault="003C50F8" w:rsidP="003C50F8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Session 3</w:t>
      </w:r>
      <w:r w:rsidRPr="003C50F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: Interpretation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2"/>
        <w:gridCol w:w="3170"/>
        <w:gridCol w:w="3282"/>
      </w:tblGrid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Concept / Keyword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Meaning in Context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Today's Practical Example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Minister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leitourgos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2:25)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Historically used for a noble benefactor who dedicated personal wealth and life to public/sacred service (Philippians 2:25).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lay volunteer traveling into a high-risk restricted country to bring financial aid and support to persecuted believers (Philippians 2:25).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Unselfish Concern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(Philippians 2:26)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Being deeply burdened for the emotional peace of others while suffering severe physical distress yourself (Philippians 2:26).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hospitalized Christian who spends their energy comforting visiting family members rather than complaining about illness (Philippians 2:26).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Divine Mercy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(Philippians 2:27)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God intervening to restore health, sparing both the sufferer and loved ones from overwhelming grief (Philippians 2:27).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Giving public testimony and praise to God when He restores health or delivers someone from a fatal diagnosis (Philippians 2:27).</w:t>
            </w:r>
          </w:p>
        </w:tc>
      </w:tr>
      <w:tr w:rsidR="003C50F8" w:rsidRPr="003C50F8" w:rsidTr="003C50F8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Risking Life / Gambling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paraboleusamenos</w:t>
            </w:r>
            <w:proofErr w:type="spellEnd"/>
            <w:r w:rsidRPr="003C50F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- Philippians 2:30)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Literally "rolling the dice" or staking one's life/comfort entirely for the cause of Jesus Christ (Philippians 2:30).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3C50F8" w:rsidRPr="003C50F8" w:rsidRDefault="003C50F8" w:rsidP="003C50F8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C50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Welcoming home and honoring a missionary who exhausted their health on the foreign field, treating them with high honor (Philippians 2:29–30).</w:t>
            </w:r>
          </w:p>
        </w:tc>
      </w:tr>
    </w:tbl>
    <w:p w:rsidR="003C50F8" w:rsidRPr="00E30096" w:rsidRDefault="003C50F8"/>
    <w:sectPr w:rsidR="003C50F8" w:rsidRPr="00E30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CBE"/>
    <w:multiLevelType w:val="multilevel"/>
    <w:tmpl w:val="C1D0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44DDC"/>
    <w:multiLevelType w:val="multilevel"/>
    <w:tmpl w:val="78D0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840FD"/>
    <w:multiLevelType w:val="multilevel"/>
    <w:tmpl w:val="BA96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9338D"/>
    <w:multiLevelType w:val="multilevel"/>
    <w:tmpl w:val="E15A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864E6"/>
    <w:multiLevelType w:val="multilevel"/>
    <w:tmpl w:val="3DC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C1ABD"/>
    <w:multiLevelType w:val="multilevel"/>
    <w:tmpl w:val="E642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D0E76"/>
    <w:multiLevelType w:val="multilevel"/>
    <w:tmpl w:val="10EC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C38B2"/>
    <w:multiLevelType w:val="multilevel"/>
    <w:tmpl w:val="6802A4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8B7F8E"/>
    <w:multiLevelType w:val="multilevel"/>
    <w:tmpl w:val="5F76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D481E"/>
    <w:multiLevelType w:val="multilevel"/>
    <w:tmpl w:val="E5A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92755"/>
    <w:multiLevelType w:val="multilevel"/>
    <w:tmpl w:val="518E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745937"/>
    <w:multiLevelType w:val="multilevel"/>
    <w:tmpl w:val="DDD6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960FA6"/>
    <w:multiLevelType w:val="multilevel"/>
    <w:tmpl w:val="0748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34D76"/>
    <w:multiLevelType w:val="multilevel"/>
    <w:tmpl w:val="F9E6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81EE0"/>
    <w:multiLevelType w:val="multilevel"/>
    <w:tmpl w:val="40FA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DF663F"/>
    <w:multiLevelType w:val="multilevel"/>
    <w:tmpl w:val="97A6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5042D9"/>
    <w:multiLevelType w:val="multilevel"/>
    <w:tmpl w:val="82A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7069B"/>
    <w:multiLevelType w:val="multilevel"/>
    <w:tmpl w:val="13FC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5C4E86"/>
    <w:multiLevelType w:val="multilevel"/>
    <w:tmpl w:val="678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F94ECA"/>
    <w:multiLevelType w:val="multilevel"/>
    <w:tmpl w:val="DE04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82339D"/>
    <w:multiLevelType w:val="multilevel"/>
    <w:tmpl w:val="847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650EC"/>
    <w:multiLevelType w:val="multilevel"/>
    <w:tmpl w:val="4FD0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E41729"/>
    <w:multiLevelType w:val="multilevel"/>
    <w:tmpl w:val="486C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78309C"/>
    <w:multiLevelType w:val="multilevel"/>
    <w:tmpl w:val="FAB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BD7EA3"/>
    <w:multiLevelType w:val="multilevel"/>
    <w:tmpl w:val="1EA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3277F9"/>
    <w:multiLevelType w:val="multilevel"/>
    <w:tmpl w:val="DECE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8A2AD5"/>
    <w:multiLevelType w:val="multilevel"/>
    <w:tmpl w:val="BB28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1C7C9D"/>
    <w:multiLevelType w:val="multilevel"/>
    <w:tmpl w:val="E9C4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67A81"/>
    <w:multiLevelType w:val="multilevel"/>
    <w:tmpl w:val="E17A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C1B21"/>
    <w:multiLevelType w:val="multilevel"/>
    <w:tmpl w:val="EF62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DA1597"/>
    <w:multiLevelType w:val="multilevel"/>
    <w:tmpl w:val="D1EC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7F0A47"/>
    <w:multiLevelType w:val="multilevel"/>
    <w:tmpl w:val="F10C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E1C4D"/>
    <w:multiLevelType w:val="multilevel"/>
    <w:tmpl w:val="B38A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A5E0A"/>
    <w:multiLevelType w:val="multilevel"/>
    <w:tmpl w:val="C0BC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121477"/>
    <w:multiLevelType w:val="multilevel"/>
    <w:tmpl w:val="AA46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472DE"/>
    <w:multiLevelType w:val="multilevel"/>
    <w:tmpl w:val="ECBC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4653C0"/>
    <w:multiLevelType w:val="multilevel"/>
    <w:tmpl w:val="467A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5C418A"/>
    <w:multiLevelType w:val="multilevel"/>
    <w:tmpl w:val="0C8A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6A591F"/>
    <w:multiLevelType w:val="multilevel"/>
    <w:tmpl w:val="72AED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580A72"/>
    <w:multiLevelType w:val="multilevel"/>
    <w:tmpl w:val="B0CE8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A71C4D"/>
    <w:multiLevelType w:val="multilevel"/>
    <w:tmpl w:val="FEBA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E75484"/>
    <w:multiLevelType w:val="multilevel"/>
    <w:tmpl w:val="0FA2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3B57D2"/>
    <w:multiLevelType w:val="multilevel"/>
    <w:tmpl w:val="DC7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276831">
    <w:abstractNumId w:val="3"/>
  </w:num>
  <w:num w:numId="2" w16cid:durableId="1775586606">
    <w:abstractNumId w:val="32"/>
  </w:num>
  <w:num w:numId="3" w16cid:durableId="1439760708">
    <w:abstractNumId w:val="15"/>
  </w:num>
  <w:num w:numId="4" w16cid:durableId="1344747809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093091622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341906406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88266806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72984006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662320254">
    <w:abstractNumId w:val="38"/>
    <w:lvlOverride w:ilvl="0">
      <w:lvl w:ilvl="0">
        <w:numFmt w:val="decimal"/>
        <w:lvlText w:val="%1."/>
        <w:lvlJc w:val="left"/>
      </w:lvl>
    </w:lvlOverride>
  </w:num>
  <w:num w:numId="10" w16cid:durableId="98330806">
    <w:abstractNumId w:val="38"/>
    <w:lvlOverride w:ilvl="0">
      <w:lvl w:ilvl="0">
        <w:numFmt w:val="decimal"/>
        <w:lvlText w:val="%1."/>
        <w:lvlJc w:val="left"/>
      </w:lvl>
    </w:lvlOverride>
  </w:num>
  <w:num w:numId="11" w16cid:durableId="801459454">
    <w:abstractNumId w:val="38"/>
    <w:lvlOverride w:ilvl="0">
      <w:lvl w:ilvl="0">
        <w:numFmt w:val="decimal"/>
        <w:lvlText w:val="%1."/>
        <w:lvlJc w:val="left"/>
      </w:lvl>
    </w:lvlOverride>
  </w:num>
  <w:num w:numId="12" w16cid:durableId="911889897">
    <w:abstractNumId w:val="19"/>
  </w:num>
  <w:num w:numId="13" w16cid:durableId="1797140424">
    <w:abstractNumId w:val="5"/>
  </w:num>
  <w:num w:numId="14" w16cid:durableId="1134981844">
    <w:abstractNumId w:val="25"/>
  </w:num>
  <w:num w:numId="15" w16cid:durableId="227767764">
    <w:abstractNumId w:val="42"/>
  </w:num>
  <w:num w:numId="16" w16cid:durableId="1365015886">
    <w:abstractNumId w:val="6"/>
  </w:num>
  <w:num w:numId="17" w16cid:durableId="1890874518">
    <w:abstractNumId w:val="40"/>
  </w:num>
  <w:num w:numId="18" w16cid:durableId="1051660612">
    <w:abstractNumId w:val="36"/>
  </w:num>
  <w:num w:numId="19" w16cid:durableId="51930686">
    <w:abstractNumId w:val="0"/>
  </w:num>
  <w:num w:numId="20" w16cid:durableId="1043288763">
    <w:abstractNumId w:val="20"/>
  </w:num>
  <w:num w:numId="21" w16cid:durableId="249702622">
    <w:abstractNumId w:val="1"/>
  </w:num>
  <w:num w:numId="22" w16cid:durableId="1395810631">
    <w:abstractNumId w:val="4"/>
  </w:num>
  <w:num w:numId="23" w16cid:durableId="518392182">
    <w:abstractNumId w:val="16"/>
  </w:num>
  <w:num w:numId="24" w16cid:durableId="1307786132">
    <w:abstractNumId w:val="13"/>
  </w:num>
  <w:num w:numId="25" w16cid:durableId="990714419">
    <w:abstractNumId w:val="22"/>
  </w:num>
  <w:num w:numId="26" w16cid:durableId="1212572160">
    <w:abstractNumId w:val="23"/>
  </w:num>
  <w:num w:numId="27" w16cid:durableId="759521999">
    <w:abstractNumId w:val="33"/>
  </w:num>
  <w:num w:numId="28" w16cid:durableId="883758262">
    <w:abstractNumId w:val="41"/>
  </w:num>
  <w:num w:numId="29" w16cid:durableId="678198659">
    <w:abstractNumId w:val="26"/>
  </w:num>
  <w:num w:numId="30" w16cid:durableId="779643095">
    <w:abstractNumId w:val="30"/>
  </w:num>
  <w:num w:numId="31" w16cid:durableId="19555878">
    <w:abstractNumId w:val="24"/>
  </w:num>
  <w:num w:numId="32" w16cid:durableId="264732147">
    <w:abstractNumId w:val="11"/>
  </w:num>
  <w:num w:numId="33" w16cid:durableId="313027404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2038311895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344941094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063680548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1331061409">
    <w:abstractNumId w:val="7"/>
    <w:lvlOverride w:ilvl="0">
      <w:lvl w:ilvl="0">
        <w:numFmt w:val="decimal"/>
        <w:lvlText w:val="%1."/>
        <w:lvlJc w:val="left"/>
      </w:lvl>
    </w:lvlOverride>
  </w:num>
  <w:num w:numId="38" w16cid:durableId="1921330504">
    <w:abstractNumId w:val="27"/>
  </w:num>
  <w:num w:numId="39" w16cid:durableId="426274269">
    <w:abstractNumId w:val="28"/>
  </w:num>
  <w:num w:numId="40" w16cid:durableId="1965651501">
    <w:abstractNumId w:val="39"/>
  </w:num>
  <w:num w:numId="41" w16cid:durableId="1434352520">
    <w:abstractNumId w:val="37"/>
  </w:num>
  <w:num w:numId="42" w16cid:durableId="67580047">
    <w:abstractNumId w:val="35"/>
  </w:num>
  <w:num w:numId="43" w16cid:durableId="1166214517">
    <w:abstractNumId w:val="14"/>
  </w:num>
  <w:num w:numId="44" w16cid:durableId="156505488">
    <w:abstractNumId w:val="10"/>
  </w:num>
  <w:num w:numId="45" w16cid:durableId="1129711432">
    <w:abstractNumId w:val="31"/>
  </w:num>
  <w:num w:numId="46" w16cid:durableId="1176265063">
    <w:abstractNumId w:val="9"/>
  </w:num>
  <w:num w:numId="47" w16cid:durableId="459884602">
    <w:abstractNumId w:val="34"/>
  </w:num>
  <w:num w:numId="48" w16cid:durableId="1941067648">
    <w:abstractNumId w:val="18"/>
  </w:num>
  <w:num w:numId="49" w16cid:durableId="1334335313">
    <w:abstractNumId w:val="12"/>
  </w:num>
  <w:num w:numId="50" w16cid:durableId="60056220">
    <w:abstractNumId w:val="8"/>
  </w:num>
  <w:num w:numId="51" w16cid:durableId="754127652">
    <w:abstractNumId w:val="29"/>
  </w:num>
  <w:num w:numId="52" w16cid:durableId="54711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DE"/>
    <w:rsid w:val="0027131D"/>
    <w:rsid w:val="003C50F8"/>
    <w:rsid w:val="006C1D94"/>
    <w:rsid w:val="008D5258"/>
    <w:rsid w:val="00CD606C"/>
    <w:rsid w:val="00E30096"/>
    <w:rsid w:val="00F70CC0"/>
    <w:rsid w:val="00FC0D82"/>
    <w:rsid w:val="00FD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F1925A"/>
  <w15:chartTrackingRefBased/>
  <w15:docId w15:val="{9ECC67F3-F028-104A-B199-68FB8F0C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77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D77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D77D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D77D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D77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D77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D77DE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FD77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30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Wells</dc:creator>
  <cp:keywords/>
  <dc:description/>
  <cp:lastModifiedBy>Terry Wells</cp:lastModifiedBy>
  <cp:revision>3</cp:revision>
  <cp:lastPrinted>2026-08-12T22:46:00Z</cp:lastPrinted>
  <dcterms:created xsi:type="dcterms:W3CDTF">2026-08-12T23:16:00Z</dcterms:created>
  <dcterms:modified xsi:type="dcterms:W3CDTF">2026-08-12T23:18:00Z</dcterms:modified>
</cp:coreProperties>
</file>