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6220A" w:rsidRPr="0016220A" w:rsidRDefault="0016220A" w:rsidP="0016220A">
      <w:pPr>
        <w:spacing w:after="240"/>
        <w:outlineLvl w:val="0"/>
        <w:rPr>
          <w:rFonts w:ascii="Times New Roman" w:eastAsia="Times New Roman" w:hAnsi="Times New Roman" w:cs="Times New Roman"/>
          <w:b/>
          <w:bCs/>
          <w:color w:val="000000"/>
          <w:kern w:val="36"/>
          <w:sz w:val="48"/>
          <w:szCs w:val="48"/>
        </w:rPr>
      </w:pPr>
      <w:r w:rsidRPr="0016220A">
        <w:rPr>
          <w:rFonts w:ascii="Arial" w:eastAsia="Times New Roman" w:hAnsi="Arial" w:cs="Arial"/>
          <w:b/>
          <w:bCs/>
          <w:color w:val="000000"/>
          <w:kern w:val="36"/>
          <w:sz w:val="48"/>
          <w:szCs w:val="48"/>
        </w:rPr>
        <w:t>The People in the Pews: Living Out Sound Doctrine Across Generations</w:t>
      </w:r>
    </w:p>
    <w:p w:rsidR="0016220A" w:rsidRPr="0016220A" w:rsidRDefault="0016220A" w:rsidP="0016220A">
      <w:pPr>
        <w:spacing w:after="225"/>
        <w:outlineLvl w:val="1"/>
        <w:rPr>
          <w:rFonts w:ascii="Times New Roman" w:eastAsia="Times New Roman" w:hAnsi="Times New Roman" w:cs="Times New Roman"/>
          <w:b/>
          <w:bCs/>
          <w:color w:val="000000"/>
          <w:sz w:val="36"/>
          <w:szCs w:val="36"/>
        </w:rPr>
      </w:pPr>
      <w:r w:rsidRPr="0016220A">
        <w:rPr>
          <w:rFonts w:ascii="Arial" w:eastAsia="Times New Roman" w:hAnsi="Arial" w:cs="Arial"/>
          <w:b/>
          <w:bCs/>
          <w:color w:val="000000"/>
          <w:sz w:val="36"/>
          <w:szCs w:val="36"/>
        </w:rPr>
        <w:t>1. Setting the Standard: Godly Living for Older Men and Older Women</w:t>
      </w:r>
    </w:p>
    <w:p w:rsidR="0016220A" w:rsidRPr="0016220A" w:rsidRDefault="0016220A" w:rsidP="0016220A">
      <w:pPr>
        <w:numPr>
          <w:ilvl w:val="0"/>
          <w:numId w:val="1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Opening Question:</w:t>
      </w:r>
      <w:r w:rsidRPr="0016220A">
        <w:rPr>
          <w:rFonts w:ascii="Arial" w:eastAsia="Times New Roman" w:hAnsi="Arial" w:cs="Arial"/>
          <w:color w:val="000000"/>
          <w:sz w:val="22"/>
          <w:szCs w:val="22"/>
        </w:rPr>
        <w:t xml:space="preserve"> Why does the spiritual health of an entire church depend so heavily on the visible character and mentorship of its mature men and women?</w:t>
      </w:r>
    </w:p>
    <w:p w:rsidR="0016220A" w:rsidRPr="0016220A" w:rsidRDefault="0016220A" w:rsidP="0016220A">
      <w:pPr>
        <w:numPr>
          <w:ilvl w:val="0"/>
          <w:numId w:val="1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Answer:</w:t>
      </w:r>
      <w:r w:rsidRPr="0016220A">
        <w:rPr>
          <w:rFonts w:ascii="Arial" w:eastAsia="Times New Roman" w:hAnsi="Arial" w:cs="Arial"/>
          <w:color w:val="000000"/>
          <w:sz w:val="22"/>
          <w:szCs w:val="22"/>
        </w:rPr>
        <w:t xml:space="preserve"> Mature believers are the spiritual backbone of the congregation; when older men model sober dignity and older women actively disciple younger women, biblical truth is preserved and protected from worldly slander (Titus 2:2–5).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The Mature Example (Titus 2:2–5):</w:t>
      </w:r>
      <w:r w:rsidRPr="0016220A">
        <w:rPr>
          <w:rFonts w:ascii="Arial" w:eastAsia="Times New Roman" w:hAnsi="Arial" w:cs="Arial"/>
          <w:color w:val="000000"/>
          <w:sz w:val="22"/>
          <w:szCs w:val="22"/>
        </w:rPr>
        <w:t xml:space="preserve"> We begin with the seasoned pillars of the local assembly. Paul instructs Titus that sound doctrine is not merely an intellectual agreement, but a transformed lifestyle where mature men walk in holy dignity and mature women lead younger families in godliness.</w:t>
      </w:r>
    </w:p>
    <w:p w:rsidR="0016220A" w:rsidRPr="0016220A" w:rsidRDefault="0016220A" w:rsidP="0016220A">
      <w:pPr>
        <w:numPr>
          <w:ilvl w:val="0"/>
          <w:numId w:val="12"/>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Scripture:</w:t>
      </w:r>
      <w:r w:rsidRPr="0016220A">
        <w:rPr>
          <w:rFonts w:ascii="Arial" w:eastAsia="Times New Roman" w:hAnsi="Arial" w:cs="Arial"/>
          <w:color w:val="000000"/>
          <w:sz w:val="22"/>
          <w:szCs w:val="22"/>
        </w:rPr>
        <w:t xml:space="preserve"> </w:t>
      </w:r>
      <w:r w:rsidRPr="0016220A">
        <w:rPr>
          <w:rFonts w:ascii="Arial" w:eastAsia="Times New Roman" w:hAnsi="Arial" w:cs="Arial"/>
          <w:i/>
          <w:iCs/>
          <w:color w:val="000000"/>
          <w:sz w:val="22"/>
          <w:szCs w:val="22"/>
        </w:rPr>
        <w:t xml:space="preserve">"That the </w:t>
      </w:r>
      <w:r w:rsidRPr="0016220A">
        <w:rPr>
          <w:rFonts w:ascii="Arial" w:eastAsia="Times New Roman" w:hAnsi="Arial" w:cs="Arial"/>
          <w:b/>
          <w:bCs/>
          <w:i/>
          <w:iCs/>
          <w:color w:val="000000"/>
          <w:sz w:val="22"/>
          <w:szCs w:val="22"/>
        </w:rPr>
        <w:t>aged men</w:t>
      </w:r>
      <w:r w:rsidRPr="0016220A">
        <w:rPr>
          <w:rFonts w:ascii="Arial" w:eastAsia="Times New Roman" w:hAnsi="Arial" w:cs="Arial"/>
          <w:i/>
          <w:iCs/>
          <w:color w:val="000000"/>
          <w:sz w:val="22"/>
          <w:szCs w:val="22"/>
        </w:rPr>
        <w:t xml:space="preserve"> be </w:t>
      </w:r>
      <w:r w:rsidRPr="0016220A">
        <w:rPr>
          <w:rFonts w:ascii="Arial" w:eastAsia="Times New Roman" w:hAnsi="Arial" w:cs="Arial"/>
          <w:b/>
          <w:bCs/>
          <w:i/>
          <w:iCs/>
          <w:color w:val="000000"/>
          <w:sz w:val="22"/>
          <w:szCs w:val="22"/>
        </w:rPr>
        <w:t>sober</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grave</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temperate</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sound in faith</w:t>
      </w:r>
      <w:r w:rsidRPr="0016220A">
        <w:rPr>
          <w:rFonts w:ascii="Arial" w:eastAsia="Times New Roman" w:hAnsi="Arial" w:cs="Arial"/>
          <w:i/>
          <w:iCs/>
          <w:color w:val="000000"/>
          <w:sz w:val="22"/>
          <w:szCs w:val="22"/>
        </w:rPr>
        <w:t xml:space="preserve">, in charity, in patience. The </w:t>
      </w:r>
      <w:r w:rsidRPr="0016220A">
        <w:rPr>
          <w:rFonts w:ascii="Arial" w:eastAsia="Times New Roman" w:hAnsi="Arial" w:cs="Arial"/>
          <w:b/>
          <w:bCs/>
          <w:i/>
          <w:iCs/>
          <w:color w:val="000000"/>
          <w:sz w:val="22"/>
          <w:szCs w:val="22"/>
        </w:rPr>
        <w:t>aged women</w:t>
      </w:r>
      <w:r w:rsidRPr="0016220A">
        <w:rPr>
          <w:rFonts w:ascii="Arial" w:eastAsia="Times New Roman" w:hAnsi="Arial" w:cs="Arial"/>
          <w:i/>
          <w:iCs/>
          <w:color w:val="000000"/>
          <w:sz w:val="22"/>
          <w:szCs w:val="22"/>
        </w:rPr>
        <w:t xml:space="preserve"> likewise, that they be in </w:t>
      </w:r>
      <w:proofErr w:type="spellStart"/>
      <w:r w:rsidRPr="0016220A">
        <w:rPr>
          <w:rFonts w:ascii="Arial" w:eastAsia="Times New Roman" w:hAnsi="Arial" w:cs="Arial"/>
          <w:b/>
          <w:bCs/>
          <w:i/>
          <w:iCs/>
          <w:color w:val="000000"/>
          <w:sz w:val="22"/>
          <w:szCs w:val="22"/>
        </w:rPr>
        <w:t>behaviour</w:t>
      </w:r>
      <w:proofErr w:type="spellEnd"/>
      <w:r w:rsidRPr="0016220A">
        <w:rPr>
          <w:rFonts w:ascii="Arial" w:eastAsia="Times New Roman" w:hAnsi="Arial" w:cs="Arial"/>
          <w:b/>
          <w:bCs/>
          <w:i/>
          <w:iCs/>
          <w:color w:val="000000"/>
          <w:sz w:val="22"/>
          <w:szCs w:val="22"/>
        </w:rPr>
        <w:t xml:space="preserve"> as becometh holiness</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not false accusers</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not given to much wine</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teachers of good things</w:t>
      </w:r>
      <w:r w:rsidRPr="0016220A">
        <w:rPr>
          <w:rFonts w:ascii="Arial" w:eastAsia="Times New Roman" w:hAnsi="Arial" w:cs="Arial"/>
          <w:i/>
          <w:iCs/>
          <w:color w:val="000000"/>
          <w:sz w:val="22"/>
          <w:szCs w:val="22"/>
        </w:rPr>
        <w:t xml:space="preserve">; That they may </w:t>
      </w:r>
      <w:r w:rsidRPr="0016220A">
        <w:rPr>
          <w:rFonts w:ascii="Arial" w:eastAsia="Times New Roman" w:hAnsi="Arial" w:cs="Arial"/>
          <w:b/>
          <w:bCs/>
          <w:i/>
          <w:iCs/>
          <w:color w:val="000000"/>
          <w:sz w:val="22"/>
          <w:szCs w:val="22"/>
        </w:rPr>
        <w:t>teach the young women to be sober</w:t>
      </w:r>
      <w:r w:rsidRPr="0016220A">
        <w:rPr>
          <w:rFonts w:ascii="Arial" w:eastAsia="Times New Roman" w:hAnsi="Arial" w:cs="Arial"/>
          <w:i/>
          <w:iCs/>
          <w:color w:val="000000"/>
          <w:sz w:val="22"/>
          <w:szCs w:val="22"/>
        </w:rPr>
        <w:t xml:space="preserve">, to </w:t>
      </w:r>
      <w:r w:rsidRPr="0016220A">
        <w:rPr>
          <w:rFonts w:ascii="Arial" w:eastAsia="Times New Roman" w:hAnsi="Arial" w:cs="Arial"/>
          <w:b/>
          <w:bCs/>
          <w:i/>
          <w:iCs/>
          <w:color w:val="000000"/>
          <w:sz w:val="22"/>
          <w:szCs w:val="22"/>
        </w:rPr>
        <w:t>love their husbands</w:t>
      </w:r>
      <w:r w:rsidRPr="0016220A">
        <w:rPr>
          <w:rFonts w:ascii="Arial" w:eastAsia="Times New Roman" w:hAnsi="Arial" w:cs="Arial"/>
          <w:i/>
          <w:iCs/>
          <w:color w:val="000000"/>
          <w:sz w:val="22"/>
          <w:szCs w:val="22"/>
        </w:rPr>
        <w:t xml:space="preserve">, to </w:t>
      </w:r>
      <w:r w:rsidRPr="0016220A">
        <w:rPr>
          <w:rFonts w:ascii="Arial" w:eastAsia="Times New Roman" w:hAnsi="Arial" w:cs="Arial"/>
          <w:b/>
          <w:bCs/>
          <w:i/>
          <w:iCs/>
          <w:color w:val="000000"/>
          <w:sz w:val="22"/>
          <w:szCs w:val="22"/>
        </w:rPr>
        <w:t>love their children</w:t>
      </w:r>
      <w:r w:rsidRPr="0016220A">
        <w:rPr>
          <w:rFonts w:ascii="Arial" w:eastAsia="Times New Roman" w:hAnsi="Arial" w:cs="Arial"/>
          <w:i/>
          <w:iCs/>
          <w:color w:val="000000"/>
          <w:sz w:val="22"/>
          <w:szCs w:val="22"/>
        </w:rPr>
        <w:t xml:space="preserve">, </w:t>
      </w:r>
      <w:proofErr w:type="gramStart"/>
      <w:r w:rsidRPr="0016220A">
        <w:rPr>
          <w:rFonts w:ascii="Arial" w:eastAsia="Times New Roman" w:hAnsi="Arial" w:cs="Arial"/>
          <w:i/>
          <w:iCs/>
          <w:color w:val="000000"/>
          <w:sz w:val="22"/>
          <w:szCs w:val="22"/>
        </w:rPr>
        <w:t>To</w:t>
      </w:r>
      <w:proofErr w:type="gramEnd"/>
      <w:r w:rsidRPr="0016220A">
        <w:rPr>
          <w:rFonts w:ascii="Arial" w:eastAsia="Times New Roman" w:hAnsi="Arial" w:cs="Arial"/>
          <w:i/>
          <w:iCs/>
          <w:color w:val="000000"/>
          <w:sz w:val="22"/>
          <w:szCs w:val="22"/>
        </w:rPr>
        <w:t xml:space="preserve"> be </w:t>
      </w:r>
      <w:r w:rsidRPr="0016220A">
        <w:rPr>
          <w:rFonts w:ascii="Arial" w:eastAsia="Times New Roman" w:hAnsi="Arial" w:cs="Arial"/>
          <w:b/>
          <w:bCs/>
          <w:i/>
          <w:iCs/>
          <w:color w:val="000000"/>
          <w:sz w:val="22"/>
          <w:szCs w:val="22"/>
        </w:rPr>
        <w:t>discreet</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chaste</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keepers at home</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good</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obedient to their own husbands</w:t>
      </w:r>
      <w:r w:rsidRPr="0016220A">
        <w:rPr>
          <w:rFonts w:ascii="Arial" w:eastAsia="Times New Roman" w:hAnsi="Arial" w:cs="Arial"/>
          <w:i/>
          <w:iCs/>
          <w:color w:val="000000"/>
          <w:sz w:val="22"/>
          <w:szCs w:val="22"/>
        </w:rPr>
        <w:t xml:space="preserve">, that the </w:t>
      </w:r>
      <w:r w:rsidRPr="0016220A">
        <w:rPr>
          <w:rFonts w:ascii="Arial" w:eastAsia="Times New Roman" w:hAnsi="Arial" w:cs="Arial"/>
          <w:b/>
          <w:bCs/>
          <w:i/>
          <w:iCs/>
          <w:color w:val="000000"/>
          <w:sz w:val="22"/>
          <w:szCs w:val="22"/>
        </w:rPr>
        <w:t>word of God be not blasphemed</w:t>
      </w:r>
      <w:r w:rsidRPr="0016220A">
        <w:rPr>
          <w:rFonts w:ascii="Arial" w:eastAsia="Times New Roman" w:hAnsi="Arial" w:cs="Arial"/>
          <w:i/>
          <w:iCs/>
          <w:color w:val="000000"/>
          <w:sz w:val="22"/>
          <w:szCs w:val="22"/>
        </w:rPr>
        <w:t>."</w:t>
      </w:r>
      <w:r w:rsidRPr="0016220A">
        <w:rPr>
          <w:rFonts w:ascii="Arial" w:eastAsia="Times New Roman" w:hAnsi="Arial" w:cs="Arial"/>
          <w:color w:val="000000"/>
          <w:sz w:val="22"/>
          <w:szCs w:val="22"/>
        </w:rPr>
        <w:t xml:space="preserve"> (Titus 2:2–5)</w:t>
      </w:r>
      <w:r w:rsidRPr="0016220A">
        <w:rPr>
          <w:rFonts w:ascii="Arial" w:eastAsia="Times New Roman" w:hAnsi="Arial" w:cs="Arial"/>
          <w:color w:val="000000"/>
          <w:sz w:val="22"/>
          <w:szCs w:val="22"/>
        </w:rPr>
        <w:br/>
      </w:r>
    </w:p>
    <w:p w:rsidR="0016220A" w:rsidRPr="0016220A" w:rsidRDefault="0016220A" w:rsidP="0016220A">
      <w:pPr>
        <w:numPr>
          <w:ilvl w:val="0"/>
          <w:numId w:val="12"/>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Definitions Breakdown:</w:t>
      </w:r>
    </w:p>
    <w:p w:rsidR="0016220A" w:rsidRPr="0016220A" w:rsidRDefault="0016220A" w:rsidP="0016220A">
      <w:pPr>
        <w:numPr>
          <w:ilvl w:val="0"/>
          <w:numId w:val="1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Aged Men / Aged Women:</w:t>
      </w:r>
      <w:r w:rsidRPr="0016220A">
        <w:rPr>
          <w:rFonts w:ascii="Arial" w:eastAsia="Times New Roman" w:hAnsi="Arial" w:cs="Arial"/>
          <w:color w:val="000000"/>
          <w:sz w:val="22"/>
          <w:szCs w:val="22"/>
        </w:rPr>
        <w:t xml:space="preserve"> Mature, older believers within the church family who carry life experience and spiritual responsibility.</w:t>
      </w:r>
    </w:p>
    <w:p w:rsidR="0016220A" w:rsidRPr="0016220A" w:rsidRDefault="0016220A" w:rsidP="0016220A">
      <w:pPr>
        <w:numPr>
          <w:ilvl w:val="0"/>
          <w:numId w:val="14"/>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Sober:</w:t>
      </w:r>
      <w:r w:rsidRPr="0016220A">
        <w:rPr>
          <w:rFonts w:ascii="Arial" w:eastAsia="Times New Roman" w:hAnsi="Arial" w:cs="Arial"/>
          <w:color w:val="000000"/>
          <w:sz w:val="22"/>
          <w:szCs w:val="22"/>
        </w:rPr>
        <w:t xml:space="preserve"> Clear-minded, watchful, vigilant, and free from spiritual intoxication or excess.</w:t>
      </w:r>
    </w:p>
    <w:p w:rsidR="0016220A" w:rsidRPr="0016220A" w:rsidRDefault="0016220A" w:rsidP="0016220A">
      <w:pPr>
        <w:numPr>
          <w:ilvl w:val="0"/>
          <w:numId w:val="1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Grave:</w:t>
      </w:r>
      <w:r w:rsidRPr="0016220A">
        <w:rPr>
          <w:rFonts w:ascii="Arial" w:eastAsia="Times New Roman" w:hAnsi="Arial" w:cs="Arial"/>
          <w:color w:val="000000"/>
          <w:sz w:val="22"/>
          <w:szCs w:val="22"/>
        </w:rPr>
        <w:t xml:space="preserve"> Honorable, dignified, worthy of respect, and carrying spiritual weight in character.</w:t>
      </w:r>
    </w:p>
    <w:p w:rsidR="0016220A" w:rsidRPr="0016220A" w:rsidRDefault="0016220A" w:rsidP="0016220A">
      <w:pPr>
        <w:numPr>
          <w:ilvl w:val="0"/>
          <w:numId w:val="16"/>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Temperate:</w:t>
      </w:r>
      <w:r w:rsidRPr="0016220A">
        <w:rPr>
          <w:rFonts w:ascii="Arial" w:eastAsia="Times New Roman" w:hAnsi="Arial" w:cs="Arial"/>
          <w:color w:val="000000"/>
          <w:sz w:val="22"/>
          <w:szCs w:val="22"/>
        </w:rPr>
        <w:t xml:space="preserve"> Self-controlled, restrained, balanced, and exercising mastery over personal desires.</w:t>
      </w:r>
    </w:p>
    <w:p w:rsidR="0016220A" w:rsidRPr="0016220A" w:rsidRDefault="0016220A" w:rsidP="0016220A">
      <w:pPr>
        <w:numPr>
          <w:ilvl w:val="0"/>
          <w:numId w:val="17"/>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Sound in Faith:</w:t>
      </w:r>
      <w:r w:rsidRPr="0016220A">
        <w:rPr>
          <w:rFonts w:ascii="Arial" w:eastAsia="Times New Roman" w:hAnsi="Arial" w:cs="Arial"/>
          <w:color w:val="000000"/>
          <w:sz w:val="22"/>
          <w:szCs w:val="22"/>
        </w:rPr>
        <w:t xml:space="preserve"> Healthy, uncorrupted, and firmly anchored in correct biblical doctrine, love, and perseverance.</w:t>
      </w:r>
    </w:p>
    <w:p w:rsidR="0016220A" w:rsidRPr="0016220A" w:rsidRDefault="0016220A" w:rsidP="0016220A">
      <w:pPr>
        <w:numPr>
          <w:ilvl w:val="0"/>
          <w:numId w:val="18"/>
        </w:numPr>
        <w:ind w:left="1200"/>
        <w:textAlignment w:val="baseline"/>
        <w:rPr>
          <w:rFonts w:ascii="Arial" w:eastAsia="Times New Roman" w:hAnsi="Arial" w:cs="Arial"/>
          <w:color w:val="000000"/>
          <w:sz w:val="22"/>
          <w:szCs w:val="22"/>
        </w:rPr>
      </w:pPr>
      <w:proofErr w:type="spellStart"/>
      <w:r w:rsidRPr="0016220A">
        <w:rPr>
          <w:rFonts w:ascii="Arial" w:eastAsia="Times New Roman" w:hAnsi="Arial" w:cs="Arial"/>
          <w:b/>
          <w:bCs/>
          <w:color w:val="000000"/>
          <w:sz w:val="22"/>
          <w:szCs w:val="22"/>
        </w:rPr>
        <w:t>Behaviour</w:t>
      </w:r>
      <w:proofErr w:type="spellEnd"/>
      <w:r w:rsidRPr="0016220A">
        <w:rPr>
          <w:rFonts w:ascii="Arial" w:eastAsia="Times New Roman" w:hAnsi="Arial" w:cs="Arial"/>
          <w:b/>
          <w:bCs/>
          <w:color w:val="000000"/>
          <w:sz w:val="22"/>
          <w:szCs w:val="22"/>
        </w:rPr>
        <w:t xml:space="preserve"> as Becometh Holiness:</w:t>
      </w:r>
      <w:r w:rsidRPr="0016220A">
        <w:rPr>
          <w:rFonts w:ascii="Arial" w:eastAsia="Times New Roman" w:hAnsi="Arial" w:cs="Arial"/>
          <w:color w:val="000000"/>
          <w:sz w:val="22"/>
          <w:szCs w:val="22"/>
        </w:rPr>
        <w:t xml:space="preserve"> Outward conduct, dress, and bearing that reflect a consecrated, sacred life before God.</w:t>
      </w:r>
    </w:p>
    <w:p w:rsidR="0016220A" w:rsidRPr="0016220A" w:rsidRDefault="0016220A" w:rsidP="0016220A">
      <w:pPr>
        <w:numPr>
          <w:ilvl w:val="0"/>
          <w:numId w:val="19"/>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Not False Accusers:</w:t>
      </w:r>
      <w:r w:rsidRPr="0016220A">
        <w:rPr>
          <w:rFonts w:ascii="Arial" w:eastAsia="Times New Roman" w:hAnsi="Arial" w:cs="Arial"/>
          <w:color w:val="000000"/>
          <w:sz w:val="22"/>
          <w:szCs w:val="22"/>
        </w:rPr>
        <w:t xml:space="preserve"> Refusing to engage in slander, gossip, backbiting, or malicious talk.</w:t>
      </w:r>
    </w:p>
    <w:p w:rsidR="0016220A" w:rsidRPr="0016220A" w:rsidRDefault="0016220A" w:rsidP="0016220A">
      <w:pPr>
        <w:numPr>
          <w:ilvl w:val="0"/>
          <w:numId w:val="20"/>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Not Given to Much Wine:</w:t>
      </w:r>
      <w:r w:rsidRPr="0016220A">
        <w:rPr>
          <w:rFonts w:ascii="Arial" w:eastAsia="Times New Roman" w:hAnsi="Arial" w:cs="Arial"/>
          <w:color w:val="000000"/>
          <w:sz w:val="22"/>
          <w:szCs w:val="22"/>
        </w:rPr>
        <w:t xml:space="preserve"> Free from the enslavement, control, or habit of heavy drinking.</w:t>
      </w:r>
    </w:p>
    <w:p w:rsidR="0016220A" w:rsidRPr="0016220A" w:rsidRDefault="0016220A" w:rsidP="0016220A">
      <w:pPr>
        <w:numPr>
          <w:ilvl w:val="0"/>
          <w:numId w:val="21"/>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Teachers of Good Things:</w:t>
      </w:r>
      <w:r w:rsidRPr="0016220A">
        <w:rPr>
          <w:rFonts w:ascii="Arial" w:eastAsia="Times New Roman" w:hAnsi="Arial" w:cs="Arial"/>
          <w:color w:val="000000"/>
          <w:sz w:val="22"/>
          <w:szCs w:val="22"/>
        </w:rPr>
        <w:t xml:space="preserve"> Using one's speech and life to mentor, instruct, and model moral excellence.</w:t>
      </w:r>
    </w:p>
    <w:p w:rsidR="0016220A" w:rsidRPr="0016220A" w:rsidRDefault="0016220A" w:rsidP="0016220A">
      <w:pPr>
        <w:numPr>
          <w:ilvl w:val="0"/>
          <w:numId w:val="22"/>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Keepers at Home:</w:t>
      </w:r>
      <w:r w:rsidRPr="0016220A">
        <w:rPr>
          <w:rFonts w:ascii="Arial" w:eastAsia="Times New Roman" w:hAnsi="Arial" w:cs="Arial"/>
          <w:color w:val="000000"/>
          <w:sz w:val="22"/>
          <w:szCs w:val="22"/>
        </w:rPr>
        <w:t xml:space="preserve"> Diligent, watchful, and caring guardians of the domestic household.</w:t>
      </w:r>
    </w:p>
    <w:p w:rsidR="0016220A" w:rsidRPr="0016220A" w:rsidRDefault="0016220A" w:rsidP="0016220A">
      <w:pPr>
        <w:numPr>
          <w:ilvl w:val="0"/>
          <w:numId w:val="2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Word of God Be Not Blasphemed:</w:t>
      </w:r>
      <w:r w:rsidRPr="0016220A">
        <w:rPr>
          <w:rFonts w:ascii="Arial" w:eastAsia="Times New Roman" w:hAnsi="Arial" w:cs="Arial"/>
          <w:color w:val="000000"/>
          <w:sz w:val="22"/>
          <w:szCs w:val="22"/>
        </w:rPr>
        <w:t xml:space="preserve"> Protecting God’s revealed truth from public reproach, mockery, or slander caused by hypocritical living.</w:t>
      </w:r>
    </w:p>
    <w:p w:rsidR="0016220A" w:rsidRPr="0016220A" w:rsidRDefault="0016220A" w:rsidP="0016220A">
      <w:pPr>
        <w:numPr>
          <w:ilvl w:val="0"/>
          <w:numId w:val="24"/>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My Observations:</w:t>
      </w:r>
      <w:r w:rsidRPr="0016220A">
        <w:rPr>
          <w:rFonts w:ascii="Arial" w:eastAsia="Times New Roman" w:hAnsi="Arial" w:cs="Arial"/>
          <w:color w:val="000000"/>
          <w:sz w:val="22"/>
          <w:szCs w:val="22"/>
        </w:rPr>
        <w:t xml:space="preserve"> Age alone does not guarantee godliness. Paul demands that older men exhibit spiritual balance, steady patience, and doctrinal integrity rather than sour </w:t>
      </w:r>
      <w:r w:rsidRPr="0016220A">
        <w:rPr>
          <w:rFonts w:ascii="Arial" w:eastAsia="Times New Roman" w:hAnsi="Arial" w:cs="Arial"/>
          <w:color w:val="000000"/>
          <w:sz w:val="22"/>
          <w:szCs w:val="22"/>
        </w:rPr>
        <w:lastRenderedPageBreak/>
        <w:t>cynicism. Older women are called to be holy mentors rather than church gossips, purposefully teaching younger women how to build stable, loving Christian homes. When home life collapses among believers, the gospel itself is mocked by the surrounding culture.</w:t>
      </w:r>
    </w:p>
    <w:p w:rsidR="0016220A" w:rsidRPr="0016220A" w:rsidRDefault="0016220A" w:rsidP="0016220A">
      <w:pPr>
        <w:numPr>
          <w:ilvl w:val="0"/>
          <w:numId w:val="24"/>
        </w:numPr>
        <w:ind w:left="6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Consider this: the greatest defense of sound doctrine is not an eloquent argument in the pulpit, but a seasoned, holy life in the pew that trains the next generation to love God's design.</w:t>
      </w:r>
    </w:p>
    <w:p w:rsidR="0016220A" w:rsidRPr="0016220A" w:rsidRDefault="0016220A" w:rsidP="0016220A">
      <w:pPr>
        <w:numPr>
          <w:ilvl w:val="0"/>
          <w:numId w:val="24"/>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Biblical Example:</w:t>
      </w:r>
    </w:p>
    <w:p w:rsidR="0016220A" w:rsidRPr="0016220A" w:rsidRDefault="0016220A" w:rsidP="0016220A">
      <w:pPr>
        <w:numPr>
          <w:ilvl w:val="0"/>
          <w:numId w:val="2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The Problem:</w:t>
      </w:r>
      <w:r w:rsidRPr="0016220A">
        <w:rPr>
          <w:rFonts w:ascii="Arial" w:eastAsia="Times New Roman" w:hAnsi="Arial" w:cs="Arial"/>
          <w:color w:val="000000"/>
          <w:sz w:val="22"/>
          <w:szCs w:val="22"/>
        </w:rPr>
        <w:t xml:space="preserve"> In the days of the judges, Naomi suffered the bitter loss of her husband and both sons in the foreign land of Moab, returning home to Bethlehem feeling empty and bereaved (Ruth 1:1–5, 19–21).</w:t>
      </w:r>
    </w:p>
    <w:p w:rsidR="0016220A" w:rsidRPr="0016220A" w:rsidRDefault="0016220A" w:rsidP="0016220A">
      <w:pPr>
        <w:numPr>
          <w:ilvl w:val="0"/>
          <w:numId w:val="26"/>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The Solution:</w:t>
      </w:r>
      <w:r w:rsidRPr="0016220A">
        <w:rPr>
          <w:rFonts w:ascii="Arial" w:eastAsia="Times New Roman" w:hAnsi="Arial" w:cs="Arial"/>
          <w:color w:val="000000"/>
          <w:sz w:val="22"/>
          <w:szCs w:val="22"/>
        </w:rPr>
        <w:t xml:space="preserve"> Naomi channeled her grief into godly mentorship, guiding and counseling her young daughter-in-law Ruth with wise, practical wisdom on how to approach Boaz, their kinsman-redeemer (Ruth 2:19–23; 3:1–5).</w:t>
      </w:r>
    </w:p>
    <w:p w:rsidR="0016220A" w:rsidRPr="0016220A" w:rsidRDefault="0016220A" w:rsidP="0016220A">
      <w:pPr>
        <w:numPr>
          <w:ilvl w:val="0"/>
          <w:numId w:val="27"/>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The Result:</w:t>
      </w:r>
      <w:r w:rsidRPr="0016220A">
        <w:rPr>
          <w:rFonts w:ascii="Arial" w:eastAsia="Times New Roman" w:hAnsi="Arial" w:cs="Arial"/>
          <w:color w:val="000000"/>
          <w:sz w:val="22"/>
          <w:szCs w:val="22"/>
        </w:rPr>
        <w:t xml:space="preserve"> Ruth married Boaz, redeeming Naomi's family line and giving birth to Obed, the grandfather of King David, securing their place in the direct genealogy of Jesus Christ (Ruth 4:13–17; Matthew 1:5).</w:t>
      </w:r>
    </w:p>
    <w:p w:rsidR="0016220A" w:rsidRPr="0016220A" w:rsidRDefault="0016220A" w:rsidP="0016220A">
      <w:pPr>
        <w:numPr>
          <w:ilvl w:val="0"/>
          <w:numId w:val="28"/>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Today's Example for The Problem:</w:t>
      </w:r>
      <w:r w:rsidRPr="0016220A">
        <w:rPr>
          <w:rFonts w:ascii="Arial" w:eastAsia="Times New Roman" w:hAnsi="Arial" w:cs="Arial"/>
          <w:color w:val="000000"/>
          <w:sz w:val="22"/>
          <w:szCs w:val="22"/>
        </w:rPr>
        <w:t xml:space="preserve"> A mature Christian woman sees several young mothers in her congregation struggling with depression, marital strain, and exhaustion, yet she remains seated in her pew every Sunday without offering a word of support.</w:t>
      </w:r>
    </w:p>
    <w:p w:rsidR="0016220A" w:rsidRPr="0016220A" w:rsidRDefault="0016220A" w:rsidP="0016220A">
      <w:pPr>
        <w:numPr>
          <w:ilvl w:val="0"/>
          <w:numId w:val="29"/>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Example for The Solution:</w:t>
      </w:r>
      <w:r w:rsidRPr="0016220A">
        <w:rPr>
          <w:rFonts w:ascii="Arial" w:eastAsia="Times New Roman" w:hAnsi="Arial" w:cs="Arial"/>
          <w:color w:val="000000"/>
          <w:sz w:val="22"/>
          <w:szCs w:val="22"/>
        </w:rPr>
        <w:t xml:space="preserve"> The older woman invites two young mothers to her kitchen for coffee, listens to their marital challenges, shares lessons from her forty years of marriage, and commits to praying for their families daily.</w:t>
      </w:r>
    </w:p>
    <w:p w:rsidR="0016220A" w:rsidRPr="0016220A" w:rsidRDefault="0016220A" w:rsidP="0016220A">
      <w:pPr>
        <w:numPr>
          <w:ilvl w:val="0"/>
          <w:numId w:val="30"/>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Example for The Result:</w:t>
      </w:r>
      <w:r w:rsidRPr="0016220A">
        <w:rPr>
          <w:rFonts w:ascii="Arial" w:eastAsia="Times New Roman" w:hAnsi="Arial" w:cs="Arial"/>
          <w:color w:val="000000"/>
          <w:sz w:val="22"/>
          <w:szCs w:val="22"/>
        </w:rPr>
        <w:t xml:space="preserve"> The young wives find practical guidance and encouragement, their marital communication improves, and both families become actively engaged in serving the local church.</w:t>
      </w:r>
    </w:p>
    <w:p w:rsidR="0016220A" w:rsidRPr="0016220A" w:rsidRDefault="0016220A" w:rsidP="0016220A">
      <w:pPr>
        <w:numPr>
          <w:ilvl w:val="0"/>
          <w:numId w:val="3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Practical Application:</w:t>
      </w:r>
      <w:r w:rsidRPr="0016220A">
        <w:rPr>
          <w:rFonts w:ascii="Arial" w:eastAsia="Times New Roman" w:hAnsi="Arial" w:cs="Arial"/>
          <w:color w:val="000000"/>
          <w:sz w:val="22"/>
          <w:szCs w:val="22"/>
        </w:rPr>
        <w:t xml:space="preserve"> If you are a mature believer, ask the Lord to deliver you from retirement complacency. Actively seek out one younger brother or sister in the congregation to encourage, pray over, and mentor in practical Christian living (Titus 2:3–4).</w:t>
      </w:r>
    </w:p>
    <w:p w:rsidR="0016220A" w:rsidRPr="0016220A" w:rsidRDefault="0016220A" w:rsidP="0016220A">
      <w:pPr>
        <w:numPr>
          <w:ilvl w:val="0"/>
          <w:numId w:val="3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Application:</w:t>
      </w:r>
    </w:p>
    <w:p w:rsidR="0016220A" w:rsidRPr="0016220A" w:rsidRDefault="0016220A" w:rsidP="0016220A">
      <w:pPr>
        <w:numPr>
          <w:ilvl w:val="0"/>
          <w:numId w:val="32"/>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Restatement and Definitions of Key Words:</w:t>
      </w:r>
      <w:r w:rsidRPr="0016220A">
        <w:rPr>
          <w:rFonts w:ascii="Arial" w:eastAsia="Times New Roman" w:hAnsi="Arial" w:cs="Arial"/>
          <w:color w:val="000000"/>
          <w:sz w:val="22"/>
          <w:szCs w:val="22"/>
        </w:rPr>
        <w:t xml:space="preserve"> "Aged men" and "aged women" refer to older saints whose lives must be "sound in faith"—meaning spiritually healthy—and marked by "</w:t>
      </w:r>
      <w:proofErr w:type="spellStart"/>
      <w:r w:rsidRPr="0016220A">
        <w:rPr>
          <w:rFonts w:ascii="Arial" w:eastAsia="Times New Roman" w:hAnsi="Arial" w:cs="Arial"/>
          <w:color w:val="000000"/>
          <w:sz w:val="22"/>
          <w:szCs w:val="22"/>
        </w:rPr>
        <w:t>behaviour</w:t>
      </w:r>
      <w:proofErr w:type="spellEnd"/>
      <w:r w:rsidRPr="0016220A">
        <w:rPr>
          <w:rFonts w:ascii="Arial" w:eastAsia="Times New Roman" w:hAnsi="Arial" w:cs="Arial"/>
          <w:color w:val="000000"/>
          <w:sz w:val="22"/>
          <w:szCs w:val="22"/>
        </w:rPr>
        <w:t xml:space="preserve"> as becometh holiness," which is outward conduct that honors God. They are commanded to be "teachers of good things" so that the "word of God be not blasphemed," meaning that unbelievers find no excuse to mock the gospel because of broken, careless homes.</w:t>
      </w:r>
    </w:p>
    <w:p w:rsidR="0016220A" w:rsidRPr="0016220A" w:rsidRDefault="0016220A" w:rsidP="0016220A">
      <w:pPr>
        <w:numPr>
          <w:ilvl w:val="0"/>
          <w:numId w:val="3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What the Text Says:</w:t>
      </w:r>
      <w:r w:rsidRPr="0016220A">
        <w:rPr>
          <w:rFonts w:ascii="Arial" w:eastAsia="Times New Roman" w:hAnsi="Arial" w:cs="Arial"/>
          <w:color w:val="000000"/>
          <w:sz w:val="22"/>
          <w:szCs w:val="22"/>
        </w:rPr>
        <w:t xml:space="preserve"> Older men must be dignified, self-controlled, and doctrinally healthy, while older women must live holy lives free from gossip, actively training younger women to love their husbands, care for their homes, and live pure lives.</w:t>
      </w:r>
    </w:p>
    <w:p w:rsidR="0016220A" w:rsidRPr="0016220A" w:rsidRDefault="0016220A" w:rsidP="0016220A">
      <w:pPr>
        <w:numPr>
          <w:ilvl w:val="0"/>
          <w:numId w:val="34"/>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Explaining It to the Believer:</w:t>
      </w:r>
      <w:r w:rsidRPr="0016220A">
        <w:rPr>
          <w:rFonts w:ascii="Arial" w:eastAsia="Times New Roman" w:hAnsi="Arial" w:cs="Arial"/>
          <w:color w:val="000000"/>
          <w:sz w:val="22"/>
          <w:szCs w:val="22"/>
        </w:rPr>
        <w:t xml:space="preserve"> For every believer in the pews, this shows that spiritual maturity is measured by how you invest in others. Older men must stop complaining about culture and instead model dignified, patient leadership. Older women must open their hearts and homes to guide young wives and mothers through the storms of life. When our homes reflect biblical love and order, the world sees that God's Word is true and powerful.</w:t>
      </w:r>
    </w:p>
    <w:p w:rsidR="0016220A" w:rsidRPr="0016220A" w:rsidRDefault="0016220A" w:rsidP="0016220A">
      <w:pPr>
        <w:numPr>
          <w:ilvl w:val="0"/>
          <w:numId w:val="3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Appropriate Illustration:</w:t>
      </w:r>
      <w:r w:rsidRPr="0016220A">
        <w:rPr>
          <w:rFonts w:ascii="Arial" w:eastAsia="Times New Roman" w:hAnsi="Arial" w:cs="Arial"/>
          <w:color w:val="000000"/>
          <w:sz w:val="22"/>
          <w:szCs w:val="22"/>
        </w:rPr>
        <w:t xml:space="preserve"> A master craftsman in a carpentry shop does not keep his decades of woodworking skill hidden in his head; he stands beside the young apprentice, gently placing his weathered hands over the novice's hands to teach him how to steady the chisel and carve straight lines without ruining the wood.</w:t>
      </w:r>
    </w:p>
    <w:p w:rsidR="0016220A" w:rsidRPr="0016220A" w:rsidRDefault="0016220A" w:rsidP="0016220A">
      <w:pPr>
        <w:numPr>
          <w:ilvl w:val="0"/>
          <w:numId w:val="36"/>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lastRenderedPageBreak/>
        <w:t>Illustration:</w:t>
      </w:r>
      <w:r w:rsidRPr="0016220A">
        <w:rPr>
          <w:rFonts w:ascii="Arial" w:eastAsia="Times New Roman" w:hAnsi="Arial" w:cs="Arial"/>
          <w:color w:val="000000"/>
          <w:sz w:val="22"/>
          <w:szCs w:val="22"/>
        </w:rPr>
        <w:t xml:space="preserve"> An ancient stone aqueduct carries freshwater from a mountain reservoir down into a parched valley village below; if the upper stone arches crack and crumble, the valley inhabitants go thirsty.</w:t>
      </w:r>
    </w:p>
    <w:p w:rsidR="0016220A" w:rsidRPr="0016220A" w:rsidRDefault="0016220A" w:rsidP="0016220A">
      <w:pPr>
        <w:numPr>
          <w:ilvl w:val="0"/>
          <w:numId w:val="36"/>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Today's Example:</w:t>
      </w:r>
      <w:r w:rsidRPr="0016220A">
        <w:rPr>
          <w:rFonts w:ascii="Arial" w:eastAsia="Times New Roman" w:hAnsi="Arial" w:cs="Arial"/>
          <w:color w:val="000000"/>
          <w:sz w:val="22"/>
          <w:szCs w:val="22"/>
        </w:rPr>
        <w:t xml:space="preserve"> A retired deacon notices a newlywed man losing his temper in the church parking lot after service; instead of judging him, the deacon invites him to breakfast every Tuesday morning to study Scripture and model how to lead a home with patient, sacrificial love.</w:t>
      </w:r>
    </w:p>
    <w:p w:rsidR="0016220A" w:rsidRPr="0016220A" w:rsidRDefault="0016220A" w:rsidP="0016220A">
      <w:pPr>
        <w:spacing w:after="225"/>
        <w:outlineLvl w:val="1"/>
        <w:rPr>
          <w:rFonts w:ascii="Times New Roman" w:eastAsia="Times New Roman" w:hAnsi="Times New Roman" w:cs="Times New Roman"/>
          <w:b/>
          <w:bCs/>
          <w:color w:val="000000"/>
          <w:sz w:val="36"/>
          <w:szCs w:val="36"/>
        </w:rPr>
      </w:pPr>
      <w:r w:rsidRPr="0016220A">
        <w:rPr>
          <w:rFonts w:ascii="Arial" w:eastAsia="Times New Roman" w:hAnsi="Arial" w:cs="Arial"/>
          <w:b/>
          <w:bCs/>
          <w:color w:val="000000"/>
          <w:sz w:val="36"/>
          <w:szCs w:val="36"/>
        </w:rPr>
        <w:t>2. Integrity in the Field: Godly Conduct for Young Men and Servants</w:t>
      </w:r>
    </w:p>
    <w:p w:rsidR="0016220A" w:rsidRPr="0016220A" w:rsidRDefault="0016220A" w:rsidP="0016220A">
      <w:pPr>
        <w:numPr>
          <w:ilvl w:val="0"/>
          <w:numId w:val="37"/>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Opening Question:</w:t>
      </w:r>
      <w:r w:rsidRPr="0016220A">
        <w:rPr>
          <w:rFonts w:ascii="Arial" w:eastAsia="Times New Roman" w:hAnsi="Arial" w:cs="Arial"/>
          <w:color w:val="000000"/>
          <w:sz w:val="22"/>
          <w:szCs w:val="22"/>
        </w:rPr>
        <w:t xml:space="preserve"> How does the daily personal discipline of a young man and the daily work ethic of an employee either validate or discredit the gospel to the watching world?</w:t>
      </w:r>
    </w:p>
    <w:p w:rsidR="0016220A" w:rsidRPr="0016220A" w:rsidRDefault="0016220A" w:rsidP="0016220A">
      <w:pPr>
        <w:numPr>
          <w:ilvl w:val="0"/>
          <w:numId w:val="37"/>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Answer:</w:t>
      </w:r>
      <w:r w:rsidRPr="0016220A">
        <w:rPr>
          <w:rFonts w:ascii="Arial" w:eastAsia="Times New Roman" w:hAnsi="Arial" w:cs="Arial"/>
          <w:color w:val="000000"/>
          <w:sz w:val="22"/>
          <w:szCs w:val="22"/>
        </w:rPr>
        <w:t xml:space="preserve"> A young man's self-control stops the spread of worldly passions, and an employee's honesty adorns the doctrine of God, making biblical truth visible and attractive to unsaved observers (Titus 2:6, 9–10).</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The Daily Testimony (Titus 2:6–10):</w:t>
      </w:r>
      <w:r w:rsidRPr="0016220A">
        <w:rPr>
          <w:rFonts w:ascii="Arial" w:eastAsia="Times New Roman" w:hAnsi="Arial" w:cs="Arial"/>
          <w:color w:val="000000"/>
          <w:sz w:val="22"/>
          <w:szCs w:val="22"/>
        </w:rPr>
        <w:t xml:space="preserve"> Moving from the home into public society and the workplace, Paul addresses young men and working servants. In an ancient culture known for deception and lazy indulgence, Christian workers and young men were to stand out through undeniable honesty and self-restraint.</w:t>
      </w:r>
    </w:p>
    <w:p w:rsidR="0016220A" w:rsidRPr="0016220A" w:rsidRDefault="0016220A" w:rsidP="0016220A">
      <w:pPr>
        <w:numPr>
          <w:ilvl w:val="0"/>
          <w:numId w:val="38"/>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Scripture:</w:t>
      </w:r>
      <w:r w:rsidRPr="0016220A">
        <w:rPr>
          <w:rFonts w:ascii="Arial" w:eastAsia="Times New Roman" w:hAnsi="Arial" w:cs="Arial"/>
          <w:color w:val="000000"/>
          <w:sz w:val="22"/>
          <w:szCs w:val="22"/>
        </w:rPr>
        <w:t xml:space="preserve"> </w:t>
      </w:r>
      <w:r w:rsidRPr="0016220A">
        <w:rPr>
          <w:rFonts w:ascii="Arial" w:eastAsia="Times New Roman" w:hAnsi="Arial" w:cs="Arial"/>
          <w:i/>
          <w:iCs/>
          <w:color w:val="000000"/>
          <w:sz w:val="22"/>
          <w:szCs w:val="22"/>
        </w:rPr>
        <w:t>"</w:t>
      </w:r>
      <w:r w:rsidRPr="0016220A">
        <w:rPr>
          <w:rFonts w:ascii="Arial" w:eastAsia="Times New Roman" w:hAnsi="Arial" w:cs="Arial"/>
          <w:b/>
          <w:bCs/>
          <w:i/>
          <w:iCs/>
          <w:color w:val="000000"/>
          <w:sz w:val="22"/>
          <w:szCs w:val="22"/>
        </w:rPr>
        <w:t>Young men</w:t>
      </w:r>
      <w:r w:rsidRPr="0016220A">
        <w:rPr>
          <w:rFonts w:ascii="Arial" w:eastAsia="Times New Roman" w:hAnsi="Arial" w:cs="Arial"/>
          <w:i/>
          <w:iCs/>
          <w:color w:val="000000"/>
          <w:sz w:val="22"/>
          <w:szCs w:val="22"/>
        </w:rPr>
        <w:t xml:space="preserve"> likewise exhort to be </w:t>
      </w:r>
      <w:r w:rsidRPr="0016220A">
        <w:rPr>
          <w:rFonts w:ascii="Arial" w:eastAsia="Times New Roman" w:hAnsi="Arial" w:cs="Arial"/>
          <w:b/>
          <w:bCs/>
          <w:i/>
          <w:iCs/>
          <w:color w:val="000000"/>
          <w:sz w:val="22"/>
          <w:szCs w:val="22"/>
        </w:rPr>
        <w:t>sober minded</w:t>
      </w:r>
      <w:r w:rsidRPr="0016220A">
        <w:rPr>
          <w:rFonts w:ascii="Arial" w:eastAsia="Times New Roman" w:hAnsi="Arial" w:cs="Arial"/>
          <w:i/>
          <w:iCs/>
          <w:color w:val="000000"/>
          <w:sz w:val="22"/>
          <w:szCs w:val="22"/>
        </w:rPr>
        <w:t xml:space="preserve">... Exhort </w:t>
      </w:r>
      <w:r w:rsidRPr="0016220A">
        <w:rPr>
          <w:rFonts w:ascii="Arial" w:eastAsia="Times New Roman" w:hAnsi="Arial" w:cs="Arial"/>
          <w:b/>
          <w:bCs/>
          <w:i/>
          <w:iCs/>
          <w:color w:val="000000"/>
          <w:sz w:val="22"/>
          <w:szCs w:val="22"/>
        </w:rPr>
        <w:t>servants</w:t>
      </w:r>
      <w:r w:rsidRPr="0016220A">
        <w:rPr>
          <w:rFonts w:ascii="Arial" w:eastAsia="Times New Roman" w:hAnsi="Arial" w:cs="Arial"/>
          <w:i/>
          <w:iCs/>
          <w:color w:val="000000"/>
          <w:sz w:val="22"/>
          <w:szCs w:val="22"/>
        </w:rPr>
        <w:t xml:space="preserve"> to be </w:t>
      </w:r>
      <w:r w:rsidRPr="0016220A">
        <w:rPr>
          <w:rFonts w:ascii="Arial" w:eastAsia="Times New Roman" w:hAnsi="Arial" w:cs="Arial"/>
          <w:b/>
          <w:bCs/>
          <w:i/>
          <w:iCs/>
          <w:color w:val="000000"/>
          <w:sz w:val="22"/>
          <w:szCs w:val="22"/>
        </w:rPr>
        <w:t>obedient unto their own masters</w:t>
      </w:r>
      <w:r w:rsidRPr="0016220A">
        <w:rPr>
          <w:rFonts w:ascii="Arial" w:eastAsia="Times New Roman" w:hAnsi="Arial" w:cs="Arial"/>
          <w:i/>
          <w:iCs/>
          <w:color w:val="000000"/>
          <w:sz w:val="22"/>
          <w:szCs w:val="22"/>
        </w:rPr>
        <w:t xml:space="preserve">, and to </w:t>
      </w:r>
      <w:r w:rsidRPr="0016220A">
        <w:rPr>
          <w:rFonts w:ascii="Arial" w:eastAsia="Times New Roman" w:hAnsi="Arial" w:cs="Arial"/>
          <w:b/>
          <w:bCs/>
          <w:i/>
          <w:iCs/>
          <w:color w:val="000000"/>
          <w:sz w:val="22"/>
          <w:szCs w:val="22"/>
        </w:rPr>
        <w:t>please them well in all things</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not answering again</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Not purloining</w:t>
      </w:r>
      <w:r w:rsidRPr="0016220A">
        <w:rPr>
          <w:rFonts w:ascii="Arial" w:eastAsia="Times New Roman" w:hAnsi="Arial" w:cs="Arial"/>
          <w:i/>
          <w:iCs/>
          <w:color w:val="000000"/>
          <w:sz w:val="22"/>
          <w:szCs w:val="22"/>
        </w:rPr>
        <w:t xml:space="preserve">, but </w:t>
      </w:r>
      <w:r w:rsidRPr="0016220A">
        <w:rPr>
          <w:rFonts w:ascii="Arial" w:eastAsia="Times New Roman" w:hAnsi="Arial" w:cs="Arial"/>
          <w:b/>
          <w:bCs/>
          <w:i/>
          <w:iCs/>
          <w:color w:val="000000"/>
          <w:sz w:val="22"/>
          <w:szCs w:val="22"/>
        </w:rPr>
        <w:t>shewing all good fidelity</w:t>
      </w:r>
      <w:r w:rsidRPr="0016220A">
        <w:rPr>
          <w:rFonts w:ascii="Arial" w:eastAsia="Times New Roman" w:hAnsi="Arial" w:cs="Arial"/>
          <w:i/>
          <w:iCs/>
          <w:color w:val="000000"/>
          <w:sz w:val="22"/>
          <w:szCs w:val="22"/>
        </w:rPr>
        <w:t xml:space="preserve">; that they may </w:t>
      </w:r>
      <w:r w:rsidRPr="0016220A">
        <w:rPr>
          <w:rFonts w:ascii="Arial" w:eastAsia="Times New Roman" w:hAnsi="Arial" w:cs="Arial"/>
          <w:b/>
          <w:bCs/>
          <w:i/>
          <w:iCs/>
          <w:color w:val="000000"/>
          <w:sz w:val="22"/>
          <w:szCs w:val="22"/>
        </w:rPr>
        <w:t xml:space="preserve">adorn the doctrine of God our </w:t>
      </w:r>
      <w:proofErr w:type="spellStart"/>
      <w:r w:rsidRPr="0016220A">
        <w:rPr>
          <w:rFonts w:ascii="Arial" w:eastAsia="Times New Roman" w:hAnsi="Arial" w:cs="Arial"/>
          <w:b/>
          <w:bCs/>
          <w:i/>
          <w:iCs/>
          <w:color w:val="000000"/>
          <w:sz w:val="22"/>
          <w:szCs w:val="22"/>
        </w:rPr>
        <w:t>Saviour</w:t>
      </w:r>
      <w:proofErr w:type="spellEnd"/>
      <w:r w:rsidRPr="0016220A">
        <w:rPr>
          <w:rFonts w:ascii="Arial" w:eastAsia="Times New Roman" w:hAnsi="Arial" w:cs="Arial"/>
          <w:b/>
          <w:bCs/>
          <w:i/>
          <w:iCs/>
          <w:color w:val="000000"/>
          <w:sz w:val="22"/>
          <w:szCs w:val="22"/>
        </w:rPr>
        <w:t xml:space="preserve"> in all things</w:t>
      </w:r>
      <w:r w:rsidRPr="0016220A">
        <w:rPr>
          <w:rFonts w:ascii="Arial" w:eastAsia="Times New Roman" w:hAnsi="Arial" w:cs="Arial"/>
          <w:i/>
          <w:iCs/>
          <w:color w:val="000000"/>
          <w:sz w:val="22"/>
          <w:szCs w:val="22"/>
        </w:rPr>
        <w:t>."</w:t>
      </w:r>
      <w:r w:rsidRPr="0016220A">
        <w:rPr>
          <w:rFonts w:ascii="Arial" w:eastAsia="Times New Roman" w:hAnsi="Arial" w:cs="Arial"/>
          <w:color w:val="000000"/>
          <w:sz w:val="22"/>
          <w:szCs w:val="22"/>
        </w:rPr>
        <w:t xml:space="preserve"> (Titus 2:6, 9–10)</w:t>
      </w:r>
    </w:p>
    <w:p w:rsidR="0016220A" w:rsidRPr="0016220A" w:rsidRDefault="0016220A" w:rsidP="0016220A">
      <w:pPr>
        <w:numPr>
          <w:ilvl w:val="0"/>
          <w:numId w:val="38"/>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Definitions Breakdown:</w:t>
      </w:r>
    </w:p>
    <w:p w:rsidR="0016220A" w:rsidRPr="0016220A" w:rsidRDefault="0016220A" w:rsidP="0016220A">
      <w:pPr>
        <w:numPr>
          <w:ilvl w:val="0"/>
          <w:numId w:val="39"/>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Young Men:</w:t>
      </w:r>
      <w:r w:rsidRPr="0016220A">
        <w:rPr>
          <w:rFonts w:ascii="Arial" w:eastAsia="Times New Roman" w:hAnsi="Arial" w:cs="Arial"/>
          <w:color w:val="000000"/>
          <w:sz w:val="22"/>
          <w:szCs w:val="22"/>
        </w:rPr>
        <w:t xml:space="preserve"> Younger adult males who are often vulnerable to impulsive passions, ambition, and worldly distractions.</w:t>
      </w:r>
    </w:p>
    <w:p w:rsidR="0016220A" w:rsidRPr="0016220A" w:rsidRDefault="0016220A" w:rsidP="0016220A">
      <w:pPr>
        <w:numPr>
          <w:ilvl w:val="0"/>
          <w:numId w:val="40"/>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Sober Minded:</w:t>
      </w:r>
      <w:r w:rsidRPr="0016220A">
        <w:rPr>
          <w:rFonts w:ascii="Arial" w:eastAsia="Times New Roman" w:hAnsi="Arial" w:cs="Arial"/>
          <w:color w:val="000000"/>
          <w:sz w:val="22"/>
          <w:szCs w:val="22"/>
        </w:rPr>
        <w:t xml:space="preserve"> Exercising self-control, sound judgment, emotional balance, and moral restraint.</w:t>
      </w:r>
    </w:p>
    <w:p w:rsidR="0016220A" w:rsidRPr="0016220A" w:rsidRDefault="0016220A" w:rsidP="0016220A">
      <w:pPr>
        <w:numPr>
          <w:ilvl w:val="0"/>
          <w:numId w:val="41"/>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Servants:</w:t>
      </w:r>
      <w:r w:rsidRPr="0016220A">
        <w:rPr>
          <w:rFonts w:ascii="Arial" w:eastAsia="Times New Roman" w:hAnsi="Arial" w:cs="Arial"/>
          <w:color w:val="000000"/>
          <w:sz w:val="22"/>
          <w:szCs w:val="22"/>
        </w:rPr>
        <w:t xml:space="preserve"> Domestic workers or laborers operating under the authority of an employer or master.</w:t>
      </w:r>
    </w:p>
    <w:p w:rsidR="0016220A" w:rsidRPr="0016220A" w:rsidRDefault="0016220A" w:rsidP="0016220A">
      <w:pPr>
        <w:numPr>
          <w:ilvl w:val="0"/>
          <w:numId w:val="42"/>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Pleasing Them Well:</w:t>
      </w:r>
      <w:r w:rsidRPr="0016220A">
        <w:rPr>
          <w:rFonts w:ascii="Arial" w:eastAsia="Times New Roman" w:hAnsi="Arial" w:cs="Arial"/>
          <w:color w:val="000000"/>
          <w:sz w:val="22"/>
          <w:szCs w:val="22"/>
        </w:rPr>
        <w:t xml:space="preserve"> Delivering excellent, diligent, and thorough labor that satisfies the supervisor.</w:t>
      </w:r>
    </w:p>
    <w:p w:rsidR="0016220A" w:rsidRPr="0016220A" w:rsidRDefault="0016220A" w:rsidP="0016220A">
      <w:pPr>
        <w:numPr>
          <w:ilvl w:val="0"/>
          <w:numId w:val="4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Not Answering Again:</w:t>
      </w:r>
      <w:r w:rsidRPr="0016220A">
        <w:rPr>
          <w:rFonts w:ascii="Arial" w:eastAsia="Times New Roman" w:hAnsi="Arial" w:cs="Arial"/>
          <w:color w:val="000000"/>
          <w:sz w:val="22"/>
          <w:szCs w:val="22"/>
        </w:rPr>
        <w:t xml:space="preserve"> Refusing to argue, talk back, show disrespect, or contradict leadership in rebellion.</w:t>
      </w:r>
    </w:p>
    <w:p w:rsidR="0016220A" w:rsidRPr="0016220A" w:rsidRDefault="0016220A" w:rsidP="0016220A">
      <w:pPr>
        <w:numPr>
          <w:ilvl w:val="0"/>
          <w:numId w:val="44"/>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Not Purloining:</w:t>
      </w:r>
      <w:r w:rsidRPr="0016220A">
        <w:rPr>
          <w:rFonts w:ascii="Arial" w:eastAsia="Times New Roman" w:hAnsi="Arial" w:cs="Arial"/>
          <w:color w:val="000000"/>
          <w:sz w:val="22"/>
          <w:szCs w:val="22"/>
        </w:rPr>
        <w:t xml:space="preserve"> Not stealing, pilfering, pocketing company goods, or misusing company resources and time.</w:t>
      </w:r>
    </w:p>
    <w:p w:rsidR="0016220A" w:rsidRPr="0016220A" w:rsidRDefault="0016220A" w:rsidP="0016220A">
      <w:pPr>
        <w:numPr>
          <w:ilvl w:val="0"/>
          <w:numId w:val="4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Shewing All Good Fidelity:</w:t>
      </w:r>
      <w:r w:rsidRPr="0016220A">
        <w:rPr>
          <w:rFonts w:ascii="Arial" w:eastAsia="Times New Roman" w:hAnsi="Arial" w:cs="Arial"/>
          <w:color w:val="000000"/>
          <w:sz w:val="22"/>
          <w:szCs w:val="22"/>
        </w:rPr>
        <w:t xml:space="preserve"> Exhibiting total trustworthiness, unshakeable reliability, and strict honesty in every assigned duty.</w:t>
      </w:r>
    </w:p>
    <w:p w:rsidR="0016220A" w:rsidRPr="0016220A" w:rsidRDefault="0016220A" w:rsidP="0016220A">
      <w:pPr>
        <w:numPr>
          <w:ilvl w:val="0"/>
          <w:numId w:val="46"/>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Adorn the Doctrine:</w:t>
      </w:r>
      <w:r w:rsidRPr="0016220A">
        <w:rPr>
          <w:rFonts w:ascii="Arial" w:eastAsia="Times New Roman" w:hAnsi="Arial" w:cs="Arial"/>
          <w:color w:val="000000"/>
          <w:sz w:val="22"/>
          <w:szCs w:val="22"/>
        </w:rPr>
        <w:t xml:space="preserve"> To decorate or make beautiful (from the Greek root </w:t>
      </w:r>
      <w:proofErr w:type="spellStart"/>
      <w:r w:rsidRPr="0016220A">
        <w:rPr>
          <w:rFonts w:ascii="Arial" w:eastAsia="Times New Roman" w:hAnsi="Arial" w:cs="Arial"/>
          <w:i/>
          <w:iCs/>
          <w:color w:val="000000"/>
          <w:sz w:val="22"/>
          <w:szCs w:val="22"/>
        </w:rPr>
        <w:t>kosmeō</w:t>
      </w:r>
      <w:proofErr w:type="spellEnd"/>
      <w:r w:rsidRPr="0016220A">
        <w:rPr>
          <w:rFonts w:ascii="Arial" w:eastAsia="Times New Roman" w:hAnsi="Arial" w:cs="Arial"/>
          <w:color w:val="000000"/>
          <w:sz w:val="22"/>
          <w:szCs w:val="22"/>
        </w:rPr>
        <w:t>), making God's truth appealing and honorable to outside observers.</w:t>
      </w:r>
    </w:p>
    <w:p w:rsidR="0016220A" w:rsidRPr="0016220A" w:rsidRDefault="0016220A" w:rsidP="0016220A">
      <w:pPr>
        <w:numPr>
          <w:ilvl w:val="0"/>
          <w:numId w:val="47"/>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My Observations:</w:t>
      </w:r>
      <w:r w:rsidRPr="0016220A">
        <w:rPr>
          <w:rFonts w:ascii="Arial" w:eastAsia="Times New Roman" w:hAnsi="Arial" w:cs="Arial"/>
          <w:color w:val="000000"/>
          <w:sz w:val="22"/>
          <w:szCs w:val="22"/>
        </w:rPr>
        <w:t xml:space="preserve"> The command to young men is brief but challenging: "be sober minded." In a world drowning in entertainment, impulse, and lust, self-restraint is a young man's greatest testimony. For working believers, Christianity is put on display on the job site. When an employee refuses to steal time, avoids gossiping about the boss, and works with excellence, they hang jewels on the gospel message, making it visually attractive to an unsaved workplace.</w:t>
      </w:r>
    </w:p>
    <w:p w:rsidR="0016220A" w:rsidRPr="0016220A" w:rsidRDefault="0016220A" w:rsidP="0016220A">
      <w:pPr>
        <w:numPr>
          <w:ilvl w:val="0"/>
          <w:numId w:val="47"/>
        </w:numPr>
        <w:ind w:left="6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Consider this: you may be the only Bible your coworkers ever read; when your work ethic shines with total integrity, your daily labor preaches louder than a hundred sermons.</w:t>
      </w:r>
    </w:p>
    <w:p w:rsidR="0016220A" w:rsidRPr="0016220A" w:rsidRDefault="0016220A" w:rsidP="0016220A">
      <w:pPr>
        <w:numPr>
          <w:ilvl w:val="0"/>
          <w:numId w:val="47"/>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Biblical Example:</w:t>
      </w:r>
    </w:p>
    <w:p w:rsidR="0016220A" w:rsidRPr="0016220A" w:rsidRDefault="0016220A" w:rsidP="0016220A">
      <w:pPr>
        <w:numPr>
          <w:ilvl w:val="0"/>
          <w:numId w:val="48"/>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lastRenderedPageBreak/>
        <w:t>The Problem:</w:t>
      </w:r>
      <w:r w:rsidRPr="0016220A">
        <w:rPr>
          <w:rFonts w:ascii="Arial" w:eastAsia="Times New Roman" w:hAnsi="Arial" w:cs="Arial"/>
          <w:color w:val="000000"/>
          <w:sz w:val="22"/>
          <w:szCs w:val="22"/>
        </w:rPr>
        <w:t xml:space="preserve"> The prophet Daniel and his three Hebrew companions were taken captive as young men into the pagan empire of Babylon, facing immense pressure to eat the king's ungodly meat and drink his wine (Daniel 1:1–7).</w:t>
      </w:r>
    </w:p>
    <w:p w:rsidR="0016220A" w:rsidRPr="0016220A" w:rsidRDefault="0016220A" w:rsidP="0016220A">
      <w:pPr>
        <w:numPr>
          <w:ilvl w:val="0"/>
          <w:numId w:val="49"/>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The Solution:</w:t>
      </w:r>
      <w:r w:rsidRPr="0016220A">
        <w:rPr>
          <w:rFonts w:ascii="Arial" w:eastAsia="Times New Roman" w:hAnsi="Arial" w:cs="Arial"/>
          <w:color w:val="000000"/>
          <w:sz w:val="22"/>
          <w:szCs w:val="22"/>
        </w:rPr>
        <w:t xml:space="preserve"> Daniel purposed in his heart that he would not defile himself, politely requesting water and pulse, and maintained absolute self-control and respectful fidelity before his overseers (Daniel 1:8–14).</w:t>
      </w:r>
    </w:p>
    <w:p w:rsidR="0016220A" w:rsidRPr="0016220A" w:rsidRDefault="0016220A" w:rsidP="0016220A">
      <w:pPr>
        <w:numPr>
          <w:ilvl w:val="0"/>
          <w:numId w:val="50"/>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The Result:</w:t>
      </w:r>
      <w:r w:rsidRPr="0016220A">
        <w:rPr>
          <w:rFonts w:ascii="Arial" w:eastAsia="Times New Roman" w:hAnsi="Arial" w:cs="Arial"/>
          <w:color w:val="000000"/>
          <w:sz w:val="22"/>
          <w:szCs w:val="22"/>
        </w:rPr>
        <w:t xml:space="preserve"> God granted the young men superior health, wisdom, and favor; they stood before King Nebuchadnezzar ten times better than all the magicians, adorning the glory of the true God in a pagan kingdom (Daniel 1:15–20; 6:4).</w:t>
      </w:r>
    </w:p>
    <w:p w:rsidR="0016220A" w:rsidRPr="0016220A" w:rsidRDefault="0016220A" w:rsidP="0016220A">
      <w:pPr>
        <w:numPr>
          <w:ilvl w:val="0"/>
          <w:numId w:val="51"/>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Today's Example for The Problem:</w:t>
      </w:r>
      <w:r w:rsidRPr="0016220A">
        <w:rPr>
          <w:rFonts w:ascii="Arial" w:eastAsia="Times New Roman" w:hAnsi="Arial" w:cs="Arial"/>
          <w:color w:val="000000"/>
          <w:sz w:val="22"/>
          <w:szCs w:val="22"/>
        </w:rPr>
        <w:t xml:space="preserve"> A young Christian warehouse worker sees his peers taking long unauthorized breaks, falsifying timecards, and taking tools home from the loading dock without permission.</w:t>
      </w:r>
    </w:p>
    <w:p w:rsidR="0016220A" w:rsidRPr="0016220A" w:rsidRDefault="0016220A" w:rsidP="0016220A">
      <w:pPr>
        <w:numPr>
          <w:ilvl w:val="0"/>
          <w:numId w:val="52"/>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Example for The Solution:</w:t>
      </w:r>
      <w:r w:rsidRPr="0016220A">
        <w:rPr>
          <w:rFonts w:ascii="Arial" w:eastAsia="Times New Roman" w:hAnsi="Arial" w:cs="Arial"/>
          <w:color w:val="000000"/>
          <w:sz w:val="22"/>
          <w:szCs w:val="22"/>
        </w:rPr>
        <w:t xml:space="preserve"> The young man refuses to take company property, clocks out accurately for every break, and treats his floor manager with respect even when the supervisor is demanding.</w:t>
      </w:r>
    </w:p>
    <w:p w:rsidR="0016220A" w:rsidRPr="0016220A" w:rsidRDefault="0016220A" w:rsidP="0016220A">
      <w:pPr>
        <w:numPr>
          <w:ilvl w:val="0"/>
          <w:numId w:val="5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Example for The Result:</w:t>
      </w:r>
      <w:r w:rsidRPr="0016220A">
        <w:rPr>
          <w:rFonts w:ascii="Arial" w:eastAsia="Times New Roman" w:hAnsi="Arial" w:cs="Arial"/>
          <w:color w:val="000000"/>
          <w:sz w:val="22"/>
          <w:szCs w:val="22"/>
        </w:rPr>
        <w:t xml:space="preserve"> The warehouse manager notices his consistency, promotes him to inventory lead, and privately asks him what gives him such peace and honesty on the job.</w:t>
      </w:r>
    </w:p>
    <w:p w:rsidR="0016220A" w:rsidRPr="0016220A" w:rsidRDefault="0016220A" w:rsidP="0016220A">
      <w:pPr>
        <w:numPr>
          <w:ilvl w:val="0"/>
          <w:numId w:val="54"/>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Practical Application:</w:t>
      </w:r>
      <w:r w:rsidRPr="0016220A">
        <w:rPr>
          <w:rFonts w:ascii="Arial" w:eastAsia="Times New Roman" w:hAnsi="Arial" w:cs="Arial"/>
          <w:color w:val="000000"/>
          <w:sz w:val="22"/>
          <w:szCs w:val="22"/>
        </w:rPr>
        <w:t xml:space="preserve"> Treat your daily job as a ministry platform. Refuse to take part in employee complaints or theft of time; arrive five minutes early and do your best work as if working directly for Jesus Christ (Colossians 3:23–24).</w:t>
      </w:r>
    </w:p>
    <w:p w:rsidR="0016220A" w:rsidRPr="0016220A" w:rsidRDefault="0016220A" w:rsidP="0016220A">
      <w:pPr>
        <w:numPr>
          <w:ilvl w:val="0"/>
          <w:numId w:val="54"/>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Application:</w:t>
      </w:r>
    </w:p>
    <w:p w:rsidR="0016220A" w:rsidRPr="0016220A" w:rsidRDefault="0016220A" w:rsidP="0016220A">
      <w:pPr>
        <w:numPr>
          <w:ilvl w:val="0"/>
          <w:numId w:val="5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Restatement and Definitions of Key Words:</w:t>
      </w:r>
      <w:r w:rsidRPr="0016220A">
        <w:rPr>
          <w:rFonts w:ascii="Arial" w:eastAsia="Times New Roman" w:hAnsi="Arial" w:cs="Arial"/>
          <w:color w:val="000000"/>
          <w:sz w:val="22"/>
          <w:szCs w:val="22"/>
        </w:rPr>
        <w:t xml:space="preserve"> "Young men" are called to be "sober minded"—meaning they must govern their impulses with self-control. "Servants" (employees) must avoid "purloining" (petty theft of money, time, or goods) and show "all good fidelity" (complete trustworthiness). By doing this, they "adorn the doctrine of God," which means making the truth of Jesus look beautiful and appealing to an unbelieving world.</w:t>
      </w:r>
    </w:p>
    <w:p w:rsidR="0016220A" w:rsidRPr="0016220A" w:rsidRDefault="0016220A" w:rsidP="0016220A">
      <w:pPr>
        <w:numPr>
          <w:ilvl w:val="0"/>
          <w:numId w:val="56"/>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What the Text Says:</w:t>
      </w:r>
      <w:r w:rsidRPr="0016220A">
        <w:rPr>
          <w:rFonts w:ascii="Arial" w:eastAsia="Times New Roman" w:hAnsi="Arial" w:cs="Arial"/>
          <w:color w:val="000000"/>
          <w:sz w:val="22"/>
          <w:szCs w:val="22"/>
        </w:rPr>
        <w:t xml:space="preserve"> Younger men must master their passions, and workers must obey their bosses with respect and absolute honesty so that their lives reflect well on God.</w:t>
      </w:r>
    </w:p>
    <w:p w:rsidR="0016220A" w:rsidRPr="0016220A" w:rsidRDefault="0016220A" w:rsidP="0016220A">
      <w:pPr>
        <w:numPr>
          <w:ilvl w:val="0"/>
          <w:numId w:val="57"/>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Explaining It to the Believer:</w:t>
      </w:r>
      <w:r w:rsidRPr="0016220A">
        <w:rPr>
          <w:rFonts w:ascii="Arial" w:eastAsia="Times New Roman" w:hAnsi="Arial" w:cs="Arial"/>
          <w:color w:val="000000"/>
          <w:sz w:val="22"/>
          <w:szCs w:val="22"/>
        </w:rPr>
        <w:t xml:space="preserve"> This passage challenges how you conduct yourself from Monday through Friday. If you profess Christ in church on Sunday but cut corners, talk back to supervisors, and steal time at work during the week, you bring shame on the name of Jesus. When young men practice purity and Christian workers show up with diligence and respect, they make the gospel undeniable to a skeptical world.</w:t>
      </w:r>
    </w:p>
    <w:p w:rsidR="0016220A" w:rsidRPr="0016220A" w:rsidRDefault="0016220A" w:rsidP="0016220A">
      <w:pPr>
        <w:numPr>
          <w:ilvl w:val="0"/>
          <w:numId w:val="58"/>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Appropriate Illustration:</w:t>
      </w:r>
      <w:r w:rsidRPr="0016220A">
        <w:rPr>
          <w:rFonts w:ascii="Arial" w:eastAsia="Times New Roman" w:hAnsi="Arial" w:cs="Arial"/>
          <w:color w:val="000000"/>
          <w:sz w:val="22"/>
          <w:szCs w:val="22"/>
        </w:rPr>
        <w:t xml:space="preserve"> A jeweler placing an expensive diamond on a piece of black velvet fabric does not draw attention to the cloth; the dark, clean background causes the diamond to catch the light and shine with brilliance so that everyone admires the jewel.</w:t>
      </w:r>
    </w:p>
    <w:p w:rsidR="0016220A" w:rsidRPr="0016220A" w:rsidRDefault="0016220A" w:rsidP="0016220A">
      <w:pPr>
        <w:numPr>
          <w:ilvl w:val="0"/>
          <w:numId w:val="59"/>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Illustration:</w:t>
      </w:r>
      <w:r w:rsidRPr="0016220A">
        <w:rPr>
          <w:rFonts w:ascii="Arial" w:eastAsia="Times New Roman" w:hAnsi="Arial" w:cs="Arial"/>
          <w:color w:val="000000"/>
          <w:sz w:val="22"/>
          <w:szCs w:val="22"/>
        </w:rPr>
        <w:t xml:space="preserve"> A counterfeit banknote looks convincing until held up to the light next to genuine currency; when a Christian employee works alongside worldly coworkers, their unshakeable honesty reveals the genuine mark of Christ.</w:t>
      </w:r>
    </w:p>
    <w:p w:rsidR="0016220A" w:rsidRPr="0016220A" w:rsidRDefault="0016220A" w:rsidP="0016220A">
      <w:pPr>
        <w:numPr>
          <w:ilvl w:val="0"/>
          <w:numId w:val="59"/>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Today's Example:</w:t>
      </w:r>
      <w:r w:rsidRPr="0016220A">
        <w:rPr>
          <w:rFonts w:ascii="Arial" w:eastAsia="Times New Roman" w:hAnsi="Arial" w:cs="Arial"/>
          <w:color w:val="000000"/>
          <w:sz w:val="22"/>
          <w:szCs w:val="22"/>
        </w:rPr>
        <w:t xml:space="preserve"> A young apprentice electrician is mocked by his construction crew for refusing to join in locker-room vulgarity; when crisis strikes the foreman's personal life, the foreman bypasses everyone else and asks the young Christian to pray for his family.</w:t>
      </w:r>
    </w:p>
    <w:p w:rsidR="0016220A" w:rsidRPr="0016220A" w:rsidRDefault="0016220A" w:rsidP="0016220A">
      <w:pPr>
        <w:spacing w:after="225"/>
        <w:outlineLvl w:val="1"/>
        <w:rPr>
          <w:rFonts w:ascii="Times New Roman" w:eastAsia="Times New Roman" w:hAnsi="Times New Roman" w:cs="Times New Roman"/>
          <w:b/>
          <w:bCs/>
          <w:color w:val="000000"/>
          <w:sz w:val="36"/>
          <w:szCs w:val="36"/>
        </w:rPr>
      </w:pPr>
      <w:r w:rsidRPr="0016220A">
        <w:rPr>
          <w:rFonts w:ascii="Arial" w:eastAsia="Times New Roman" w:hAnsi="Arial" w:cs="Arial"/>
          <w:b/>
          <w:bCs/>
          <w:color w:val="000000"/>
          <w:sz w:val="36"/>
          <w:szCs w:val="36"/>
        </w:rPr>
        <w:t>3. The Power of Grace: God's Design for Everyone in the Church</w:t>
      </w:r>
    </w:p>
    <w:p w:rsidR="0016220A" w:rsidRPr="0016220A" w:rsidRDefault="0016220A" w:rsidP="0016220A">
      <w:pPr>
        <w:numPr>
          <w:ilvl w:val="0"/>
          <w:numId w:val="60"/>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lastRenderedPageBreak/>
        <w:t>Opening Question:</w:t>
      </w:r>
      <w:r w:rsidRPr="0016220A">
        <w:rPr>
          <w:rFonts w:ascii="Arial" w:eastAsia="Times New Roman" w:hAnsi="Arial" w:cs="Arial"/>
          <w:color w:val="000000"/>
          <w:sz w:val="22"/>
          <w:szCs w:val="22"/>
        </w:rPr>
        <w:t xml:space="preserve"> What gives ordinary believers the actual power to say "no" to ungodly worldly passions and live righteous lives in a corrupt society?</w:t>
      </w:r>
    </w:p>
    <w:p w:rsidR="0016220A" w:rsidRPr="0016220A" w:rsidRDefault="0016220A" w:rsidP="0016220A">
      <w:pPr>
        <w:numPr>
          <w:ilvl w:val="0"/>
          <w:numId w:val="60"/>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Answer:</w:t>
      </w:r>
      <w:r w:rsidRPr="0016220A">
        <w:rPr>
          <w:rFonts w:ascii="Arial" w:eastAsia="Times New Roman" w:hAnsi="Arial" w:cs="Arial"/>
          <w:color w:val="000000"/>
          <w:sz w:val="22"/>
          <w:szCs w:val="22"/>
        </w:rPr>
        <w:t xml:space="preserve"> The saving grace of God; true biblical grace does not give us a license to sin, but acts as a divine instructor that trains us to deny worldly lusts and live pure lives while looking for the return of Jesus Christ (Titus 2:11–14).</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The Transforming Foundation (Titus 2:11–14):</w:t>
      </w:r>
      <w:r w:rsidRPr="0016220A">
        <w:rPr>
          <w:rFonts w:ascii="Arial" w:eastAsia="Times New Roman" w:hAnsi="Arial" w:cs="Arial"/>
          <w:color w:val="000000"/>
          <w:sz w:val="22"/>
          <w:szCs w:val="22"/>
        </w:rPr>
        <w:t xml:space="preserve"> Finally, we arrive at the theological engine of the entire epistle. Paul reveals that holy living across every age group is not produced by legalism or human effort, but by the supernatural power of God’s grace revealed in Christ Jesus.</w:t>
      </w:r>
    </w:p>
    <w:p w:rsidR="0016220A" w:rsidRPr="0016220A" w:rsidRDefault="0016220A" w:rsidP="0016220A">
      <w:pPr>
        <w:numPr>
          <w:ilvl w:val="0"/>
          <w:numId w:val="6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Scripture:</w:t>
      </w:r>
      <w:r w:rsidRPr="0016220A">
        <w:rPr>
          <w:rFonts w:ascii="Arial" w:eastAsia="Times New Roman" w:hAnsi="Arial" w:cs="Arial"/>
          <w:color w:val="000000"/>
          <w:sz w:val="22"/>
          <w:szCs w:val="22"/>
        </w:rPr>
        <w:t xml:space="preserve"> </w:t>
      </w:r>
      <w:r w:rsidRPr="0016220A">
        <w:rPr>
          <w:rFonts w:ascii="Arial" w:eastAsia="Times New Roman" w:hAnsi="Arial" w:cs="Arial"/>
          <w:i/>
          <w:iCs/>
          <w:color w:val="000000"/>
          <w:sz w:val="22"/>
          <w:szCs w:val="22"/>
        </w:rPr>
        <w:t xml:space="preserve">"For the </w:t>
      </w:r>
      <w:r w:rsidRPr="0016220A">
        <w:rPr>
          <w:rFonts w:ascii="Arial" w:eastAsia="Times New Roman" w:hAnsi="Arial" w:cs="Arial"/>
          <w:b/>
          <w:bCs/>
          <w:i/>
          <w:iCs/>
          <w:color w:val="000000"/>
          <w:sz w:val="22"/>
          <w:szCs w:val="22"/>
        </w:rPr>
        <w:t>grace of God</w:t>
      </w:r>
      <w:r w:rsidRPr="0016220A">
        <w:rPr>
          <w:rFonts w:ascii="Arial" w:eastAsia="Times New Roman" w:hAnsi="Arial" w:cs="Arial"/>
          <w:i/>
          <w:iCs/>
          <w:color w:val="000000"/>
          <w:sz w:val="22"/>
          <w:szCs w:val="22"/>
        </w:rPr>
        <w:t xml:space="preserve"> that </w:t>
      </w:r>
      <w:r w:rsidRPr="0016220A">
        <w:rPr>
          <w:rFonts w:ascii="Arial" w:eastAsia="Times New Roman" w:hAnsi="Arial" w:cs="Arial"/>
          <w:b/>
          <w:bCs/>
          <w:i/>
          <w:iCs/>
          <w:color w:val="000000"/>
          <w:sz w:val="22"/>
          <w:szCs w:val="22"/>
        </w:rPr>
        <w:t>bringeth salvation</w:t>
      </w:r>
      <w:r w:rsidRPr="0016220A">
        <w:rPr>
          <w:rFonts w:ascii="Arial" w:eastAsia="Times New Roman" w:hAnsi="Arial" w:cs="Arial"/>
          <w:i/>
          <w:iCs/>
          <w:color w:val="000000"/>
          <w:sz w:val="22"/>
          <w:szCs w:val="22"/>
        </w:rPr>
        <w:t xml:space="preserve"> hath </w:t>
      </w:r>
      <w:r w:rsidRPr="0016220A">
        <w:rPr>
          <w:rFonts w:ascii="Arial" w:eastAsia="Times New Roman" w:hAnsi="Arial" w:cs="Arial"/>
          <w:b/>
          <w:bCs/>
          <w:i/>
          <w:iCs/>
          <w:color w:val="000000"/>
          <w:sz w:val="22"/>
          <w:szCs w:val="22"/>
        </w:rPr>
        <w:t>appeared to all men</w:t>
      </w:r>
      <w:r w:rsidRPr="0016220A">
        <w:rPr>
          <w:rFonts w:ascii="Arial" w:eastAsia="Times New Roman" w:hAnsi="Arial" w:cs="Arial"/>
          <w:i/>
          <w:iCs/>
          <w:color w:val="000000"/>
          <w:sz w:val="22"/>
          <w:szCs w:val="22"/>
        </w:rPr>
        <w:t xml:space="preserve">, </w:t>
      </w:r>
      <w:proofErr w:type="gramStart"/>
      <w:r w:rsidRPr="0016220A">
        <w:rPr>
          <w:rFonts w:ascii="Arial" w:eastAsia="Times New Roman" w:hAnsi="Arial" w:cs="Arial"/>
          <w:b/>
          <w:bCs/>
          <w:i/>
          <w:iCs/>
          <w:color w:val="000000"/>
          <w:sz w:val="22"/>
          <w:szCs w:val="22"/>
        </w:rPr>
        <w:t>Teaching</w:t>
      </w:r>
      <w:proofErr w:type="gramEnd"/>
      <w:r w:rsidRPr="0016220A">
        <w:rPr>
          <w:rFonts w:ascii="Arial" w:eastAsia="Times New Roman" w:hAnsi="Arial" w:cs="Arial"/>
          <w:b/>
          <w:bCs/>
          <w:i/>
          <w:iCs/>
          <w:color w:val="000000"/>
          <w:sz w:val="22"/>
          <w:szCs w:val="22"/>
        </w:rPr>
        <w:t xml:space="preserve"> us</w:t>
      </w:r>
      <w:r w:rsidRPr="0016220A">
        <w:rPr>
          <w:rFonts w:ascii="Arial" w:eastAsia="Times New Roman" w:hAnsi="Arial" w:cs="Arial"/>
          <w:i/>
          <w:iCs/>
          <w:color w:val="000000"/>
          <w:sz w:val="22"/>
          <w:szCs w:val="22"/>
        </w:rPr>
        <w:t xml:space="preserve"> that, </w:t>
      </w:r>
      <w:r w:rsidRPr="0016220A">
        <w:rPr>
          <w:rFonts w:ascii="Arial" w:eastAsia="Times New Roman" w:hAnsi="Arial" w:cs="Arial"/>
          <w:b/>
          <w:bCs/>
          <w:i/>
          <w:iCs/>
          <w:color w:val="000000"/>
          <w:sz w:val="22"/>
          <w:szCs w:val="22"/>
        </w:rPr>
        <w:t>denying ungodliness and worldly lusts</w:t>
      </w:r>
      <w:r w:rsidRPr="0016220A">
        <w:rPr>
          <w:rFonts w:ascii="Arial" w:eastAsia="Times New Roman" w:hAnsi="Arial" w:cs="Arial"/>
          <w:i/>
          <w:iCs/>
          <w:color w:val="000000"/>
          <w:sz w:val="22"/>
          <w:szCs w:val="22"/>
        </w:rPr>
        <w:t xml:space="preserve">, we should </w:t>
      </w:r>
      <w:r w:rsidRPr="0016220A">
        <w:rPr>
          <w:rFonts w:ascii="Arial" w:eastAsia="Times New Roman" w:hAnsi="Arial" w:cs="Arial"/>
          <w:b/>
          <w:bCs/>
          <w:i/>
          <w:iCs/>
          <w:color w:val="000000"/>
          <w:sz w:val="22"/>
          <w:szCs w:val="22"/>
        </w:rPr>
        <w:t>live soberly, righteously, and godly, in this present world</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Looking for that blessed hope</w:t>
      </w:r>
      <w:r w:rsidRPr="0016220A">
        <w:rPr>
          <w:rFonts w:ascii="Arial" w:eastAsia="Times New Roman" w:hAnsi="Arial" w:cs="Arial"/>
          <w:i/>
          <w:iCs/>
          <w:color w:val="000000"/>
          <w:sz w:val="22"/>
          <w:szCs w:val="22"/>
        </w:rPr>
        <w:t xml:space="preserve">, and the </w:t>
      </w:r>
      <w:r w:rsidRPr="0016220A">
        <w:rPr>
          <w:rFonts w:ascii="Arial" w:eastAsia="Times New Roman" w:hAnsi="Arial" w:cs="Arial"/>
          <w:b/>
          <w:bCs/>
          <w:i/>
          <w:iCs/>
          <w:color w:val="000000"/>
          <w:sz w:val="22"/>
          <w:szCs w:val="22"/>
        </w:rPr>
        <w:t>glorious appearing</w:t>
      </w:r>
      <w:r w:rsidRPr="0016220A">
        <w:rPr>
          <w:rFonts w:ascii="Arial" w:eastAsia="Times New Roman" w:hAnsi="Arial" w:cs="Arial"/>
          <w:i/>
          <w:iCs/>
          <w:color w:val="000000"/>
          <w:sz w:val="22"/>
          <w:szCs w:val="22"/>
        </w:rPr>
        <w:t xml:space="preserve"> of the </w:t>
      </w:r>
      <w:r w:rsidRPr="0016220A">
        <w:rPr>
          <w:rFonts w:ascii="Arial" w:eastAsia="Times New Roman" w:hAnsi="Arial" w:cs="Arial"/>
          <w:b/>
          <w:bCs/>
          <w:i/>
          <w:iCs/>
          <w:color w:val="000000"/>
          <w:sz w:val="22"/>
          <w:szCs w:val="22"/>
        </w:rPr>
        <w:t xml:space="preserve">great God and our </w:t>
      </w:r>
      <w:proofErr w:type="spellStart"/>
      <w:r w:rsidRPr="0016220A">
        <w:rPr>
          <w:rFonts w:ascii="Arial" w:eastAsia="Times New Roman" w:hAnsi="Arial" w:cs="Arial"/>
          <w:b/>
          <w:bCs/>
          <w:i/>
          <w:iCs/>
          <w:color w:val="000000"/>
          <w:sz w:val="22"/>
          <w:szCs w:val="22"/>
        </w:rPr>
        <w:t>Saviour</w:t>
      </w:r>
      <w:proofErr w:type="spellEnd"/>
      <w:r w:rsidRPr="0016220A">
        <w:rPr>
          <w:rFonts w:ascii="Arial" w:eastAsia="Times New Roman" w:hAnsi="Arial" w:cs="Arial"/>
          <w:b/>
          <w:bCs/>
          <w:i/>
          <w:iCs/>
          <w:color w:val="000000"/>
          <w:sz w:val="22"/>
          <w:szCs w:val="22"/>
        </w:rPr>
        <w:t xml:space="preserve"> Jesus Christ</w:t>
      </w:r>
      <w:r w:rsidRPr="0016220A">
        <w:rPr>
          <w:rFonts w:ascii="Arial" w:eastAsia="Times New Roman" w:hAnsi="Arial" w:cs="Arial"/>
          <w:i/>
          <w:iCs/>
          <w:color w:val="000000"/>
          <w:sz w:val="22"/>
          <w:szCs w:val="22"/>
        </w:rPr>
        <w:t xml:space="preserve">; Who </w:t>
      </w:r>
      <w:r w:rsidRPr="0016220A">
        <w:rPr>
          <w:rFonts w:ascii="Arial" w:eastAsia="Times New Roman" w:hAnsi="Arial" w:cs="Arial"/>
          <w:b/>
          <w:bCs/>
          <w:i/>
          <w:iCs/>
          <w:color w:val="000000"/>
          <w:sz w:val="22"/>
          <w:szCs w:val="22"/>
        </w:rPr>
        <w:t>gave himself for us</w:t>
      </w:r>
      <w:r w:rsidRPr="0016220A">
        <w:rPr>
          <w:rFonts w:ascii="Arial" w:eastAsia="Times New Roman" w:hAnsi="Arial" w:cs="Arial"/>
          <w:i/>
          <w:iCs/>
          <w:color w:val="000000"/>
          <w:sz w:val="22"/>
          <w:szCs w:val="22"/>
        </w:rPr>
        <w:t xml:space="preserve">, that he might </w:t>
      </w:r>
      <w:r w:rsidRPr="0016220A">
        <w:rPr>
          <w:rFonts w:ascii="Arial" w:eastAsia="Times New Roman" w:hAnsi="Arial" w:cs="Arial"/>
          <w:b/>
          <w:bCs/>
          <w:i/>
          <w:iCs/>
          <w:color w:val="000000"/>
          <w:sz w:val="22"/>
          <w:szCs w:val="22"/>
        </w:rPr>
        <w:t>redeem us from all iniquity</w:t>
      </w:r>
      <w:r w:rsidRPr="0016220A">
        <w:rPr>
          <w:rFonts w:ascii="Arial" w:eastAsia="Times New Roman" w:hAnsi="Arial" w:cs="Arial"/>
          <w:i/>
          <w:iCs/>
          <w:color w:val="000000"/>
          <w:sz w:val="22"/>
          <w:szCs w:val="22"/>
        </w:rPr>
        <w:t xml:space="preserve">, and </w:t>
      </w:r>
      <w:r w:rsidRPr="0016220A">
        <w:rPr>
          <w:rFonts w:ascii="Arial" w:eastAsia="Times New Roman" w:hAnsi="Arial" w:cs="Arial"/>
          <w:b/>
          <w:bCs/>
          <w:i/>
          <w:iCs/>
          <w:color w:val="000000"/>
          <w:sz w:val="22"/>
          <w:szCs w:val="22"/>
        </w:rPr>
        <w:t>purify unto himself a peculiar people</w:t>
      </w:r>
      <w:r w:rsidRPr="0016220A">
        <w:rPr>
          <w:rFonts w:ascii="Arial" w:eastAsia="Times New Roman" w:hAnsi="Arial" w:cs="Arial"/>
          <w:i/>
          <w:iCs/>
          <w:color w:val="000000"/>
          <w:sz w:val="22"/>
          <w:szCs w:val="22"/>
        </w:rPr>
        <w:t xml:space="preserve">, </w:t>
      </w:r>
      <w:r w:rsidRPr="0016220A">
        <w:rPr>
          <w:rFonts w:ascii="Arial" w:eastAsia="Times New Roman" w:hAnsi="Arial" w:cs="Arial"/>
          <w:b/>
          <w:bCs/>
          <w:i/>
          <w:iCs/>
          <w:color w:val="000000"/>
          <w:sz w:val="22"/>
          <w:szCs w:val="22"/>
        </w:rPr>
        <w:t>zealous of good works</w:t>
      </w:r>
      <w:r w:rsidRPr="0016220A">
        <w:rPr>
          <w:rFonts w:ascii="Arial" w:eastAsia="Times New Roman" w:hAnsi="Arial" w:cs="Arial"/>
          <w:i/>
          <w:iCs/>
          <w:color w:val="000000"/>
          <w:sz w:val="22"/>
          <w:szCs w:val="22"/>
        </w:rPr>
        <w:t>."</w:t>
      </w:r>
      <w:r w:rsidRPr="0016220A">
        <w:rPr>
          <w:rFonts w:ascii="Arial" w:eastAsia="Times New Roman" w:hAnsi="Arial" w:cs="Arial"/>
          <w:color w:val="000000"/>
          <w:sz w:val="22"/>
          <w:szCs w:val="22"/>
        </w:rPr>
        <w:t xml:space="preserve"> (Titus 2:11–14)</w:t>
      </w:r>
    </w:p>
    <w:p w:rsidR="0016220A" w:rsidRPr="0016220A" w:rsidRDefault="0016220A" w:rsidP="0016220A">
      <w:pPr>
        <w:numPr>
          <w:ilvl w:val="0"/>
          <w:numId w:val="6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Definitions Breakdown:</w:t>
      </w:r>
    </w:p>
    <w:p w:rsidR="0016220A" w:rsidRPr="0016220A" w:rsidRDefault="0016220A" w:rsidP="0016220A">
      <w:pPr>
        <w:numPr>
          <w:ilvl w:val="0"/>
          <w:numId w:val="62"/>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Grace of God:</w:t>
      </w:r>
      <w:r w:rsidRPr="0016220A">
        <w:rPr>
          <w:rFonts w:ascii="Arial" w:eastAsia="Times New Roman" w:hAnsi="Arial" w:cs="Arial"/>
          <w:color w:val="000000"/>
          <w:sz w:val="22"/>
          <w:szCs w:val="22"/>
        </w:rPr>
        <w:t xml:space="preserve"> God’s unmerited favor, pardoning power, and divine influence upon the human heart that rescues sinners from judgment.</w:t>
      </w:r>
    </w:p>
    <w:p w:rsidR="0016220A" w:rsidRPr="0016220A" w:rsidRDefault="0016220A" w:rsidP="0016220A">
      <w:pPr>
        <w:numPr>
          <w:ilvl w:val="0"/>
          <w:numId w:val="6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Teaching Us:</w:t>
      </w:r>
      <w:r w:rsidRPr="0016220A">
        <w:rPr>
          <w:rFonts w:ascii="Arial" w:eastAsia="Times New Roman" w:hAnsi="Arial" w:cs="Arial"/>
          <w:color w:val="000000"/>
          <w:sz w:val="22"/>
          <w:szCs w:val="22"/>
        </w:rPr>
        <w:t xml:space="preserve"> Actively training, instructing, and disciplining the believer like a loving tutor (from the Greek root </w:t>
      </w:r>
      <w:proofErr w:type="spellStart"/>
      <w:r w:rsidRPr="0016220A">
        <w:rPr>
          <w:rFonts w:ascii="Arial" w:eastAsia="Times New Roman" w:hAnsi="Arial" w:cs="Arial"/>
          <w:i/>
          <w:iCs/>
          <w:color w:val="000000"/>
          <w:sz w:val="22"/>
          <w:szCs w:val="22"/>
        </w:rPr>
        <w:t>paideuō</w:t>
      </w:r>
      <w:proofErr w:type="spellEnd"/>
      <w:r w:rsidRPr="0016220A">
        <w:rPr>
          <w:rFonts w:ascii="Arial" w:eastAsia="Times New Roman" w:hAnsi="Arial" w:cs="Arial"/>
          <w:color w:val="000000"/>
          <w:sz w:val="22"/>
          <w:szCs w:val="22"/>
        </w:rPr>
        <w:t>).</w:t>
      </w:r>
    </w:p>
    <w:p w:rsidR="0016220A" w:rsidRPr="0016220A" w:rsidRDefault="0016220A" w:rsidP="0016220A">
      <w:pPr>
        <w:numPr>
          <w:ilvl w:val="0"/>
          <w:numId w:val="64"/>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Denying Ungodliness and Worldly Lusts:</w:t>
      </w:r>
      <w:r w:rsidRPr="0016220A">
        <w:rPr>
          <w:rFonts w:ascii="Arial" w:eastAsia="Times New Roman" w:hAnsi="Arial" w:cs="Arial"/>
          <w:color w:val="000000"/>
          <w:sz w:val="22"/>
          <w:szCs w:val="22"/>
        </w:rPr>
        <w:t xml:space="preserve"> Making a decisive, daily renunciation of carnal desires, sinful habits, and worldly rebellion.</w:t>
      </w:r>
    </w:p>
    <w:p w:rsidR="0016220A" w:rsidRPr="0016220A" w:rsidRDefault="0016220A" w:rsidP="0016220A">
      <w:pPr>
        <w:numPr>
          <w:ilvl w:val="0"/>
          <w:numId w:val="6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Soberly:</w:t>
      </w:r>
      <w:r w:rsidRPr="0016220A">
        <w:rPr>
          <w:rFonts w:ascii="Arial" w:eastAsia="Times New Roman" w:hAnsi="Arial" w:cs="Arial"/>
          <w:color w:val="000000"/>
          <w:sz w:val="22"/>
          <w:szCs w:val="22"/>
        </w:rPr>
        <w:t xml:space="preserve"> Self-controlled and disciplined in relation to oneself.</w:t>
      </w:r>
    </w:p>
    <w:p w:rsidR="0016220A" w:rsidRPr="0016220A" w:rsidRDefault="0016220A" w:rsidP="0016220A">
      <w:pPr>
        <w:numPr>
          <w:ilvl w:val="0"/>
          <w:numId w:val="66"/>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Righteously:</w:t>
      </w:r>
      <w:r w:rsidRPr="0016220A">
        <w:rPr>
          <w:rFonts w:ascii="Arial" w:eastAsia="Times New Roman" w:hAnsi="Arial" w:cs="Arial"/>
          <w:color w:val="000000"/>
          <w:sz w:val="22"/>
          <w:szCs w:val="22"/>
        </w:rPr>
        <w:t xml:space="preserve"> Fair, honest, and upright in relation to other people.</w:t>
      </w:r>
    </w:p>
    <w:p w:rsidR="0016220A" w:rsidRPr="0016220A" w:rsidRDefault="0016220A" w:rsidP="0016220A">
      <w:pPr>
        <w:numPr>
          <w:ilvl w:val="0"/>
          <w:numId w:val="67"/>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Godly:</w:t>
      </w:r>
      <w:r w:rsidRPr="0016220A">
        <w:rPr>
          <w:rFonts w:ascii="Arial" w:eastAsia="Times New Roman" w:hAnsi="Arial" w:cs="Arial"/>
          <w:color w:val="000000"/>
          <w:sz w:val="22"/>
          <w:szCs w:val="22"/>
        </w:rPr>
        <w:t xml:space="preserve"> Pious, reverent, and devoted in relation to Almighty God.</w:t>
      </w:r>
    </w:p>
    <w:p w:rsidR="0016220A" w:rsidRPr="0016220A" w:rsidRDefault="0016220A" w:rsidP="0016220A">
      <w:pPr>
        <w:numPr>
          <w:ilvl w:val="0"/>
          <w:numId w:val="68"/>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In This Present World:</w:t>
      </w:r>
      <w:r w:rsidRPr="0016220A">
        <w:rPr>
          <w:rFonts w:ascii="Arial" w:eastAsia="Times New Roman" w:hAnsi="Arial" w:cs="Arial"/>
          <w:color w:val="000000"/>
          <w:sz w:val="22"/>
          <w:szCs w:val="22"/>
        </w:rPr>
        <w:t xml:space="preserve"> In the midst of this current fallen, corrupt, and wicked age.</w:t>
      </w:r>
    </w:p>
    <w:p w:rsidR="0016220A" w:rsidRPr="0016220A" w:rsidRDefault="0016220A" w:rsidP="0016220A">
      <w:pPr>
        <w:numPr>
          <w:ilvl w:val="0"/>
          <w:numId w:val="69"/>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Blessed Hope:</w:t>
      </w:r>
      <w:r w:rsidRPr="0016220A">
        <w:rPr>
          <w:rFonts w:ascii="Arial" w:eastAsia="Times New Roman" w:hAnsi="Arial" w:cs="Arial"/>
          <w:color w:val="000000"/>
          <w:sz w:val="22"/>
          <w:szCs w:val="22"/>
        </w:rPr>
        <w:t xml:space="preserve"> The joyful assurance and expectation of the imminent return of Jesus Christ for His church.</w:t>
      </w:r>
    </w:p>
    <w:p w:rsidR="0016220A" w:rsidRPr="0016220A" w:rsidRDefault="0016220A" w:rsidP="0016220A">
      <w:pPr>
        <w:numPr>
          <w:ilvl w:val="0"/>
          <w:numId w:val="70"/>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Glorious Appearing:</w:t>
      </w:r>
      <w:r w:rsidRPr="0016220A">
        <w:rPr>
          <w:rFonts w:ascii="Arial" w:eastAsia="Times New Roman" w:hAnsi="Arial" w:cs="Arial"/>
          <w:color w:val="000000"/>
          <w:sz w:val="22"/>
          <w:szCs w:val="22"/>
        </w:rPr>
        <w:t xml:space="preserve"> The visible, radiant manifestation of Jesus Christ in power and majesty.</w:t>
      </w:r>
    </w:p>
    <w:p w:rsidR="0016220A" w:rsidRPr="0016220A" w:rsidRDefault="0016220A" w:rsidP="0016220A">
      <w:pPr>
        <w:numPr>
          <w:ilvl w:val="0"/>
          <w:numId w:val="71"/>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 xml:space="preserve">Redeem Us </w:t>
      </w:r>
      <w:proofErr w:type="gramStart"/>
      <w:r w:rsidRPr="0016220A">
        <w:rPr>
          <w:rFonts w:ascii="Arial" w:eastAsia="Times New Roman" w:hAnsi="Arial" w:cs="Arial"/>
          <w:b/>
          <w:bCs/>
          <w:color w:val="000000"/>
          <w:sz w:val="22"/>
          <w:szCs w:val="22"/>
        </w:rPr>
        <w:t>From</w:t>
      </w:r>
      <w:proofErr w:type="gramEnd"/>
      <w:r w:rsidRPr="0016220A">
        <w:rPr>
          <w:rFonts w:ascii="Arial" w:eastAsia="Times New Roman" w:hAnsi="Arial" w:cs="Arial"/>
          <w:b/>
          <w:bCs/>
          <w:color w:val="000000"/>
          <w:sz w:val="22"/>
          <w:szCs w:val="22"/>
        </w:rPr>
        <w:t xml:space="preserve"> All Iniquity:</w:t>
      </w:r>
      <w:r w:rsidRPr="0016220A">
        <w:rPr>
          <w:rFonts w:ascii="Arial" w:eastAsia="Times New Roman" w:hAnsi="Arial" w:cs="Arial"/>
          <w:color w:val="000000"/>
          <w:sz w:val="22"/>
          <w:szCs w:val="22"/>
        </w:rPr>
        <w:t xml:space="preserve"> Releasing us from the penalty and slavery of lawlessness by paying the ransom price of His own blood.</w:t>
      </w:r>
    </w:p>
    <w:p w:rsidR="0016220A" w:rsidRPr="0016220A" w:rsidRDefault="0016220A" w:rsidP="0016220A">
      <w:pPr>
        <w:numPr>
          <w:ilvl w:val="0"/>
          <w:numId w:val="72"/>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Peculiar People:</w:t>
      </w:r>
      <w:r w:rsidRPr="0016220A">
        <w:rPr>
          <w:rFonts w:ascii="Arial" w:eastAsia="Times New Roman" w:hAnsi="Arial" w:cs="Arial"/>
          <w:color w:val="000000"/>
          <w:sz w:val="22"/>
          <w:szCs w:val="22"/>
        </w:rPr>
        <w:t xml:space="preserve"> A treasured, purchased possession belonging exclusively to God.</w:t>
      </w:r>
    </w:p>
    <w:p w:rsidR="0016220A" w:rsidRPr="0016220A" w:rsidRDefault="0016220A" w:rsidP="0016220A">
      <w:pPr>
        <w:numPr>
          <w:ilvl w:val="0"/>
          <w:numId w:val="7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Zealous of Good Works:</w:t>
      </w:r>
      <w:r w:rsidRPr="0016220A">
        <w:rPr>
          <w:rFonts w:ascii="Arial" w:eastAsia="Times New Roman" w:hAnsi="Arial" w:cs="Arial"/>
          <w:color w:val="000000"/>
          <w:sz w:val="22"/>
          <w:szCs w:val="22"/>
        </w:rPr>
        <w:t xml:space="preserve"> Burning with a passionate, eager desire to perform acts of Christian love, mercy, and service.</w:t>
      </w:r>
    </w:p>
    <w:p w:rsidR="0016220A" w:rsidRPr="0016220A" w:rsidRDefault="0016220A" w:rsidP="0016220A">
      <w:pPr>
        <w:numPr>
          <w:ilvl w:val="0"/>
          <w:numId w:val="74"/>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My Observations:</w:t>
      </w:r>
      <w:r w:rsidRPr="0016220A">
        <w:rPr>
          <w:rFonts w:ascii="Arial" w:eastAsia="Times New Roman" w:hAnsi="Arial" w:cs="Arial"/>
          <w:color w:val="000000"/>
          <w:sz w:val="22"/>
          <w:szCs w:val="22"/>
        </w:rPr>
        <w:t xml:space="preserve"> Grace is not an excuse for sloppy living; grace is a schoolmaster for holy living. True grace does two things: it teaches us what to say "no" to (ungodliness and worldly lusts) and what to say "yes" to (living soberly, righteously, and godly). Furthermore, grace keeps our eyes looking up toward the Blessed Hope. We do not engage in good works to get saved; we are zealous for good works because we were redeemed by the blood of Christ to belong exclusively to Him.</w:t>
      </w:r>
    </w:p>
    <w:p w:rsidR="0016220A" w:rsidRPr="0016220A" w:rsidRDefault="0016220A" w:rsidP="0016220A">
      <w:pPr>
        <w:numPr>
          <w:ilvl w:val="0"/>
          <w:numId w:val="74"/>
        </w:numPr>
        <w:ind w:left="6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Consider this: grace that pardons your past without changing your present is not the grace of the Bible; the same grace that rescues you from hell trains you to walk in holiness on earth.</w:t>
      </w:r>
    </w:p>
    <w:p w:rsidR="0016220A" w:rsidRPr="0016220A" w:rsidRDefault="0016220A" w:rsidP="0016220A">
      <w:pPr>
        <w:numPr>
          <w:ilvl w:val="0"/>
          <w:numId w:val="74"/>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Biblical Example:</w:t>
      </w:r>
    </w:p>
    <w:p w:rsidR="0016220A" w:rsidRPr="0016220A" w:rsidRDefault="0016220A" w:rsidP="0016220A">
      <w:pPr>
        <w:numPr>
          <w:ilvl w:val="0"/>
          <w:numId w:val="7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The Problem:</w:t>
      </w:r>
      <w:r w:rsidRPr="0016220A">
        <w:rPr>
          <w:rFonts w:ascii="Arial" w:eastAsia="Times New Roman" w:hAnsi="Arial" w:cs="Arial"/>
          <w:color w:val="000000"/>
          <w:sz w:val="22"/>
          <w:szCs w:val="22"/>
        </w:rPr>
        <w:t xml:space="preserve"> Zacchaeus was a chief tax collector in Jericho who grew wealthy by extorting and defrauding his own people, living alienated from God and despised by his community (Luke 19:1–7).</w:t>
      </w:r>
    </w:p>
    <w:p w:rsidR="0016220A" w:rsidRPr="0016220A" w:rsidRDefault="0016220A" w:rsidP="0016220A">
      <w:pPr>
        <w:numPr>
          <w:ilvl w:val="0"/>
          <w:numId w:val="76"/>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The Solution:</w:t>
      </w:r>
      <w:r w:rsidRPr="0016220A">
        <w:rPr>
          <w:rFonts w:ascii="Arial" w:eastAsia="Times New Roman" w:hAnsi="Arial" w:cs="Arial"/>
          <w:color w:val="000000"/>
          <w:sz w:val="22"/>
          <w:szCs w:val="22"/>
        </w:rPr>
        <w:t xml:space="preserve"> Jesus looked up, called Zacchaeus by name, showed him unmerited grace by entering his home, and announced that salvation had come to his house (Luke 19:5, 9).</w:t>
      </w:r>
    </w:p>
    <w:p w:rsidR="0016220A" w:rsidRPr="0016220A" w:rsidRDefault="0016220A" w:rsidP="0016220A">
      <w:pPr>
        <w:numPr>
          <w:ilvl w:val="0"/>
          <w:numId w:val="77"/>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lastRenderedPageBreak/>
        <w:t>The Result:</w:t>
      </w:r>
      <w:r w:rsidRPr="0016220A">
        <w:rPr>
          <w:rFonts w:ascii="Arial" w:eastAsia="Times New Roman" w:hAnsi="Arial" w:cs="Arial"/>
          <w:color w:val="000000"/>
          <w:sz w:val="22"/>
          <w:szCs w:val="22"/>
        </w:rPr>
        <w:t xml:space="preserve"> Transformed by divine grace, Zacchaeus spontaneously denied his greed, restored fourfold to everyone he had cheated, and gave half of his goods to feed the poor (Luke 19:8).</w:t>
      </w:r>
    </w:p>
    <w:p w:rsidR="0016220A" w:rsidRPr="0016220A" w:rsidRDefault="0016220A" w:rsidP="0016220A">
      <w:pPr>
        <w:numPr>
          <w:ilvl w:val="0"/>
          <w:numId w:val="78"/>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Today's Example for The Problem:</w:t>
      </w:r>
      <w:r w:rsidRPr="0016220A">
        <w:rPr>
          <w:rFonts w:ascii="Arial" w:eastAsia="Times New Roman" w:hAnsi="Arial" w:cs="Arial"/>
          <w:color w:val="000000"/>
          <w:sz w:val="22"/>
          <w:szCs w:val="22"/>
        </w:rPr>
        <w:t xml:space="preserve"> A successful sales manager spends years lying about competitor products and inflating client billing to secure six-figure bonuses, feeling spiritually dead and empty.</w:t>
      </w:r>
    </w:p>
    <w:p w:rsidR="0016220A" w:rsidRPr="0016220A" w:rsidRDefault="0016220A" w:rsidP="0016220A">
      <w:pPr>
        <w:numPr>
          <w:ilvl w:val="0"/>
          <w:numId w:val="79"/>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Example for The Solution:</w:t>
      </w:r>
      <w:r w:rsidRPr="0016220A">
        <w:rPr>
          <w:rFonts w:ascii="Arial" w:eastAsia="Times New Roman" w:hAnsi="Arial" w:cs="Arial"/>
          <w:color w:val="000000"/>
          <w:sz w:val="22"/>
          <w:szCs w:val="22"/>
        </w:rPr>
        <w:t xml:space="preserve"> After hearing the gospel of grace at a Sunday service, he repents, surrenders his heart to Jesus Christ, and experiences the forgiving mercy of God.</w:t>
      </w:r>
    </w:p>
    <w:p w:rsidR="0016220A" w:rsidRPr="0016220A" w:rsidRDefault="0016220A" w:rsidP="0016220A">
      <w:pPr>
        <w:numPr>
          <w:ilvl w:val="0"/>
          <w:numId w:val="80"/>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Example for The Result:</w:t>
      </w:r>
      <w:r w:rsidRPr="0016220A">
        <w:rPr>
          <w:rFonts w:ascii="Arial" w:eastAsia="Times New Roman" w:hAnsi="Arial" w:cs="Arial"/>
          <w:color w:val="000000"/>
          <w:sz w:val="22"/>
          <w:szCs w:val="22"/>
        </w:rPr>
        <w:t xml:space="preserve"> The new believer immediately corrects his billing practices, confesses his past inflation to company leadership, and begins donating his bonuses to local homeless outreach ministries.</w:t>
      </w:r>
    </w:p>
    <w:p w:rsidR="0016220A" w:rsidRPr="0016220A" w:rsidRDefault="0016220A" w:rsidP="0016220A">
      <w:pPr>
        <w:numPr>
          <w:ilvl w:val="0"/>
          <w:numId w:val="8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Practical Application:</w:t>
      </w:r>
      <w:r w:rsidRPr="0016220A">
        <w:rPr>
          <w:rFonts w:ascii="Arial" w:eastAsia="Times New Roman" w:hAnsi="Arial" w:cs="Arial"/>
          <w:color w:val="000000"/>
          <w:sz w:val="22"/>
          <w:szCs w:val="22"/>
        </w:rPr>
        <w:t xml:space="preserve"> Whenever you feel the pull of old worldly habits, remind yourself: </w:t>
      </w:r>
      <w:r w:rsidRPr="0016220A">
        <w:rPr>
          <w:rFonts w:ascii="Arial" w:eastAsia="Times New Roman" w:hAnsi="Arial" w:cs="Arial"/>
          <w:i/>
          <w:iCs/>
          <w:color w:val="000000"/>
          <w:sz w:val="22"/>
          <w:szCs w:val="22"/>
        </w:rPr>
        <w:t>"Grace has redeemed me from this."</w:t>
      </w:r>
      <w:r w:rsidRPr="0016220A">
        <w:rPr>
          <w:rFonts w:ascii="Arial" w:eastAsia="Times New Roman" w:hAnsi="Arial" w:cs="Arial"/>
          <w:color w:val="000000"/>
          <w:sz w:val="22"/>
          <w:szCs w:val="22"/>
        </w:rPr>
        <w:t xml:space="preserve"> Anchor your thoughts daily on the Blessed Hope of Christ’s return, letting that anticipation purify your choices (1 John 3:2–3).</w:t>
      </w:r>
    </w:p>
    <w:p w:rsidR="0016220A" w:rsidRPr="0016220A" w:rsidRDefault="0016220A" w:rsidP="0016220A">
      <w:pPr>
        <w:numPr>
          <w:ilvl w:val="0"/>
          <w:numId w:val="8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Application:</w:t>
      </w:r>
    </w:p>
    <w:p w:rsidR="0016220A" w:rsidRPr="0016220A" w:rsidRDefault="0016220A" w:rsidP="0016220A">
      <w:pPr>
        <w:numPr>
          <w:ilvl w:val="0"/>
          <w:numId w:val="82"/>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Restatement and Definitions of Key Words:</w:t>
      </w:r>
      <w:r w:rsidRPr="0016220A">
        <w:rPr>
          <w:rFonts w:ascii="Arial" w:eastAsia="Times New Roman" w:hAnsi="Arial" w:cs="Arial"/>
          <w:color w:val="000000"/>
          <w:sz w:val="22"/>
          <w:szCs w:val="22"/>
        </w:rPr>
        <w:t xml:space="preserve"> The "grace of God" is His unmerited power that brings salvation and is constantly "teaching us" (training us) to deny "worldly lusts." It empowers us to live "soberly" (self-controlled), "righteously" (honestly toward others), and "godly" (reverently toward God) while looking for the "blessed hope"—the return of Jesus Christ who made us His "peculiar people" (treasured possession) who are "zealous of good works."</w:t>
      </w:r>
    </w:p>
    <w:p w:rsidR="0016220A" w:rsidRPr="0016220A" w:rsidRDefault="0016220A" w:rsidP="0016220A">
      <w:pPr>
        <w:numPr>
          <w:ilvl w:val="0"/>
          <w:numId w:val="83"/>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What the Text Says:</w:t>
      </w:r>
      <w:r w:rsidRPr="0016220A">
        <w:rPr>
          <w:rFonts w:ascii="Arial" w:eastAsia="Times New Roman" w:hAnsi="Arial" w:cs="Arial"/>
          <w:color w:val="000000"/>
          <w:sz w:val="22"/>
          <w:szCs w:val="22"/>
        </w:rPr>
        <w:t xml:space="preserve"> God's grace saves us and trains us to reject worldly sin and live clean, holy lives in this present world as we eagerly wait for Jesus to return.</w:t>
      </w:r>
    </w:p>
    <w:p w:rsidR="0016220A" w:rsidRPr="0016220A" w:rsidRDefault="0016220A" w:rsidP="0016220A">
      <w:pPr>
        <w:numPr>
          <w:ilvl w:val="0"/>
          <w:numId w:val="84"/>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Explaining It to the Believer:</w:t>
      </w:r>
      <w:r w:rsidRPr="0016220A">
        <w:rPr>
          <w:rFonts w:ascii="Arial" w:eastAsia="Times New Roman" w:hAnsi="Arial" w:cs="Arial"/>
          <w:color w:val="000000"/>
          <w:sz w:val="22"/>
          <w:szCs w:val="22"/>
        </w:rPr>
        <w:t xml:space="preserve"> Biblical grace is not a blank check to live in sin; it is the power of God that changes what you love and how you live. Grace transforms your relationship with yourself (soberly), with your neighbor (righteously), and with your Creator (godly). Because Jesus paid for your soul with His blood, you are His treasured possession. You must stop flirting with the world and let the Holy Spirit make you passionate about doing good works that honor your Savior.</w:t>
      </w:r>
    </w:p>
    <w:p w:rsidR="0016220A" w:rsidRPr="0016220A" w:rsidRDefault="0016220A" w:rsidP="0016220A">
      <w:pPr>
        <w:numPr>
          <w:ilvl w:val="0"/>
          <w:numId w:val="85"/>
        </w:numPr>
        <w:ind w:left="12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Appropriate Illustration:</w:t>
      </w:r>
      <w:r w:rsidRPr="0016220A">
        <w:rPr>
          <w:rFonts w:ascii="Arial" w:eastAsia="Times New Roman" w:hAnsi="Arial" w:cs="Arial"/>
          <w:color w:val="000000"/>
          <w:sz w:val="22"/>
          <w:szCs w:val="22"/>
        </w:rPr>
        <w:t xml:space="preserve"> A child adopted out of severe poverty by a loving king is not handed royal robes only to play in the mud; the king provides tutors to teach the prince how to carry himself with dignity, royal manners, and honor appropriate for the royal family.</w:t>
      </w:r>
    </w:p>
    <w:p w:rsidR="0016220A" w:rsidRPr="0016220A" w:rsidRDefault="0016220A" w:rsidP="0016220A">
      <w:pPr>
        <w:numPr>
          <w:ilvl w:val="0"/>
          <w:numId w:val="86"/>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Illustration:</w:t>
      </w:r>
      <w:r w:rsidRPr="0016220A">
        <w:rPr>
          <w:rFonts w:ascii="Arial" w:eastAsia="Times New Roman" w:hAnsi="Arial" w:cs="Arial"/>
          <w:color w:val="000000"/>
          <w:sz w:val="22"/>
          <w:szCs w:val="22"/>
        </w:rPr>
        <w:t xml:space="preserve"> An anchor cast into the seabed holds a large passenger ship steady during midnight gale-force winds; the "blessed hope" of Christ’s return serves as an anchor for the soul, preventing the believer from drifting into the currents of worldly compromise.</w:t>
      </w:r>
    </w:p>
    <w:p w:rsidR="0016220A" w:rsidRPr="0016220A" w:rsidRDefault="0016220A" w:rsidP="0016220A">
      <w:pPr>
        <w:numPr>
          <w:ilvl w:val="0"/>
          <w:numId w:val="86"/>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Today's Example:</w:t>
      </w:r>
      <w:r w:rsidRPr="0016220A">
        <w:rPr>
          <w:rFonts w:ascii="Arial" w:eastAsia="Times New Roman" w:hAnsi="Arial" w:cs="Arial"/>
          <w:color w:val="000000"/>
          <w:sz w:val="22"/>
          <w:szCs w:val="22"/>
        </w:rPr>
        <w:t xml:space="preserve"> A recovering gambler tempted to return to casinos posts Titus 2:11–13 on his steering wheel, choosing to give his gambling funds to a foreign mission project instead, celebrating that grace has set him free from the slavery of debt.</w:t>
      </w:r>
    </w:p>
    <w:p w:rsidR="0094553F" w:rsidRDefault="0094553F" w:rsidP="0016220A">
      <w:pPr>
        <w:spacing w:after="240"/>
        <w:outlineLvl w:val="2"/>
        <w:rPr>
          <w:rFonts w:ascii="Arial" w:eastAsia="Times New Roman" w:hAnsi="Arial" w:cs="Arial"/>
          <w:b/>
          <w:bCs/>
          <w:color w:val="000000"/>
          <w:sz w:val="28"/>
          <w:szCs w:val="28"/>
        </w:rPr>
      </w:pPr>
    </w:p>
    <w:p w:rsidR="0094553F" w:rsidRDefault="0094553F" w:rsidP="0016220A">
      <w:pPr>
        <w:spacing w:after="240"/>
        <w:outlineLvl w:val="2"/>
        <w:rPr>
          <w:rFonts w:ascii="Arial" w:eastAsia="Times New Roman" w:hAnsi="Arial" w:cs="Arial"/>
          <w:b/>
          <w:bCs/>
          <w:color w:val="000000"/>
          <w:sz w:val="28"/>
          <w:szCs w:val="28"/>
        </w:rPr>
      </w:pPr>
    </w:p>
    <w:p w:rsidR="0094553F" w:rsidRDefault="0094553F" w:rsidP="0016220A">
      <w:pPr>
        <w:spacing w:after="240"/>
        <w:outlineLvl w:val="2"/>
        <w:rPr>
          <w:rFonts w:ascii="Arial" w:eastAsia="Times New Roman" w:hAnsi="Arial" w:cs="Arial"/>
          <w:b/>
          <w:bCs/>
          <w:color w:val="000000"/>
          <w:sz w:val="28"/>
          <w:szCs w:val="28"/>
        </w:rPr>
      </w:pPr>
    </w:p>
    <w:p w:rsidR="00B566B7" w:rsidRDefault="00B566B7" w:rsidP="0016220A">
      <w:pPr>
        <w:spacing w:after="240"/>
        <w:outlineLvl w:val="2"/>
        <w:rPr>
          <w:rFonts w:ascii="Arial" w:eastAsia="Times New Roman" w:hAnsi="Arial" w:cs="Arial"/>
          <w:b/>
          <w:bCs/>
          <w:color w:val="000000"/>
          <w:sz w:val="28"/>
          <w:szCs w:val="28"/>
        </w:rPr>
      </w:pPr>
    </w:p>
    <w:p w:rsidR="0094553F" w:rsidRDefault="0094553F" w:rsidP="0016220A">
      <w:pPr>
        <w:spacing w:after="240"/>
        <w:outlineLvl w:val="2"/>
        <w:rPr>
          <w:rFonts w:ascii="Arial" w:eastAsia="Times New Roman" w:hAnsi="Arial" w:cs="Arial"/>
          <w:b/>
          <w:bCs/>
          <w:color w:val="000000"/>
          <w:sz w:val="28"/>
          <w:szCs w:val="28"/>
        </w:rPr>
      </w:pPr>
    </w:p>
    <w:p w:rsidR="0016220A" w:rsidRPr="0016220A" w:rsidRDefault="0016220A" w:rsidP="0016220A">
      <w:pPr>
        <w:spacing w:after="240"/>
        <w:outlineLvl w:val="2"/>
        <w:rPr>
          <w:rFonts w:ascii="Times New Roman" w:eastAsia="Times New Roman" w:hAnsi="Times New Roman" w:cs="Times New Roman"/>
          <w:b/>
          <w:bCs/>
          <w:color w:val="000000"/>
          <w:sz w:val="27"/>
          <w:szCs w:val="27"/>
        </w:rPr>
      </w:pPr>
      <w:r w:rsidRPr="0016220A">
        <w:rPr>
          <w:rFonts w:ascii="Arial" w:eastAsia="Times New Roman" w:hAnsi="Arial" w:cs="Arial"/>
          <w:b/>
          <w:bCs/>
          <w:color w:val="000000"/>
          <w:sz w:val="28"/>
          <w:szCs w:val="28"/>
        </w:rPr>
        <w:lastRenderedPageBreak/>
        <w:t>Comparison of Congregational Responsibilities in Titus 2</w:t>
      </w:r>
    </w:p>
    <w:tbl>
      <w:tblPr>
        <w:tblW w:w="0" w:type="auto"/>
        <w:tblCellMar>
          <w:top w:w="15" w:type="dxa"/>
          <w:left w:w="15" w:type="dxa"/>
          <w:bottom w:w="15" w:type="dxa"/>
          <w:right w:w="15" w:type="dxa"/>
        </w:tblCellMar>
        <w:tblLook w:val="04A0" w:firstRow="1" w:lastRow="0" w:firstColumn="1" w:lastColumn="0" w:noHBand="0" w:noVBand="1"/>
      </w:tblPr>
      <w:tblGrid>
        <w:gridCol w:w="1842"/>
        <w:gridCol w:w="1408"/>
        <w:gridCol w:w="2772"/>
        <w:gridCol w:w="3322"/>
      </w:tblGrid>
      <w:tr w:rsidR="0016220A" w:rsidRPr="0016220A" w:rsidTr="0016220A">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Group in the Pew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Key Scripture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Primary Character Traits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Core Responsibility &amp; Ministry</w:t>
            </w:r>
          </w:p>
        </w:tc>
      </w:tr>
      <w:tr w:rsidR="0016220A" w:rsidRPr="0016220A" w:rsidTr="0016220A">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Aged Men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Titus 2:2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Sober, grave, temperate, sound in faith, love, and patience.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Serve as spiritual anchors and model dignified, patient maturity to younger generations.</w:t>
            </w:r>
          </w:p>
        </w:tc>
      </w:tr>
      <w:tr w:rsidR="0016220A" w:rsidRPr="0016220A" w:rsidTr="0016220A">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Aged Women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Titus 2:3–5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Holy in behavior, free from gossip and wine, teachers of good things.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Actively mentor younger women in loving their husbands, caring for children, and guarding the home.</w:t>
            </w:r>
          </w:p>
        </w:tc>
      </w:tr>
      <w:tr w:rsidR="0016220A" w:rsidRPr="0016220A" w:rsidTr="0016220A">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Young Men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Titus 2:6–8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Sober minded, showing a pattern of good works and uncorrupt speech.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Practice personal self-control and live above reproach so the enemy has no evil thing to say.</w:t>
            </w:r>
          </w:p>
        </w:tc>
      </w:tr>
      <w:tr w:rsidR="0016220A" w:rsidRPr="0016220A" w:rsidTr="0016220A">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Servants (Employees)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Titus 2:9–10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Obedient, respectful, non-argumentative, honest, faithful.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Adorn the doctrine of God in the secular workplace through exceptional integrity and work ethic.</w:t>
            </w:r>
          </w:p>
        </w:tc>
      </w:tr>
      <w:tr w:rsidR="0016220A" w:rsidRPr="0016220A" w:rsidTr="0016220A">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b/>
                <w:bCs/>
                <w:color w:val="000000"/>
                <w:sz w:val="22"/>
                <w:szCs w:val="22"/>
              </w:rPr>
              <w:t>All Believers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Titus 2:11–14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Denying ungodliness, living soberly, righteously, and godly.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16220A" w:rsidRPr="0016220A" w:rsidRDefault="0016220A" w:rsidP="0016220A">
            <w:pPr>
              <w:spacing w:before="120" w:after="120"/>
              <w:rPr>
                <w:rFonts w:ascii="Times New Roman" w:eastAsia="Times New Roman" w:hAnsi="Times New Roman" w:cs="Times New Roman"/>
              </w:rPr>
            </w:pPr>
            <w:r w:rsidRPr="0016220A">
              <w:rPr>
                <w:rFonts w:ascii="Arial" w:eastAsia="Times New Roman" w:hAnsi="Arial" w:cs="Arial"/>
                <w:color w:val="000000"/>
                <w:sz w:val="22"/>
                <w:szCs w:val="22"/>
              </w:rPr>
              <w:t>Wait eagerly for the Blessed Hope and live as a purified, treasured people zealous of good works.</w:t>
            </w:r>
          </w:p>
        </w:tc>
      </w:tr>
    </w:tbl>
    <w:p w:rsidR="0016220A" w:rsidRPr="0016220A" w:rsidRDefault="0016220A" w:rsidP="0016220A">
      <w:pPr>
        <w:spacing w:before="480" w:after="240"/>
        <w:outlineLvl w:val="2"/>
        <w:rPr>
          <w:rFonts w:ascii="Times New Roman" w:eastAsia="Times New Roman" w:hAnsi="Times New Roman" w:cs="Times New Roman"/>
          <w:b/>
          <w:bCs/>
          <w:color w:val="000000"/>
          <w:sz w:val="27"/>
          <w:szCs w:val="27"/>
        </w:rPr>
      </w:pPr>
      <w:r w:rsidRPr="0016220A">
        <w:rPr>
          <w:rFonts w:ascii="Arial" w:eastAsia="Times New Roman" w:hAnsi="Arial" w:cs="Arial"/>
          <w:b/>
          <w:bCs/>
          <w:color w:val="000000"/>
          <w:sz w:val="28"/>
          <w:szCs w:val="28"/>
        </w:rPr>
        <w:t>Top 2 Key Takeaways for Each Section</w:t>
      </w:r>
    </w:p>
    <w:p w:rsidR="0016220A" w:rsidRPr="0016220A" w:rsidRDefault="0016220A" w:rsidP="0016220A">
      <w:pPr>
        <w:numPr>
          <w:ilvl w:val="0"/>
          <w:numId w:val="87"/>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Older Men and Older Women (Titus 2:2–5):</w:t>
      </w:r>
    </w:p>
    <w:p w:rsidR="0016220A" w:rsidRPr="0016220A" w:rsidRDefault="0016220A" w:rsidP="0016220A">
      <w:pPr>
        <w:numPr>
          <w:ilvl w:val="0"/>
          <w:numId w:val="88"/>
        </w:numPr>
        <w:ind w:left="12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Mature believers must lead by example; older men are called to spiritual stability and dignity, not bitter retirement cynicism (Titus 2:2).</w:t>
      </w:r>
    </w:p>
    <w:p w:rsidR="0016220A" w:rsidRPr="0016220A" w:rsidRDefault="0016220A" w:rsidP="0016220A">
      <w:pPr>
        <w:numPr>
          <w:ilvl w:val="0"/>
          <w:numId w:val="88"/>
        </w:numPr>
        <w:ind w:left="12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Older women have an irreplaceable discipling mandate to mentor younger wives and mothers in building loving, Christ-centered homes so God's Word is not blasphemed (Titus 2:3–5).</w:t>
      </w:r>
    </w:p>
    <w:p w:rsidR="0016220A" w:rsidRPr="0016220A" w:rsidRDefault="0016220A" w:rsidP="0016220A">
      <w:pPr>
        <w:numPr>
          <w:ilvl w:val="0"/>
          <w:numId w:val="89"/>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t>Young Men and Servants (Titus 2:6, 9–10):</w:t>
      </w:r>
    </w:p>
    <w:p w:rsidR="0016220A" w:rsidRPr="0016220A" w:rsidRDefault="0016220A" w:rsidP="0016220A">
      <w:pPr>
        <w:numPr>
          <w:ilvl w:val="0"/>
          <w:numId w:val="90"/>
        </w:numPr>
        <w:ind w:left="12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Self-control is the primary battlefield for young men; mastering youthful impulses protects the testimony of the church (Titus 2:6).</w:t>
      </w:r>
    </w:p>
    <w:p w:rsidR="0016220A" w:rsidRPr="0016220A" w:rsidRDefault="0016220A" w:rsidP="0016220A">
      <w:pPr>
        <w:numPr>
          <w:ilvl w:val="0"/>
          <w:numId w:val="90"/>
        </w:numPr>
        <w:ind w:left="12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The workplace is a ministry field; an employee’s honesty, respect, and diligence make the doctrine of God visually attractive to the world (Titus 2:9–10).</w:t>
      </w:r>
    </w:p>
    <w:p w:rsidR="0016220A" w:rsidRPr="0016220A" w:rsidRDefault="0016220A" w:rsidP="0016220A">
      <w:pPr>
        <w:numPr>
          <w:ilvl w:val="0"/>
          <w:numId w:val="91"/>
        </w:numPr>
        <w:ind w:left="600"/>
        <w:textAlignment w:val="baseline"/>
        <w:rPr>
          <w:rFonts w:ascii="Arial" w:eastAsia="Times New Roman" w:hAnsi="Arial" w:cs="Arial"/>
          <w:color w:val="000000"/>
          <w:sz w:val="22"/>
          <w:szCs w:val="22"/>
        </w:rPr>
      </w:pPr>
      <w:r w:rsidRPr="0016220A">
        <w:rPr>
          <w:rFonts w:ascii="Arial" w:eastAsia="Times New Roman" w:hAnsi="Arial" w:cs="Arial"/>
          <w:b/>
          <w:bCs/>
          <w:color w:val="000000"/>
          <w:sz w:val="22"/>
          <w:szCs w:val="22"/>
        </w:rPr>
        <w:lastRenderedPageBreak/>
        <w:t>God’s Grace for Everyone (Titus 2:11–14):</w:t>
      </w:r>
    </w:p>
    <w:p w:rsidR="0016220A" w:rsidRPr="0016220A" w:rsidRDefault="0016220A" w:rsidP="0016220A">
      <w:pPr>
        <w:numPr>
          <w:ilvl w:val="0"/>
          <w:numId w:val="92"/>
        </w:numPr>
        <w:ind w:left="12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True grace does not excuse sin; it is a divine tutor that trains believers to renounce ungodliness and live righteous lives in a fallen world (Titus 2:11–12).</w:t>
      </w:r>
    </w:p>
    <w:p w:rsidR="0016220A" w:rsidRPr="0016220A" w:rsidRDefault="0016220A" w:rsidP="0016220A">
      <w:pPr>
        <w:numPr>
          <w:ilvl w:val="0"/>
          <w:numId w:val="92"/>
        </w:numPr>
        <w:ind w:left="1200"/>
        <w:textAlignment w:val="baseline"/>
        <w:rPr>
          <w:rFonts w:ascii="Arial" w:eastAsia="Times New Roman" w:hAnsi="Arial" w:cs="Arial"/>
          <w:color w:val="000000"/>
          <w:sz w:val="22"/>
          <w:szCs w:val="22"/>
        </w:rPr>
      </w:pPr>
      <w:r w:rsidRPr="0016220A">
        <w:rPr>
          <w:rFonts w:ascii="Arial" w:eastAsia="Times New Roman" w:hAnsi="Arial" w:cs="Arial"/>
          <w:color w:val="000000"/>
          <w:sz w:val="22"/>
          <w:szCs w:val="22"/>
        </w:rPr>
        <w:t>Christ redeemed us with His blood to make us His treasured possession, passionate and eager to engage in good works as we await His return (Titus 2:13–14).</w:t>
      </w:r>
    </w:p>
    <w:p w:rsidR="0016220A" w:rsidRPr="0016220A" w:rsidRDefault="0016220A" w:rsidP="0016220A">
      <w:pPr>
        <w:spacing w:after="240"/>
        <w:outlineLvl w:val="0"/>
        <w:rPr>
          <w:rFonts w:ascii="Times New Roman" w:eastAsia="Times New Roman" w:hAnsi="Times New Roman" w:cs="Times New Roman"/>
          <w:b/>
          <w:bCs/>
          <w:color w:val="000000"/>
          <w:kern w:val="36"/>
          <w:sz w:val="48"/>
          <w:szCs w:val="48"/>
        </w:rPr>
      </w:pPr>
      <w:r w:rsidRPr="0016220A">
        <w:rPr>
          <w:rFonts w:ascii="Arial" w:eastAsia="Times New Roman" w:hAnsi="Arial" w:cs="Arial"/>
          <w:b/>
          <w:bCs/>
          <w:color w:val="000000"/>
          <w:kern w:val="36"/>
          <w:sz w:val="48"/>
          <w:szCs w:val="48"/>
        </w:rPr>
        <w:t>Study Review &amp; Assessment</w:t>
      </w:r>
    </w:p>
    <w:p w:rsidR="0016220A" w:rsidRPr="0016220A" w:rsidRDefault="0016220A" w:rsidP="0016220A">
      <w:pPr>
        <w:spacing w:after="240"/>
        <w:outlineLvl w:val="2"/>
        <w:rPr>
          <w:rFonts w:ascii="Times New Roman" w:eastAsia="Times New Roman" w:hAnsi="Times New Roman" w:cs="Times New Roman"/>
          <w:b/>
          <w:bCs/>
          <w:color w:val="000000"/>
          <w:sz w:val="27"/>
          <w:szCs w:val="27"/>
        </w:rPr>
      </w:pPr>
      <w:r w:rsidRPr="0016220A">
        <w:rPr>
          <w:rFonts w:ascii="Arial" w:eastAsia="Times New Roman" w:hAnsi="Arial" w:cs="Arial"/>
          <w:b/>
          <w:bCs/>
          <w:color w:val="000000"/>
          <w:sz w:val="28"/>
          <w:szCs w:val="28"/>
        </w:rPr>
        <w:t>Multiple Choice Questions</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1. According to Titus 2:2, which character traits are required of aged men in the church?</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Wealth, political power, and military medals (Titus 2:2)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Sober, grave, temperate, and sound in faith, charity, and patience (Titus 2:2)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Severity, isolation, and avoidance of younger people (Titus 2:2)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Exemption from all church ministry and accountability (Titus 2:2)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2. In Titus 2:3–5, what primary ministry are aged women commanded to fulfill?</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To oversee the secular finances of the community (Titus 2:3–5)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To teach younger women to be sober, love their husbands and children, and be keepers at home (Titus 2:3–5)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To take legal cases before public magistrates (Titus 2:3–5)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To travel abroad as military ambassadors (Titus 2:3–5)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3. What specific reason is given at the end of Titus 2:5 for why young women must walk in godliness and discretion?</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That they may earn salvation by their works (Titus 2:5)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That the word of God be not blasphemed (Titus 2:5)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That they may become wealthy in their neighborhoods (Titus 2:5)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That they may avoid all physical sickness (Titus 2:5)</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4. What singular, essential command does the apostle Paul give to young men in Titus 2:6?</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To pursue secular fame and honor (Titus 2:6)</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To debate philosophy with the Cretans (Titus 2:6)</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To be sober minded (Titus 2:6)</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To take control of civic governments (Titus 2:6)</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 xml:space="preserve">5. According to Titus 2:9–10, how do Christian employees "adorn the doctrine of God our </w:t>
      </w:r>
      <w:proofErr w:type="spellStart"/>
      <w:r w:rsidRPr="0016220A">
        <w:rPr>
          <w:rFonts w:ascii="Arial" w:eastAsia="Times New Roman" w:hAnsi="Arial" w:cs="Arial"/>
          <w:b/>
          <w:bCs/>
          <w:color w:val="000000"/>
          <w:sz w:val="22"/>
          <w:szCs w:val="22"/>
        </w:rPr>
        <w:t>Saviour</w:t>
      </w:r>
      <w:proofErr w:type="spellEnd"/>
      <w:r w:rsidRPr="0016220A">
        <w:rPr>
          <w:rFonts w:ascii="Arial" w:eastAsia="Times New Roman" w:hAnsi="Arial" w:cs="Arial"/>
          <w:b/>
          <w:bCs/>
          <w:color w:val="000000"/>
          <w:sz w:val="22"/>
          <w:szCs w:val="22"/>
        </w:rPr>
        <w:t>"?</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By demanding higher wages through public strikes (Titus 2:9–10)</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By showing all good fidelity, not purloining, and pleasing their masters well (Titus 2:9–10)</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By preaching loudly while neglecting their daily labor (Titus 2:9–10)</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By arguing with supervisors over minor rules (Titus 2:9–10)</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6. What does the saving grace of God actively train believers to do according to Titus 2:11–12?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Tolerate worldly passions in moderation (Titus 2:11–12)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Deny ungodliness and worldly lusts, and live soberly, righteously, and godly in this present world (Titus 2:11–12)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Separate completely into desert monasteries (Titus 2:11–12)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Wait passively without engaging in practical good works (Titus 2:11–12)</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7. How did Zacchaeus demonstrate the transforming power of grace after meeting Jesus in Luke 19:8?</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He asked for an exemption from Roman taxes (Luke 19:8)</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lastRenderedPageBreak/>
        <w:t>B. He gave half of his goods to the poor and restored fourfold to anyone he had defrauded (Luke 19:8)</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He built a new synagogue in the city of Jericho (Luke 19:8)</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He retired to the wilderness to study the law (Luke 19:8)</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8. According to Titus 2:13, what glorious event is every believer commanded to look for as our "blessed hope"?</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The collapse of the Roman Empire (Titus 2:13)</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The earthly conquest of Jerusalem (Titus 2:13)</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 xml:space="preserve">C. The glorious appearing of the great God and our </w:t>
      </w:r>
      <w:proofErr w:type="spellStart"/>
      <w:r w:rsidRPr="0016220A">
        <w:rPr>
          <w:rFonts w:ascii="Arial" w:eastAsia="Times New Roman" w:hAnsi="Arial" w:cs="Arial"/>
          <w:color w:val="000000"/>
          <w:sz w:val="22"/>
          <w:szCs w:val="22"/>
        </w:rPr>
        <w:t>Saviour</w:t>
      </w:r>
      <w:proofErr w:type="spellEnd"/>
      <w:r w:rsidRPr="0016220A">
        <w:rPr>
          <w:rFonts w:ascii="Arial" w:eastAsia="Times New Roman" w:hAnsi="Arial" w:cs="Arial"/>
          <w:color w:val="000000"/>
          <w:sz w:val="22"/>
          <w:szCs w:val="22"/>
        </w:rPr>
        <w:t xml:space="preserve"> Jesus Christ (Titus 2:13)</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The accumulation of earthly riches (Titus 2:13)</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b/>
          <w:bCs/>
          <w:color w:val="000000"/>
          <w:sz w:val="22"/>
          <w:szCs w:val="22"/>
        </w:rPr>
        <w:t>9. In Titus 2:14, why did Jesus Christ give Himself for us on the cross?</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A. To grant us freedom to follow our own desires (Titus 2:14)</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B. To redeem us from all iniquity and purify unto Himself a peculiar people, zealous of good works (Titus 2:14)</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C. To make all believers earthly kings in this present age (Titus 2:14)</w:t>
      </w:r>
    </w:p>
    <w:p w:rsidR="0016220A" w:rsidRPr="0016220A" w:rsidRDefault="0016220A" w:rsidP="0016220A">
      <w:pPr>
        <w:rPr>
          <w:rFonts w:ascii="Times New Roman" w:eastAsia="Times New Roman" w:hAnsi="Times New Roman" w:cs="Times New Roman"/>
          <w:color w:val="000000"/>
          <w:sz w:val="27"/>
          <w:szCs w:val="27"/>
        </w:rPr>
      </w:pPr>
      <w:r w:rsidRPr="0016220A">
        <w:rPr>
          <w:rFonts w:ascii="Arial" w:eastAsia="Times New Roman" w:hAnsi="Arial" w:cs="Arial"/>
          <w:color w:val="000000"/>
          <w:sz w:val="22"/>
          <w:szCs w:val="22"/>
        </w:rPr>
        <w:t>D. To replace the moral law with human philosophy (Titus 2:14)</w:t>
      </w:r>
    </w:p>
    <w:p w:rsidR="0016220A" w:rsidRPr="0016220A" w:rsidRDefault="0016220A" w:rsidP="0016220A">
      <w:pPr>
        <w:rPr>
          <w:rFonts w:ascii="Times New Roman" w:eastAsia="Times New Roman" w:hAnsi="Times New Roman" w:cs="Times New Roman"/>
        </w:rPr>
      </w:pPr>
    </w:p>
    <w:p w:rsidR="00000000" w:rsidRDefault="00000000"/>
    <w:sectPr w:rsidR="0047087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15E7" w:rsidRDefault="00AC15E7" w:rsidP="0016220A">
      <w:r>
        <w:separator/>
      </w:r>
    </w:p>
  </w:endnote>
  <w:endnote w:type="continuationSeparator" w:id="0">
    <w:p w:rsidR="00AC15E7" w:rsidRDefault="00AC15E7" w:rsidP="00162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742949"/>
      <w:docPartObj>
        <w:docPartGallery w:val="Page Numbers (Bottom of Page)"/>
        <w:docPartUnique/>
      </w:docPartObj>
    </w:sdtPr>
    <w:sdtContent>
      <w:p w:rsidR="0016220A" w:rsidRDefault="0016220A" w:rsidP="007821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6220A" w:rsidRDefault="0016220A" w:rsidP="001622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4924876"/>
      <w:docPartObj>
        <w:docPartGallery w:val="Page Numbers (Bottom of Page)"/>
        <w:docPartUnique/>
      </w:docPartObj>
    </w:sdtPr>
    <w:sdtContent>
      <w:p w:rsidR="0016220A" w:rsidRDefault="0016220A" w:rsidP="007821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6220A" w:rsidRDefault="0016220A" w:rsidP="001622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15E7" w:rsidRDefault="00AC15E7" w:rsidP="0016220A">
      <w:r>
        <w:separator/>
      </w:r>
    </w:p>
  </w:footnote>
  <w:footnote w:type="continuationSeparator" w:id="0">
    <w:p w:rsidR="00AC15E7" w:rsidRDefault="00AC15E7" w:rsidP="00162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E4A"/>
    <w:multiLevelType w:val="multilevel"/>
    <w:tmpl w:val="3D7E7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12DAE"/>
    <w:multiLevelType w:val="multilevel"/>
    <w:tmpl w:val="57EE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B7061"/>
    <w:multiLevelType w:val="multilevel"/>
    <w:tmpl w:val="24C0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0796A"/>
    <w:multiLevelType w:val="multilevel"/>
    <w:tmpl w:val="67A2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C56A9"/>
    <w:multiLevelType w:val="multilevel"/>
    <w:tmpl w:val="D57C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1334A"/>
    <w:multiLevelType w:val="multilevel"/>
    <w:tmpl w:val="CE704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F35ED"/>
    <w:multiLevelType w:val="multilevel"/>
    <w:tmpl w:val="FEAC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744F6"/>
    <w:multiLevelType w:val="multilevel"/>
    <w:tmpl w:val="A994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C2249"/>
    <w:multiLevelType w:val="multilevel"/>
    <w:tmpl w:val="0DC46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11A08"/>
    <w:multiLevelType w:val="multilevel"/>
    <w:tmpl w:val="A46E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513F0"/>
    <w:multiLevelType w:val="multilevel"/>
    <w:tmpl w:val="1BF4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6C3454"/>
    <w:multiLevelType w:val="multilevel"/>
    <w:tmpl w:val="9314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D771B"/>
    <w:multiLevelType w:val="multilevel"/>
    <w:tmpl w:val="41A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B6D91"/>
    <w:multiLevelType w:val="multilevel"/>
    <w:tmpl w:val="326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053AD5"/>
    <w:multiLevelType w:val="multilevel"/>
    <w:tmpl w:val="919A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761CCA"/>
    <w:multiLevelType w:val="multilevel"/>
    <w:tmpl w:val="34040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0E3F15"/>
    <w:multiLevelType w:val="multilevel"/>
    <w:tmpl w:val="A64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36B29"/>
    <w:multiLevelType w:val="multilevel"/>
    <w:tmpl w:val="8590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427474"/>
    <w:multiLevelType w:val="multilevel"/>
    <w:tmpl w:val="8D1C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502485"/>
    <w:multiLevelType w:val="multilevel"/>
    <w:tmpl w:val="7750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F559B"/>
    <w:multiLevelType w:val="multilevel"/>
    <w:tmpl w:val="D216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CB1434"/>
    <w:multiLevelType w:val="multilevel"/>
    <w:tmpl w:val="8DBE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CD7FDA"/>
    <w:multiLevelType w:val="multilevel"/>
    <w:tmpl w:val="2F5A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5B1CA5"/>
    <w:multiLevelType w:val="multilevel"/>
    <w:tmpl w:val="40AC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FC1824"/>
    <w:multiLevelType w:val="multilevel"/>
    <w:tmpl w:val="C9E4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22D1C"/>
    <w:multiLevelType w:val="multilevel"/>
    <w:tmpl w:val="B34E5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A8522C"/>
    <w:multiLevelType w:val="multilevel"/>
    <w:tmpl w:val="44CA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E21916"/>
    <w:multiLevelType w:val="multilevel"/>
    <w:tmpl w:val="5192B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427785"/>
    <w:multiLevelType w:val="multilevel"/>
    <w:tmpl w:val="D322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1C159C"/>
    <w:multiLevelType w:val="multilevel"/>
    <w:tmpl w:val="5230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996516"/>
    <w:multiLevelType w:val="multilevel"/>
    <w:tmpl w:val="9B72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A77A5F"/>
    <w:multiLevelType w:val="multilevel"/>
    <w:tmpl w:val="DF9C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E08D6"/>
    <w:multiLevelType w:val="multilevel"/>
    <w:tmpl w:val="55B0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361FA"/>
    <w:multiLevelType w:val="multilevel"/>
    <w:tmpl w:val="DAE0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9000888">
    <w:abstractNumId w:val="24"/>
  </w:num>
  <w:num w:numId="2" w16cid:durableId="1513642746">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238102837">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776947682">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198422748">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019698391">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756130019">
    <w:abstractNumId w:val="16"/>
  </w:num>
  <w:num w:numId="8" w16cid:durableId="2054037603">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613828523">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533076429">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311372464">
    <w:abstractNumId w:val="3"/>
  </w:num>
  <w:num w:numId="12" w16cid:durableId="958878348">
    <w:abstractNumId w:val="20"/>
  </w:num>
  <w:num w:numId="13" w16cid:durableId="13553323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1807115885">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190155648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100763069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63960281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749617173">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98375553">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108278024">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202651611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170658979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35534625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1955744014">
    <w:abstractNumId w:val="15"/>
  </w:num>
  <w:num w:numId="25" w16cid:durableId="127629977">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7681140">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444234453">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745956889">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959382018">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30" w16cid:durableId="38895408">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959148950">
    <w:abstractNumId w:val="26"/>
  </w:num>
  <w:num w:numId="32" w16cid:durableId="30593805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763602819">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1163467010">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447241179">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1411121997">
    <w:abstractNumId w:val="32"/>
  </w:num>
  <w:num w:numId="37" w16cid:durableId="942615250">
    <w:abstractNumId w:val="14"/>
  </w:num>
  <w:num w:numId="38" w16cid:durableId="1652056707">
    <w:abstractNumId w:val="31"/>
  </w:num>
  <w:num w:numId="39" w16cid:durableId="2059281357">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151965603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1" w16cid:durableId="1478952625">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2" w16cid:durableId="376010815">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41794298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4" w16cid:durableId="2139833835">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5" w16cid:durableId="442648006">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6" w16cid:durableId="1942713554">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7" w16cid:durableId="1660622242">
    <w:abstractNumId w:val="33"/>
  </w:num>
  <w:num w:numId="48" w16cid:durableId="170544619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49" w16cid:durableId="375853483">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50" w16cid:durableId="1328556500">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51" w16cid:durableId="169028751">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52" w16cid:durableId="2004157081">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53" w16cid:durableId="1353993402">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54" w16cid:durableId="1347096929">
    <w:abstractNumId w:val="6"/>
  </w:num>
  <w:num w:numId="55" w16cid:durableId="979650528">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56" w16cid:durableId="1264847028">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57" w16cid:durableId="1301501624">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58" w16cid:durableId="44180423">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59" w16cid:durableId="1115560032">
    <w:abstractNumId w:val="4"/>
  </w:num>
  <w:num w:numId="60" w16cid:durableId="369300461">
    <w:abstractNumId w:val="18"/>
  </w:num>
  <w:num w:numId="61" w16cid:durableId="2124960559">
    <w:abstractNumId w:val="11"/>
  </w:num>
  <w:num w:numId="62" w16cid:durableId="528766259">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63" w16cid:durableId="257563609">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64" w16cid:durableId="673846198">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65" w16cid:durableId="1233538333">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66" w16cid:durableId="1802771894">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67" w16cid:durableId="545487160">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68" w16cid:durableId="410614917">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69" w16cid:durableId="1986202437">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70" w16cid:durableId="356930142">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71" w16cid:durableId="610631392">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72" w16cid:durableId="2052220384">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73" w16cid:durableId="170259040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74" w16cid:durableId="2110466563">
    <w:abstractNumId w:val="17"/>
  </w:num>
  <w:num w:numId="75" w16cid:durableId="786312357">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76" w16cid:durableId="1686050847">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77" w16cid:durableId="1762873569">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78" w16cid:durableId="1913999589">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79" w16cid:durableId="933824576">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80" w16cid:durableId="1452632622">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81" w16cid:durableId="2141027270">
    <w:abstractNumId w:val="10"/>
  </w:num>
  <w:num w:numId="82" w16cid:durableId="1884756103">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83" w16cid:durableId="451170462">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84" w16cid:durableId="352733853">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85" w16cid:durableId="2075546453">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86" w16cid:durableId="1749302784">
    <w:abstractNumId w:val="29"/>
  </w:num>
  <w:num w:numId="87" w16cid:durableId="765074216">
    <w:abstractNumId w:val="7"/>
  </w:num>
  <w:num w:numId="88" w16cid:durableId="1232815037">
    <w:abstractNumId w:val="0"/>
  </w:num>
  <w:num w:numId="89" w16cid:durableId="1479876326">
    <w:abstractNumId w:val="25"/>
  </w:num>
  <w:num w:numId="90" w16cid:durableId="468521422">
    <w:abstractNumId w:val="8"/>
  </w:num>
  <w:num w:numId="91" w16cid:durableId="53748423">
    <w:abstractNumId w:val="19"/>
  </w:num>
  <w:num w:numId="92" w16cid:durableId="3972426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20A"/>
    <w:rsid w:val="000544E4"/>
    <w:rsid w:val="0016220A"/>
    <w:rsid w:val="0027131D"/>
    <w:rsid w:val="00342E10"/>
    <w:rsid w:val="008D5258"/>
    <w:rsid w:val="0094553F"/>
    <w:rsid w:val="00AC15E7"/>
    <w:rsid w:val="00B566B7"/>
    <w:rsid w:val="00CD606C"/>
    <w:rsid w:val="00FC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8C0B73"/>
  <w15:chartTrackingRefBased/>
  <w15:docId w15:val="{1DB83F84-BCB2-C044-A98F-ACDF8187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6220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6220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6220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20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6220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6220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6220A"/>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16220A"/>
    <w:pPr>
      <w:tabs>
        <w:tab w:val="center" w:pos="4680"/>
        <w:tab w:val="right" w:pos="9360"/>
      </w:tabs>
    </w:pPr>
  </w:style>
  <w:style w:type="character" w:customStyle="1" w:styleId="FooterChar">
    <w:name w:val="Footer Char"/>
    <w:basedOn w:val="DefaultParagraphFont"/>
    <w:link w:val="Footer"/>
    <w:uiPriority w:val="99"/>
    <w:rsid w:val="0016220A"/>
  </w:style>
  <w:style w:type="character" w:styleId="PageNumber">
    <w:name w:val="page number"/>
    <w:basedOn w:val="DefaultParagraphFont"/>
    <w:uiPriority w:val="99"/>
    <w:semiHidden/>
    <w:unhideWhenUsed/>
    <w:rsid w:val="00162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3644</Words>
  <Characters>20772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Wells</dc:creator>
  <cp:keywords/>
  <dc:description/>
  <cp:lastModifiedBy>Terry Wells</cp:lastModifiedBy>
  <cp:revision>3</cp:revision>
  <dcterms:created xsi:type="dcterms:W3CDTF">2026-09-23T17:54:00Z</dcterms:created>
  <dcterms:modified xsi:type="dcterms:W3CDTF">2026-09-23T17:55:00Z</dcterms:modified>
</cp:coreProperties>
</file>