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1D99" w:rsidRPr="00D1196B" w:rsidRDefault="00681D99" w:rsidP="00681D99">
      <w:pPr>
        <w:jc w:val="center"/>
        <w:outlineLvl w:val="0"/>
        <w:rPr>
          <w:rFonts w:ascii="Times New Roman" w:eastAsia="Times New Roman" w:hAnsi="Times New Roman" w:cs="Times New Roman"/>
          <w:b/>
          <w:bCs/>
          <w:color w:val="000000"/>
          <w:kern w:val="36"/>
          <w:sz w:val="48"/>
          <w:szCs w:val="48"/>
        </w:rPr>
      </w:pPr>
      <w:r w:rsidRPr="00D1196B">
        <w:rPr>
          <w:rFonts w:ascii="Times New Roman" w:eastAsia="Times New Roman" w:hAnsi="Times New Roman" w:cs="Times New Roman"/>
          <w:b/>
          <w:bCs/>
          <w:color w:val="000000"/>
          <w:kern w:val="36"/>
          <w:sz w:val="48"/>
          <w:szCs w:val="48"/>
        </w:rPr>
        <w:t>FBC of Perris Bible Study Series</w:t>
      </w:r>
    </w:p>
    <w:p w:rsidR="00681D99" w:rsidRDefault="00681D99" w:rsidP="00681D99">
      <w:pPr>
        <w:jc w:val="center"/>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Series Title:</w:t>
      </w:r>
      <w:r w:rsidRPr="00D1196B">
        <w:rPr>
          <w:rFonts w:ascii="Times New Roman" w:eastAsia="Times New Roman" w:hAnsi="Times New Roman" w:cs="Times New Roman"/>
          <w:color w:val="000000"/>
        </w:rPr>
        <w:t> Crave the Fruit of the Spirit vs Craving the Fruit of Sin</w:t>
      </w:r>
    </w:p>
    <w:p w:rsidR="00681D99" w:rsidRDefault="00681D99" w:rsidP="00681D99">
      <w:pPr>
        <w:jc w:val="center"/>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Scripture Focus:</w:t>
      </w:r>
      <w:r w:rsidRPr="00D1196B">
        <w:rPr>
          <w:rFonts w:ascii="Times New Roman" w:eastAsia="Times New Roman" w:hAnsi="Times New Roman" w:cs="Times New Roman"/>
          <w:color w:val="000000"/>
        </w:rPr>
        <w:t> Galatians 5:13–22</w:t>
      </w:r>
    </w:p>
    <w:p w:rsidR="00681D99" w:rsidRPr="00D1196B" w:rsidRDefault="00681D99" w:rsidP="00681D99">
      <w:pPr>
        <w:jc w:val="center"/>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Prepared by:</w:t>
      </w:r>
      <w:r w:rsidRPr="00D1196B">
        <w:rPr>
          <w:rFonts w:ascii="Times New Roman" w:eastAsia="Times New Roman" w:hAnsi="Times New Roman" w:cs="Times New Roman"/>
          <w:color w:val="000000"/>
        </w:rPr>
        <w:t> Pastor-Teacher Terry L. Wells</w:t>
      </w:r>
    </w:p>
    <w:p w:rsidR="00681D99" w:rsidRPr="00D1196B" w:rsidRDefault="00681D99" w:rsidP="00681D99">
      <w:pPr>
        <w:spacing w:before="100" w:beforeAutospacing="1" w:after="100" w:afterAutospacing="1"/>
        <w:outlineLvl w:val="0"/>
        <w:rPr>
          <w:rFonts w:ascii="Times New Roman" w:eastAsia="Times New Roman" w:hAnsi="Times New Roman" w:cs="Times New Roman"/>
          <w:b/>
          <w:bCs/>
          <w:color w:val="000000"/>
          <w:kern w:val="36"/>
          <w:sz w:val="44"/>
          <w:szCs w:val="44"/>
        </w:rPr>
      </w:pPr>
      <w:r w:rsidRPr="00D1196B">
        <w:rPr>
          <w:rFonts w:ascii="Times New Roman" w:eastAsia="Times New Roman" w:hAnsi="Times New Roman" w:cs="Times New Roman"/>
          <w:b/>
          <w:bCs/>
          <w:color w:val="000000"/>
          <w:kern w:val="36"/>
          <w:sz w:val="44"/>
          <w:szCs w:val="44"/>
        </w:rPr>
        <w:t>Lesson 1: The Believer’s Great Law of Life — Love</w:t>
      </w:r>
      <w:r>
        <w:rPr>
          <w:rFonts w:ascii="Times New Roman" w:eastAsia="Times New Roman" w:hAnsi="Times New Roman" w:cs="Times New Roman"/>
          <w:b/>
          <w:bCs/>
          <w:color w:val="000000"/>
          <w:kern w:val="36"/>
          <w:sz w:val="44"/>
          <w:szCs w:val="44"/>
        </w:rPr>
        <w:t xml:space="preserve"> </w:t>
      </w:r>
      <w:r w:rsidRPr="00D1196B">
        <w:rPr>
          <w:rFonts w:ascii="Times New Roman" w:eastAsia="Times New Roman" w:hAnsi="Times New Roman" w:cs="Times New Roman"/>
          <w:b/>
          <w:bCs/>
          <w:color w:val="000000"/>
          <w:sz w:val="44"/>
          <w:szCs w:val="44"/>
        </w:rPr>
        <w:t>Scripture Focus:</w:t>
      </w:r>
      <w:r w:rsidRPr="00D1196B">
        <w:rPr>
          <w:rFonts w:ascii="Times New Roman" w:eastAsia="Times New Roman" w:hAnsi="Times New Roman" w:cs="Times New Roman"/>
          <w:color w:val="000000"/>
          <w:sz w:val="44"/>
          <w:szCs w:val="44"/>
        </w:rPr>
        <w:t> Galatians 5:13–15</w:t>
      </w:r>
    </w:p>
    <w:p w:rsidR="00681D99" w:rsidRPr="00D1196B" w:rsidRDefault="00681D99" w:rsidP="00681D99">
      <w:pPr>
        <w:spacing w:before="100" w:beforeAutospacing="1" w:after="100" w:afterAutospacing="1"/>
        <w:outlineLvl w:val="1"/>
        <w:rPr>
          <w:rFonts w:ascii="Times New Roman" w:eastAsia="Times New Roman" w:hAnsi="Times New Roman" w:cs="Times New Roman"/>
          <w:b/>
          <w:bCs/>
          <w:color w:val="000000"/>
          <w:sz w:val="36"/>
          <w:szCs w:val="36"/>
        </w:rPr>
      </w:pPr>
      <w:r w:rsidRPr="00D1196B">
        <w:rPr>
          <w:rFonts w:ascii="Times New Roman" w:eastAsia="Times New Roman" w:hAnsi="Times New Roman" w:cs="Times New Roman"/>
          <w:b/>
          <w:bCs/>
          <w:color w:val="000000"/>
          <w:sz w:val="36"/>
          <w:szCs w:val="36"/>
        </w:rPr>
        <w:t>Series &amp; Lesson Objective (What We Should Learn)</w:t>
      </w:r>
    </w:p>
    <w:p w:rsidR="00681D99" w:rsidRPr="00D1196B" w:rsidRDefault="00681D99" w:rsidP="00681D99">
      <w:pPr>
        <w:numPr>
          <w:ilvl w:val="0"/>
          <w:numId w:val="12"/>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Upon Completion of the Series:</w:t>
      </w:r>
      <w:r w:rsidRPr="00D1196B">
        <w:rPr>
          <w:rFonts w:ascii="Times New Roman" w:eastAsia="Times New Roman" w:hAnsi="Times New Roman" w:cs="Times New Roman"/>
          <w:color w:val="000000"/>
        </w:rPr>
        <w:t> Every believer will master the practical distinction between a life enslaved to legalistic self-effort and a life liberated by the Holy Spirit. You will learn how to identify and dismantle the 17 distinct works of the flesh, position your soul to consistently bear the unified fruit of God's nature, and practically walk in genuine Christian liberty without lapsing into fleshly license or spiritual pride.</w:t>
      </w:r>
    </w:p>
    <w:p w:rsidR="00681D99" w:rsidRPr="00D1196B" w:rsidRDefault="00681D99" w:rsidP="00681D99">
      <w:pPr>
        <w:numPr>
          <w:ilvl w:val="0"/>
          <w:numId w:val="12"/>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Upon Completion of Lesson 1:</w:t>
      </w:r>
      <w:r w:rsidRPr="00D1196B">
        <w:rPr>
          <w:rFonts w:ascii="Times New Roman" w:eastAsia="Times New Roman" w:hAnsi="Times New Roman" w:cs="Times New Roman"/>
          <w:color w:val="000000"/>
        </w:rPr>
        <w:t> You will understand that salvation by grace through faith is the ultimate foundation of Christian freedom. From a distinct Baptist perspective, you will learn how security in Christ completely eliminates legalism, transforms our motivation to serve others, and replaces relational "biting and devouring" with the law of love.</w:t>
      </w:r>
    </w:p>
    <w:p w:rsidR="00681D99" w:rsidRPr="00D1196B" w:rsidRDefault="00681D99" w:rsidP="00681D99">
      <w:pPr>
        <w:spacing w:before="100" w:beforeAutospacing="1" w:after="100" w:afterAutospacing="1"/>
        <w:outlineLvl w:val="1"/>
        <w:rPr>
          <w:rFonts w:ascii="Times New Roman" w:eastAsia="Times New Roman" w:hAnsi="Times New Roman" w:cs="Times New Roman"/>
          <w:b/>
          <w:bCs/>
          <w:color w:val="000000"/>
          <w:sz w:val="36"/>
          <w:szCs w:val="36"/>
        </w:rPr>
      </w:pPr>
      <w:r w:rsidRPr="00D1196B">
        <w:rPr>
          <w:rFonts w:ascii="Times New Roman" w:eastAsia="Times New Roman" w:hAnsi="Times New Roman" w:cs="Times New Roman"/>
          <w:b/>
          <w:bCs/>
          <w:color w:val="000000"/>
          <w:sz w:val="36"/>
          <w:szCs w:val="36"/>
        </w:rPr>
        <w:t>Opening Thoughtful Question</w:t>
      </w:r>
    </w:p>
    <w:p w:rsidR="00681D99" w:rsidRPr="00D1196B" w:rsidRDefault="00681D99" w:rsidP="00681D99">
      <w:pPr>
        <w:spacing w:beforeAutospacing="1" w:afterAutospacing="1"/>
        <w:rPr>
          <w:rFonts w:ascii="Times New Roman" w:eastAsia="Times New Roman" w:hAnsi="Times New Roman" w:cs="Times New Roman"/>
          <w:color w:val="000000"/>
        </w:rPr>
      </w:pPr>
      <w:r w:rsidRPr="00D1196B">
        <w:rPr>
          <w:rFonts w:ascii="Times New Roman" w:eastAsia="Times New Roman" w:hAnsi="Times New Roman" w:cs="Times New Roman"/>
          <w:color w:val="000000"/>
        </w:rPr>
        <w:t>"If your eternal destiny is entirely secured by the free grace of Jesus Christ and cannot be earned by your performance, what keeps you personally motivated to choose holiness and self-sacrificing service when nobody else is looking?"</w:t>
      </w:r>
    </w:p>
    <w:p w:rsidR="00681D99" w:rsidRPr="00D1196B" w:rsidRDefault="00681D99" w:rsidP="00681D99">
      <w:pPr>
        <w:spacing w:before="100" w:beforeAutospacing="1" w:after="100" w:afterAutospacing="1"/>
        <w:outlineLvl w:val="1"/>
        <w:rPr>
          <w:rFonts w:ascii="Times New Roman" w:eastAsia="Times New Roman" w:hAnsi="Times New Roman" w:cs="Times New Roman"/>
          <w:b/>
          <w:bCs/>
          <w:color w:val="000000"/>
          <w:sz w:val="36"/>
          <w:szCs w:val="36"/>
        </w:rPr>
      </w:pPr>
      <w:r w:rsidRPr="00D1196B">
        <w:rPr>
          <w:rFonts w:ascii="Times New Roman" w:eastAsia="Times New Roman" w:hAnsi="Times New Roman" w:cs="Times New Roman"/>
          <w:b/>
          <w:bCs/>
          <w:color w:val="000000"/>
          <w:sz w:val="36"/>
          <w:szCs w:val="36"/>
        </w:rPr>
        <w:t>Division Overview: The Believer's Life and Walk</w:t>
      </w:r>
    </w:p>
    <w:p w:rsidR="00681D99" w:rsidRPr="00D1196B" w:rsidRDefault="00681D99" w:rsidP="00681D99">
      <w:p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color w:val="000000"/>
        </w:rPr>
        <w:t>Galatians 5:13 marks a monumental pivot in the Apostle Paul’s letter. Up until this point, the book has dealt strictly with foundational church </w:t>
      </w:r>
      <w:r w:rsidRPr="00D1196B">
        <w:rPr>
          <w:rFonts w:ascii="Times New Roman" w:eastAsia="Times New Roman" w:hAnsi="Times New Roman" w:cs="Times New Roman"/>
          <w:b/>
          <w:bCs/>
          <w:color w:val="000000"/>
        </w:rPr>
        <w:t>doctrine</w:t>
      </w:r>
      <w:r w:rsidRPr="00D1196B">
        <w:rPr>
          <w:rFonts w:ascii="Times New Roman" w:eastAsia="Times New Roman" w:hAnsi="Times New Roman" w:cs="Times New Roman"/>
          <w:color w:val="000000"/>
        </w:rPr>
        <w:t>—specifically, the doctrinal defense of justification by faith alone apart from the deeds of the law. Now, Paul begins to deal directly with the </w:t>
      </w:r>
      <w:r w:rsidRPr="00D1196B">
        <w:rPr>
          <w:rFonts w:ascii="Times New Roman" w:eastAsia="Times New Roman" w:hAnsi="Times New Roman" w:cs="Times New Roman"/>
          <w:b/>
          <w:bCs/>
          <w:color w:val="000000"/>
        </w:rPr>
        <w:t>practical, day-to-day affairs</w:t>
      </w:r>
      <w:r w:rsidRPr="00D1196B">
        <w:rPr>
          <w:rFonts w:ascii="Times New Roman" w:eastAsia="Times New Roman" w:hAnsi="Times New Roman" w:cs="Times New Roman"/>
          <w:color w:val="000000"/>
        </w:rPr>
        <w:t> of the believer's life and walk.</w:t>
      </w:r>
    </w:p>
    <w:p w:rsidR="00681D99" w:rsidRPr="00D1196B" w:rsidRDefault="00681D99" w:rsidP="00681D99">
      <w:p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color w:val="000000"/>
        </w:rPr>
        <w:t>Paul introduces six highly practical subjects regarding how a Christian actually conducts their life. When we cluster these six subjects together, the overarching title of this final section is </w:t>
      </w:r>
      <w:r w:rsidRPr="00D1196B">
        <w:rPr>
          <w:rFonts w:ascii="Times New Roman" w:eastAsia="Times New Roman" w:hAnsi="Times New Roman" w:cs="Times New Roman"/>
          <w:b/>
          <w:bCs/>
          <w:color w:val="000000"/>
        </w:rPr>
        <w:t>“The Believer’s Life and Walk: Free and Spiritual” (Gal. 5:13–6:18)</w:t>
      </w:r>
      <w:r w:rsidRPr="00D1196B">
        <w:rPr>
          <w:rFonts w:ascii="Times New Roman" w:eastAsia="Times New Roman" w:hAnsi="Times New Roman" w:cs="Times New Roman"/>
          <w:color w:val="000000"/>
        </w:rPr>
        <w:t>:</w:t>
      </w:r>
    </w:p>
    <w:p w:rsidR="00681D99" w:rsidRPr="00D1196B" w:rsidRDefault="00681D99" w:rsidP="00681D99">
      <w:pPr>
        <w:numPr>
          <w:ilvl w:val="0"/>
          <w:numId w:val="13"/>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The Believer’s Great Law of Life:</w:t>
      </w:r>
      <w:r w:rsidRPr="00D1196B">
        <w:rPr>
          <w:rFonts w:ascii="Times New Roman" w:eastAsia="Times New Roman" w:hAnsi="Times New Roman" w:cs="Times New Roman"/>
          <w:color w:val="000000"/>
        </w:rPr>
        <w:t> Love (5:13–15)</w:t>
      </w:r>
    </w:p>
    <w:p w:rsidR="00681D99" w:rsidRPr="00D1196B" w:rsidRDefault="00681D99" w:rsidP="00681D99">
      <w:pPr>
        <w:numPr>
          <w:ilvl w:val="0"/>
          <w:numId w:val="13"/>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A Walk Combating the Great Enemy in Life:</w:t>
      </w:r>
      <w:r w:rsidRPr="00D1196B">
        <w:rPr>
          <w:rFonts w:ascii="Times New Roman" w:eastAsia="Times New Roman" w:hAnsi="Times New Roman" w:cs="Times New Roman"/>
          <w:color w:val="000000"/>
        </w:rPr>
        <w:t> The Desires of the Flesh, Sinful Nature (5:16–21)</w:t>
      </w:r>
    </w:p>
    <w:p w:rsidR="00681D99" w:rsidRPr="00D1196B" w:rsidRDefault="00681D99" w:rsidP="00681D99">
      <w:pPr>
        <w:numPr>
          <w:ilvl w:val="0"/>
          <w:numId w:val="13"/>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A Walk Bearing God’s Nature:</w:t>
      </w:r>
      <w:r w:rsidRPr="00D1196B">
        <w:rPr>
          <w:rFonts w:ascii="Times New Roman" w:eastAsia="Times New Roman" w:hAnsi="Times New Roman" w:cs="Times New Roman"/>
          <w:color w:val="000000"/>
        </w:rPr>
        <w:t> The Fruit of the Spirit (5:22–26)</w:t>
      </w:r>
    </w:p>
    <w:p w:rsidR="00681D99" w:rsidRPr="00D1196B" w:rsidRDefault="00681D99" w:rsidP="00681D99">
      <w:pPr>
        <w:numPr>
          <w:ilvl w:val="0"/>
          <w:numId w:val="13"/>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lastRenderedPageBreak/>
        <w:t>A Walk Restoring the Man Who Slips</w:t>
      </w:r>
      <w:r w:rsidRPr="00D1196B">
        <w:rPr>
          <w:rFonts w:ascii="Times New Roman" w:eastAsia="Times New Roman" w:hAnsi="Times New Roman" w:cs="Times New Roman"/>
          <w:color w:val="000000"/>
        </w:rPr>
        <w:t> (6:1–5)</w:t>
      </w:r>
    </w:p>
    <w:p w:rsidR="00681D99" w:rsidRPr="00D1196B" w:rsidRDefault="00681D99" w:rsidP="00681D99">
      <w:pPr>
        <w:numPr>
          <w:ilvl w:val="0"/>
          <w:numId w:val="13"/>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A Walk Doing Good to One’s Teacher:</w:t>
      </w:r>
      <w:r w:rsidRPr="00D1196B">
        <w:rPr>
          <w:rFonts w:ascii="Times New Roman" w:eastAsia="Times New Roman" w:hAnsi="Times New Roman" w:cs="Times New Roman"/>
          <w:color w:val="000000"/>
        </w:rPr>
        <w:t> Sowing and Reaping (6:6–10)</w:t>
      </w:r>
    </w:p>
    <w:p w:rsidR="00681D99" w:rsidRPr="00D1196B" w:rsidRDefault="00681D99" w:rsidP="00681D99">
      <w:pPr>
        <w:numPr>
          <w:ilvl w:val="0"/>
          <w:numId w:val="13"/>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A Walk Boasting in the Cross of Christ</w:t>
      </w:r>
      <w:r w:rsidRPr="00D1196B">
        <w:rPr>
          <w:rFonts w:ascii="Times New Roman" w:eastAsia="Times New Roman" w:hAnsi="Times New Roman" w:cs="Times New Roman"/>
          <w:color w:val="000000"/>
        </w:rPr>
        <w:t> (6:11–18)</w:t>
      </w:r>
    </w:p>
    <w:p w:rsidR="00681D99" w:rsidRPr="00D1196B" w:rsidRDefault="00681D99" w:rsidP="00681D99">
      <w:pPr>
        <w:spacing w:before="100" w:beforeAutospacing="1" w:after="100" w:afterAutospacing="1"/>
        <w:outlineLvl w:val="1"/>
        <w:rPr>
          <w:rFonts w:ascii="Times New Roman" w:eastAsia="Times New Roman" w:hAnsi="Times New Roman" w:cs="Times New Roman"/>
          <w:b/>
          <w:bCs/>
          <w:color w:val="000000"/>
          <w:sz w:val="36"/>
          <w:szCs w:val="36"/>
        </w:rPr>
      </w:pPr>
      <w:r w:rsidRPr="00D1196B">
        <w:rPr>
          <w:rFonts w:ascii="Times New Roman" w:eastAsia="Times New Roman" w:hAnsi="Times New Roman" w:cs="Times New Roman"/>
          <w:b/>
          <w:bCs/>
          <w:color w:val="000000"/>
          <w:sz w:val="36"/>
          <w:szCs w:val="36"/>
        </w:rPr>
        <w:t>Liberty vs. License: Law vs. Faith</w:t>
      </w:r>
    </w:p>
    <w:p w:rsidR="00681D99" w:rsidRPr="00D1196B" w:rsidRDefault="00681D99" w:rsidP="00681D99">
      <w:p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color w:val="000000"/>
        </w:rPr>
        <w:t>The baseline introduction to this section reveals that Jesus Christ has set the believer free. The believer no longer has to work, struggle, and labor endlessly under a legal system in order to secure God’s approval, acceptance, and salvation. The believer is fully accepted by God through the finished work of Jesus Christ.</w:t>
      </w:r>
    </w:p>
    <w:p w:rsidR="00681D99" w:rsidRPr="00D1196B" w:rsidRDefault="00681D99" w:rsidP="00681D99">
      <w:p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color w:val="000000"/>
        </w:rPr>
        <w:t>Living by the law was always a hopeless task that left man completely lost and helpless (see Gal. 3:10–12; 3:19). Because man falls short of God, if he is ever to be acceptable, God had to love him enough to provide an </w:t>
      </w:r>
      <w:r w:rsidRPr="00D1196B">
        <w:rPr>
          <w:rFonts w:ascii="Times New Roman" w:eastAsia="Times New Roman" w:hAnsi="Times New Roman" w:cs="Times New Roman"/>
          <w:i/>
          <w:iCs/>
          <w:color w:val="000000"/>
        </w:rPr>
        <w:t>Ideal Righteousness</w:t>
      </w:r>
      <w:r w:rsidRPr="00D1196B">
        <w:rPr>
          <w:rFonts w:ascii="Times New Roman" w:eastAsia="Times New Roman" w:hAnsi="Times New Roman" w:cs="Times New Roman"/>
          <w:color w:val="000000"/>
        </w:rPr>
        <w:t> for him and to provide </w:t>
      </w:r>
      <w:r w:rsidRPr="00D1196B">
        <w:rPr>
          <w:rFonts w:ascii="Times New Roman" w:eastAsia="Times New Roman" w:hAnsi="Times New Roman" w:cs="Times New Roman"/>
          <w:i/>
          <w:iCs/>
          <w:color w:val="000000"/>
        </w:rPr>
        <w:t>Someone to bear his punishment</w:t>
      </w:r>
      <w:r w:rsidRPr="00D1196B">
        <w:rPr>
          <w:rFonts w:ascii="Times New Roman" w:eastAsia="Times New Roman" w:hAnsi="Times New Roman" w:cs="Times New Roman"/>
          <w:color w:val="000000"/>
        </w:rPr>
        <w:t> for having violated the law.</w:t>
      </w:r>
    </w:p>
    <w:p w:rsidR="00681D99" w:rsidRPr="00D1196B" w:rsidRDefault="00681D99" w:rsidP="00681D99">
      <w:p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color w:val="000000"/>
        </w:rPr>
        <w:t>God did exactly this by sending His Son, Jesus Christ, into the world to do both things for all the people of the earth. Jesus Christ lived a sinless life to secure that Ideal Righteousness for us, and then died bearing the legal judgment of the law on the tree. When a person believes this about Christ—that Christ is their personal Savior—God takes that man’s belief and counts it as righteousness. The man becomes acceptable to God.</w:t>
      </w:r>
    </w:p>
    <w:p w:rsidR="00681D99" w:rsidRPr="00D1196B" w:rsidRDefault="00681D99" w:rsidP="00681D99">
      <w:pPr>
        <w:spacing w:before="100" w:beforeAutospacing="1" w:after="100" w:afterAutospacing="1"/>
        <w:outlineLvl w:val="2"/>
        <w:rPr>
          <w:rFonts w:ascii="Times New Roman" w:eastAsia="Times New Roman" w:hAnsi="Times New Roman" w:cs="Times New Roman"/>
          <w:b/>
          <w:bCs/>
          <w:color w:val="000000"/>
          <w:sz w:val="27"/>
          <w:szCs w:val="27"/>
        </w:rPr>
      </w:pPr>
      <w:r w:rsidRPr="00D1196B">
        <w:rPr>
          <w:rFonts w:ascii="Times New Roman" w:eastAsia="Times New Roman" w:hAnsi="Times New Roman" w:cs="Times New Roman"/>
          <w:b/>
          <w:bCs/>
          <w:color w:val="000000"/>
          <w:sz w:val="27"/>
          <w:szCs w:val="27"/>
        </w:rPr>
        <w:t>Grace and Eternal Security</w:t>
      </w:r>
    </w:p>
    <w:p w:rsidR="00681D99" w:rsidRPr="00D1196B" w:rsidRDefault="00681D99" w:rsidP="00681D99">
      <w:p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color w:val="000000"/>
        </w:rPr>
        <w:t>As Baptists, we hold firmly to the biblical truth of salvation by grace through faith alone, apart from human works. Once a believer is saved, they are securely held by God’s power. This security does not lead to careless living. Instead, it changes our relationship with God from a fearful, transactional contract into a loving relationship. Christian liberty is not license—that is, being free to sin, to do as a person likes. Christian liberty is being free </w:t>
      </w:r>
      <w:r w:rsidRPr="00D1196B">
        <w:rPr>
          <w:rFonts w:ascii="Times New Roman" w:eastAsia="Times New Roman" w:hAnsi="Times New Roman" w:cs="Times New Roman"/>
          <w:i/>
          <w:iCs/>
          <w:color w:val="000000"/>
        </w:rPr>
        <w:t>not</w:t>
      </w:r>
      <w:r w:rsidRPr="00D1196B">
        <w:rPr>
          <w:rFonts w:ascii="Times New Roman" w:eastAsia="Times New Roman" w:hAnsi="Times New Roman" w:cs="Times New Roman"/>
          <w:color w:val="000000"/>
        </w:rPr>
        <w:t> to sin. It is being free to overcome the passions and urges of the flesh that unceasingly wage war against the better judgment of man.</w:t>
      </w:r>
    </w:p>
    <w:p w:rsidR="00681D99" w:rsidRPr="00D1196B" w:rsidRDefault="00681D99" w:rsidP="00681D99">
      <w:pPr>
        <w:spacing w:beforeAutospacing="1" w:after="100" w:afterAutospacing="1"/>
        <w:outlineLvl w:val="3"/>
        <w:rPr>
          <w:rFonts w:ascii="Times New Roman" w:eastAsia="Times New Roman" w:hAnsi="Times New Roman" w:cs="Times New Roman"/>
          <w:b/>
          <w:bCs/>
          <w:color w:val="000000"/>
        </w:rPr>
      </w:pPr>
      <w:r w:rsidRPr="00D1196B">
        <w:rPr>
          <w:rFonts w:ascii="Times New Roman" w:eastAsia="Times New Roman" w:hAnsi="Times New Roman" w:cs="Times New Roman"/>
          <w:b/>
          <w:bCs/>
          <w:color w:val="000000"/>
        </w:rPr>
        <w:t>Key Vocabulary</w:t>
      </w:r>
    </w:p>
    <w:p w:rsidR="00681D99" w:rsidRPr="00D1196B" w:rsidRDefault="00681D99" w:rsidP="00681D99">
      <w:pPr>
        <w:numPr>
          <w:ilvl w:val="0"/>
          <w:numId w:val="14"/>
        </w:numPr>
        <w:spacing w:before="100" w:beforeAutospacing="1" w:after="100" w:afterAutospacing="1"/>
        <w:ind w:left="1440"/>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Christian Liberty:</w:t>
      </w:r>
      <w:r w:rsidRPr="00D1196B">
        <w:rPr>
          <w:rFonts w:ascii="Times New Roman" w:eastAsia="Times New Roman" w:hAnsi="Times New Roman" w:cs="Times New Roman"/>
          <w:color w:val="000000"/>
        </w:rPr>
        <w:t> The state of being supernaturally set free from the law, rituals, and the frantic struggle to be "good enough" to be saved. It is the capacity to live in the consciousness of the indwelling Holy Spirit and His power to purge oneself from sin.</w:t>
      </w:r>
    </w:p>
    <w:p w:rsidR="00681D99" w:rsidRPr="00D1196B" w:rsidRDefault="00681D99" w:rsidP="00681D99">
      <w:pPr>
        <w:numPr>
          <w:ilvl w:val="0"/>
          <w:numId w:val="14"/>
        </w:numPr>
        <w:spacing w:before="100" w:beforeAutospacing="1" w:after="100" w:afterAutospacing="1"/>
        <w:ind w:left="1440"/>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License:</w:t>
      </w:r>
      <w:r w:rsidRPr="00D1196B">
        <w:rPr>
          <w:rFonts w:ascii="Times New Roman" w:eastAsia="Times New Roman" w:hAnsi="Times New Roman" w:cs="Times New Roman"/>
          <w:color w:val="000000"/>
        </w:rPr>
        <w:t> The dangerous mistake of using one's spiritual freedom as an excuse or an occasion to go out, satisfy the flesh, live in worldliness, and do whatever a person wants under the false assumption that God will automatically forgive them.</w:t>
      </w:r>
    </w:p>
    <w:p w:rsidR="00681D99" w:rsidRPr="00D1196B" w:rsidRDefault="00681D99" w:rsidP="00681D99">
      <w:pPr>
        <w:numPr>
          <w:ilvl w:val="0"/>
          <w:numId w:val="14"/>
        </w:numPr>
        <w:spacing w:before="100" w:beforeAutospacing="1" w:afterAutospacing="1"/>
        <w:ind w:left="1440"/>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Belief (Biblical Definition):</w:t>
      </w:r>
      <w:r w:rsidRPr="00D1196B">
        <w:rPr>
          <w:rFonts w:ascii="Times New Roman" w:eastAsia="Times New Roman" w:hAnsi="Times New Roman" w:cs="Times New Roman"/>
          <w:color w:val="000000"/>
        </w:rPr>
        <w:t> Not a mere intellectual agreement or head-knowledge. True biblical belief means a </w:t>
      </w:r>
      <w:r w:rsidRPr="00D1196B">
        <w:rPr>
          <w:rFonts w:ascii="Times New Roman" w:eastAsia="Times New Roman" w:hAnsi="Times New Roman" w:cs="Times New Roman"/>
          <w:i/>
          <w:iCs/>
          <w:color w:val="000000"/>
        </w:rPr>
        <w:t>committed belief</w:t>
      </w:r>
      <w:r w:rsidRPr="00D1196B">
        <w:rPr>
          <w:rFonts w:ascii="Times New Roman" w:eastAsia="Times New Roman" w:hAnsi="Times New Roman" w:cs="Times New Roman"/>
          <w:color w:val="000000"/>
        </w:rPr>
        <w:t>—to fully commit one’s entire life, actions, and allegiance to Jesus Christ (see John 2:24; Romans 6:16; Hebrews 5:9).</w:t>
      </w:r>
    </w:p>
    <w:p w:rsidR="00681D99" w:rsidRPr="00D1196B" w:rsidRDefault="00681D99" w:rsidP="00681D99">
      <w:pPr>
        <w:spacing w:before="100" w:beforeAutospacing="1" w:after="100" w:afterAutospacing="1"/>
        <w:outlineLvl w:val="3"/>
        <w:rPr>
          <w:rFonts w:ascii="Times New Roman" w:eastAsia="Times New Roman" w:hAnsi="Times New Roman" w:cs="Times New Roman"/>
          <w:b/>
          <w:bCs/>
          <w:color w:val="000000"/>
        </w:rPr>
      </w:pPr>
      <w:r w:rsidRPr="00D1196B">
        <w:rPr>
          <w:rFonts w:ascii="Times New Roman" w:eastAsia="Times New Roman" w:hAnsi="Times New Roman" w:cs="Times New Roman"/>
          <w:b/>
          <w:bCs/>
          <w:color w:val="000000"/>
        </w:rPr>
        <w:lastRenderedPageBreak/>
        <w:t>Discussion &amp; Interaction</w:t>
      </w:r>
    </w:p>
    <w:p w:rsidR="00681D99" w:rsidRPr="00D1196B" w:rsidRDefault="00681D99" w:rsidP="00681D99">
      <w:p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color w:val="000000"/>
        </w:rPr>
        <w:t>"Let's pause here. If someone tells you, </w:t>
      </w:r>
      <w:r w:rsidRPr="00D1196B">
        <w:rPr>
          <w:rFonts w:ascii="Times New Roman" w:eastAsia="Times New Roman" w:hAnsi="Times New Roman" w:cs="Times New Roman"/>
          <w:i/>
          <w:iCs/>
          <w:color w:val="000000"/>
        </w:rPr>
        <w:t>'Since I'm eternally secure by grace, it doesn't matter how I live, so I can do whatever I want,'</w:t>
      </w:r>
      <w:r w:rsidRPr="00D1196B">
        <w:rPr>
          <w:rFonts w:ascii="Times New Roman" w:eastAsia="Times New Roman" w:hAnsi="Times New Roman" w:cs="Times New Roman"/>
          <w:color w:val="000000"/>
        </w:rPr>
        <w:t> how does Paul’s warning against 'license' correct them?"</w:t>
      </w:r>
    </w:p>
    <w:p w:rsidR="00681D99" w:rsidRPr="00D1196B" w:rsidRDefault="00681D99" w:rsidP="00681D99">
      <w:pPr>
        <w:spacing w:before="100" w:beforeAutospacing="1" w:after="100" w:afterAutospacing="1"/>
        <w:outlineLvl w:val="3"/>
        <w:rPr>
          <w:rFonts w:ascii="Times New Roman" w:eastAsia="Times New Roman" w:hAnsi="Times New Roman" w:cs="Times New Roman"/>
          <w:b/>
          <w:bCs/>
          <w:color w:val="000000"/>
        </w:rPr>
      </w:pPr>
      <w:r w:rsidRPr="00D1196B">
        <w:rPr>
          <w:rFonts w:ascii="Times New Roman" w:eastAsia="Times New Roman" w:hAnsi="Times New Roman" w:cs="Times New Roman"/>
          <w:b/>
          <w:bCs/>
          <w:color w:val="000000"/>
        </w:rPr>
        <w:t>The Restraint of Love</w:t>
      </w:r>
    </w:p>
    <w:p w:rsidR="00681D99" w:rsidRPr="00D1196B" w:rsidRDefault="00681D99" w:rsidP="00681D99">
      <w:p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color w:val="000000"/>
        </w:rPr>
        <w:t>The true believer is completely free from having to secure God's approval by law, but </w:t>
      </w:r>
      <w:r w:rsidRPr="00D1196B">
        <w:rPr>
          <w:rFonts w:ascii="Times New Roman" w:eastAsia="Times New Roman" w:hAnsi="Times New Roman" w:cs="Times New Roman"/>
          <w:b/>
          <w:bCs/>
          <w:color w:val="000000"/>
        </w:rPr>
        <w:t>love</w:t>
      </w:r>
      <w:r w:rsidRPr="00D1196B">
        <w:rPr>
          <w:rFonts w:ascii="Times New Roman" w:eastAsia="Times New Roman" w:hAnsi="Times New Roman" w:cs="Times New Roman"/>
          <w:color w:val="000000"/>
        </w:rPr>
        <w:t> is the one sovereign restraint placed upon him. The believer needs no restraint but love for two explicit reasons:</w:t>
      </w:r>
    </w:p>
    <w:p w:rsidR="00681D99" w:rsidRPr="00D1196B" w:rsidRDefault="00681D99" w:rsidP="00681D99">
      <w:pPr>
        <w:numPr>
          <w:ilvl w:val="0"/>
          <w:numId w:val="15"/>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Drawn by Grace:</w:t>
      </w:r>
      <w:r w:rsidRPr="00D1196B">
        <w:rPr>
          <w:rFonts w:ascii="Times New Roman" w:eastAsia="Times New Roman" w:hAnsi="Times New Roman" w:cs="Times New Roman"/>
          <w:color w:val="000000"/>
        </w:rPr>
        <w:t> The person who truly sees the love of God is drawn to love God and to love all God’s creatures. (</w:t>
      </w:r>
      <w:r w:rsidRPr="00D1196B">
        <w:rPr>
          <w:rFonts w:ascii="Times New Roman" w:eastAsia="Times New Roman" w:hAnsi="Times New Roman" w:cs="Times New Roman"/>
          <w:i/>
          <w:iCs/>
          <w:color w:val="000000"/>
        </w:rPr>
        <w:t xml:space="preserve">"For the love of Christ </w:t>
      </w:r>
      <w:proofErr w:type="spellStart"/>
      <w:r w:rsidRPr="00D1196B">
        <w:rPr>
          <w:rFonts w:ascii="Times New Roman" w:eastAsia="Times New Roman" w:hAnsi="Times New Roman" w:cs="Times New Roman"/>
          <w:i/>
          <w:iCs/>
          <w:color w:val="000000"/>
        </w:rPr>
        <w:t>constraineth</w:t>
      </w:r>
      <w:proofErr w:type="spellEnd"/>
      <w:r w:rsidRPr="00D1196B">
        <w:rPr>
          <w:rFonts w:ascii="Times New Roman" w:eastAsia="Times New Roman" w:hAnsi="Times New Roman" w:cs="Times New Roman"/>
          <w:i/>
          <w:iCs/>
          <w:color w:val="000000"/>
        </w:rPr>
        <w:t xml:space="preserve"> us; because we thus judge, that if one died for all, then were all dead: and that he died for all, that they which live should not henceforth live unto themselves, but unto him which died for them, and rose again"</w:t>
      </w:r>
      <w:r w:rsidRPr="00D1196B">
        <w:rPr>
          <w:rFonts w:ascii="Times New Roman" w:eastAsia="Times New Roman" w:hAnsi="Times New Roman" w:cs="Times New Roman"/>
          <w:color w:val="000000"/>
        </w:rPr>
        <w:t> — 2 Cor. 5:14–15).</w:t>
      </w:r>
    </w:p>
    <w:p w:rsidR="00681D99" w:rsidRPr="00D1196B" w:rsidRDefault="00681D99" w:rsidP="00681D99">
      <w:pPr>
        <w:numPr>
          <w:ilvl w:val="0"/>
          <w:numId w:val="15"/>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Embraces All Commands:</w:t>
      </w:r>
      <w:r w:rsidRPr="00D1196B">
        <w:rPr>
          <w:rFonts w:ascii="Times New Roman" w:eastAsia="Times New Roman" w:hAnsi="Times New Roman" w:cs="Times New Roman"/>
          <w:color w:val="000000"/>
        </w:rPr>
        <w:t> Love embraces and fulfills all the commandments of God. Jesus Himself declared that on the commandments to love God and love our neighbor hang all the law and the prophets (Matt. 22:36–40). The believer does not walk in sin, because he loves God and loves his neighbor.</w:t>
      </w:r>
    </w:p>
    <w:p w:rsidR="00681D99" w:rsidRPr="00D1196B" w:rsidRDefault="00681D99" w:rsidP="00681D99">
      <w:pPr>
        <w:spacing w:before="100" w:beforeAutospacing="1" w:after="100" w:afterAutospacing="1"/>
        <w:outlineLvl w:val="1"/>
        <w:rPr>
          <w:rFonts w:ascii="Times New Roman" w:eastAsia="Times New Roman" w:hAnsi="Times New Roman" w:cs="Times New Roman"/>
          <w:b/>
          <w:bCs/>
          <w:color w:val="000000"/>
          <w:sz w:val="36"/>
          <w:szCs w:val="36"/>
        </w:rPr>
      </w:pPr>
      <w:r w:rsidRPr="00D1196B">
        <w:rPr>
          <w:rFonts w:ascii="Times New Roman" w:eastAsia="Times New Roman" w:hAnsi="Times New Roman" w:cs="Times New Roman"/>
          <w:b/>
          <w:bCs/>
          <w:color w:val="000000"/>
          <w:sz w:val="36"/>
          <w:szCs w:val="36"/>
        </w:rPr>
        <w:t>The Four Expressions of the Law of Love</w:t>
      </w:r>
    </w:p>
    <w:p w:rsidR="00681D99" w:rsidRPr="00D1196B" w:rsidRDefault="00681D99" w:rsidP="00681D99">
      <w:p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color w:val="000000"/>
        </w:rPr>
        <w:t>Love is the guiding law of the believer's life and walk. Paul breaks down exactly how this liberty operates through love in verses 13 through 15:</w:t>
      </w:r>
    </w:p>
    <w:p w:rsidR="00681D99" w:rsidRPr="00D1196B" w:rsidRDefault="00681D99" w:rsidP="00681D99">
      <w:pPr>
        <w:spacing w:before="100" w:beforeAutospacing="1" w:after="100" w:afterAutospacing="1"/>
        <w:outlineLvl w:val="2"/>
        <w:rPr>
          <w:rFonts w:ascii="Times New Roman" w:eastAsia="Times New Roman" w:hAnsi="Times New Roman" w:cs="Times New Roman"/>
          <w:b/>
          <w:bCs/>
          <w:color w:val="000000"/>
          <w:sz w:val="27"/>
          <w:szCs w:val="27"/>
        </w:rPr>
      </w:pPr>
      <w:r w:rsidRPr="00D1196B">
        <w:rPr>
          <w:rFonts w:ascii="Times New Roman" w:eastAsia="Times New Roman" w:hAnsi="Times New Roman" w:cs="Times New Roman"/>
          <w:b/>
          <w:bCs/>
          <w:color w:val="000000"/>
          <w:sz w:val="27"/>
          <w:szCs w:val="27"/>
        </w:rPr>
        <w:t>1. Liberty—love—is the great call of the believer (v. 13)</w:t>
      </w:r>
    </w:p>
    <w:p w:rsidR="00681D99" w:rsidRPr="00D1196B" w:rsidRDefault="00681D99" w:rsidP="00681D99">
      <w:p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color w:val="000000"/>
        </w:rPr>
        <w:t>The believer does not live by rules or self-made acts of goodness. He knows he can never become perfect by keeping rules or rituals, so he functions in a baseline consciousness of the indwelling Holy Spirit's power to purge himself of evil.</w:t>
      </w:r>
    </w:p>
    <w:p w:rsidR="00681D99" w:rsidRPr="00D1196B" w:rsidRDefault="00681D99" w:rsidP="00681D99">
      <w:pPr>
        <w:spacing w:before="100" w:beforeAutospacing="1" w:after="100" w:afterAutospacing="1"/>
        <w:outlineLvl w:val="2"/>
        <w:rPr>
          <w:rFonts w:ascii="Times New Roman" w:eastAsia="Times New Roman" w:hAnsi="Times New Roman" w:cs="Times New Roman"/>
          <w:b/>
          <w:bCs/>
          <w:color w:val="000000"/>
          <w:sz w:val="27"/>
          <w:szCs w:val="27"/>
        </w:rPr>
      </w:pPr>
      <w:r w:rsidRPr="00D1196B">
        <w:rPr>
          <w:rFonts w:ascii="Times New Roman" w:eastAsia="Times New Roman" w:hAnsi="Times New Roman" w:cs="Times New Roman"/>
          <w:b/>
          <w:bCs/>
          <w:color w:val="000000"/>
          <w:sz w:val="27"/>
          <w:szCs w:val="27"/>
        </w:rPr>
        <w:t>2. Love is serving others (v. 13)</w:t>
      </w:r>
    </w:p>
    <w:p w:rsidR="00681D99" w:rsidRPr="00D1196B" w:rsidRDefault="00681D99" w:rsidP="00681D99">
      <w:p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color w:val="000000"/>
        </w:rPr>
        <w:t>An authentic believer lives, moves, and has his being in Christ. Because Christ loved and served him, the believer serves Christ by doing exactly what Jesus did: loving and serving others.</w:t>
      </w:r>
    </w:p>
    <w:p w:rsidR="00681D99" w:rsidRPr="00D1196B" w:rsidRDefault="00681D99" w:rsidP="00681D99">
      <w:pPr>
        <w:numPr>
          <w:ilvl w:val="0"/>
          <w:numId w:val="16"/>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i/>
          <w:iCs/>
          <w:color w:val="000000"/>
        </w:rPr>
        <w:t>“By love serve one another”</w:t>
      </w:r>
      <w:r w:rsidRPr="00D1196B">
        <w:rPr>
          <w:rFonts w:ascii="Times New Roman" w:eastAsia="Times New Roman" w:hAnsi="Times New Roman" w:cs="Times New Roman"/>
          <w:color w:val="000000"/>
        </w:rPr>
        <w:t> (Gal. 5:13).</w:t>
      </w:r>
    </w:p>
    <w:p w:rsidR="00681D99" w:rsidRPr="00D1196B" w:rsidRDefault="00681D99" w:rsidP="00681D99">
      <w:pPr>
        <w:numPr>
          <w:ilvl w:val="0"/>
          <w:numId w:val="16"/>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color w:val="000000"/>
        </w:rPr>
        <w:t>A person operating in agape love does not act like a lord over people. Instead, they identify with a person, get down where they are—even below where they are—and minister to them. Love always reaches out to do whatever it can for the other person.</w:t>
      </w:r>
    </w:p>
    <w:p w:rsidR="00681D99" w:rsidRPr="00D1196B" w:rsidRDefault="00681D99" w:rsidP="00681D99">
      <w:pPr>
        <w:spacing w:beforeAutospacing="1" w:after="100" w:afterAutospacing="1"/>
        <w:outlineLvl w:val="3"/>
        <w:rPr>
          <w:rFonts w:ascii="Times New Roman" w:eastAsia="Times New Roman" w:hAnsi="Times New Roman" w:cs="Times New Roman"/>
          <w:b/>
          <w:bCs/>
          <w:color w:val="000000"/>
        </w:rPr>
      </w:pPr>
      <w:r w:rsidRPr="00D1196B">
        <w:rPr>
          <w:rFonts w:ascii="Times New Roman" w:eastAsia="Times New Roman" w:hAnsi="Times New Roman" w:cs="Times New Roman"/>
          <w:b/>
          <w:bCs/>
          <w:color w:val="000000"/>
        </w:rPr>
        <w:t>Key Vocabulary</w:t>
      </w:r>
    </w:p>
    <w:p w:rsidR="00681D99" w:rsidRPr="00D1196B" w:rsidRDefault="00681D99" w:rsidP="00681D99">
      <w:pPr>
        <w:numPr>
          <w:ilvl w:val="0"/>
          <w:numId w:val="17"/>
        </w:numPr>
        <w:spacing w:before="100" w:beforeAutospacing="1" w:afterAutospacing="1"/>
        <w:ind w:left="1440"/>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Serve (Spiritual Ministry):</w:t>
      </w:r>
      <w:r w:rsidRPr="00D1196B">
        <w:rPr>
          <w:rFonts w:ascii="Times New Roman" w:eastAsia="Times New Roman" w:hAnsi="Times New Roman" w:cs="Times New Roman"/>
          <w:color w:val="000000"/>
        </w:rPr>
        <w:t xml:space="preserve"> To actively demonstrate kindness, gentleness, deep concern, care, sympathy, and empathy. Love never withdraws from someone by </w:t>
      </w:r>
      <w:r w:rsidRPr="00D1196B">
        <w:rPr>
          <w:rFonts w:ascii="Times New Roman" w:eastAsia="Times New Roman" w:hAnsi="Times New Roman" w:cs="Times New Roman"/>
          <w:color w:val="000000"/>
        </w:rPr>
        <w:lastRenderedPageBreak/>
        <w:t>feeling that they don’t deserve the effort, are not worth the help, or are too derelict, immoral, uneducated, unrecognized, or below others (Matt. 20:28; Mark 10:43–44; Luke 10:36–37; Luke 22:27; John 13:4–5, 14; John 21:16; Gal. 6:2, 10; Phil. 2:7).</w:t>
      </w:r>
    </w:p>
    <w:p w:rsidR="00681D99" w:rsidRPr="00D1196B" w:rsidRDefault="00681D99" w:rsidP="00681D99">
      <w:pPr>
        <w:spacing w:before="100" w:beforeAutospacing="1" w:after="100" w:afterAutospacing="1"/>
        <w:outlineLvl w:val="2"/>
        <w:rPr>
          <w:rFonts w:ascii="Times New Roman" w:eastAsia="Times New Roman" w:hAnsi="Times New Roman" w:cs="Times New Roman"/>
          <w:b/>
          <w:bCs/>
          <w:color w:val="000000"/>
          <w:sz w:val="27"/>
          <w:szCs w:val="27"/>
        </w:rPr>
      </w:pPr>
      <w:r w:rsidRPr="00D1196B">
        <w:rPr>
          <w:rFonts w:ascii="Times New Roman" w:eastAsia="Times New Roman" w:hAnsi="Times New Roman" w:cs="Times New Roman"/>
          <w:b/>
          <w:bCs/>
          <w:color w:val="000000"/>
          <w:sz w:val="27"/>
          <w:szCs w:val="27"/>
        </w:rPr>
        <w:t>3. Love is not offending, but caring for one’s neighbor (v. 14)</w:t>
      </w:r>
    </w:p>
    <w:p w:rsidR="00681D99" w:rsidRPr="00D1196B" w:rsidRDefault="00681D99" w:rsidP="00681D99">
      <w:p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color w:val="000000"/>
        </w:rPr>
        <w:t>If a person cared for everyone else as much as they cared for themselves, they would need no legal system. This is the reason love fulfills all the law. Love will not take advantage of other people, nor will it use them to fulfill personal purpose, greed, or lust. Love will not hurt someone else any more than we would want someone to hurt us (</w:t>
      </w:r>
      <w:r w:rsidRPr="00D1196B">
        <w:rPr>
          <w:rFonts w:ascii="Times New Roman" w:eastAsia="Times New Roman" w:hAnsi="Times New Roman" w:cs="Times New Roman"/>
          <w:i/>
          <w:iCs/>
          <w:color w:val="000000"/>
        </w:rPr>
        <w:t xml:space="preserve">“For all the law is fulfilled in one word, even in this; Thou shalt love thy </w:t>
      </w:r>
      <w:proofErr w:type="spellStart"/>
      <w:r w:rsidRPr="00D1196B">
        <w:rPr>
          <w:rFonts w:ascii="Times New Roman" w:eastAsia="Times New Roman" w:hAnsi="Times New Roman" w:cs="Times New Roman"/>
          <w:i/>
          <w:iCs/>
          <w:color w:val="000000"/>
        </w:rPr>
        <w:t>neighbour</w:t>
      </w:r>
      <w:proofErr w:type="spellEnd"/>
      <w:r w:rsidRPr="00D1196B">
        <w:rPr>
          <w:rFonts w:ascii="Times New Roman" w:eastAsia="Times New Roman" w:hAnsi="Times New Roman" w:cs="Times New Roman"/>
          <w:i/>
          <w:iCs/>
          <w:color w:val="000000"/>
        </w:rPr>
        <w:t xml:space="preserve"> as thyself”</w:t>
      </w:r>
      <w:r w:rsidRPr="00D1196B">
        <w:rPr>
          <w:rFonts w:ascii="Times New Roman" w:eastAsia="Times New Roman" w:hAnsi="Times New Roman" w:cs="Times New Roman"/>
          <w:color w:val="000000"/>
        </w:rPr>
        <w:t> — Gal. 5:14; see also Rom. 13:8–10; Rom. 15:1–2; James 2:8).</w:t>
      </w:r>
    </w:p>
    <w:p w:rsidR="00681D99" w:rsidRPr="00D1196B" w:rsidRDefault="00681D99" w:rsidP="00681D99">
      <w:pPr>
        <w:spacing w:before="100" w:beforeAutospacing="1" w:after="100" w:afterAutospacing="1"/>
        <w:outlineLvl w:val="2"/>
        <w:rPr>
          <w:rFonts w:ascii="Times New Roman" w:eastAsia="Times New Roman" w:hAnsi="Times New Roman" w:cs="Times New Roman"/>
          <w:b/>
          <w:bCs/>
          <w:color w:val="000000"/>
          <w:sz w:val="27"/>
          <w:szCs w:val="27"/>
        </w:rPr>
      </w:pPr>
      <w:r w:rsidRPr="00D1196B">
        <w:rPr>
          <w:rFonts w:ascii="Times New Roman" w:eastAsia="Times New Roman" w:hAnsi="Times New Roman" w:cs="Times New Roman"/>
          <w:b/>
          <w:bCs/>
          <w:color w:val="000000"/>
          <w:sz w:val="27"/>
          <w:szCs w:val="27"/>
        </w:rPr>
        <w:t>4. Love is not biting and devouring one another (v. 15)</w:t>
      </w:r>
    </w:p>
    <w:p w:rsidR="00681D99" w:rsidRPr="00D1196B" w:rsidRDefault="00681D99" w:rsidP="00681D99">
      <w:pPr>
        <w:numPr>
          <w:ilvl w:val="0"/>
          <w:numId w:val="18"/>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i/>
          <w:iCs/>
          <w:color w:val="000000"/>
        </w:rPr>
        <w:t>“But if ye bite and devour one another, take heed that ye be not consumed one of another.”</w:t>
      </w:r>
    </w:p>
    <w:p w:rsidR="00681D99" w:rsidRPr="00D1196B" w:rsidRDefault="00681D99" w:rsidP="00681D99">
      <w:pPr>
        <w:spacing w:beforeAutospacing="1" w:after="100" w:afterAutospacing="1"/>
        <w:outlineLvl w:val="3"/>
        <w:rPr>
          <w:rFonts w:ascii="Times New Roman" w:eastAsia="Times New Roman" w:hAnsi="Times New Roman" w:cs="Times New Roman"/>
          <w:b/>
          <w:bCs/>
          <w:color w:val="000000"/>
        </w:rPr>
      </w:pPr>
      <w:r w:rsidRPr="00D1196B">
        <w:rPr>
          <w:rFonts w:ascii="Times New Roman" w:eastAsia="Times New Roman" w:hAnsi="Times New Roman" w:cs="Times New Roman"/>
          <w:b/>
          <w:bCs/>
          <w:color w:val="000000"/>
        </w:rPr>
        <w:t>Key Vocabulary</w:t>
      </w:r>
    </w:p>
    <w:p w:rsidR="00681D99" w:rsidRPr="00D1196B" w:rsidRDefault="00681D99" w:rsidP="00681D99">
      <w:pPr>
        <w:numPr>
          <w:ilvl w:val="0"/>
          <w:numId w:val="19"/>
        </w:numPr>
        <w:spacing w:before="100" w:beforeAutospacing="1" w:afterAutospacing="1"/>
        <w:ind w:left="1440"/>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Biting and Devouring:</w:t>
      </w:r>
      <w:r w:rsidRPr="00D1196B">
        <w:rPr>
          <w:rFonts w:ascii="Times New Roman" w:eastAsia="Times New Roman" w:hAnsi="Times New Roman" w:cs="Times New Roman"/>
          <w:color w:val="000000"/>
        </w:rPr>
        <w:t> A graphic word-picture reflecting a vicious fight between a dog and a cat, or wild animals tearing each other to pieces. Spiritually, it means violating, snapping at, condemning, exposing, hurting, slandering, censoring, criticizing, accusing, misusing, gossiping about, or exploiting another person.</w:t>
      </w:r>
    </w:p>
    <w:p w:rsidR="00681D99" w:rsidRPr="00D1196B" w:rsidRDefault="00681D99" w:rsidP="00681D99">
      <w:p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color w:val="000000"/>
        </w:rPr>
        <w:t>Nothing takes a bigger "hunk" out of an individual than the biting and devouring that frequently takes place between close relationships, such as a husband and wife or church members. Love behaves with total respect and refuses to engage in animalistic infighting (James 4:1–2; 1 John 2:9; 1 John 3:15; 1 John 4:20–21; Prov. 10:12).</w:t>
      </w:r>
    </w:p>
    <w:p w:rsidR="00681D99" w:rsidRPr="00D1196B" w:rsidRDefault="00681D99" w:rsidP="00681D99">
      <w:pPr>
        <w:spacing w:before="100" w:beforeAutospacing="1" w:after="100" w:afterAutospacing="1"/>
        <w:outlineLvl w:val="3"/>
        <w:rPr>
          <w:rFonts w:ascii="Times New Roman" w:eastAsia="Times New Roman" w:hAnsi="Times New Roman" w:cs="Times New Roman"/>
          <w:b/>
          <w:bCs/>
          <w:color w:val="000000"/>
        </w:rPr>
      </w:pPr>
      <w:r w:rsidRPr="00D1196B">
        <w:rPr>
          <w:rFonts w:ascii="Times New Roman" w:eastAsia="Times New Roman" w:hAnsi="Times New Roman" w:cs="Times New Roman"/>
          <w:b/>
          <w:bCs/>
          <w:color w:val="000000"/>
        </w:rPr>
        <w:t>Discussion &amp; Interaction</w:t>
      </w:r>
    </w:p>
    <w:p w:rsidR="00681D99" w:rsidRPr="00D1196B" w:rsidRDefault="00681D99" w:rsidP="00681D99">
      <w:p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color w:val="000000"/>
        </w:rPr>
        <w:t>"Look closely at verse 15. What are some of the ways we subtly 'bite and devour' each other within the church family today?"</w:t>
      </w:r>
    </w:p>
    <w:p w:rsidR="00681D99" w:rsidRPr="00D1196B" w:rsidRDefault="00681D99" w:rsidP="00681D99">
      <w:pPr>
        <w:spacing w:before="100" w:beforeAutospacing="1" w:after="100" w:afterAutospacing="1"/>
        <w:outlineLvl w:val="1"/>
        <w:rPr>
          <w:rFonts w:ascii="Times New Roman" w:eastAsia="Times New Roman" w:hAnsi="Times New Roman" w:cs="Times New Roman"/>
          <w:b/>
          <w:bCs/>
          <w:color w:val="000000"/>
          <w:sz w:val="36"/>
          <w:szCs w:val="36"/>
        </w:rPr>
      </w:pPr>
      <w:r w:rsidRPr="00D1196B">
        <w:rPr>
          <w:rFonts w:ascii="Times New Roman" w:eastAsia="Times New Roman" w:hAnsi="Times New Roman" w:cs="Times New Roman"/>
          <w:b/>
          <w:bCs/>
          <w:color w:val="000000"/>
          <w:sz w:val="36"/>
          <w:szCs w:val="36"/>
        </w:rPr>
        <w:t>Practical Application for Lesson 1</w:t>
      </w:r>
    </w:p>
    <w:p w:rsidR="00681D99" w:rsidRPr="00D1196B" w:rsidRDefault="00681D99" w:rsidP="00681D99">
      <w:pPr>
        <w:numPr>
          <w:ilvl w:val="0"/>
          <w:numId w:val="20"/>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Audit Your Freedom:</w:t>
      </w:r>
      <w:r w:rsidRPr="00D1196B">
        <w:rPr>
          <w:rFonts w:ascii="Times New Roman" w:eastAsia="Times New Roman" w:hAnsi="Times New Roman" w:cs="Times New Roman"/>
          <w:color w:val="000000"/>
        </w:rPr>
        <w:t> Examine your calendar and your secrets this week. Identify one area where you have turned your Christian freedom into "license" to indulge a bad habit or ungodly attitude, and surrender it to Christ.</w:t>
      </w:r>
    </w:p>
    <w:p w:rsidR="00681D99" w:rsidRPr="00D1196B" w:rsidRDefault="00681D99" w:rsidP="00681D99">
      <w:pPr>
        <w:numPr>
          <w:ilvl w:val="0"/>
          <w:numId w:val="20"/>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Take the Basin and Towel:</w:t>
      </w:r>
      <w:r w:rsidRPr="00D1196B">
        <w:rPr>
          <w:rFonts w:ascii="Times New Roman" w:eastAsia="Times New Roman" w:hAnsi="Times New Roman" w:cs="Times New Roman"/>
          <w:color w:val="000000"/>
        </w:rPr>
        <w:t> Intentionally choose one person in your local church body, family, or community whom you naturally look down on or avoid. Perform a concrete, anonymous act of service for them this week to intentionally practice agape love.</w:t>
      </w:r>
    </w:p>
    <w:p w:rsidR="00681D99" w:rsidRPr="00D1196B" w:rsidRDefault="00681D99" w:rsidP="00681D99">
      <w:pPr>
        <w:spacing w:before="100" w:beforeAutospacing="1" w:after="100" w:afterAutospacing="1"/>
        <w:outlineLvl w:val="1"/>
        <w:rPr>
          <w:rFonts w:ascii="Times New Roman" w:eastAsia="Times New Roman" w:hAnsi="Times New Roman" w:cs="Times New Roman"/>
          <w:b/>
          <w:bCs/>
          <w:color w:val="000000"/>
          <w:sz w:val="36"/>
          <w:szCs w:val="36"/>
        </w:rPr>
      </w:pPr>
      <w:r w:rsidRPr="00D1196B">
        <w:rPr>
          <w:rFonts w:ascii="Times New Roman" w:eastAsia="Times New Roman" w:hAnsi="Times New Roman" w:cs="Times New Roman"/>
          <w:b/>
          <w:bCs/>
          <w:color w:val="000000"/>
          <w:sz w:val="36"/>
          <w:szCs w:val="36"/>
        </w:rPr>
        <w:lastRenderedPageBreak/>
        <w:t>Test 1: What We Have Learned</w:t>
      </w:r>
    </w:p>
    <w:p w:rsidR="00681D99" w:rsidRPr="00D1196B" w:rsidRDefault="00681D99" w:rsidP="00681D99">
      <w:p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i/>
          <w:iCs/>
          <w:color w:val="000000"/>
        </w:rPr>
        <w:t>Instructions: Select the best multiple-choice answer to review Lesson 1.</w:t>
      </w:r>
    </w:p>
    <w:p w:rsidR="00681D99" w:rsidRPr="00D1196B" w:rsidRDefault="00681D99" w:rsidP="00681D99">
      <w:pPr>
        <w:numPr>
          <w:ilvl w:val="0"/>
          <w:numId w:val="21"/>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According to Paul in Galatians 5:13, Christian liberty is structurally defined as:</w:t>
      </w:r>
    </w:p>
    <w:p w:rsidR="00681D99" w:rsidRPr="00D1196B" w:rsidRDefault="00681D99" w:rsidP="00681D99">
      <w:pPr>
        <w:spacing w:before="100" w:beforeAutospacing="1" w:after="100" w:afterAutospacing="1"/>
        <w:ind w:left="720"/>
        <w:rPr>
          <w:rFonts w:ascii="Times New Roman" w:eastAsia="Times New Roman" w:hAnsi="Times New Roman" w:cs="Times New Roman"/>
          <w:color w:val="000000"/>
        </w:rPr>
      </w:pPr>
      <w:r w:rsidRPr="00D1196B">
        <w:rPr>
          <w:rFonts w:ascii="Times New Roman" w:eastAsia="Times New Roman" w:hAnsi="Times New Roman" w:cs="Times New Roman"/>
          <w:color w:val="000000"/>
        </w:rPr>
        <w:t>A) The absolute right to do whatever we want since we are eternally secure.</w:t>
      </w:r>
    </w:p>
    <w:p w:rsidR="00681D99" w:rsidRPr="00D1196B" w:rsidRDefault="00681D99" w:rsidP="00681D99">
      <w:pPr>
        <w:spacing w:before="100" w:beforeAutospacing="1" w:after="100" w:afterAutospacing="1"/>
        <w:ind w:left="720"/>
        <w:rPr>
          <w:rFonts w:ascii="Times New Roman" w:eastAsia="Times New Roman" w:hAnsi="Times New Roman" w:cs="Times New Roman"/>
          <w:color w:val="000000"/>
        </w:rPr>
      </w:pPr>
      <w:r w:rsidRPr="00D1196B">
        <w:rPr>
          <w:rFonts w:ascii="Times New Roman" w:eastAsia="Times New Roman" w:hAnsi="Times New Roman" w:cs="Times New Roman"/>
          <w:color w:val="000000"/>
        </w:rPr>
        <w:t>B) The supernatural freedom from the law's condemnation, enabling us </w:t>
      </w:r>
      <w:r w:rsidRPr="00D1196B">
        <w:rPr>
          <w:rFonts w:ascii="Times New Roman" w:eastAsia="Times New Roman" w:hAnsi="Times New Roman" w:cs="Times New Roman"/>
          <w:i/>
          <w:iCs/>
          <w:color w:val="000000"/>
        </w:rPr>
        <w:t>not</w:t>
      </w:r>
      <w:r w:rsidRPr="00D1196B">
        <w:rPr>
          <w:rFonts w:ascii="Times New Roman" w:eastAsia="Times New Roman" w:hAnsi="Times New Roman" w:cs="Times New Roman"/>
          <w:color w:val="000000"/>
        </w:rPr>
        <w:t> to sin.</w:t>
      </w:r>
    </w:p>
    <w:p w:rsidR="00681D99" w:rsidRPr="00D1196B" w:rsidRDefault="00681D99" w:rsidP="00681D99">
      <w:pPr>
        <w:spacing w:before="100" w:beforeAutospacing="1" w:after="100" w:afterAutospacing="1"/>
        <w:ind w:left="720"/>
        <w:rPr>
          <w:rFonts w:ascii="Times New Roman" w:eastAsia="Times New Roman" w:hAnsi="Times New Roman" w:cs="Times New Roman"/>
          <w:color w:val="000000"/>
        </w:rPr>
      </w:pPr>
      <w:r w:rsidRPr="00D1196B">
        <w:rPr>
          <w:rFonts w:ascii="Times New Roman" w:eastAsia="Times New Roman" w:hAnsi="Times New Roman" w:cs="Times New Roman"/>
          <w:color w:val="000000"/>
        </w:rPr>
        <w:t>C) A legal obligation to strictly maintain Old Testament dietary rules.</w:t>
      </w:r>
    </w:p>
    <w:p w:rsidR="00681D99" w:rsidRPr="00D1196B" w:rsidRDefault="00681D99" w:rsidP="00681D99">
      <w:pPr>
        <w:numPr>
          <w:ilvl w:val="0"/>
          <w:numId w:val="21"/>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What dangerous attitude occurs when a person treats grace as a license to indulge in worldliness?</w:t>
      </w:r>
    </w:p>
    <w:p w:rsidR="00681D99" w:rsidRPr="00D1196B" w:rsidRDefault="00681D99" w:rsidP="00681D99">
      <w:pPr>
        <w:spacing w:before="100" w:beforeAutospacing="1" w:after="100" w:afterAutospacing="1"/>
        <w:ind w:left="720"/>
        <w:rPr>
          <w:rFonts w:ascii="Times New Roman" w:eastAsia="Times New Roman" w:hAnsi="Times New Roman" w:cs="Times New Roman"/>
          <w:color w:val="000000"/>
        </w:rPr>
      </w:pPr>
      <w:r w:rsidRPr="00D1196B">
        <w:rPr>
          <w:rFonts w:ascii="Times New Roman" w:eastAsia="Times New Roman" w:hAnsi="Times New Roman" w:cs="Times New Roman"/>
          <w:color w:val="000000"/>
        </w:rPr>
        <w:t>A) Legalism</w:t>
      </w:r>
    </w:p>
    <w:p w:rsidR="00681D99" w:rsidRPr="00D1196B" w:rsidRDefault="00681D99" w:rsidP="00681D99">
      <w:pPr>
        <w:spacing w:before="100" w:beforeAutospacing="1" w:after="100" w:afterAutospacing="1"/>
        <w:ind w:left="720"/>
        <w:rPr>
          <w:rFonts w:ascii="Times New Roman" w:eastAsia="Times New Roman" w:hAnsi="Times New Roman" w:cs="Times New Roman"/>
          <w:color w:val="000000"/>
        </w:rPr>
      </w:pPr>
      <w:r w:rsidRPr="00D1196B">
        <w:rPr>
          <w:rFonts w:ascii="Times New Roman" w:eastAsia="Times New Roman" w:hAnsi="Times New Roman" w:cs="Times New Roman"/>
          <w:color w:val="000000"/>
        </w:rPr>
        <w:t>B) License</w:t>
      </w:r>
    </w:p>
    <w:p w:rsidR="00681D99" w:rsidRPr="00D1196B" w:rsidRDefault="00681D99" w:rsidP="00681D99">
      <w:pPr>
        <w:spacing w:before="100" w:beforeAutospacing="1" w:after="100" w:afterAutospacing="1"/>
        <w:ind w:left="720"/>
        <w:rPr>
          <w:rFonts w:ascii="Times New Roman" w:eastAsia="Times New Roman" w:hAnsi="Times New Roman" w:cs="Times New Roman"/>
          <w:color w:val="000000"/>
        </w:rPr>
      </w:pPr>
      <w:r w:rsidRPr="00D1196B">
        <w:rPr>
          <w:rFonts w:ascii="Times New Roman" w:eastAsia="Times New Roman" w:hAnsi="Times New Roman" w:cs="Times New Roman"/>
          <w:color w:val="000000"/>
        </w:rPr>
        <w:t>C) Super-spirituality</w:t>
      </w:r>
    </w:p>
    <w:p w:rsidR="00681D99" w:rsidRPr="00D1196B" w:rsidRDefault="00681D99" w:rsidP="00681D99">
      <w:pPr>
        <w:numPr>
          <w:ilvl w:val="0"/>
          <w:numId w:val="21"/>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True biblical belief requires which of the following expressions?</w:t>
      </w:r>
    </w:p>
    <w:p w:rsidR="00681D99" w:rsidRPr="00D1196B" w:rsidRDefault="00681D99" w:rsidP="00681D99">
      <w:pPr>
        <w:spacing w:before="100" w:beforeAutospacing="1" w:after="100" w:afterAutospacing="1"/>
        <w:ind w:left="720"/>
        <w:rPr>
          <w:rFonts w:ascii="Times New Roman" w:eastAsia="Times New Roman" w:hAnsi="Times New Roman" w:cs="Times New Roman"/>
          <w:color w:val="000000"/>
        </w:rPr>
      </w:pPr>
      <w:r w:rsidRPr="00D1196B">
        <w:rPr>
          <w:rFonts w:ascii="Times New Roman" w:eastAsia="Times New Roman" w:hAnsi="Times New Roman" w:cs="Times New Roman"/>
          <w:color w:val="000000"/>
        </w:rPr>
        <w:t>A) Simple intellectual agreement with church history and historical facts.</w:t>
      </w:r>
    </w:p>
    <w:p w:rsidR="00681D99" w:rsidRPr="00D1196B" w:rsidRDefault="00681D99" w:rsidP="00681D99">
      <w:pPr>
        <w:spacing w:before="100" w:beforeAutospacing="1" w:after="100" w:afterAutospacing="1"/>
        <w:ind w:left="720"/>
        <w:rPr>
          <w:rFonts w:ascii="Times New Roman" w:eastAsia="Times New Roman" w:hAnsi="Times New Roman" w:cs="Times New Roman"/>
          <w:color w:val="000000"/>
        </w:rPr>
      </w:pPr>
      <w:r w:rsidRPr="00D1196B">
        <w:rPr>
          <w:rFonts w:ascii="Times New Roman" w:eastAsia="Times New Roman" w:hAnsi="Times New Roman" w:cs="Times New Roman"/>
          <w:color w:val="000000"/>
        </w:rPr>
        <w:t>B) A committed life that surrenders its entire actions and allegiance to Jesus Christ.</w:t>
      </w:r>
    </w:p>
    <w:p w:rsidR="00681D99" w:rsidRPr="00D1196B" w:rsidRDefault="00681D99" w:rsidP="00681D99">
      <w:pPr>
        <w:spacing w:before="100" w:beforeAutospacing="1" w:after="100" w:afterAutospacing="1"/>
        <w:ind w:left="720"/>
        <w:rPr>
          <w:rFonts w:ascii="Times New Roman" w:eastAsia="Times New Roman" w:hAnsi="Times New Roman" w:cs="Times New Roman"/>
          <w:color w:val="000000"/>
        </w:rPr>
      </w:pPr>
      <w:r w:rsidRPr="00D1196B">
        <w:rPr>
          <w:rFonts w:ascii="Times New Roman" w:eastAsia="Times New Roman" w:hAnsi="Times New Roman" w:cs="Times New Roman"/>
          <w:color w:val="000000"/>
        </w:rPr>
        <w:t>C) Keeping enough church traditions to ensure God remains happy with you.</w:t>
      </w:r>
    </w:p>
    <w:p w:rsidR="00681D99" w:rsidRPr="00D1196B" w:rsidRDefault="00681D99" w:rsidP="00681D99">
      <w:pPr>
        <w:numPr>
          <w:ilvl w:val="0"/>
          <w:numId w:val="21"/>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The graphic phrase "biting and devouring one another" in verse 15 describes:</w:t>
      </w:r>
    </w:p>
    <w:p w:rsidR="00681D99" w:rsidRPr="00D1196B" w:rsidRDefault="00681D99" w:rsidP="00681D99">
      <w:pPr>
        <w:spacing w:before="100" w:beforeAutospacing="1" w:after="100" w:afterAutospacing="1"/>
        <w:ind w:left="720"/>
        <w:rPr>
          <w:rFonts w:ascii="Times New Roman" w:eastAsia="Times New Roman" w:hAnsi="Times New Roman" w:cs="Times New Roman"/>
          <w:color w:val="000000"/>
        </w:rPr>
      </w:pPr>
      <w:r w:rsidRPr="00D1196B">
        <w:rPr>
          <w:rFonts w:ascii="Times New Roman" w:eastAsia="Times New Roman" w:hAnsi="Times New Roman" w:cs="Times New Roman"/>
          <w:color w:val="000000"/>
        </w:rPr>
        <w:t>A) Unresolved structural disagreements over deep church doctrines.</w:t>
      </w:r>
    </w:p>
    <w:p w:rsidR="00681D99" w:rsidRPr="00D1196B" w:rsidRDefault="00681D99" w:rsidP="00681D99">
      <w:pPr>
        <w:spacing w:before="100" w:beforeAutospacing="1" w:after="100" w:afterAutospacing="1"/>
        <w:ind w:left="720"/>
        <w:rPr>
          <w:rFonts w:ascii="Times New Roman" w:eastAsia="Times New Roman" w:hAnsi="Times New Roman" w:cs="Times New Roman"/>
          <w:color w:val="000000"/>
        </w:rPr>
      </w:pPr>
      <w:r w:rsidRPr="00D1196B">
        <w:rPr>
          <w:rFonts w:ascii="Times New Roman" w:eastAsia="Times New Roman" w:hAnsi="Times New Roman" w:cs="Times New Roman"/>
          <w:color w:val="000000"/>
        </w:rPr>
        <w:t>B) Animalistic interpersonal infighting, slandering, gossiping, and exposing others.</w:t>
      </w:r>
    </w:p>
    <w:p w:rsidR="00681D99" w:rsidRPr="00D1196B" w:rsidRDefault="00681D99" w:rsidP="00681D99">
      <w:pPr>
        <w:spacing w:before="100" w:beforeAutospacing="1" w:after="100" w:afterAutospacing="1"/>
        <w:ind w:left="720"/>
        <w:rPr>
          <w:rFonts w:ascii="Times New Roman" w:eastAsia="Times New Roman" w:hAnsi="Times New Roman" w:cs="Times New Roman"/>
          <w:color w:val="000000"/>
        </w:rPr>
      </w:pPr>
      <w:r w:rsidRPr="00D1196B">
        <w:rPr>
          <w:rFonts w:ascii="Times New Roman" w:eastAsia="Times New Roman" w:hAnsi="Times New Roman" w:cs="Times New Roman"/>
          <w:color w:val="000000"/>
        </w:rPr>
        <w:t>C) Healthy theological debates between early church leaders.</w:t>
      </w:r>
    </w:p>
    <w:p w:rsidR="00681D99" w:rsidRPr="00D1196B" w:rsidRDefault="00681D99" w:rsidP="00681D99">
      <w:pPr>
        <w:numPr>
          <w:ilvl w:val="0"/>
          <w:numId w:val="21"/>
        </w:num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b/>
          <w:bCs/>
          <w:color w:val="000000"/>
        </w:rPr>
        <w:t>Why does the believer no longer need an external legal code to restrain his behavior?</w:t>
      </w:r>
    </w:p>
    <w:p w:rsidR="00681D99" w:rsidRPr="00D1196B" w:rsidRDefault="00681D99" w:rsidP="00681D99">
      <w:pPr>
        <w:spacing w:before="100" w:beforeAutospacing="1" w:after="100" w:afterAutospacing="1"/>
        <w:ind w:left="720"/>
        <w:rPr>
          <w:rFonts w:ascii="Times New Roman" w:eastAsia="Times New Roman" w:hAnsi="Times New Roman" w:cs="Times New Roman"/>
          <w:color w:val="000000"/>
        </w:rPr>
      </w:pPr>
      <w:r w:rsidRPr="00D1196B">
        <w:rPr>
          <w:rFonts w:ascii="Times New Roman" w:eastAsia="Times New Roman" w:hAnsi="Times New Roman" w:cs="Times New Roman"/>
          <w:color w:val="000000"/>
        </w:rPr>
        <w:t>A) Because the law of love naturally embraces and fulfills all of God’s commands.</w:t>
      </w:r>
    </w:p>
    <w:p w:rsidR="00681D99" w:rsidRPr="00D1196B" w:rsidRDefault="00681D99" w:rsidP="00681D99">
      <w:pPr>
        <w:spacing w:before="100" w:beforeAutospacing="1" w:after="100" w:afterAutospacing="1"/>
        <w:ind w:left="720"/>
        <w:rPr>
          <w:rFonts w:ascii="Times New Roman" w:eastAsia="Times New Roman" w:hAnsi="Times New Roman" w:cs="Times New Roman"/>
          <w:color w:val="000000"/>
        </w:rPr>
      </w:pPr>
      <w:r w:rsidRPr="00D1196B">
        <w:rPr>
          <w:rFonts w:ascii="Times New Roman" w:eastAsia="Times New Roman" w:hAnsi="Times New Roman" w:cs="Times New Roman"/>
          <w:color w:val="000000"/>
        </w:rPr>
        <w:t>B) Because Christians are completely perfect and never make mistakes.</w:t>
      </w:r>
    </w:p>
    <w:p w:rsidR="00681D99" w:rsidRPr="00D1196B" w:rsidRDefault="00681D99" w:rsidP="00681D99">
      <w:pPr>
        <w:spacing w:before="100" w:beforeAutospacing="1" w:after="100" w:afterAutospacing="1"/>
        <w:ind w:left="720"/>
        <w:rPr>
          <w:rFonts w:ascii="Times New Roman" w:eastAsia="Times New Roman" w:hAnsi="Times New Roman" w:cs="Times New Roman"/>
          <w:color w:val="000000"/>
        </w:rPr>
      </w:pPr>
      <w:r w:rsidRPr="00D1196B">
        <w:rPr>
          <w:rFonts w:ascii="Times New Roman" w:eastAsia="Times New Roman" w:hAnsi="Times New Roman" w:cs="Times New Roman"/>
          <w:color w:val="000000"/>
        </w:rPr>
        <w:t>C) Because God no longer cares about holiness under the New Covenant.</w:t>
      </w:r>
    </w:p>
    <w:p w:rsidR="00681D99" w:rsidRPr="00D1196B" w:rsidRDefault="00681D99" w:rsidP="00681D99">
      <w:pPr>
        <w:spacing w:before="100" w:beforeAutospacing="1" w:after="100" w:afterAutospacing="1"/>
        <w:outlineLvl w:val="1"/>
        <w:rPr>
          <w:rFonts w:ascii="Times New Roman" w:eastAsia="Times New Roman" w:hAnsi="Times New Roman" w:cs="Times New Roman"/>
          <w:b/>
          <w:bCs/>
          <w:color w:val="000000"/>
          <w:sz w:val="36"/>
          <w:szCs w:val="36"/>
        </w:rPr>
      </w:pPr>
      <w:r w:rsidRPr="00D1196B">
        <w:rPr>
          <w:rFonts w:ascii="Times New Roman" w:eastAsia="Times New Roman" w:hAnsi="Times New Roman" w:cs="Times New Roman"/>
          <w:b/>
          <w:bCs/>
          <w:color w:val="000000"/>
          <w:sz w:val="36"/>
          <w:szCs w:val="36"/>
        </w:rPr>
        <w:lastRenderedPageBreak/>
        <w:t>VIII. Next Week’s Lesson Preview</w:t>
      </w:r>
    </w:p>
    <w:p w:rsidR="00681D99" w:rsidRPr="00D1196B" w:rsidRDefault="00681D99" w:rsidP="00681D99">
      <w:pPr>
        <w:spacing w:before="100" w:beforeAutospacing="1" w:after="100" w:afterAutospacing="1"/>
        <w:rPr>
          <w:rFonts w:ascii="Times New Roman" w:eastAsia="Times New Roman" w:hAnsi="Times New Roman" w:cs="Times New Roman"/>
          <w:color w:val="000000"/>
        </w:rPr>
      </w:pPr>
      <w:r w:rsidRPr="00D1196B">
        <w:rPr>
          <w:rFonts w:ascii="Times New Roman" w:eastAsia="Times New Roman" w:hAnsi="Times New Roman" w:cs="Times New Roman"/>
          <w:color w:val="000000"/>
        </w:rPr>
        <w:t>Next week, we will dive into </w:t>
      </w:r>
      <w:r w:rsidRPr="00D1196B">
        <w:rPr>
          <w:rFonts w:ascii="Times New Roman" w:eastAsia="Times New Roman" w:hAnsi="Times New Roman" w:cs="Times New Roman"/>
          <w:b/>
          <w:bCs/>
          <w:color w:val="000000"/>
        </w:rPr>
        <w:t>Lesson 2: Walk Combating the Great Enemy — The Desires of the Flesh (Galatians 5:16–21)</w:t>
      </w:r>
      <w:r w:rsidRPr="00D1196B">
        <w:rPr>
          <w:rFonts w:ascii="Times New Roman" w:eastAsia="Times New Roman" w:hAnsi="Times New Roman" w:cs="Times New Roman"/>
          <w:color w:val="000000"/>
        </w:rPr>
        <w:t>. We will study the ongoing internal tug-of-war between the Holy Spirit and our sinful nature. We will define and expose the 17 manifest works of the flesh, and explore the sobering truth from a Baptist perspective regarding who will inherit the Kingdom of God.</w:t>
      </w:r>
    </w:p>
    <w:p w:rsidR="00000000" w:rsidRPr="00681D99" w:rsidRDefault="00000000" w:rsidP="00681D99"/>
    <w:sectPr w:rsidR="00470871" w:rsidRPr="00681D9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04FB" w:rsidRDefault="003D04FB" w:rsidP="00ED0BC7">
      <w:r>
        <w:separator/>
      </w:r>
    </w:p>
  </w:endnote>
  <w:endnote w:type="continuationSeparator" w:id="0">
    <w:p w:rsidR="003D04FB" w:rsidRDefault="003D04FB" w:rsidP="00ED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7253459"/>
      <w:docPartObj>
        <w:docPartGallery w:val="Page Numbers (Bottom of Page)"/>
        <w:docPartUnique/>
      </w:docPartObj>
    </w:sdtPr>
    <w:sdtContent>
      <w:p w:rsidR="00ED0BC7" w:rsidRDefault="00ED0BC7" w:rsidP="000456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D0BC7" w:rsidRDefault="00ED0BC7" w:rsidP="00ED0B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61711"/>
      <w:docPartObj>
        <w:docPartGallery w:val="Page Numbers (Bottom of Page)"/>
        <w:docPartUnique/>
      </w:docPartObj>
    </w:sdtPr>
    <w:sdtContent>
      <w:p w:rsidR="00ED0BC7" w:rsidRDefault="00ED0BC7" w:rsidP="000456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ED0BC7" w:rsidRDefault="00ED0BC7" w:rsidP="00ED0B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04FB" w:rsidRDefault="003D04FB" w:rsidP="00ED0BC7">
      <w:r>
        <w:separator/>
      </w:r>
    </w:p>
  </w:footnote>
  <w:footnote w:type="continuationSeparator" w:id="0">
    <w:p w:rsidR="003D04FB" w:rsidRDefault="003D04FB" w:rsidP="00ED0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19F4"/>
    <w:multiLevelType w:val="multilevel"/>
    <w:tmpl w:val="9E1C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01511"/>
    <w:multiLevelType w:val="multilevel"/>
    <w:tmpl w:val="ABEC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C57CA"/>
    <w:multiLevelType w:val="multilevel"/>
    <w:tmpl w:val="59A6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90C79"/>
    <w:multiLevelType w:val="multilevel"/>
    <w:tmpl w:val="64326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162CB"/>
    <w:multiLevelType w:val="multilevel"/>
    <w:tmpl w:val="C254A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402DE7"/>
    <w:multiLevelType w:val="multilevel"/>
    <w:tmpl w:val="43020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961665"/>
    <w:multiLevelType w:val="multilevel"/>
    <w:tmpl w:val="D0E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91726"/>
    <w:multiLevelType w:val="multilevel"/>
    <w:tmpl w:val="6A16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8B2301"/>
    <w:multiLevelType w:val="multilevel"/>
    <w:tmpl w:val="0B169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455523"/>
    <w:multiLevelType w:val="multilevel"/>
    <w:tmpl w:val="E2F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1E6AC6"/>
    <w:multiLevelType w:val="multilevel"/>
    <w:tmpl w:val="E5E8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0B27EB"/>
    <w:multiLevelType w:val="multilevel"/>
    <w:tmpl w:val="28BC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869C9"/>
    <w:multiLevelType w:val="multilevel"/>
    <w:tmpl w:val="0A361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D177E7"/>
    <w:multiLevelType w:val="multilevel"/>
    <w:tmpl w:val="33B4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07592"/>
    <w:multiLevelType w:val="multilevel"/>
    <w:tmpl w:val="54D83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B7575B"/>
    <w:multiLevelType w:val="multilevel"/>
    <w:tmpl w:val="1940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0F4B0D"/>
    <w:multiLevelType w:val="multilevel"/>
    <w:tmpl w:val="F5EE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C250C9"/>
    <w:multiLevelType w:val="multilevel"/>
    <w:tmpl w:val="0BBE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0A4897"/>
    <w:multiLevelType w:val="multilevel"/>
    <w:tmpl w:val="F7BA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B67940"/>
    <w:multiLevelType w:val="multilevel"/>
    <w:tmpl w:val="B738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1A27F4"/>
    <w:multiLevelType w:val="multilevel"/>
    <w:tmpl w:val="053A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61528A"/>
    <w:multiLevelType w:val="multilevel"/>
    <w:tmpl w:val="7C6E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449081">
    <w:abstractNumId w:val="6"/>
  </w:num>
  <w:num w:numId="2" w16cid:durableId="151605243">
    <w:abstractNumId w:val="4"/>
  </w:num>
  <w:num w:numId="3" w16cid:durableId="2114662319">
    <w:abstractNumId w:val="2"/>
  </w:num>
  <w:num w:numId="4" w16cid:durableId="1092122237">
    <w:abstractNumId w:val="12"/>
  </w:num>
  <w:num w:numId="5" w16cid:durableId="1149132289">
    <w:abstractNumId w:val="18"/>
  </w:num>
  <w:num w:numId="6" w16cid:durableId="1971668155">
    <w:abstractNumId w:val="9"/>
  </w:num>
  <w:num w:numId="7" w16cid:durableId="618416419">
    <w:abstractNumId w:val="0"/>
  </w:num>
  <w:num w:numId="8" w16cid:durableId="549658685">
    <w:abstractNumId w:val="21"/>
  </w:num>
  <w:num w:numId="9" w16cid:durableId="1859002275">
    <w:abstractNumId w:val="14"/>
  </w:num>
  <w:num w:numId="10" w16cid:durableId="938221049">
    <w:abstractNumId w:val="16"/>
  </w:num>
  <w:num w:numId="11" w16cid:durableId="147212081">
    <w:abstractNumId w:val="8"/>
  </w:num>
  <w:num w:numId="12" w16cid:durableId="909117717">
    <w:abstractNumId w:val="19"/>
  </w:num>
  <w:num w:numId="13" w16cid:durableId="593899615">
    <w:abstractNumId w:val="3"/>
  </w:num>
  <w:num w:numId="14" w16cid:durableId="2080320039">
    <w:abstractNumId w:val="20"/>
  </w:num>
  <w:num w:numId="15" w16cid:durableId="1886134161">
    <w:abstractNumId w:val="5"/>
  </w:num>
  <w:num w:numId="16" w16cid:durableId="1536187766">
    <w:abstractNumId w:val="10"/>
  </w:num>
  <w:num w:numId="17" w16cid:durableId="1836802912">
    <w:abstractNumId w:val="13"/>
  </w:num>
  <w:num w:numId="18" w16cid:durableId="1096441147">
    <w:abstractNumId w:val="11"/>
  </w:num>
  <w:num w:numId="19" w16cid:durableId="1376541827">
    <w:abstractNumId w:val="15"/>
  </w:num>
  <w:num w:numId="20" w16cid:durableId="1530680402">
    <w:abstractNumId w:val="1"/>
  </w:num>
  <w:num w:numId="21" w16cid:durableId="1976445976">
    <w:abstractNumId w:val="7"/>
  </w:num>
  <w:num w:numId="22" w16cid:durableId="7772198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79"/>
    <w:rsid w:val="0027131D"/>
    <w:rsid w:val="003D04FB"/>
    <w:rsid w:val="00681D99"/>
    <w:rsid w:val="00727279"/>
    <w:rsid w:val="008D5258"/>
    <w:rsid w:val="00CD606C"/>
    <w:rsid w:val="00ED0BC7"/>
    <w:rsid w:val="00FC0D82"/>
    <w:rsid w:val="00FC5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82E62F"/>
  <w15:chartTrackingRefBased/>
  <w15:docId w15:val="{8603B819-4A9A-214B-BC87-C64D8760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D0BC7"/>
    <w:pPr>
      <w:tabs>
        <w:tab w:val="center" w:pos="4680"/>
        <w:tab w:val="right" w:pos="9360"/>
      </w:tabs>
    </w:pPr>
  </w:style>
  <w:style w:type="character" w:customStyle="1" w:styleId="FooterChar">
    <w:name w:val="Footer Char"/>
    <w:basedOn w:val="DefaultParagraphFont"/>
    <w:link w:val="Footer"/>
    <w:uiPriority w:val="99"/>
    <w:rsid w:val="00ED0BC7"/>
  </w:style>
  <w:style w:type="character" w:styleId="PageNumber">
    <w:name w:val="page number"/>
    <w:basedOn w:val="DefaultParagraphFont"/>
    <w:uiPriority w:val="99"/>
    <w:semiHidden/>
    <w:unhideWhenUsed/>
    <w:rsid w:val="00ED0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1697</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3</cp:revision>
  <dcterms:created xsi:type="dcterms:W3CDTF">2026-06-03T19:17:00Z</dcterms:created>
  <dcterms:modified xsi:type="dcterms:W3CDTF">2026-06-03T20:28:00Z</dcterms:modified>
</cp:coreProperties>
</file>