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5FC65273" w14:textId="2331A43A" w:rsidR="00BA1FCD" w:rsidRPr="009E24D1" w:rsidRDefault="009E295F">
      <w:r>
        <w:rPr>
          <w:noProof/>
        </w:rPr>
        <w:drawing>
          <wp:inline distT="0" distB="0" distL="0" distR="0" wp14:anchorId="164DD66A" wp14:editId="7B28AA9B">
            <wp:extent cx="2019300" cy="1142545"/>
            <wp:effectExtent l="0" t="0" r="0" b="63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8"/>
                    <a:stretch>
                      <a:fillRect/>
                    </a:stretch>
                  </pic:blipFill>
                  <pic:spPr>
                    <a:xfrm>
                      <a:off x="0" y="0"/>
                      <a:ext cx="2083033" cy="1178606"/>
                    </a:xfrm>
                    <a:prstGeom prst="rect">
                      <a:avLst/>
                    </a:prstGeom>
                  </pic:spPr>
                </pic:pic>
              </a:graphicData>
            </a:graphic>
          </wp:inline>
        </w:drawing>
      </w:r>
    </w:p>
    <w:p w14:paraId="38A6F41B" w14:textId="758E6461" w:rsidR="00BA1FCD" w:rsidRDefault="00BA1FCD">
      <w:r w:rsidRPr="00232345">
        <w:rPr>
          <w:noProof/>
        </w:rPr>
        <w:drawing>
          <wp:inline distT="114300" distB="114300" distL="114300" distR="114300" wp14:anchorId="37F9DF96" wp14:editId="55D8B46C">
            <wp:extent cx="5731510" cy="32842"/>
            <wp:effectExtent l="0" t="0" r="0" b="5715"/>
            <wp:docPr id="1"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9"/>
                    <a:srcRect/>
                    <a:stretch>
                      <a:fillRect/>
                    </a:stretch>
                  </pic:blipFill>
                  <pic:spPr>
                    <a:xfrm>
                      <a:off x="0" y="0"/>
                      <a:ext cx="5731510" cy="32842"/>
                    </a:xfrm>
                    <a:prstGeom prst="rect">
                      <a:avLst/>
                    </a:prstGeom>
                    <a:ln/>
                  </pic:spPr>
                </pic:pic>
              </a:graphicData>
            </a:graphic>
          </wp:inline>
        </w:drawing>
      </w:r>
    </w:p>
    <w:p w14:paraId="774C78DB" w14:textId="5BA2433D" w:rsidR="00034C23" w:rsidRPr="002A4674" w:rsidRDefault="008F2FCA" w:rsidP="00034C23">
      <w:pPr>
        <w:pStyle w:val="Heading1"/>
        <w:spacing w:before="0" w:line="240" w:lineRule="auto"/>
        <w:rPr>
          <w:rFonts w:ascii="Century Gothic" w:hAnsi="Century Gothic" w:cs="Arial"/>
          <w:b/>
          <w:bCs/>
          <w:color w:val="auto"/>
          <w:sz w:val="28"/>
          <w:szCs w:val="28"/>
        </w:rPr>
      </w:pPr>
      <w:r w:rsidRPr="002A4674">
        <w:rPr>
          <w:rFonts w:ascii="Century Gothic" w:hAnsi="Century Gothic" w:cs="Arial"/>
          <w:b/>
          <w:bCs/>
          <w:color w:val="auto"/>
          <w:sz w:val="28"/>
          <w:szCs w:val="28"/>
        </w:rPr>
        <w:t>Applying for an Education, Health and Care (EHC) Assessment</w:t>
      </w:r>
    </w:p>
    <w:p w14:paraId="1FB99B34" w14:textId="77777777" w:rsidR="00BA1FCD" w:rsidRPr="00997482" w:rsidRDefault="00BA1FCD" w:rsidP="00BA1FCD">
      <w:pPr>
        <w:rPr>
          <w:rFonts w:ascii="Century Gothic" w:hAnsi="Century Gothic"/>
          <w:sz w:val="24"/>
          <w:szCs w:val="24"/>
        </w:rPr>
      </w:pPr>
    </w:p>
    <w:p w14:paraId="220C64D4" w14:textId="43E0BABB" w:rsidR="00BA1FCD" w:rsidRPr="00997482" w:rsidRDefault="00BA1FCD" w:rsidP="00BA1FCD">
      <w:pPr>
        <w:rPr>
          <w:rFonts w:ascii="Century Gothic" w:hAnsi="Century Gothic" w:cs="Arial"/>
          <w:b/>
          <w:bCs/>
          <w:sz w:val="24"/>
          <w:szCs w:val="24"/>
        </w:rPr>
      </w:pPr>
      <w:r w:rsidRPr="00997482">
        <w:rPr>
          <w:rFonts w:ascii="Century Gothic" w:hAnsi="Century Gothic" w:cs="Arial"/>
          <w:b/>
          <w:bCs/>
          <w:sz w:val="24"/>
          <w:szCs w:val="24"/>
        </w:rPr>
        <w:t>Factsheet Number</w:t>
      </w:r>
      <w:r w:rsidR="00D61F3F" w:rsidRPr="00997482">
        <w:rPr>
          <w:rFonts w:ascii="Century Gothic" w:hAnsi="Century Gothic" w:cs="Arial"/>
          <w:b/>
          <w:bCs/>
          <w:sz w:val="24"/>
          <w:szCs w:val="24"/>
        </w:rPr>
        <w:t xml:space="preserve"> </w:t>
      </w:r>
      <w:r w:rsidR="00034C23" w:rsidRPr="00997482">
        <w:rPr>
          <w:rFonts w:ascii="Century Gothic" w:hAnsi="Century Gothic" w:cs="Arial"/>
          <w:b/>
          <w:bCs/>
          <w:sz w:val="24"/>
          <w:szCs w:val="24"/>
        </w:rPr>
        <w:t>28</w:t>
      </w:r>
      <w:r w:rsidRPr="00997482">
        <w:rPr>
          <w:rFonts w:ascii="Century Gothic" w:hAnsi="Century Gothic" w:cs="Arial"/>
          <w:b/>
          <w:bCs/>
          <w:sz w:val="24"/>
          <w:szCs w:val="24"/>
        </w:rPr>
        <w:t xml:space="preserve">                        </w:t>
      </w:r>
      <w:r w:rsidR="00193AD3" w:rsidRPr="00997482">
        <w:rPr>
          <w:rFonts w:ascii="Century Gothic" w:hAnsi="Century Gothic" w:cs="Arial"/>
          <w:b/>
          <w:bCs/>
          <w:sz w:val="24"/>
          <w:szCs w:val="24"/>
        </w:rPr>
        <w:t xml:space="preserve">                              </w:t>
      </w:r>
      <w:r w:rsidR="00D61F3F" w:rsidRPr="00997482">
        <w:rPr>
          <w:rFonts w:ascii="Century Gothic" w:hAnsi="Century Gothic" w:cs="Arial"/>
          <w:b/>
          <w:bCs/>
          <w:sz w:val="24"/>
          <w:szCs w:val="24"/>
        </w:rPr>
        <w:t xml:space="preserve"> </w:t>
      </w:r>
      <w:r w:rsidR="00CE00F4" w:rsidRPr="00997482">
        <w:rPr>
          <w:rFonts w:ascii="Century Gothic" w:hAnsi="Century Gothic" w:cs="Arial"/>
          <w:b/>
          <w:bCs/>
          <w:sz w:val="24"/>
          <w:szCs w:val="24"/>
        </w:rPr>
        <w:t xml:space="preserve">                   </w:t>
      </w:r>
      <w:r w:rsidR="00D61F3F" w:rsidRPr="00997482">
        <w:rPr>
          <w:rFonts w:ascii="Century Gothic" w:hAnsi="Century Gothic" w:cs="Arial"/>
          <w:b/>
          <w:bCs/>
          <w:sz w:val="24"/>
          <w:szCs w:val="24"/>
        </w:rPr>
        <w:t>August 202</w:t>
      </w:r>
      <w:r w:rsidR="007F4C69" w:rsidRPr="00997482">
        <w:rPr>
          <w:rFonts w:ascii="Century Gothic" w:hAnsi="Century Gothic" w:cs="Arial"/>
          <w:b/>
          <w:bCs/>
          <w:sz w:val="24"/>
          <w:szCs w:val="24"/>
        </w:rPr>
        <w:t>5</w:t>
      </w:r>
    </w:p>
    <w:p w14:paraId="33469D45" w14:textId="45C3E531" w:rsidR="00BA1FCD" w:rsidRPr="00997482" w:rsidRDefault="00BA1FCD">
      <w:pPr>
        <w:rPr>
          <w:rStyle w:val="Strong"/>
          <w:rFonts w:ascii="Century Gothic" w:hAnsi="Century Gothic" w:cs="Arial"/>
          <w:sz w:val="24"/>
          <w:szCs w:val="24"/>
        </w:rPr>
      </w:pPr>
      <w:r w:rsidRPr="00997482">
        <w:rPr>
          <w:rFonts w:ascii="Century Gothic" w:hAnsi="Century Gothic"/>
          <w:noProof/>
          <w:sz w:val="24"/>
          <w:szCs w:val="24"/>
        </w:rPr>
        <w:drawing>
          <wp:inline distT="114300" distB="114300" distL="114300" distR="114300" wp14:anchorId="301C31AE" wp14:editId="597BD685">
            <wp:extent cx="5731510" cy="32842"/>
            <wp:effectExtent l="0" t="0" r="0" b="5715"/>
            <wp:docPr id="2"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9"/>
                    <a:srcRect/>
                    <a:stretch>
                      <a:fillRect/>
                    </a:stretch>
                  </pic:blipFill>
                  <pic:spPr>
                    <a:xfrm>
                      <a:off x="0" y="0"/>
                      <a:ext cx="5731510" cy="32842"/>
                    </a:xfrm>
                    <a:prstGeom prst="rect">
                      <a:avLst/>
                    </a:prstGeom>
                    <a:ln/>
                  </pic:spPr>
                </pic:pic>
              </a:graphicData>
            </a:graphic>
          </wp:inline>
        </w:drawing>
      </w:r>
    </w:p>
    <w:p w14:paraId="096387FF" w14:textId="77777777" w:rsidR="005A0A01" w:rsidRDefault="005A0A01" w:rsidP="005A0A01">
      <w:pPr>
        <w:spacing w:line="240" w:lineRule="auto"/>
        <w:jc w:val="both"/>
        <w:textAlignment w:val="baseline"/>
        <w:rPr>
          <w:rFonts w:ascii="Century Gothic" w:eastAsia="Times New Roman" w:hAnsi="Century Gothic" w:cs="Times New Roman"/>
          <w:color w:val="000000"/>
          <w:lang w:eastAsia="en-GB"/>
        </w:rPr>
      </w:pPr>
      <w:r w:rsidRPr="005A0A01">
        <w:rPr>
          <w:rFonts w:ascii="Century Gothic" w:eastAsia="Times New Roman" w:hAnsi="Century Gothic" w:cs="Times New Roman"/>
          <w:b/>
          <w:bCs/>
          <w:color w:val="000000"/>
          <w:lang w:eastAsia="en-GB"/>
        </w:rPr>
        <w:t>Disclaimer</w:t>
      </w:r>
      <w:r w:rsidRPr="005A0A01">
        <w:rPr>
          <w:rFonts w:ascii="Century Gothic" w:eastAsia="Times New Roman" w:hAnsi="Century Gothic" w:cs="Times New Roman"/>
          <w:color w:val="000000"/>
          <w:lang w:eastAsia="en-GB"/>
        </w:rPr>
        <w:t>: This is a guide and should not be treated as legal advice. Although SENDIASS Manchester makes all reasonable efforts to ensure that the information contained in this factsheet is accurate and up to date at the time of publication, we cannot accept responsibility for outcomes suffered because of reliance placed upon it.</w:t>
      </w:r>
    </w:p>
    <w:p w14:paraId="61E2C54A" w14:textId="5058B6E1" w:rsidR="002A4674" w:rsidRPr="005A0A01" w:rsidRDefault="002A4674" w:rsidP="005A0A01">
      <w:pPr>
        <w:spacing w:line="240" w:lineRule="auto"/>
        <w:jc w:val="both"/>
        <w:textAlignment w:val="baseline"/>
        <w:rPr>
          <w:rFonts w:ascii="Century Gothic" w:eastAsia="Times New Roman" w:hAnsi="Century Gothic" w:cs="Times New Roman"/>
          <w:color w:val="000000"/>
          <w:lang w:eastAsia="en-GB"/>
        </w:rPr>
      </w:pPr>
      <w:r>
        <w:rPr>
          <w:rFonts w:ascii="Century Gothic" w:eastAsia="Times New Roman" w:hAnsi="Century Gothic" w:cs="Times New Roman"/>
          <w:color w:val="000000"/>
          <w:lang w:eastAsia="en-GB"/>
        </w:rPr>
        <w:t>All hyperlinks in this factsheet are correct as of August 2025.</w:t>
      </w:r>
    </w:p>
    <w:p w14:paraId="36E2B5B7" w14:textId="77777777" w:rsidR="005A0A01" w:rsidRDefault="005A0A01" w:rsidP="00034C23">
      <w:pPr>
        <w:pStyle w:val="Heading2"/>
        <w:spacing w:before="0" w:after="0" w:line="240" w:lineRule="auto"/>
        <w:rPr>
          <w:rFonts w:ascii="Century Gothic" w:hAnsi="Century Gothic"/>
          <w:b/>
          <w:bCs/>
          <w:sz w:val="24"/>
          <w:szCs w:val="24"/>
        </w:rPr>
      </w:pPr>
    </w:p>
    <w:p w14:paraId="56F225F1" w14:textId="11C5A0AE" w:rsidR="00FB422D" w:rsidRPr="005A0A01" w:rsidRDefault="00034C23" w:rsidP="005A0A01">
      <w:pPr>
        <w:pStyle w:val="Heading2"/>
        <w:spacing w:before="0" w:after="0" w:line="240" w:lineRule="auto"/>
        <w:rPr>
          <w:rFonts w:ascii="Century Gothic" w:hAnsi="Century Gothic"/>
          <w:b/>
          <w:bCs/>
          <w:sz w:val="24"/>
          <w:szCs w:val="24"/>
        </w:rPr>
      </w:pPr>
      <w:r w:rsidRPr="00997482">
        <w:rPr>
          <w:rFonts w:ascii="Century Gothic" w:hAnsi="Century Gothic"/>
          <w:b/>
          <w:bCs/>
          <w:sz w:val="24"/>
          <w:szCs w:val="24"/>
        </w:rPr>
        <w:t xml:space="preserve">About this guide </w:t>
      </w:r>
    </w:p>
    <w:p w14:paraId="74D356F6" w14:textId="22D2B60A" w:rsidR="007F4C69" w:rsidRPr="00997482" w:rsidRDefault="007F4C69" w:rsidP="007F4C69">
      <w:pPr>
        <w:rPr>
          <w:rFonts w:ascii="Century Gothic" w:hAnsi="Century Gothic"/>
          <w:sz w:val="24"/>
          <w:szCs w:val="24"/>
          <w:lang w:eastAsia="en-GB"/>
        </w:rPr>
      </w:pPr>
      <w:bookmarkStart w:id="0" w:name="_268yg7vdpz22" w:colFirst="0" w:colLast="0"/>
      <w:bookmarkEnd w:id="0"/>
      <w:r w:rsidRPr="00997482">
        <w:rPr>
          <w:rFonts w:ascii="Century Gothic" w:hAnsi="Century Gothic"/>
          <w:sz w:val="24"/>
          <w:szCs w:val="24"/>
          <w:lang w:eastAsia="en-GB"/>
        </w:rPr>
        <w:t xml:space="preserve">This guide is to help parent/carers, who wish to apply for an Education Health and Care Needs assessment. It sets out some of the key points to consider before applying and outlines the steps to be taken in the application process. We advise that parents considering an EHC request contact SENDIASS to discuss their child's requirements in greater detail. </w:t>
      </w:r>
    </w:p>
    <w:p w14:paraId="4DB3FF33" w14:textId="718186EE" w:rsidR="007F4C69" w:rsidRPr="00997482" w:rsidRDefault="007F4C69" w:rsidP="007F4C69">
      <w:pPr>
        <w:rPr>
          <w:rFonts w:ascii="Century Gothic" w:hAnsi="Century Gothic"/>
          <w:sz w:val="24"/>
          <w:szCs w:val="24"/>
          <w:lang w:eastAsia="en-GB"/>
        </w:rPr>
      </w:pPr>
      <w:r w:rsidRPr="00997482">
        <w:rPr>
          <w:rFonts w:ascii="Century Gothic" w:hAnsi="Century Gothic"/>
          <w:sz w:val="24"/>
          <w:szCs w:val="24"/>
          <w:lang w:eastAsia="en-GB"/>
        </w:rPr>
        <w:t>In England, there is a system of support for learners with Special Educational Needs and Disability (SEND), which is intended to ensure SEND are properly identified and catered for. Most learners with SEND will be supported in their education setting with support (see our SENDIASS factsheet 4 on SEND support</w:t>
      </w:r>
      <w:r w:rsidRPr="00997482">
        <w:rPr>
          <w:rFonts w:ascii="Century Gothic" w:hAnsi="Century Gothic"/>
          <w:sz w:val="24"/>
          <w:szCs w:val="24"/>
        </w:rPr>
        <w:t xml:space="preserve"> </w:t>
      </w:r>
      <w:hyperlink r:id="rId10" w:history="1">
        <w:r w:rsidRPr="00997482">
          <w:rPr>
            <w:rStyle w:val="Hyperlink"/>
            <w:rFonts w:ascii="Century Gothic" w:hAnsi="Century Gothic"/>
            <w:b/>
            <w:bCs/>
            <w:color w:val="002060"/>
            <w:sz w:val="24"/>
            <w:szCs w:val="24"/>
            <w:lang w:eastAsia="en-GB"/>
          </w:rPr>
          <w:t>Factsheets</w:t>
        </w:r>
      </w:hyperlink>
      <w:r w:rsidRPr="00997482">
        <w:rPr>
          <w:rFonts w:ascii="Century Gothic" w:hAnsi="Century Gothic"/>
          <w:color w:val="002060"/>
          <w:sz w:val="24"/>
          <w:szCs w:val="24"/>
          <w:lang w:eastAsia="en-GB"/>
        </w:rPr>
        <w:t xml:space="preserve"> </w:t>
      </w:r>
      <w:r w:rsidRPr="00997482">
        <w:rPr>
          <w:rFonts w:ascii="Century Gothic" w:hAnsi="Century Gothic"/>
          <w:sz w:val="24"/>
          <w:szCs w:val="24"/>
          <w:lang w:eastAsia="en-GB"/>
        </w:rPr>
        <w:t xml:space="preserve">or listen to our Podcast </w:t>
      </w:r>
      <w:hyperlink r:id="rId11" w:history="1">
        <w:r w:rsidRPr="00997482">
          <w:rPr>
            <w:rStyle w:val="Hyperlink"/>
            <w:rFonts w:ascii="Century Gothic" w:hAnsi="Century Gothic"/>
            <w:b/>
            <w:bCs/>
            <w:color w:val="002060"/>
            <w:sz w:val="24"/>
            <w:szCs w:val="24"/>
            <w:lang w:eastAsia="en-GB"/>
          </w:rPr>
          <w:t>SEND Talk Podcasts</w:t>
        </w:r>
      </w:hyperlink>
      <w:r w:rsidRPr="00997482">
        <w:rPr>
          <w:rFonts w:ascii="Century Gothic" w:hAnsi="Century Gothic"/>
          <w:sz w:val="24"/>
          <w:szCs w:val="24"/>
          <w:lang w:eastAsia="en-GB"/>
        </w:rPr>
        <w:t>.</w:t>
      </w:r>
      <w:r w:rsidRPr="00997482">
        <w:rPr>
          <w:rFonts w:ascii="Century Gothic" w:hAnsi="Century Gothic"/>
          <w:sz w:val="24"/>
          <w:szCs w:val="24"/>
        </w:rPr>
        <w:t xml:space="preserve"> </w:t>
      </w:r>
    </w:p>
    <w:p w14:paraId="5652F76D" w14:textId="36431B9D" w:rsidR="007F4C69" w:rsidRPr="00997482" w:rsidRDefault="007F4C69" w:rsidP="007F4C69">
      <w:pPr>
        <w:spacing w:line="240" w:lineRule="auto"/>
        <w:jc w:val="both"/>
        <w:rPr>
          <w:rFonts w:ascii="Century Gothic" w:hAnsi="Century Gothic" w:cs="Arial"/>
          <w:sz w:val="24"/>
          <w:szCs w:val="24"/>
        </w:rPr>
      </w:pPr>
      <w:r w:rsidRPr="00997482">
        <w:rPr>
          <w:rFonts w:ascii="Century Gothic" w:hAnsi="Century Gothic" w:cs="Arial"/>
          <w:sz w:val="24"/>
          <w:szCs w:val="24"/>
        </w:rPr>
        <w:t xml:space="preserve">For those with the most complex needs, additional assessment, </w:t>
      </w:r>
      <w:r w:rsidR="00BA3134" w:rsidRPr="00997482">
        <w:rPr>
          <w:rFonts w:ascii="Century Gothic" w:hAnsi="Century Gothic" w:cs="Arial"/>
          <w:sz w:val="24"/>
          <w:szCs w:val="24"/>
        </w:rPr>
        <w:t>support,</w:t>
      </w:r>
      <w:r w:rsidRPr="00997482">
        <w:rPr>
          <w:rFonts w:ascii="Century Gothic" w:hAnsi="Century Gothic" w:cs="Arial"/>
          <w:sz w:val="24"/>
          <w:szCs w:val="24"/>
        </w:rPr>
        <w:t xml:space="preserve"> and funding is available from the local authority.</w:t>
      </w:r>
    </w:p>
    <w:p w14:paraId="2B044CA3" w14:textId="1FACB358" w:rsidR="00034C23" w:rsidRPr="00997482" w:rsidRDefault="007F4C69" w:rsidP="00FB422D">
      <w:pPr>
        <w:spacing w:after="240" w:line="240" w:lineRule="auto"/>
        <w:ind w:right="-57"/>
        <w:jc w:val="both"/>
        <w:rPr>
          <w:rFonts w:ascii="Century Gothic" w:hAnsi="Century Gothic" w:cs="Arial"/>
          <w:sz w:val="24"/>
          <w:szCs w:val="24"/>
        </w:rPr>
      </w:pPr>
      <w:r w:rsidRPr="00997482">
        <w:rPr>
          <w:rFonts w:ascii="Century Gothic" w:hAnsi="Century Gothic" w:cs="Arial"/>
          <w:sz w:val="24"/>
          <w:szCs w:val="24"/>
        </w:rPr>
        <w:t>If you think your child may have SEND, the first step will be to speak with your child’s teacher or nursery class leader. They will then speak with the member of staff appointed to</w:t>
      </w:r>
      <w:r w:rsidR="00FB422D" w:rsidRPr="00997482">
        <w:rPr>
          <w:rFonts w:ascii="Century Gothic" w:hAnsi="Century Gothic" w:cs="Arial"/>
          <w:sz w:val="24"/>
          <w:szCs w:val="24"/>
        </w:rPr>
        <w:t xml:space="preserve"> </w:t>
      </w:r>
      <w:r w:rsidRPr="00997482">
        <w:rPr>
          <w:rFonts w:ascii="Century Gothic" w:hAnsi="Century Gothic" w:cs="Arial"/>
          <w:sz w:val="24"/>
          <w:szCs w:val="24"/>
        </w:rPr>
        <w:t>manage SEND the special educational needs coordinator (SENCO).</w:t>
      </w:r>
    </w:p>
    <w:p w14:paraId="5EFCCC93" w14:textId="77777777" w:rsidR="00034C23" w:rsidRPr="00997482" w:rsidRDefault="00034C23" w:rsidP="00034C23">
      <w:pPr>
        <w:pStyle w:val="Heading2"/>
        <w:spacing w:before="0" w:after="0" w:line="240" w:lineRule="auto"/>
        <w:rPr>
          <w:rFonts w:ascii="Century Gothic" w:hAnsi="Century Gothic"/>
          <w:b/>
          <w:bCs/>
          <w:sz w:val="24"/>
          <w:szCs w:val="24"/>
        </w:rPr>
      </w:pPr>
      <w:r w:rsidRPr="00997482">
        <w:rPr>
          <w:rFonts w:ascii="Century Gothic" w:hAnsi="Century Gothic"/>
          <w:b/>
          <w:bCs/>
          <w:sz w:val="24"/>
          <w:szCs w:val="24"/>
        </w:rPr>
        <w:t xml:space="preserve">Using this guide </w:t>
      </w:r>
    </w:p>
    <w:p w14:paraId="3935CF39" w14:textId="77777777" w:rsidR="00FB422D" w:rsidRPr="00997482" w:rsidRDefault="00FB422D" w:rsidP="00FB422D">
      <w:pPr>
        <w:rPr>
          <w:rFonts w:ascii="Century Gothic" w:hAnsi="Century Gothic"/>
          <w:sz w:val="24"/>
          <w:szCs w:val="24"/>
          <w:lang w:eastAsia="en-GB"/>
        </w:rPr>
      </w:pPr>
    </w:p>
    <w:p w14:paraId="10F211AC" w14:textId="73E9FF41" w:rsidR="00034C23" w:rsidRPr="00997482" w:rsidRDefault="00034C23" w:rsidP="00034C23">
      <w:pPr>
        <w:spacing w:line="240" w:lineRule="auto"/>
        <w:jc w:val="both"/>
        <w:rPr>
          <w:rFonts w:ascii="Century Gothic" w:hAnsi="Century Gothic" w:cs="Arial"/>
          <w:sz w:val="24"/>
          <w:szCs w:val="24"/>
        </w:rPr>
      </w:pPr>
      <w:r w:rsidRPr="00997482">
        <w:rPr>
          <w:rFonts w:ascii="Century Gothic" w:hAnsi="Century Gothic" w:cs="Arial"/>
          <w:sz w:val="24"/>
          <w:szCs w:val="24"/>
        </w:rPr>
        <w:lastRenderedPageBreak/>
        <w:t xml:space="preserve">We have set out some of the key points about Education Health and Care needs assessments including relevant law surrounding the process. </w:t>
      </w:r>
    </w:p>
    <w:p w14:paraId="319C9E0B" w14:textId="77777777" w:rsidR="00034C23" w:rsidRPr="00997482" w:rsidRDefault="00034C23" w:rsidP="00034C23">
      <w:pPr>
        <w:spacing w:line="240" w:lineRule="auto"/>
        <w:jc w:val="both"/>
        <w:rPr>
          <w:rFonts w:ascii="Century Gothic" w:hAnsi="Century Gothic" w:cs="Arial"/>
          <w:sz w:val="24"/>
          <w:szCs w:val="24"/>
        </w:rPr>
      </w:pPr>
      <w:r w:rsidRPr="00997482">
        <w:rPr>
          <w:rFonts w:ascii="Century Gothic" w:hAnsi="Century Gothic" w:cs="Arial"/>
          <w:sz w:val="24"/>
          <w:szCs w:val="24"/>
        </w:rPr>
        <w:t xml:space="preserve">We do recommend that you read the whole of this guide and discuss any queries you have with SENDIASS Manchester. </w:t>
      </w:r>
    </w:p>
    <w:p w14:paraId="31F78862" w14:textId="77777777" w:rsidR="00FB422D" w:rsidRPr="00997482" w:rsidRDefault="00FB422D" w:rsidP="00034C23">
      <w:pPr>
        <w:spacing w:line="240" w:lineRule="auto"/>
        <w:jc w:val="both"/>
        <w:rPr>
          <w:rFonts w:ascii="Century Gothic" w:hAnsi="Century Gothic" w:cs="Arial"/>
          <w:sz w:val="24"/>
          <w:szCs w:val="24"/>
        </w:rPr>
      </w:pPr>
    </w:p>
    <w:p w14:paraId="0DE60909" w14:textId="425DFF0D" w:rsidR="00034C23" w:rsidRPr="00997482" w:rsidRDefault="00034C23" w:rsidP="00034C23">
      <w:pPr>
        <w:spacing w:line="240" w:lineRule="auto"/>
        <w:jc w:val="both"/>
        <w:rPr>
          <w:rFonts w:ascii="Century Gothic" w:hAnsi="Century Gothic" w:cs="Arial"/>
          <w:b/>
          <w:bCs/>
          <w:sz w:val="24"/>
          <w:szCs w:val="24"/>
        </w:rPr>
      </w:pPr>
      <w:r w:rsidRPr="00997482">
        <w:rPr>
          <w:rFonts w:ascii="Century Gothic" w:hAnsi="Century Gothic" w:cs="Arial"/>
          <w:b/>
          <w:bCs/>
          <w:sz w:val="24"/>
          <w:szCs w:val="24"/>
        </w:rPr>
        <w:t>For ease we have set out the guide as follows.</w:t>
      </w:r>
    </w:p>
    <w:p w14:paraId="4CF56646" w14:textId="566FFBFD" w:rsidR="00034C23" w:rsidRPr="00997482" w:rsidRDefault="00034C23" w:rsidP="00034C23">
      <w:pPr>
        <w:pStyle w:val="ListParagraph"/>
        <w:numPr>
          <w:ilvl w:val="0"/>
          <w:numId w:val="12"/>
        </w:numPr>
        <w:spacing w:after="0" w:line="240" w:lineRule="auto"/>
        <w:jc w:val="both"/>
        <w:rPr>
          <w:rFonts w:ascii="Century Gothic" w:hAnsi="Century Gothic" w:cs="Arial"/>
          <w:sz w:val="24"/>
          <w:szCs w:val="24"/>
        </w:rPr>
      </w:pPr>
      <w:r w:rsidRPr="00997482">
        <w:rPr>
          <w:rFonts w:ascii="Century Gothic" w:hAnsi="Century Gothic" w:cs="Arial"/>
          <w:sz w:val="24"/>
          <w:szCs w:val="24"/>
        </w:rPr>
        <w:t xml:space="preserve">Section 1 – What you need to know before applying for an EHC needs </w:t>
      </w:r>
      <w:r w:rsidR="004B2E56" w:rsidRPr="00997482">
        <w:rPr>
          <w:rFonts w:ascii="Century Gothic" w:hAnsi="Century Gothic" w:cs="Arial"/>
          <w:sz w:val="24"/>
          <w:szCs w:val="24"/>
        </w:rPr>
        <w:t>assessment.</w:t>
      </w:r>
    </w:p>
    <w:p w14:paraId="7D617A9F" w14:textId="2BDEBCDD" w:rsidR="00034C23" w:rsidRPr="00997482" w:rsidRDefault="00034C23" w:rsidP="00034C23">
      <w:pPr>
        <w:pStyle w:val="ListParagraph"/>
        <w:numPr>
          <w:ilvl w:val="0"/>
          <w:numId w:val="12"/>
        </w:numPr>
        <w:spacing w:after="0" w:line="240" w:lineRule="auto"/>
        <w:jc w:val="both"/>
        <w:rPr>
          <w:rFonts w:ascii="Century Gothic" w:hAnsi="Century Gothic" w:cs="Arial"/>
          <w:sz w:val="24"/>
          <w:szCs w:val="24"/>
        </w:rPr>
      </w:pPr>
      <w:r w:rsidRPr="00997482">
        <w:rPr>
          <w:rFonts w:ascii="Century Gothic" w:hAnsi="Century Gothic" w:cs="Arial"/>
          <w:sz w:val="24"/>
          <w:szCs w:val="24"/>
        </w:rPr>
        <w:t xml:space="preserve">Section 2 – How to apply for an EHC needs </w:t>
      </w:r>
      <w:r w:rsidR="004B2E56" w:rsidRPr="00997482">
        <w:rPr>
          <w:rFonts w:ascii="Century Gothic" w:hAnsi="Century Gothic" w:cs="Arial"/>
          <w:sz w:val="24"/>
          <w:szCs w:val="24"/>
        </w:rPr>
        <w:t>assessment.</w:t>
      </w:r>
    </w:p>
    <w:p w14:paraId="1FAA14E2" w14:textId="2168F920" w:rsidR="00034C23" w:rsidRPr="00997482" w:rsidRDefault="00034C23" w:rsidP="00034C23">
      <w:pPr>
        <w:pStyle w:val="ListParagraph"/>
        <w:numPr>
          <w:ilvl w:val="0"/>
          <w:numId w:val="12"/>
        </w:numPr>
        <w:spacing w:after="0" w:line="240" w:lineRule="auto"/>
        <w:jc w:val="both"/>
        <w:rPr>
          <w:rFonts w:ascii="Century Gothic" w:hAnsi="Century Gothic" w:cs="Arial"/>
          <w:sz w:val="24"/>
          <w:szCs w:val="24"/>
        </w:rPr>
      </w:pPr>
      <w:r w:rsidRPr="00997482">
        <w:rPr>
          <w:rFonts w:ascii="Century Gothic" w:hAnsi="Century Gothic" w:cs="Arial"/>
          <w:sz w:val="24"/>
          <w:szCs w:val="24"/>
        </w:rPr>
        <w:t xml:space="preserve">Section 3 – What happens after you have applied for an EHC needs </w:t>
      </w:r>
      <w:r w:rsidR="004B2E56" w:rsidRPr="00997482">
        <w:rPr>
          <w:rFonts w:ascii="Century Gothic" w:hAnsi="Century Gothic" w:cs="Arial"/>
          <w:sz w:val="24"/>
          <w:szCs w:val="24"/>
        </w:rPr>
        <w:t>assessment.</w:t>
      </w:r>
    </w:p>
    <w:p w14:paraId="5AEFE3F6" w14:textId="77777777" w:rsidR="00034C23" w:rsidRPr="00997482" w:rsidRDefault="00034C23" w:rsidP="00034C23">
      <w:pPr>
        <w:spacing w:line="240" w:lineRule="auto"/>
        <w:jc w:val="both"/>
        <w:rPr>
          <w:rFonts w:ascii="Century Gothic" w:hAnsi="Century Gothic" w:cs="Arial"/>
          <w:b/>
          <w:bCs/>
          <w:sz w:val="24"/>
          <w:szCs w:val="24"/>
        </w:rPr>
      </w:pPr>
    </w:p>
    <w:p w14:paraId="7908FDD4" w14:textId="77777777" w:rsidR="00FB422D" w:rsidRPr="00997482" w:rsidRDefault="00665592" w:rsidP="00665592">
      <w:pPr>
        <w:pStyle w:val="Heading2"/>
        <w:spacing w:before="0" w:after="0" w:line="240" w:lineRule="auto"/>
        <w:rPr>
          <w:rFonts w:ascii="Century Gothic" w:hAnsi="Century Gothic"/>
          <w:b/>
          <w:bCs/>
          <w:sz w:val="24"/>
          <w:szCs w:val="24"/>
        </w:rPr>
      </w:pPr>
      <w:r w:rsidRPr="00997482">
        <w:rPr>
          <w:rFonts w:ascii="Century Gothic" w:hAnsi="Century Gothic"/>
          <w:b/>
          <w:bCs/>
          <w:sz w:val="24"/>
          <w:szCs w:val="24"/>
        </w:rPr>
        <w:t>Key to Terms used in this guide.</w:t>
      </w:r>
    </w:p>
    <w:p w14:paraId="0C6B8FA3" w14:textId="0037D592" w:rsidR="00665592" w:rsidRPr="00997482" w:rsidRDefault="00665592" w:rsidP="00665592">
      <w:pPr>
        <w:pStyle w:val="Heading2"/>
        <w:spacing w:before="0" w:after="0" w:line="240" w:lineRule="auto"/>
        <w:rPr>
          <w:rFonts w:ascii="Century Gothic" w:hAnsi="Century Gothic"/>
          <w:b/>
          <w:bCs/>
          <w:sz w:val="24"/>
          <w:szCs w:val="24"/>
        </w:rPr>
      </w:pPr>
      <w:r w:rsidRPr="00997482">
        <w:rPr>
          <w:rFonts w:ascii="Century Gothic" w:hAnsi="Century Gothic"/>
          <w:b/>
          <w:bCs/>
          <w:sz w:val="24"/>
          <w:szCs w:val="24"/>
        </w:rPr>
        <w:t xml:space="preserve"> </w:t>
      </w:r>
    </w:p>
    <w:p w14:paraId="15722AC5" w14:textId="77777777" w:rsidR="00665592" w:rsidRPr="00997482" w:rsidRDefault="00665592" w:rsidP="00665592">
      <w:pPr>
        <w:pStyle w:val="ListParagraph"/>
        <w:numPr>
          <w:ilvl w:val="0"/>
          <w:numId w:val="13"/>
        </w:numPr>
        <w:spacing w:after="0" w:line="240" w:lineRule="auto"/>
        <w:jc w:val="both"/>
        <w:rPr>
          <w:rFonts w:ascii="Century Gothic" w:hAnsi="Century Gothic" w:cs="Arial"/>
          <w:sz w:val="24"/>
          <w:szCs w:val="24"/>
        </w:rPr>
      </w:pPr>
      <w:r w:rsidRPr="00997482">
        <w:rPr>
          <w:rFonts w:ascii="Century Gothic" w:hAnsi="Century Gothic" w:cs="Arial"/>
          <w:sz w:val="24"/>
          <w:szCs w:val="24"/>
        </w:rPr>
        <w:t xml:space="preserve">LA - Local Authority </w:t>
      </w:r>
    </w:p>
    <w:p w14:paraId="57DF9724" w14:textId="77777777" w:rsidR="00665592" w:rsidRPr="00997482" w:rsidRDefault="00665592" w:rsidP="00665592">
      <w:pPr>
        <w:pStyle w:val="ListParagraph"/>
        <w:numPr>
          <w:ilvl w:val="0"/>
          <w:numId w:val="13"/>
        </w:numPr>
        <w:spacing w:after="0" w:line="240" w:lineRule="auto"/>
        <w:jc w:val="both"/>
        <w:rPr>
          <w:rFonts w:ascii="Century Gothic" w:hAnsi="Century Gothic" w:cs="Arial"/>
          <w:sz w:val="24"/>
          <w:szCs w:val="24"/>
        </w:rPr>
      </w:pPr>
      <w:r w:rsidRPr="00997482">
        <w:rPr>
          <w:rFonts w:ascii="Century Gothic" w:hAnsi="Century Gothic" w:cs="Arial"/>
          <w:sz w:val="24"/>
          <w:szCs w:val="24"/>
        </w:rPr>
        <w:t>SENCO - Special Educational Needs Coordinator - The teacher, who has the responsibility for coordinating the special educational needs provision within a school or setting. Your child's school may also call the person who does this an Inclusion Manager</w:t>
      </w:r>
    </w:p>
    <w:p w14:paraId="1A3B5BD8" w14:textId="77777777" w:rsidR="00665592" w:rsidRPr="00997482" w:rsidRDefault="00665592" w:rsidP="00665592">
      <w:pPr>
        <w:pStyle w:val="ListParagraph"/>
        <w:numPr>
          <w:ilvl w:val="0"/>
          <w:numId w:val="13"/>
        </w:numPr>
        <w:spacing w:after="0" w:line="240" w:lineRule="auto"/>
        <w:jc w:val="both"/>
        <w:rPr>
          <w:rFonts w:ascii="Century Gothic" w:hAnsi="Century Gothic" w:cs="Arial"/>
          <w:sz w:val="24"/>
          <w:szCs w:val="24"/>
        </w:rPr>
      </w:pPr>
      <w:r w:rsidRPr="00997482">
        <w:rPr>
          <w:rFonts w:ascii="Century Gothic" w:hAnsi="Century Gothic" w:cs="Arial"/>
          <w:sz w:val="24"/>
          <w:szCs w:val="24"/>
        </w:rPr>
        <w:t>C and F Act - Children and Families Act 2014 - Legal guidance that sets of the duties for Local Authorities when providing services for children, young people and families</w:t>
      </w:r>
    </w:p>
    <w:p w14:paraId="723F39E5" w14:textId="77777777" w:rsidR="00665592" w:rsidRPr="00997482" w:rsidRDefault="00665592" w:rsidP="00665592">
      <w:pPr>
        <w:pStyle w:val="ListParagraph"/>
        <w:numPr>
          <w:ilvl w:val="0"/>
          <w:numId w:val="13"/>
        </w:numPr>
        <w:spacing w:after="0" w:line="240" w:lineRule="auto"/>
        <w:jc w:val="both"/>
        <w:rPr>
          <w:rFonts w:ascii="Century Gothic" w:hAnsi="Century Gothic" w:cs="Arial"/>
          <w:sz w:val="24"/>
          <w:szCs w:val="24"/>
        </w:rPr>
      </w:pPr>
      <w:r w:rsidRPr="00997482">
        <w:rPr>
          <w:rFonts w:ascii="Century Gothic" w:hAnsi="Century Gothic" w:cs="Arial"/>
          <w:sz w:val="24"/>
          <w:szCs w:val="24"/>
        </w:rPr>
        <w:t>CAMHS - Children and Adolescent Mental Health Service</w:t>
      </w:r>
    </w:p>
    <w:p w14:paraId="7E9CEA84" w14:textId="77777777" w:rsidR="00665592" w:rsidRPr="00997482" w:rsidRDefault="00665592" w:rsidP="00665592">
      <w:pPr>
        <w:pStyle w:val="ListParagraph"/>
        <w:numPr>
          <w:ilvl w:val="0"/>
          <w:numId w:val="13"/>
        </w:numPr>
        <w:spacing w:after="0" w:line="240" w:lineRule="auto"/>
        <w:jc w:val="both"/>
        <w:rPr>
          <w:rFonts w:ascii="Century Gothic" w:hAnsi="Century Gothic" w:cs="Arial"/>
          <w:sz w:val="24"/>
          <w:szCs w:val="24"/>
        </w:rPr>
      </w:pPr>
      <w:r w:rsidRPr="00997482">
        <w:rPr>
          <w:rFonts w:ascii="Century Gothic" w:hAnsi="Century Gothic" w:cs="Arial"/>
          <w:sz w:val="24"/>
          <w:szCs w:val="24"/>
        </w:rPr>
        <w:t>SEND Support - Special Educational Needs Support for a child or young person, who is having difficulties at school or in their early years (pre-school) setting. It involves giving them extra or different help. This used to be called school action or school action plus before the reforms in 2014 and should no longer be used.</w:t>
      </w:r>
    </w:p>
    <w:p w14:paraId="6CC4AB0D" w14:textId="296F0AC9" w:rsidR="00665592" w:rsidRPr="00997482" w:rsidRDefault="00665592" w:rsidP="00665592">
      <w:pPr>
        <w:pStyle w:val="ListParagraph"/>
        <w:numPr>
          <w:ilvl w:val="0"/>
          <w:numId w:val="13"/>
        </w:numPr>
        <w:spacing w:after="0" w:line="240" w:lineRule="auto"/>
        <w:jc w:val="both"/>
        <w:rPr>
          <w:rFonts w:ascii="Century Gothic" w:hAnsi="Century Gothic" w:cs="Arial"/>
          <w:sz w:val="24"/>
          <w:szCs w:val="24"/>
        </w:rPr>
      </w:pPr>
      <w:r w:rsidRPr="00997482">
        <w:rPr>
          <w:rFonts w:ascii="Century Gothic" w:hAnsi="Century Gothic" w:cs="Arial"/>
          <w:sz w:val="24"/>
          <w:szCs w:val="24"/>
        </w:rPr>
        <w:t xml:space="preserve">Educational Health and Care Plan (EHC plan or EHCP)- A document which records the outcome of a statutory assessment of a child/young person's needs and sets out longer term aspirational outcomes for a child or young person aged between 0 and 25, as well as any support required. </w:t>
      </w:r>
    </w:p>
    <w:p w14:paraId="09C3DA43" w14:textId="217DEAC6" w:rsidR="00665592" w:rsidRPr="00997482" w:rsidRDefault="00665592" w:rsidP="00665592">
      <w:pPr>
        <w:pStyle w:val="ListParagraph"/>
        <w:numPr>
          <w:ilvl w:val="0"/>
          <w:numId w:val="13"/>
        </w:numPr>
        <w:spacing w:after="0" w:line="240" w:lineRule="auto"/>
        <w:jc w:val="both"/>
        <w:rPr>
          <w:rFonts w:ascii="Century Gothic" w:hAnsi="Century Gothic" w:cs="Arial"/>
          <w:sz w:val="24"/>
          <w:szCs w:val="24"/>
        </w:rPr>
      </w:pPr>
      <w:r w:rsidRPr="00997482">
        <w:rPr>
          <w:rFonts w:ascii="Century Gothic" w:hAnsi="Century Gothic" w:cs="Arial"/>
          <w:sz w:val="24"/>
          <w:szCs w:val="24"/>
        </w:rPr>
        <w:t xml:space="preserve">EP (or Educational Psychologist) - Educational Psychologist - a qualified teacher who has had training in psychology to understand more about the ways children learn, think and behave. </w:t>
      </w:r>
    </w:p>
    <w:p w14:paraId="37BF7003" w14:textId="1B3506CB" w:rsidR="007F4C69" w:rsidRPr="00997482" w:rsidRDefault="00665592" w:rsidP="00665592">
      <w:pPr>
        <w:pStyle w:val="ListParagraph"/>
        <w:numPr>
          <w:ilvl w:val="0"/>
          <w:numId w:val="13"/>
        </w:numPr>
        <w:spacing w:after="0" w:line="240" w:lineRule="auto"/>
        <w:jc w:val="both"/>
        <w:rPr>
          <w:rFonts w:ascii="Century Gothic" w:hAnsi="Century Gothic" w:cs="Arial"/>
          <w:sz w:val="24"/>
          <w:szCs w:val="24"/>
        </w:rPr>
      </w:pPr>
      <w:r w:rsidRPr="00997482">
        <w:rPr>
          <w:rFonts w:ascii="Century Gothic" w:hAnsi="Century Gothic" w:cs="Arial"/>
          <w:sz w:val="24"/>
          <w:szCs w:val="24"/>
        </w:rPr>
        <w:t>Special Educational Needs and Disability (SEND) - A child has special educational needs if he or she has learning difficulties or disabilities that make it harder for him or her to learn than most other children of about the same age.</w:t>
      </w:r>
    </w:p>
    <w:p w14:paraId="3EE05B89" w14:textId="77777777" w:rsidR="00665592" w:rsidRPr="00997482" w:rsidRDefault="00665592" w:rsidP="00665592">
      <w:pPr>
        <w:pStyle w:val="ListParagraph"/>
        <w:spacing w:after="0" w:line="240" w:lineRule="auto"/>
        <w:jc w:val="both"/>
        <w:rPr>
          <w:rFonts w:ascii="Century Gothic" w:hAnsi="Century Gothic" w:cs="Arial"/>
          <w:sz w:val="24"/>
          <w:szCs w:val="24"/>
        </w:rPr>
      </w:pPr>
    </w:p>
    <w:p w14:paraId="457B77E8" w14:textId="77777777" w:rsidR="00665592" w:rsidRPr="00997482" w:rsidRDefault="00665592" w:rsidP="00665592">
      <w:pPr>
        <w:pStyle w:val="ListParagraph"/>
        <w:spacing w:after="0" w:line="240" w:lineRule="auto"/>
        <w:jc w:val="both"/>
        <w:rPr>
          <w:rFonts w:ascii="Century Gothic" w:hAnsi="Century Gothic" w:cs="Arial"/>
          <w:b/>
          <w:bCs/>
          <w:sz w:val="24"/>
          <w:szCs w:val="24"/>
        </w:rPr>
      </w:pPr>
      <w:r w:rsidRPr="00997482">
        <w:rPr>
          <w:rFonts w:ascii="Century Gothic" w:hAnsi="Century Gothic" w:cs="Arial"/>
          <w:b/>
          <w:bCs/>
          <w:sz w:val="24"/>
          <w:szCs w:val="24"/>
        </w:rPr>
        <w:t>This could include:</w:t>
      </w:r>
    </w:p>
    <w:p w14:paraId="194F3195" w14:textId="77777777" w:rsidR="00FB422D" w:rsidRPr="00997482" w:rsidRDefault="00FB422D" w:rsidP="00665592">
      <w:pPr>
        <w:pStyle w:val="ListParagraph"/>
        <w:spacing w:after="0" w:line="240" w:lineRule="auto"/>
        <w:jc w:val="both"/>
        <w:rPr>
          <w:rFonts w:ascii="Century Gothic" w:hAnsi="Century Gothic" w:cs="Arial"/>
          <w:b/>
          <w:bCs/>
          <w:sz w:val="24"/>
          <w:szCs w:val="24"/>
        </w:rPr>
      </w:pPr>
    </w:p>
    <w:p w14:paraId="321E10E7" w14:textId="7686423C" w:rsidR="00665592" w:rsidRPr="00997482" w:rsidRDefault="00665592" w:rsidP="00FB422D">
      <w:pPr>
        <w:pStyle w:val="ListParagraph"/>
        <w:numPr>
          <w:ilvl w:val="0"/>
          <w:numId w:val="13"/>
        </w:numPr>
        <w:spacing w:after="0" w:line="240" w:lineRule="auto"/>
        <w:jc w:val="both"/>
        <w:rPr>
          <w:rFonts w:ascii="Century Gothic" w:hAnsi="Century Gothic" w:cs="Arial"/>
          <w:sz w:val="24"/>
          <w:szCs w:val="24"/>
        </w:rPr>
      </w:pPr>
      <w:r w:rsidRPr="00997482">
        <w:rPr>
          <w:rFonts w:ascii="Century Gothic" w:hAnsi="Century Gothic" w:cs="Arial"/>
          <w:sz w:val="24"/>
          <w:szCs w:val="24"/>
        </w:rPr>
        <w:lastRenderedPageBreak/>
        <w:t xml:space="preserve">Learning difficulties – in acquiring basic skills in </w:t>
      </w:r>
      <w:r w:rsidR="00542014" w:rsidRPr="00997482">
        <w:rPr>
          <w:rFonts w:ascii="Century Gothic" w:hAnsi="Century Gothic" w:cs="Arial"/>
          <w:sz w:val="24"/>
          <w:szCs w:val="24"/>
        </w:rPr>
        <w:t>school.</w:t>
      </w:r>
    </w:p>
    <w:p w14:paraId="7ED2AC84" w14:textId="77777777" w:rsidR="00FB422D" w:rsidRPr="00997482" w:rsidRDefault="00FB422D" w:rsidP="00FB422D">
      <w:pPr>
        <w:pStyle w:val="ListParagraph"/>
        <w:numPr>
          <w:ilvl w:val="0"/>
          <w:numId w:val="13"/>
        </w:numPr>
        <w:spacing w:after="0" w:line="240" w:lineRule="auto"/>
        <w:jc w:val="both"/>
        <w:rPr>
          <w:rFonts w:ascii="Century Gothic" w:hAnsi="Century Gothic" w:cs="Arial"/>
          <w:sz w:val="24"/>
          <w:szCs w:val="24"/>
        </w:rPr>
      </w:pPr>
      <w:r w:rsidRPr="00997482">
        <w:rPr>
          <w:rFonts w:ascii="Century Gothic" w:hAnsi="Century Gothic" w:cs="Arial"/>
          <w:sz w:val="24"/>
          <w:szCs w:val="24"/>
        </w:rPr>
        <w:t xml:space="preserve">Specific learning difficulty – with reading, writing, number work or  </w:t>
      </w:r>
    </w:p>
    <w:p w14:paraId="73314188" w14:textId="70ADC320" w:rsidR="00FB422D" w:rsidRPr="00997482" w:rsidRDefault="00FB422D" w:rsidP="00FB422D">
      <w:pPr>
        <w:pStyle w:val="ListParagraph"/>
        <w:numPr>
          <w:ilvl w:val="0"/>
          <w:numId w:val="13"/>
        </w:numPr>
        <w:spacing w:after="0" w:line="240" w:lineRule="auto"/>
        <w:jc w:val="both"/>
        <w:rPr>
          <w:rFonts w:ascii="Century Gothic" w:hAnsi="Century Gothic" w:cs="Arial"/>
          <w:sz w:val="24"/>
          <w:szCs w:val="24"/>
        </w:rPr>
      </w:pPr>
      <w:r w:rsidRPr="00997482">
        <w:rPr>
          <w:rFonts w:ascii="Century Gothic" w:hAnsi="Century Gothic" w:cs="Arial"/>
          <w:sz w:val="24"/>
          <w:szCs w:val="24"/>
        </w:rPr>
        <w:t>Understanding information.</w:t>
      </w:r>
    </w:p>
    <w:p w14:paraId="0C705730" w14:textId="74F64305" w:rsidR="008F2FCA" w:rsidRPr="00997482" w:rsidRDefault="008F2FCA" w:rsidP="008F2FCA">
      <w:pPr>
        <w:pStyle w:val="ListParagraph"/>
        <w:numPr>
          <w:ilvl w:val="0"/>
          <w:numId w:val="13"/>
        </w:numPr>
        <w:spacing w:after="0" w:line="240" w:lineRule="auto"/>
        <w:jc w:val="both"/>
        <w:rPr>
          <w:rFonts w:ascii="Century Gothic" w:hAnsi="Century Gothic" w:cs="Arial"/>
          <w:sz w:val="24"/>
          <w:szCs w:val="24"/>
        </w:rPr>
      </w:pPr>
      <w:r w:rsidRPr="00997482">
        <w:rPr>
          <w:rFonts w:ascii="Century Gothic" w:hAnsi="Century Gothic" w:cs="Arial"/>
          <w:sz w:val="24"/>
          <w:szCs w:val="24"/>
        </w:rPr>
        <w:t xml:space="preserve">Medical or health conditions – which may slow down a child’s </w:t>
      </w:r>
      <w:r w:rsidR="00542014" w:rsidRPr="00997482">
        <w:rPr>
          <w:rFonts w:ascii="Century Gothic" w:hAnsi="Century Gothic" w:cs="Arial"/>
          <w:sz w:val="24"/>
          <w:szCs w:val="24"/>
        </w:rPr>
        <w:t>progress.</w:t>
      </w:r>
      <w:r w:rsidRPr="00997482">
        <w:rPr>
          <w:rFonts w:ascii="Century Gothic" w:hAnsi="Century Gothic" w:cs="Arial"/>
          <w:sz w:val="24"/>
          <w:szCs w:val="24"/>
        </w:rPr>
        <w:t xml:space="preserve"> </w:t>
      </w:r>
    </w:p>
    <w:p w14:paraId="3F0CEB74" w14:textId="1F13B30B" w:rsidR="008F2FCA" w:rsidRPr="00997482" w:rsidRDefault="008F2FCA" w:rsidP="008F2FCA">
      <w:pPr>
        <w:pStyle w:val="ListParagraph"/>
        <w:spacing w:after="0" w:line="240" w:lineRule="auto"/>
        <w:jc w:val="both"/>
        <w:rPr>
          <w:rFonts w:ascii="Century Gothic" w:hAnsi="Century Gothic" w:cs="Arial"/>
          <w:sz w:val="24"/>
          <w:szCs w:val="24"/>
        </w:rPr>
      </w:pPr>
      <w:r w:rsidRPr="00997482">
        <w:rPr>
          <w:rFonts w:ascii="Century Gothic" w:hAnsi="Century Gothic" w:cs="Arial"/>
          <w:sz w:val="24"/>
          <w:szCs w:val="24"/>
        </w:rPr>
        <w:t xml:space="preserve">and/or involve treatment that affects his or her </w:t>
      </w:r>
      <w:r w:rsidR="00542014" w:rsidRPr="00997482">
        <w:rPr>
          <w:rFonts w:ascii="Century Gothic" w:hAnsi="Century Gothic" w:cs="Arial"/>
          <w:sz w:val="24"/>
          <w:szCs w:val="24"/>
        </w:rPr>
        <w:t>education.</w:t>
      </w:r>
    </w:p>
    <w:p w14:paraId="59A61F7A" w14:textId="77777777" w:rsidR="00FB422D" w:rsidRPr="00997482" w:rsidRDefault="00FB422D" w:rsidP="00FB422D">
      <w:pPr>
        <w:pStyle w:val="ListParagraph"/>
        <w:numPr>
          <w:ilvl w:val="0"/>
          <w:numId w:val="13"/>
        </w:numPr>
        <w:spacing w:after="0" w:line="240" w:lineRule="auto"/>
        <w:jc w:val="both"/>
        <w:rPr>
          <w:rFonts w:ascii="Century Gothic" w:hAnsi="Century Gothic" w:cs="Arial"/>
          <w:sz w:val="24"/>
          <w:szCs w:val="24"/>
        </w:rPr>
      </w:pPr>
      <w:r w:rsidRPr="00997482">
        <w:rPr>
          <w:rFonts w:ascii="Century Gothic" w:hAnsi="Century Gothic" w:cs="Arial"/>
          <w:sz w:val="24"/>
          <w:szCs w:val="24"/>
        </w:rPr>
        <w:t xml:space="preserve">Emotional and behavioural difficulties – making friends, relating to </w:t>
      </w:r>
    </w:p>
    <w:p w14:paraId="289B633A" w14:textId="1F81DFB9" w:rsidR="008F2FCA" w:rsidRPr="00997482" w:rsidRDefault="00FB422D" w:rsidP="008F2FCA">
      <w:pPr>
        <w:pStyle w:val="ListParagraph"/>
        <w:spacing w:after="0" w:line="240" w:lineRule="auto"/>
        <w:jc w:val="both"/>
        <w:rPr>
          <w:rFonts w:ascii="Century Gothic" w:hAnsi="Century Gothic" w:cs="Arial"/>
          <w:sz w:val="24"/>
          <w:szCs w:val="24"/>
        </w:rPr>
      </w:pPr>
      <w:r w:rsidRPr="00997482">
        <w:rPr>
          <w:rFonts w:ascii="Century Gothic" w:hAnsi="Century Gothic" w:cs="Arial"/>
          <w:sz w:val="24"/>
          <w:szCs w:val="24"/>
        </w:rPr>
        <w:t xml:space="preserve">  adults, or behaving properly in </w:t>
      </w:r>
      <w:r w:rsidR="00542014" w:rsidRPr="00997482">
        <w:rPr>
          <w:rFonts w:ascii="Century Gothic" w:hAnsi="Century Gothic" w:cs="Arial"/>
          <w:sz w:val="24"/>
          <w:szCs w:val="24"/>
        </w:rPr>
        <w:t>school.</w:t>
      </w:r>
    </w:p>
    <w:p w14:paraId="70D6E1FA" w14:textId="77777777" w:rsidR="00FB422D" w:rsidRPr="00997482" w:rsidRDefault="00FB422D" w:rsidP="00FB422D">
      <w:pPr>
        <w:pStyle w:val="ListParagraph"/>
        <w:numPr>
          <w:ilvl w:val="0"/>
          <w:numId w:val="13"/>
        </w:numPr>
        <w:spacing w:after="0" w:line="240" w:lineRule="auto"/>
        <w:jc w:val="both"/>
        <w:rPr>
          <w:rFonts w:ascii="Century Gothic" w:hAnsi="Century Gothic" w:cs="Arial"/>
          <w:sz w:val="24"/>
          <w:szCs w:val="24"/>
        </w:rPr>
      </w:pPr>
      <w:r w:rsidRPr="00997482">
        <w:rPr>
          <w:rFonts w:ascii="Century Gothic" w:hAnsi="Century Gothic" w:cs="Arial"/>
          <w:sz w:val="24"/>
          <w:szCs w:val="24"/>
        </w:rPr>
        <w:t xml:space="preserve">Sensory or physical needs - such as hearing or visual impairment, Fine </w:t>
      </w:r>
    </w:p>
    <w:p w14:paraId="77FF59A3" w14:textId="1A1EBEAC" w:rsidR="008F2FCA" w:rsidRPr="00997482" w:rsidRDefault="00FB422D" w:rsidP="008F2FCA">
      <w:pPr>
        <w:spacing w:after="0" w:line="240" w:lineRule="auto"/>
        <w:ind w:left="360"/>
        <w:jc w:val="both"/>
        <w:rPr>
          <w:rFonts w:ascii="Century Gothic" w:hAnsi="Century Gothic" w:cs="Arial"/>
          <w:sz w:val="24"/>
          <w:szCs w:val="24"/>
        </w:rPr>
      </w:pPr>
      <w:r w:rsidRPr="00997482">
        <w:rPr>
          <w:rFonts w:ascii="Century Gothic" w:hAnsi="Century Gothic" w:cs="Arial"/>
          <w:sz w:val="24"/>
          <w:szCs w:val="24"/>
        </w:rPr>
        <w:t xml:space="preserve">     and gross motor skills which might affect them in school.</w:t>
      </w:r>
    </w:p>
    <w:p w14:paraId="47CDCBD6" w14:textId="2B915575" w:rsidR="00665592" w:rsidRPr="00997482" w:rsidRDefault="00665592" w:rsidP="00FB422D">
      <w:pPr>
        <w:pStyle w:val="ListParagraph"/>
        <w:numPr>
          <w:ilvl w:val="0"/>
          <w:numId w:val="13"/>
        </w:numPr>
        <w:spacing w:after="0" w:line="240" w:lineRule="auto"/>
        <w:jc w:val="both"/>
        <w:rPr>
          <w:rFonts w:ascii="Century Gothic" w:hAnsi="Century Gothic" w:cs="Arial"/>
          <w:sz w:val="24"/>
          <w:szCs w:val="24"/>
        </w:rPr>
      </w:pPr>
      <w:r w:rsidRPr="00997482">
        <w:rPr>
          <w:rFonts w:ascii="Century Gothic" w:hAnsi="Century Gothic" w:cs="Arial"/>
          <w:sz w:val="24"/>
          <w:szCs w:val="24"/>
        </w:rPr>
        <w:t xml:space="preserve">Communication problems – in expressing themselves or </w:t>
      </w:r>
      <w:r w:rsidR="00542014" w:rsidRPr="00997482">
        <w:rPr>
          <w:rFonts w:ascii="Century Gothic" w:hAnsi="Century Gothic" w:cs="Arial"/>
          <w:sz w:val="24"/>
          <w:szCs w:val="24"/>
        </w:rPr>
        <w:t>understanding.</w:t>
      </w:r>
      <w:r w:rsidRPr="00997482">
        <w:rPr>
          <w:rFonts w:ascii="Century Gothic" w:hAnsi="Century Gothic" w:cs="Arial"/>
          <w:sz w:val="24"/>
          <w:szCs w:val="24"/>
        </w:rPr>
        <w:t xml:space="preserve"> </w:t>
      </w:r>
    </w:p>
    <w:p w14:paraId="601A2172" w14:textId="7ED2186A" w:rsidR="00665592" w:rsidRPr="00997482" w:rsidRDefault="00665592" w:rsidP="00665592">
      <w:pPr>
        <w:pStyle w:val="ListParagraph"/>
        <w:spacing w:after="0" w:line="240" w:lineRule="auto"/>
        <w:jc w:val="both"/>
        <w:rPr>
          <w:rFonts w:ascii="Century Gothic" w:hAnsi="Century Gothic" w:cs="Arial"/>
          <w:sz w:val="24"/>
          <w:szCs w:val="24"/>
        </w:rPr>
      </w:pPr>
      <w:r w:rsidRPr="00997482">
        <w:rPr>
          <w:rFonts w:ascii="Century Gothic" w:hAnsi="Century Gothic" w:cs="Arial"/>
          <w:sz w:val="24"/>
          <w:szCs w:val="24"/>
        </w:rPr>
        <w:t xml:space="preserve"> what others are saying.</w:t>
      </w:r>
    </w:p>
    <w:p w14:paraId="43BC7E23" w14:textId="77777777" w:rsidR="008F2FCA" w:rsidRPr="00997482" w:rsidRDefault="008F2FCA" w:rsidP="00665592">
      <w:pPr>
        <w:pStyle w:val="ListParagraph"/>
        <w:spacing w:after="0" w:line="240" w:lineRule="auto"/>
        <w:jc w:val="both"/>
        <w:rPr>
          <w:rFonts w:ascii="Century Gothic" w:hAnsi="Century Gothic" w:cs="Arial"/>
          <w:sz w:val="24"/>
          <w:szCs w:val="24"/>
        </w:rPr>
      </w:pPr>
    </w:p>
    <w:p w14:paraId="65820128" w14:textId="2797FA76" w:rsidR="00665592" w:rsidRPr="00997482" w:rsidRDefault="00665592" w:rsidP="008F2FCA">
      <w:pPr>
        <w:spacing w:after="0" w:line="240" w:lineRule="auto"/>
        <w:jc w:val="both"/>
        <w:rPr>
          <w:rFonts w:ascii="Century Gothic" w:hAnsi="Century Gothic" w:cs="Arial"/>
          <w:sz w:val="24"/>
          <w:szCs w:val="24"/>
        </w:rPr>
      </w:pPr>
      <w:r w:rsidRPr="00997482">
        <w:rPr>
          <w:rFonts w:ascii="Century Gothic" w:hAnsi="Century Gothic" w:cs="Arial"/>
          <w:sz w:val="24"/>
          <w:szCs w:val="24"/>
        </w:rPr>
        <w:t xml:space="preserve">           </w:t>
      </w:r>
    </w:p>
    <w:p w14:paraId="3445C571" w14:textId="62DD8EDC" w:rsidR="00034C23" w:rsidRPr="00997482" w:rsidRDefault="00034C23" w:rsidP="006C53B8">
      <w:pPr>
        <w:pStyle w:val="Heading1"/>
        <w:spacing w:before="0" w:line="240" w:lineRule="auto"/>
        <w:ind w:right="680"/>
        <w:jc w:val="both"/>
        <w:rPr>
          <w:rFonts w:ascii="Century Gothic" w:hAnsi="Century Gothic" w:cs="Arial"/>
          <w:b/>
          <w:bCs/>
          <w:color w:val="auto"/>
          <w:sz w:val="24"/>
          <w:szCs w:val="24"/>
        </w:rPr>
      </w:pPr>
      <w:r w:rsidRPr="00997482">
        <w:rPr>
          <w:rFonts w:ascii="Century Gothic" w:hAnsi="Century Gothic" w:cs="Arial"/>
          <w:b/>
          <w:bCs/>
          <w:color w:val="auto"/>
          <w:sz w:val="24"/>
          <w:szCs w:val="24"/>
        </w:rPr>
        <w:t xml:space="preserve">Section 1 – What you need to know before applying for an EHC </w:t>
      </w:r>
      <w:r w:rsidR="00542014" w:rsidRPr="00997482">
        <w:rPr>
          <w:rFonts w:ascii="Century Gothic" w:hAnsi="Century Gothic" w:cs="Arial"/>
          <w:b/>
          <w:bCs/>
          <w:color w:val="auto"/>
          <w:sz w:val="24"/>
          <w:szCs w:val="24"/>
        </w:rPr>
        <w:t>needs assessment</w:t>
      </w:r>
      <w:r w:rsidR="009F2E73" w:rsidRPr="00997482">
        <w:rPr>
          <w:rFonts w:ascii="Century Gothic" w:hAnsi="Century Gothic" w:cs="Arial"/>
          <w:b/>
          <w:bCs/>
          <w:color w:val="auto"/>
          <w:sz w:val="24"/>
          <w:szCs w:val="24"/>
        </w:rPr>
        <w:t>.</w:t>
      </w:r>
    </w:p>
    <w:p w14:paraId="6318C82F" w14:textId="77777777" w:rsidR="00DC1D55" w:rsidRPr="00997482" w:rsidRDefault="00DC1D55" w:rsidP="00034C23">
      <w:pPr>
        <w:pStyle w:val="Heading2"/>
        <w:spacing w:before="0" w:after="0" w:line="240" w:lineRule="auto"/>
        <w:rPr>
          <w:rFonts w:ascii="Century Gothic" w:hAnsi="Century Gothic"/>
          <w:sz w:val="24"/>
          <w:szCs w:val="24"/>
        </w:rPr>
      </w:pPr>
    </w:p>
    <w:p w14:paraId="22F4C1F7" w14:textId="2FA18930" w:rsidR="00034C23" w:rsidRPr="00997482" w:rsidRDefault="00034C23" w:rsidP="00034C23">
      <w:pPr>
        <w:pStyle w:val="Heading2"/>
        <w:spacing w:before="0" w:after="0" w:line="240" w:lineRule="auto"/>
        <w:rPr>
          <w:rFonts w:ascii="Century Gothic" w:hAnsi="Century Gothic"/>
          <w:b/>
          <w:bCs/>
          <w:sz w:val="24"/>
          <w:szCs w:val="24"/>
        </w:rPr>
      </w:pPr>
      <w:r w:rsidRPr="00997482">
        <w:rPr>
          <w:rFonts w:ascii="Century Gothic" w:hAnsi="Century Gothic"/>
          <w:b/>
          <w:bCs/>
          <w:sz w:val="24"/>
          <w:szCs w:val="24"/>
        </w:rPr>
        <w:t>What is an EHC Needs Assessment?</w:t>
      </w:r>
    </w:p>
    <w:p w14:paraId="74938DE4" w14:textId="77777777" w:rsidR="006C53B8" w:rsidRPr="00997482" w:rsidRDefault="006C53B8" w:rsidP="00034C23">
      <w:pPr>
        <w:spacing w:line="240" w:lineRule="auto"/>
        <w:jc w:val="both"/>
        <w:rPr>
          <w:rFonts w:ascii="Century Gothic" w:hAnsi="Century Gothic"/>
          <w:sz w:val="24"/>
          <w:szCs w:val="24"/>
          <w:lang w:eastAsia="en-GB"/>
        </w:rPr>
      </w:pPr>
    </w:p>
    <w:p w14:paraId="3ABD373F" w14:textId="7EB8048D" w:rsidR="002F7895" w:rsidRPr="00997482" w:rsidRDefault="00034C23" w:rsidP="00034C23">
      <w:pPr>
        <w:spacing w:line="240" w:lineRule="auto"/>
        <w:jc w:val="both"/>
        <w:rPr>
          <w:rFonts w:ascii="Century Gothic" w:hAnsi="Century Gothic"/>
          <w:sz w:val="24"/>
          <w:szCs w:val="24"/>
        </w:rPr>
      </w:pPr>
      <w:r w:rsidRPr="00997482">
        <w:rPr>
          <w:rFonts w:ascii="Century Gothic" w:hAnsi="Century Gothic" w:cs="Arial"/>
          <w:sz w:val="24"/>
          <w:szCs w:val="24"/>
        </w:rPr>
        <w:t>An EHC</w:t>
      </w:r>
      <w:r w:rsidR="002F7895" w:rsidRPr="00997482">
        <w:rPr>
          <w:rFonts w:ascii="Century Gothic" w:hAnsi="Century Gothic" w:cs="Arial"/>
          <w:sz w:val="24"/>
          <w:szCs w:val="24"/>
        </w:rPr>
        <w:t>P</w:t>
      </w:r>
      <w:r w:rsidRPr="00997482">
        <w:rPr>
          <w:rFonts w:ascii="Century Gothic" w:hAnsi="Century Gothic" w:cs="Arial"/>
          <w:sz w:val="24"/>
          <w:szCs w:val="24"/>
        </w:rPr>
        <w:t xml:space="preserve"> assessment (also known as Statutory Assessment)</w:t>
      </w:r>
      <w:r w:rsidR="002F7895" w:rsidRPr="00997482">
        <w:rPr>
          <w:rFonts w:ascii="Century Gothic" w:hAnsi="Century Gothic"/>
          <w:sz w:val="24"/>
          <w:szCs w:val="24"/>
        </w:rPr>
        <w:t xml:space="preserve"> </w:t>
      </w:r>
    </w:p>
    <w:p w14:paraId="22C1DB67" w14:textId="027AC3FB" w:rsidR="00034C23" w:rsidRPr="00997482" w:rsidRDefault="002F7895" w:rsidP="00034C23">
      <w:pPr>
        <w:spacing w:line="240" w:lineRule="auto"/>
        <w:jc w:val="both"/>
        <w:rPr>
          <w:rFonts w:ascii="Century Gothic" w:hAnsi="Century Gothic" w:cs="Arial"/>
          <w:sz w:val="24"/>
          <w:szCs w:val="24"/>
        </w:rPr>
      </w:pPr>
      <w:r w:rsidRPr="00997482">
        <w:rPr>
          <w:rFonts w:ascii="Century Gothic" w:hAnsi="Century Gothic" w:cs="Arial"/>
          <w:sz w:val="24"/>
          <w:szCs w:val="24"/>
        </w:rPr>
        <w:t>An education, health and care plan (EHC plan) is a legal document which describes a child or young person’s special educational needs, the support they need and the outcomes they would like to achieve.</w:t>
      </w:r>
      <w:r w:rsidR="00034C23" w:rsidRPr="00997482">
        <w:rPr>
          <w:rFonts w:ascii="Century Gothic" w:hAnsi="Century Gothic" w:cs="Arial"/>
          <w:sz w:val="24"/>
          <w:szCs w:val="24"/>
        </w:rPr>
        <w:t xml:space="preserve"> is defined as in law: </w:t>
      </w:r>
    </w:p>
    <w:p w14:paraId="020ABA84" w14:textId="089D1F29" w:rsidR="00034C23" w:rsidRPr="00997482" w:rsidRDefault="00034C23" w:rsidP="00034C23">
      <w:pPr>
        <w:pStyle w:val="ListParagraph"/>
        <w:numPr>
          <w:ilvl w:val="0"/>
          <w:numId w:val="15"/>
        </w:numPr>
        <w:spacing w:after="0" w:line="240" w:lineRule="auto"/>
        <w:jc w:val="both"/>
        <w:rPr>
          <w:rFonts w:ascii="Century Gothic" w:hAnsi="Century Gothic" w:cs="Arial"/>
          <w:b/>
          <w:bCs/>
          <w:sz w:val="24"/>
          <w:szCs w:val="24"/>
        </w:rPr>
      </w:pPr>
      <w:r w:rsidRPr="00997482">
        <w:rPr>
          <w:rFonts w:ascii="Century Gothic" w:hAnsi="Century Gothic" w:cs="Arial"/>
          <w:sz w:val="24"/>
          <w:szCs w:val="24"/>
        </w:rPr>
        <w:t xml:space="preserve">An assessment of educational, health and social care needs of a child or young person. </w:t>
      </w:r>
      <w:r w:rsidRPr="00997482">
        <w:rPr>
          <w:rFonts w:ascii="Century Gothic" w:hAnsi="Century Gothic" w:cs="Arial"/>
          <w:b/>
          <w:bCs/>
          <w:sz w:val="24"/>
          <w:szCs w:val="24"/>
        </w:rPr>
        <w:t xml:space="preserve">(Section 36 </w:t>
      </w:r>
      <w:r w:rsidR="002F7895" w:rsidRPr="00997482">
        <w:rPr>
          <w:rFonts w:ascii="Century Gothic" w:hAnsi="Century Gothic" w:cs="Arial"/>
          <w:b/>
          <w:bCs/>
          <w:sz w:val="24"/>
          <w:szCs w:val="24"/>
        </w:rPr>
        <w:t>(1)-(</w:t>
      </w:r>
      <w:r w:rsidRPr="00997482">
        <w:rPr>
          <w:rFonts w:ascii="Century Gothic" w:hAnsi="Century Gothic" w:cs="Arial"/>
          <w:b/>
          <w:bCs/>
          <w:sz w:val="24"/>
          <w:szCs w:val="24"/>
        </w:rPr>
        <w:t>9) Children and Families act 2014)</w:t>
      </w:r>
    </w:p>
    <w:p w14:paraId="70A200FD" w14:textId="77777777" w:rsidR="00034C23" w:rsidRPr="00997482" w:rsidRDefault="00034C23" w:rsidP="00034C23">
      <w:pPr>
        <w:spacing w:line="240" w:lineRule="auto"/>
        <w:jc w:val="both"/>
        <w:rPr>
          <w:rFonts w:ascii="Century Gothic" w:hAnsi="Century Gothic" w:cs="Arial"/>
          <w:b/>
          <w:bCs/>
          <w:sz w:val="24"/>
          <w:szCs w:val="24"/>
        </w:rPr>
      </w:pPr>
    </w:p>
    <w:p w14:paraId="1264BB79" w14:textId="5C270F8C" w:rsidR="00034C23" w:rsidRPr="00997482" w:rsidRDefault="008F2FCA" w:rsidP="00034C23">
      <w:pPr>
        <w:spacing w:line="240" w:lineRule="auto"/>
        <w:jc w:val="both"/>
        <w:rPr>
          <w:rFonts w:ascii="Century Gothic" w:hAnsi="Century Gothic" w:cs="Arial"/>
          <w:sz w:val="24"/>
          <w:szCs w:val="24"/>
        </w:rPr>
      </w:pPr>
      <w:r w:rsidRPr="00997482">
        <w:rPr>
          <w:rFonts w:ascii="Century Gothic" w:hAnsi="Century Gothic" w:cs="Arial"/>
          <w:b/>
          <w:bCs/>
          <w:sz w:val="24"/>
          <w:szCs w:val="24"/>
        </w:rPr>
        <w:t>I</w:t>
      </w:r>
      <w:r w:rsidR="00034C23" w:rsidRPr="00997482">
        <w:rPr>
          <w:rFonts w:ascii="Century Gothic" w:hAnsi="Century Gothic" w:cs="Arial"/>
          <w:b/>
          <w:bCs/>
          <w:sz w:val="24"/>
          <w:szCs w:val="24"/>
        </w:rPr>
        <w:t xml:space="preserve">t is a required step in obtaining an EHC </w:t>
      </w:r>
      <w:r w:rsidR="004B2E56" w:rsidRPr="00997482">
        <w:rPr>
          <w:rFonts w:ascii="Century Gothic" w:hAnsi="Century Gothic" w:cs="Arial"/>
          <w:b/>
          <w:bCs/>
          <w:sz w:val="24"/>
          <w:szCs w:val="24"/>
        </w:rPr>
        <w:t>plan</w:t>
      </w:r>
      <w:r w:rsidR="004B2E56" w:rsidRPr="00997482">
        <w:rPr>
          <w:rFonts w:ascii="Century Gothic" w:hAnsi="Century Gothic" w:cs="Arial"/>
          <w:sz w:val="24"/>
          <w:szCs w:val="24"/>
        </w:rPr>
        <w:t>.</w:t>
      </w:r>
    </w:p>
    <w:p w14:paraId="3D78C542" w14:textId="77777777" w:rsidR="00034C23" w:rsidRPr="00997482" w:rsidRDefault="00034C23" w:rsidP="00034C23">
      <w:pPr>
        <w:pStyle w:val="Heading2"/>
        <w:spacing w:before="0" w:after="0" w:line="240" w:lineRule="auto"/>
        <w:rPr>
          <w:rFonts w:ascii="Century Gothic" w:hAnsi="Century Gothic"/>
          <w:sz w:val="24"/>
          <w:szCs w:val="24"/>
        </w:rPr>
      </w:pPr>
      <w:r w:rsidRPr="00997482">
        <w:rPr>
          <w:rFonts w:ascii="Century Gothic" w:hAnsi="Century Gothic"/>
          <w:sz w:val="24"/>
          <w:szCs w:val="24"/>
        </w:rPr>
        <w:t>Who can request an EHC Needs Assessment?</w:t>
      </w:r>
    </w:p>
    <w:p w14:paraId="5D344692" w14:textId="225C012A" w:rsidR="00034C23" w:rsidRPr="00997482" w:rsidRDefault="00034C23" w:rsidP="00034C23">
      <w:pPr>
        <w:pStyle w:val="ListParagraph"/>
        <w:numPr>
          <w:ilvl w:val="0"/>
          <w:numId w:val="16"/>
        </w:numPr>
        <w:spacing w:after="0" w:line="240" w:lineRule="auto"/>
        <w:jc w:val="both"/>
        <w:rPr>
          <w:rFonts w:ascii="Century Gothic" w:hAnsi="Century Gothic" w:cs="Arial"/>
          <w:sz w:val="24"/>
          <w:szCs w:val="24"/>
        </w:rPr>
      </w:pPr>
      <w:r w:rsidRPr="00997482">
        <w:rPr>
          <w:rFonts w:ascii="Century Gothic" w:hAnsi="Century Gothic" w:cs="Arial"/>
          <w:sz w:val="24"/>
          <w:szCs w:val="24"/>
        </w:rPr>
        <w:t xml:space="preserve">A child's </w:t>
      </w:r>
      <w:r w:rsidR="004B2E56" w:rsidRPr="00997482">
        <w:rPr>
          <w:rFonts w:ascii="Century Gothic" w:hAnsi="Century Gothic" w:cs="Arial"/>
          <w:sz w:val="24"/>
          <w:szCs w:val="24"/>
        </w:rPr>
        <w:t>parent.</w:t>
      </w:r>
      <w:r w:rsidRPr="00997482">
        <w:rPr>
          <w:rFonts w:ascii="Century Gothic" w:hAnsi="Century Gothic" w:cs="Arial"/>
          <w:sz w:val="24"/>
          <w:szCs w:val="24"/>
        </w:rPr>
        <w:t xml:space="preserve"> </w:t>
      </w:r>
    </w:p>
    <w:p w14:paraId="398447D3" w14:textId="77777777" w:rsidR="00034C23" w:rsidRPr="00997482" w:rsidRDefault="00034C23" w:rsidP="00034C23">
      <w:pPr>
        <w:pStyle w:val="ListParagraph"/>
        <w:numPr>
          <w:ilvl w:val="0"/>
          <w:numId w:val="16"/>
        </w:numPr>
        <w:spacing w:after="0" w:line="240" w:lineRule="auto"/>
        <w:jc w:val="both"/>
        <w:rPr>
          <w:rFonts w:ascii="Century Gothic" w:hAnsi="Century Gothic" w:cs="Arial"/>
          <w:sz w:val="24"/>
          <w:szCs w:val="24"/>
        </w:rPr>
      </w:pPr>
      <w:r w:rsidRPr="00997482">
        <w:rPr>
          <w:rFonts w:ascii="Century Gothic" w:hAnsi="Century Gothic" w:cs="Arial"/>
          <w:sz w:val="24"/>
          <w:szCs w:val="24"/>
        </w:rPr>
        <w:t>A young person (Aged 16- 25, who wants an EHC needs assessment)</w:t>
      </w:r>
    </w:p>
    <w:p w14:paraId="22C43C00" w14:textId="076E97EF" w:rsidR="00034C23" w:rsidRPr="00997482" w:rsidRDefault="00034C23" w:rsidP="00034C23">
      <w:pPr>
        <w:pStyle w:val="ListParagraph"/>
        <w:numPr>
          <w:ilvl w:val="0"/>
          <w:numId w:val="16"/>
        </w:numPr>
        <w:spacing w:after="0" w:line="240" w:lineRule="auto"/>
        <w:jc w:val="both"/>
        <w:rPr>
          <w:rFonts w:ascii="Century Gothic" w:hAnsi="Century Gothic" w:cs="Arial"/>
          <w:sz w:val="24"/>
          <w:szCs w:val="24"/>
        </w:rPr>
      </w:pPr>
      <w:r w:rsidRPr="00997482">
        <w:rPr>
          <w:rFonts w:ascii="Century Gothic" w:hAnsi="Century Gothic" w:cs="Arial"/>
          <w:sz w:val="24"/>
          <w:szCs w:val="24"/>
        </w:rPr>
        <w:t xml:space="preserve">A person acting on behalf of a school or post 16 </w:t>
      </w:r>
      <w:r w:rsidR="009F2E73" w:rsidRPr="00997482">
        <w:rPr>
          <w:rFonts w:ascii="Century Gothic" w:hAnsi="Century Gothic" w:cs="Arial"/>
          <w:sz w:val="24"/>
          <w:szCs w:val="24"/>
        </w:rPr>
        <w:t>institutions</w:t>
      </w:r>
      <w:r w:rsidR="004B2E56" w:rsidRPr="00997482">
        <w:rPr>
          <w:rFonts w:ascii="Century Gothic" w:hAnsi="Century Gothic" w:cs="Arial"/>
          <w:sz w:val="24"/>
          <w:szCs w:val="24"/>
        </w:rPr>
        <w:t>.</w:t>
      </w:r>
      <w:r w:rsidRPr="00997482">
        <w:rPr>
          <w:rFonts w:ascii="Century Gothic" w:hAnsi="Century Gothic" w:cs="Arial"/>
          <w:sz w:val="24"/>
          <w:szCs w:val="24"/>
        </w:rPr>
        <w:t xml:space="preserve"> </w:t>
      </w:r>
    </w:p>
    <w:p w14:paraId="5D3E9760" w14:textId="77777777" w:rsidR="00034C23" w:rsidRPr="00997482" w:rsidRDefault="00034C23" w:rsidP="00034C23">
      <w:pPr>
        <w:pStyle w:val="Heading2"/>
        <w:spacing w:before="0" w:after="0" w:line="240" w:lineRule="auto"/>
        <w:jc w:val="both"/>
        <w:rPr>
          <w:rFonts w:ascii="Century Gothic" w:hAnsi="Century Gothic"/>
          <w:sz w:val="24"/>
          <w:szCs w:val="24"/>
        </w:rPr>
      </w:pPr>
    </w:p>
    <w:p w14:paraId="454233BD" w14:textId="77777777" w:rsidR="00034C23" w:rsidRPr="00997482" w:rsidRDefault="00034C23" w:rsidP="00034C23">
      <w:pPr>
        <w:pStyle w:val="Heading2"/>
        <w:spacing w:before="0" w:after="0" w:line="240" w:lineRule="auto"/>
        <w:jc w:val="both"/>
        <w:rPr>
          <w:rFonts w:ascii="Century Gothic" w:hAnsi="Century Gothic"/>
          <w:b/>
          <w:bCs/>
          <w:sz w:val="24"/>
          <w:szCs w:val="24"/>
        </w:rPr>
      </w:pPr>
      <w:r w:rsidRPr="00997482">
        <w:rPr>
          <w:rFonts w:ascii="Century Gothic" w:hAnsi="Century Gothic"/>
          <w:b/>
          <w:bCs/>
          <w:sz w:val="24"/>
          <w:szCs w:val="24"/>
        </w:rPr>
        <w:t>What is the legal test that is applied as to whether the Local Authority (LA) will carry out an assessment once requested?</w:t>
      </w:r>
    </w:p>
    <w:p w14:paraId="28A59934" w14:textId="77777777" w:rsidR="00AD2FD9" w:rsidRPr="00997482" w:rsidRDefault="00AD2FD9" w:rsidP="00AD2FD9">
      <w:pPr>
        <w:rPr>
          <w:rFonts w:ascii="Century Gothic" w:hAnsi="Century Gothic"/>
          <w:sz w:val="24"/>
          <w:szCs w:val="24"/>
          <w:lang w:eastAsia="en-GB"/>
        </w:rPr>
      </w:pPr>
    </w:p>
    <w:p w14:paraId="17C7A8CA" w14:textId="0220A40A" w:rsidR="00034C23" w:rsidRPr="00997482" w:rsidRDefault="00034C23" w:rsidP="00034C23">
      <w:pPr>
        <w:spacing w:line="240" w:lineRule="auto"/>
        <w:jc w:val="both"/>
        <w:rPr>
          <w:rFonts w:ascii="Century Gothic" w:hAnsi="Century Gothic" w:cs="Arial"/>
          <w:sz w:val="24"/>
          <w:szCs w:val="24"/>
        </w:rPr>
      </w:pPr>
      <w:r w:rsidRPr="00997482">
        <w:rPr>
          <w:rFonts w:ascii="Century Gothic" w:hAnsi="Century Gothic" w:cs="Arial"/>
          <w:sz w:val="24"/>
          <w:szCs w:val="24"/>
        </w:rPr>
        <w:t xml:space="preserve">This is covered by </w:t>
      </w:r>
      <w:r w:rsidRPr="00997482">
        <w:rPr>
          <w:rFonts w:ascii="Century Gothic" w:hAnsi="Century Gothic" w:cs="Arial"/>
          <w:b/>
          <w:bCs/>
          <w:sz w:val="24"/>
          <w:szCs w:val="24"/>
        </w:rPr>
        <w:t>section 36 (8) of the Children and Families Act 2014</w:t>
      </w:r>
      <w:r w:rsidR="006C53B8" w:rsidRPr="00997482">
        <w:rPr>
          <w:rFonts w:ascii="Century Gothic" w:hAnsi="Century Gothic" w:cs="Arial"/>
          <w:b/>
          <w:bCs/>
          <w:sz w:val="24"/>
          <w:szCs w:val="24"/>
        </w:rPr>
        <w:t xml:space="preserve"> </w:t>
      </w:r>
      <w:hyperlink r:id="rId12" w:history="1">
        <w:r w:rsidR="006C53B8" w:rsidRPr="00997482">
          <w:rPr>
            <w:rStyle w:val="Hyperlink"/>
            <w:rFonts w:ascii="Century Gothic" w:hAnsi="Century Gothic" w:cs="Arial"/>
            <w:b/>
            <w:bCs/>
            <w:sz w:val="24"/>
            <w:szCs w:val="24"/>
          </w:rPr>
          <w:t>Children and Families Act 2014</w:t>
        </w:r>
      </w:hyperlink>
      <w:r w:rsidRPr="00997482">
        <w:rPr>
          <w:rFonts w:ascii="Century Gothic" w:hAnsi="Century Gothic" w:cs="Arial"/>
          <w:sz w:val="24"/>
          <w:szCs w:val="24"/>
        </w:rPr>
        <w:t xml:space="preserve">. This is </w:t>
      </w:r>
      <w:r w:rsidR="00F038AB" w:rsidRPr="00997482">
        <w:rPr>
          <w:rFonts w:ascii="Century Gothic" w:hAnsi="Century Gothic" w:cs="Arial"/>
          <w:sz w:val="24"/>
          <w:szCs w:val="24"/>
        </w:rPr>
        <w:t>especially important</w:t>
      </w:r>
      <w:r w:rsidRPr="00997482">
        <w:rPr>
          <w:rFonts w:ascii="Century Gothic" w:hAnsi="Century Gothic" w:cs="Arial"/>
          <w:sz w:val="24"/>
          <w:szCs w:val="24"/>
        </w:rPr>
        <w:t xml:space="preserve"> as it is the key legal test as to whether the LA carry out an assessment</w:t>
      </w:r>
      <w:r w:rsidR="00F038AB" w:rsidRPr="00997482">
        <w:rPr>
          <w:rFonts w:ascii="Century Gothic" w:hAnsi="Century Gothic" w:cs="Arial"/>
          <w:sz w:val="24"/>
          <w:szCs w:val="24"/>
        </w:rPr>
        <w:t xml:space="preserve">. </w:t>
      </w:r>
      <w:r w:rsidRPr="00997482">
        <w:rPr>
          <w:rFonts w:ascii="Century Gothic" w:hAnsi="Century Gothic" w:cs="Arial"/>
          <w:sz w:val="24"/>
          <w:szCs w:val="24"/>
        </w:rPr>
        <w:t>The law states:</w:t>
      </w:r>
    </w:p>
    <w:p w14:paraId="4450D602" w14:textId="778D4105" w:rsidR="00034C23" w:rsidRPr="00997482" w:rsidRDefault="00034C23" w:rsidP="00806BBE">
      <w:pPr>
        <w:pStyle w:val="ListParagraph"/>
        <w:widowControl w:val="0"/>
        <w:numPr>
          <w:ilvl w:val="0"/>
          <w:numId w:val="15"/>
        </w:numPr>
        <w:spacing w:after="0" w:line="240" w:lineRule="auto"/>
        <w:jc w:val="both"/>
        <w:rPr>
          <w:rFonts w:ascii="Century Gothic" w:hAnsi="Century Gothic" w:cs="Arial"/>
          <w:sz w:val="24"/>
          <w:szCs w:val="24"/>
        </w:rPr>
      </w:pPr>
      <w:r w:rsidRPr="00997482">
        <w:rPr>
          <w:rFonts w:ascii="Century Gothic" w:hAnsi="Century Gothic" w:cs="Arial"/>
          <w:sz w:val="24"/>
          <w:szCs w:val="24"/>
        </w:rPr>
        <w:t>The local authority must secure an EHC needs assessment for the child or young person if, after having regard to any views expressed evidence submitted under subsection (7), the authority is of the opinion that:</w:t>
      </w:r>
    </w:p>
    <w:p w14:paraId="1BC564C8" w14:textId="77777777" w:rsidR="006C53B8" w:rsidRPr="00997482" w:rsidRDefault="006C53B8" w:rsidP="006C53B8">
      <w:pPr>
        <w:pStyle w:val="ListParagraph"/>
        <w:widowControl w:val="0"/>
        <w:spacing w:after="0" w:line="240" w:lineRule="auto"/>
        <w:jc w:val="both"/>
        <w:rPr>
          <w:rFonts w:ascii="Century Gothic" w:hAnsi="Century Gothic" w:cs="Arial"/>
          <w:sz w:val="24"/>
          <w:szCs w:val="24"/>
        </w:rPr>
      </w:pPr>
    </w:p>
    <w:p w14:paraId="6C2EF01A" w14:textId="1CD37CAF" w:rsidR="00034C23" w:rsidRPr="00997482" w:rsidRDefault="00034C23" w:rsidP="00034C23">
      <w:pPr>
        <w:pStyle w:val="ListParagraph"/>
        <w:widowControl w:val="0"/>
        <w:numPr>
          <w:ilvl w:val="0"/>
          <w:numId w:val="17"/>
        </w:numPr>
        <w:spacing w:after="0" w:line="240" w:lineRule="auto"/>
        <w:ind w:left="1800"/>
        <w:jc w:val="both"/>
        <w:rPr>
          <w:rFonts w:ascii="Century Gothic" w:hAnsi="Century Gothic" w:cs="Arial"/>
          <w:sz w:val="24"/>
          <w:szCs w:val="24"/>
        </w:rPr>
      </w:pPr>
      <w:r w:rsidRPr="00997482">
        <w:rPr>
          <w:rFonts w:ascii="Century Gothic" w:hAnsi="Century Gothic" w:cs="Arial"/>
          <w:sz w:val="24"/>
          <w:szCs w:val="24"/>
        </w:rPr>
        <w:t xml:space="preserve">the child or young person has or may have special educational </w:t>
      </w:r>
      <w:r w:rsidR="004B2E56" w:rsidRPr="00997482">
        <w:rPr>
          <w:rFonts w:ascii="Century Gothic" w:hAnsi="Century Gothic" w:cs="Arial"/>
          <w:sz w:val="24"/>
          <w:szCs w:val="24"/>
        </w:rPr>
        <w:lastRenderedPageBreak/>
        <w:t>needs.</w:t>
      </w:r>
    </w:p>
    <w:p w14:paraId="5FBE0C6E" w14:textId="77777777" w:rsidR="00034C23" w:rsidRPr="00997482" w:rsidRDefault="00034C23" w:rsidP="00034C23">
      <w:pPr>
        <w:widowControl w:val="0"/>
        <w:spacing w:line="240" w:lineRule="auto"/>
        <w:ind w:left="720"/>
        <w:jc w:val="center"/>
        <w:rPr>
          <w:rFonts w:ascii="Century Gothic" w:hAnsi="Century Gothic" w:cs="Arial"/>
          <w:b/>
          <w:bCs/>
          <w:sz w:val="24"/>
          <w:szCs w:val="24"/>
        </w:rPr>
      </w:pPr>
      <w:r w:rsidRPr="00997482">
        <w:rPr>
          <w:rFonts w:ascii="Century Gothic" w:hAnsi="Century Gothic" w:cs="Arial"/>
          <w:b/>
          <w:bCs/>
          <w:sz w:val="24"/>
          <w:szCs w:val="24"/>
        </w:rPr>
        <w:t>And</w:t>
      </w:r>
    </w:p>
    <w:p w14:paraId="18EFC2E3" w14:textId="77777777" w:rsidR="00034C23" w:rsidRPr="00997482" w:rsidRDefault="00034C23" w:rsidP="00034C23">
      <w:pPr>
        <w:pStyle w:val="ListParagraph"/>
        <w:widowControl w:val="0"/>
        <w:numPr>
          <w:ilvl w:val="0"/>
          <w:numId w:val="17"/>
        </w:numPr>
        <w:spacing w:after="0" w:line="240" w:lineRule="auto"/>
        <w:ind w:left="1800"/>
        <w:jc w:val="both"/>
        <w:rPr>
          <w:rFonts w:ascii="Century Gothic" w:hAnsi="Century Gothic" w:cs="Arial"/>
          <w:sz w:val="24"/>
          <w:szCs w:val="24"/>
        </w:rPr>
      </w:pPr>
      <w:r w:rsidRPr="00997482">
        <w:rPr>
          <w:rFonts w:ascii="Century Gothic" w:hAnsi="Century Gothic" w:cs="Arial"/>
          <w:sz w:val="24"/>
          <w:szCs w:val="24"/>
        </w:rPr>
        <w:t>It may be necessary for special educational provision to be made for the child or young person in accordance with an EHC plan.</w:t>
      </w:r>
    </w:p>
    <w:p w14:paraId="411439A9" w14:textId="77777777" w:rsidR="00034C23" w:rsidRPr="00997482" w:rsidRDefault="00034C23" w:rsidP="00034C23">
      <w:pPr>
        <w:spacing w:line="240" w:lineRule="auto"/>
        <w:jc w:val="both"/>
        <w:rPr>
          <w:rFonts w:ascii="Century Gothic" w:hAnsi="Century Gothic" w:cs="Arial"/>
          <w:sz w:val="24"/>
          <w:szCs w:val="24"/>
        </w:rPr>
      </w:pPr>
    </w:p>
    <w:p w14:paraId="3FF4CEE7" w14:textId="3C62EAFE" w:rsidR="00034C23" w:rsidRPr="00997482" w:rsidRDefault="00034C23" w:rsidP="00034C23">
      <w:pPr>
        <w:spacing w:line="240" w:lineRule="auto"/>
        <w:jc w:val="both"/>
        <w:rPr>
          <w:rFonts w:ascii="Century Gothic" w:hAnsi="Century Gothic" w:cs="Arial"/>
          <w:sz w:val="24"/>
          <w:szCs w:val="24"/>
        </w:rPr>
      </w:pPr>
      <w:r w:rsidRPr="00997482">
        <w:rPr>
          <w:rFonts w:ascii="Century Gothic" w:hAnsi="Century Gothic" w:cs="Arial"/>
          <w:b/>
          <w:bCs/>
          <w:sz w:val="24"/>
          <w:szCs w:val="24"/>
        </w:rPr>
        <w:t>The SEND Code of Practice</w:t>
      </w:r>
      <w:r w:rsidR="008F2FCA" w:rsidRPr="00997482">
        <w:rPr>
          <w:rFonts w:ascii="Century Gothic" w:hAnsi="Century Gothic" w:cs="Arial"/>
          <w:b/>
          <w:bCs/>
          <w:sz w:val="24"/>
          <w:szCs w:val="24"/>
        </w:rPr>
        <w:t xml:space="preserve"> (9.14)</w:t>
      </w:r>
      <w:r w:rsidR="006C53B8" w:rsidRPr="00997482">
        <w:rPr>
          <w:rFonts w:ascii="Century Gothic" w:hAnsi="Century Gothic"/>
          <w:sz w:val="24"/>
          <w:szCs w:val="24"/>
        </w:rPr>
        <w:t xml:space="preserve"> </w:t>
      </w:r>
      <w:hyperlink r:id="rId13" w:history="1">
        <w:r w:rsidR="006C53B8" w:rsidRPr="00997482">
          <w:rPr>
            <w:rStyle w:val="Hyperlink"/>
            <w:rFonts w:ascii="Century Gothic" w:hAnsi="Century Gothic" w:cs="Arial"/>
            <w:b/>
            <w:bCs/>
            <w:sz w:val="24"/>
            <w:szCs w:val="24"/>
          </w:rPr>
          <w:t>SEND_Code_of_Practice_January_2015.pdf</w:t>
        </w:r>
      </w:hyperlink>
      <w:r w:rsidRPr="00997482">
        <w:rPr>
          <w:rFonts w:ascii="Century Gothic" w:hAnsi="Century Gothic" w:cs="Arial"/>
          <w:sz w:val="24"/>
          <w:szCs w:val="24"/>
        </w:rPr>
        <w:t xml:space="preserve"> sets out guidance for Local Authorities when they are considering whether to assess: </w:t>
      </w:r>
    </w:p>
    <w:p w14:paraId="2DB24AD6" w14:textId="77777777" w:rsidR="00034C23" w:rsidRPr="00997482" w:rsidRDefault="00034C23" w:rsidP="00034C23">
      <w:pPr>
        <w:pStyle w:val="ListParagraph"/>
        <w:numPr>
          <w:ilvl w:val="0"/>
          <w:numId w:val="15"/>
        </w:numPr>
        <w:spacing w:after="0" w:line="240" w:lineRule="auto"/>
        <w:jc w:val="both"/>
        <w:rPr>
          <w:rFonts w:ascii="Century Gothic" w:hAnsi="Century Gothic" w:cs="Arial"/>
          <w:sz w:val="24"/>
          <w:szCs w:val="24"/>
        </w:rPr>
      </w:pPr>
      <w:r w:rsidRPr="00997482">
        <w:rPr>
          <w:rFonts w:ascii="Century Gothic" w:hAnsi="Century Gothic" w:cs="Arial"/>
          <w:sz w:val="24"/>
          <w:szCs w:val="24"/>
        </w:rPr>
        <w:t>In considering whether an EHC needs assessment is necessary, the local authority should consider whether there is evidence that despite the early year’s provider, school or post-16 institution having taken relevant and purposeful action to identify, assess and meet the special educational needs of the child or young person, the child or young person has not made expected progress. To inform their decision the local authority will need to consider a wide range of evidence, and should pay particular attention to:</w:t>
      </w:r>
    </w:p>
    <w:p w14:paraId="58D8BDF4" w14:textId="77777777" w:rsidR="008F2FCA" w:rsidRPr="00997482" w:rsidRDefault="008F2FCA" w:rsidP="008F2FCA">
      <w:pPr>
        <w:pStyle w:val="ListParagraph"/>
        <w:spacing w:after="0" w:line="240" w:lineRule="auto"/>
        <w:jc w:val="both"/>
        <w:rPr>
          <w:rFonts w:ascii="Century Gothic" w:hAnsi="Century Gothic" w:cs="Arial"/>
          <w:sz w:val="24"/>
          <w:szCs w:val="24"/>
        </w:rPr>
      </w:pPr>
    </w:p>
    <w:p w14:paraId="2BEDC232" w14:textId="77777777" w:rsidR="00034C23" w:rsidRPr="00997482" w:rsidRDefault="00034C23" w:rsidP="00034C23">
      <w:pPr>
        <w:pStyle w:val="ListParagraph"/>
        <w:numPr>
          <w:ilvl w:val="0"/>
          <w:numId w:val="15"/>
        </w:numPr>
        <w:spacing w:after="0" w:line="240" w:lineRule="auto"/>
        <w:jc w:val="both"/>
        <w:rPr>
          <w:rFonts w:ascii="Century Gothic" w:hAnsi="Century Gothic" w:cs="Arial"/>
          <w:sz w:val="24"/>
          <w:szCs w:val="24"/>
        </w:rPr>
      </w:pPr>
      <w:r w:rsidRPr="00997482">
        <w:rPr>
          <w:rFonts w:ascii="Century Gothic" w:hAnsi="Century Gothic" w:cs="Arial"/>
          <w:sz w:val="24"/>
          <w:szCs w:val="24"/>
        </w:rPr>
        <w:t>Evidence of the child or young person’s academic attainment (or developmental milestones in younger children) and rate of progress</w:t>
      </w:r>
    </w:p>
    <w:p w14:paraId="5B3FB275" w14:textId="402E4E8E" w:rsidR="00034C23" w:rsidRPr="00997482" w:rsidRDefault="00034C23" w:rsidP="00034C23">
      <w:pPr>
        <w:pStyle w:val="ListParagraph"/>
        <w:numPr>
          <w:ilvl w:val="0"/>
          <w:numId w:val="15"/>
        </w:numPr>
        <w:spacing w:after="0" w:line="240" w:lineRule="auto"/>
        <w:jc w:val="both"/>
        <w:rPr>
          <w:rFonts w:ascii="Century Gothic" w:hAnsi="Century Gothic" w:cs="Arial"/>
          <w:sz w:val="24"/>
          <w:szCs w:val="24"/>
        </w:rPr>
      </w:pPr>
      <w:r w:rsidRPr="00997482">
        <w:rPr>
          <w:rFonts w:ascii="Century Gothic" w:hAnsi="Century Gothic" w:cs="Arial"/>
          <w:sz w:val="24"/>
          <w:szCs w:val="24"/>
        </w:rPr>
        <w:t>Information about the nature, extent and context of the child or young person’s SEN</w:t>
      </w:r>
    </w:p>
    <w:p w14:paraId="35AE187B" w14:textId="65CEDB11" w:rsidR="00034C23" w:rsidRPr="00997482" w:rsidRDefault="00034C23" w:rsidP="00034C23">
      <w:pPr>
        <w:pStyle w:val="ListParagraph"/>
        <w:numPr>
          <w:ilvl w:val="0"/>
          <w:numId w:val="15"/>
        </w:numPr>
        <w:spacing w:after="0" w:line="240" w:lineRule="auto"/>
        <w:jc w:val="both"/>
        <w:rPr>
          <w:rFonts w:ascii="Century Gothic" w:hAnsi="Century Gothic" w:cs="Arial"/>
          <w:sz w:val="24"/>
          <w:szCs w:val="24"/>
        </w:rPr>
      </w:pPr>
      <w:r w:rsidRPr="00997482">
        <w:rPr>
          <w:rFonts w:ascii="Century Gothic" w:hAnsi="Century Gothic" w:cs="Arial"/>
          <w:sz w:val="24"/>
          <w:szCs w:val="24"/>
        </w:rPr>
        <w:t xml:space="preserve">Evidence of the action already being taken by the early year’s provider, </w:t>
      </w:r>
      <w:r w:rsidR="00BA3134" w:rsidRPr="00997482">
        <w:rPr>
          <w:rFonts w:ascii="Century Gothic" w:hAnsi="Century Gothic" w:cs="Arial"/>
          <w:sz w:val="24"/>
          <w:szCs w:val="24"/>
        </w:rPr>
        <w:t>school,</w:t>
      </w:r>
      <w:r w:rsidRPr="00997482">
        <w:rPr>
          <w:rFonts w:ascii="Century Gothic" w:hAnsi="Century Gothic" w:cs="Arial"/>
          <w:sz w:val="24"/>
          <w:szCs w:val="24"/>
        </w:rPr>
        <w:t xml:space="preserve"> or post-16 institution to meet the child or young person’s </w:t>
      </w:r>
      <w:r w:rsidR="004B2E56" w:rsidRPr="00997482">
        <w:rPr>
          <w:rFonts w:ascii="Century Gothic" w:hAnsi="Century Gothic" w:cs="Arial"/>
          <w:sz w:val="24"/>
          <w:szCs w:val="24"/>
        </w:rPr>
        <w:t>SEND.</w:t>
      </w:r>
    </w:p>
    <w:p w14:paraId="72EE08B0" w14:textId="102C138E" w:rsidR="00034C23" w:rsidRPr="00997482" w:rsidRDefault="00034C23" w:rsidP="00034C23">
      <w:pPr>
        <w:pStyle w:val="ListParagraph"/>
        <w:numPr>
          <w:ilvl w:val="0"/>
          <w:numId w:val="15"/>
        </w:numPr>
        <w:spacing w:after="0" w:line="240" w:lineRule="auto"/>
        <w:jc w:val="both"/>
        <w:rPr>
          <w:rFonts w:ascii="Century Gothic" w:hAnsi="Century Gothic" w:cs="Arial"/>
          <w:sz w:val="24"/>
          <w:szCs w:val="24"/>
        </w:rPr>
      </w:pPr>
      <w:r w:rsidRPr="00997482">
        <w:rPr>
          <w:rFonts w:ascii="Century Gothic" w:hAnsi="Century Gothic" w:cs="Arial"/>
          <w:sz w:val="24"/>
          <w:szCs w:val="24"/>
        </w:rPr>
        <w:t xml:space="preserve">Evidence that where progress has been made, it has only been as the result of much additional intervention and support over and above that which is usually </w:t>
      </w:r>
      <w:r w:rsidR="004B2E56" w:rsidRPr="00997482">
        <w:rPr>
          <w:rFonts w:ascii="Century Gothic" w:hAnsi="Century Gothic" w:cs="Arial"/>
          <w:sz w:val="24"/>
          <w:szCs w:val="24"/>
        </w:rPr>
        <w:t>provided.</w:t>
      </w:r>
    </w:p>
    <w:p w14:paraId="30D03842" w14:textId="0E75CF63" w:rsidR="00034C23" w:rsidRPr="00997482" w:rsidRDefault="00034C23" w:rsidP="007653D1">
      <w:pPr>
        <w:pStyle w:val="ListParagraph"/>
        <w:numPr>
          <w:ilvl w:val="0"/>
          <w:numId w:val="15"/>
        </w:numPr>
        <w:spacing w:before="360" w:after="0" w:line="240" w:lineRule="auto"/>
        <w:ind w:left="700"/>
        <w:jc w:val="both"/>
        <w:rPr>
          <w:rFonts w:ascii="Century Gothic" w:hAnsi="Century Gothic" w:cs="Arial"/>
          <w:sz w:val="24"/>
          <w:szCs w:val="24"/>
        </w:rPr>
      </w:pPr>
      <w:r w:rsidRPr="00997482">
        <w:rPr>
          <w:rFonts w:ascii="Century Gothic" w:hAnsi="Century Gothic" w:cs="Arial"/>
          <w:sz w:val="24"/>
          <w:szCs w:val="24"/>
        </w:rPr>
        <w:t xml:space="preserve">Evidence of the child or young person’s </w:t>
      </w:r>
      <w:r w:rsidR="00F038AB" w:rsidRPr="00997482">
        <w:rPr>
          <w:rFonts w:ascii="Century Gothic" w:hAnsi="Century Gothic" w:cs="Arial"/>
          <w:sz w:val="24"/>
          <w:szCs w:val="24"/>
        </w:rPr>
        <w:t xml:space="preserve">physical, emotional, </w:t>
      </w:r>
      <w:r w:rsidRPr="00997482">
        <w:rPr>
          <w:rFonts w:ascii="Century Gothic" w:hAnsi="Century Gothic" w:cs="Arial"/>
          <w:sz w:val="24"/>
          <w:szCs w:val="24"/>
        </w:rPr>
        <w:t>social development and health needs, drawing on relevant evidence from clinicians and other health professionals and what has been done to meet these by other agencies, and</w:t>
      </w:r>
    </w:p>
    <w:p w14:paraId="5B5AC335" w14:textId="16CFB04E" w:rsidR="00034C23" w:rsidRPr="00997482" w:rsidRDefault="00034C23" w:rsidP="00034C23">
      <w:pPr>
        <w:pStyle w:val="ListParagraph"/>
        <w:numPr>
          <w:ilvl w:val="0"/>
          <w:numId w:val="15"/>
        </w:numPr>
        <w:spacing w:after="0" w:line="240" w:lineRule="auto"/>
        <w:jc w:val="both"/>
        <w:rPr>
          <w:rFonts w:ascii="Century Gothic" w:hAnsi="Century Gothic" w:cs="Arial"/>
          <w:sz w:val="24"/>
          <w:szCs w:val="24"/>
        </w:rPr>
      </w:pPr>
      <w:r w:rsidRPr="00997482">
        <w:rPr>
          <w:rFonts w:ascii="Century Gothic" w:hAnsi="Century Gothic" w:cs="Arial"/>
          <w:sz w:val="24"/>
          <w:szCs w:val="24"/>
        </w:rPr>
        <w:t xml:space="preserve">Where a young person is aged over 18, the local authority </w:t>
      </w:r>
      <w:r w:rsidRPr="00997482">
        <w:rPr>
          <w:rFonts w:ascii="Century Gothic" w:hAnsi="Century Gothic" w:cs="Arial"/>
          <w:b/>
          <w:bCs/>
          <w:sz w:val="24"/>
          <w:szCs w:val="24"/>
        </w:rPr>
        <w:t xml:space="preserve">must </w:t>
      </w:r>
      <w:r w:rsidRPr="00997482">
        <w:rPr>
          <w:rFonts w:ascii="Century Gothic" w:hAnsi="Century Gothic" w:cs="Arial"/>
          <w:sz w:val="24"/>
          <w:szCs w:val="24"/>
        </w:rPr>
        <w:t xml:space="preserve">consider whether the young person requires additional time, in comparison to </w:t>
      </w:r>
      <w:r w:rsidR="00F038AB" w:rsidRPr="00997482">
        <w:rPr>
          <w:rFonts w:ascii="Century Gothic" w:hAnsi="Century Gothic" w:cs="Arial"/>
          <w:sz w:val="24"/>
          <w:szCs w:val="24"/>
        </w:rPr>
        <w:t>most</w:t>
      </w:r>
      <w:r w:rsidRPr="00997482">
        <w:rPr>
          <w:rFonts w:ascii="Century Gothic" w:hAnsi="Century Gothic" w:cs="Arial"/>
          <w:sz w:val="24"/>
          <w:szCs w:val="24"/>
        </w:rPr>
        <w:t xml:space="preserve"> others of the same age who do not have special educational needs, to complete their education or training. Remaining in formal education or training should help young people to achieve education and training outcomes, building on what they have learned before and preparing them for adult life. </w:t>
      </w:r>
    </w:p>
    <w:p w14:paraId="43FFA610" w14:textId="77777777" w:rsidR="00034C23" w:rsidRPr="00997482" w:rsidRDefault="00034C23" w:rsidP="00034C23">
      <w:pPr>
        <w:spacing w:line="240" w:lineRule="auto"/>
        <w:jc w:val="both"/>
        <w:rPr>
          <w:rFonts w:ascii="Century Gothic" w:hAnsi="Century Gothic" w:cs="Arial"/>
          <w:sz w:val="24"/>
          <w:szCs w:val="24"/>
        </w:rPr>
      </w:pPr>
    </w:p>
    <w:p w14:paraId="41929D89" w14:textId="77777777" w:rsidR="00034C23" w:rsidRPr="00997482" w:rsidRDefault="00034C23" w:rsidP="00034C23">
      <w:pPr>
        <w:spacing w:line="240" w:lineRule="auto"/>
        <w:jc w:val="both"/>
        <w:rPr>
          <w:rFonts w:ascii="Century Gothic" w:hAnsi="Century Gothic" w:cs="Arial"/>
          <w:b/>
          <w:bCs/>
          <w:sz w:val="24"/>
          <w:szCs w:val="24"/>
        </w:rPr>
      </w:pPr>
      <w:r w:rsidRPr="00997482">
        <w:rPr>
          <w:rFonts w:ascii="Century Gothic" w:hAnsi="Century Gothic" w:cs="Arial"/>
          <w:b/>
          <w:bCs/>
          <w:sz w:val="24"/>
          <w:szCs w:val="24"/>
        </w:rPr>
        <w:t xml:space="preserve">What are Special Educational Needs? Legal definition </w:t>
      </w:r>
    </w:p>
    <w:p w14:paraId="30B275ED" w14:textId="77777777" w:rsidR="00034C23" w:rsidRPr="00997482" w:rsidRDefault="00034C23" w:rsidP="00034C23">
      <w:pPr>
        <w:spacing w:line="240" w:lineRule="auto"/>
        <w:jc w:val="both"/>
        <w:rPr>
          <w:rFonts w:ascii="Century Gothic" w:hAnsi="Century Gothic" w:cs="Arial"/>
          <w:sz w:val="24"/>
          <w:szCs w:val="24"/>
        </w:rPr>
      </w:pPr>
      <w:r w:rsidRPr="00997482">
        <w:rPr>
          <w:rFonts w:ascii="Century Gothic" w:hAnsi="Century Gothic" w:cs="Arial"/>
          <w:sz w:val="24"/>
          <w:szCs w:val="24"/>
        </w:rPr>
        <w:t xml:space="preserve">The legal definition is defined in </w:t>
      </w:r>
      <w:r w:rsidRPr="00997482">
        <w:rPr>
          <w:rFonts w:ascii="Century Gothic" w:hAnsi="Century Gothic" w:cs="Arial"/>
          <w:b/>
          <w:bCs/>
          <w:sz w:val="24"/>
          <w:szCs w:val="24"/>
        </w:rPr>
        <w:t>Section 20 of the Children and Families Act</w:t>
      </w:r>
      <w:r w:rsidRPr="00997482">
        <w:rPr>
          <w:rFonts w:ascii="Century Gothic" w:hAnsi="Century Gothic" w:cs="Arial"/>
          <w:sz w:val="24"/>
          <w:szCs w:val="24"/>
        </w:rPr>
        <w:t>. The legal definition is:</w:t>
      </w:r>
    </w:p>
    <w:p w14:paraId="4962C0D1" w14:textId="60B550BE" w:rsidR="00034C23" w:rsidRPr="00997482" w:rsidRDefault="00034C23" w:rsidP="00034C23">
      <w:pPr>
        <w:pStyle w:val="ListParagraph"/>
        <w:numPr>
          <w:ilvl w:val="0"/>
          <w:numId w:val="18"/>
        </w:numPr>
        <w:spacing w:after="0" w:line="240" w:lineRule="auto"/>
        <w:jc w:val="both"/>
        <w:rPr>
          <w:rFonts w:ascii="Century Gothic" w:hAnsi="Century Gothic" w:cs="Arial"/>
          <w:sz w:val="24"/>
          <w:szCs w:val="24"/>
        </w:rPr>
      </w:pPr>
      <w:r w:rsidRPr="00997482">
        <w:rPr>
          <w:rFonts w:ascii="Century Gothic" w:hAnsi="Century Gothic" w:cs="Arial"/>
          <w:sz w:val="24"/>
          <w:szCs w:val="24"/>
        </w:rPr>
        <w:lastRenderedPageBreak/>
        <w:t xml:space="preserve">A child or young person has SEN (Special Educational Needs) if </w:t>
      </w:r>
      <w:r w:rsidR="00CD79A8" w:rsidRPr="00997482">
        <w:rPr>
          <w:rFonts w:ascii="Century Gothic" w:hAnsi="Century Gothic" w:cs="Arial"/>
          <w:sz w:val="24"/>
          <w:szCs w:val="24"/>
        </w:rPr>
        <w:t>he or she</w:t>
      </w:r>
      <w:r w:rsidRPr="00997482">
        <w:rPr>
          <w:rFonts w:ascii="Century Gothic" w:hAnsi="Century Gothic" w:cs="Arial"/>
          <w:sz w:val="24"/>
          <w:szCs w:val="24"/>
        </w:rPr>
        <w:t xml:space="preserve"> ha</w:t>
      </w:r>
      <w:r w:rsidR="00CD79A8" w:rsidRPr="00997482">
        <w:rPr>
          <w:rFonts w:ascii="Century Gothic" w:hAnsi="Century Gothic" w:cs="Arial"/>
          <w:sz w:val="24"/>
          <w:szCs w:val="24"/>
        </w:rPr>
        <w:t>s</w:t>
      </w:r>
      <w:r w:rsidRPr="00997482">
        <w:rPr>
          <w:rFonts w:ascii="Century Gothic" w:hAnsi="Century Gothic" w:cs="Arial"/>
          <w:sz w:val="24"/>
          <w:szCs w:val="24"/>
        </w:rPr>
        <w:t xml:space="preserve"> a learning difficulty or disability which calls for special educational provision to be made for him or </w:t>
      </w:r>
      <w:r w:rsidR="004B2E56" w:rsidRPr="00997482">
        <w:rPr>
          <w:rFonts w:ascii="Century Gothic" w:hAnsi="Century Gothic" w:cs="Arial"/>
          <w:sz w:val="24"/>
          <w:szCs w:val="24"/>
        </w:rPr>
        <w:t>her.</w:t>
      </w:r>
      <w:r w:rsidRPr="00997482">
        <w:rPr>
          <w:rFonts w:ascii="Century Gothic" w:hAnsi="Century Gothic" w:cs="Arial"/>
          <w:sz w:val="24"/>
          <w:szCs w:val="24"/>
        </w:rPr>
        <w:t xml:space="preserve"> </w:t>
      </w:r>
    </w:p>
    <w:p w14:paraId="6C8BE2D9" w14:textId="724DA455" w:rsidR="00034C23" w:rsidRPr="00997482" w:rsidRDefault="00034C23" w:rsidP="004B2E56">
      <w:pPr>
        <w:pStyle w:val="ListParagraph"/>
        <w:numPr>
          <w:ilvl w:val="0"/>
          <w:numId w:val="18"/>
        </w:numPr>
        <w:spacing w:after="0" w:line="240" w:lineRule="auto"/>
        <w:jc w:val="both"/>
        <w:rPr>
          <w:rFonts w:ascii="Century Gothic" w:hAnsi="Century Gothic" w:cs="Arial"/>
          <w:sz w:val="24"/>
          <w:szCs w:val="24"/>
        </w:rPr>
      </w:pPr>
      <w:r w:rsidRPr="00997482">
        <w:rPr>
          <w:rFonts w:ascii="Century Gothic" w:hAnsi="Century Gothic" w:cs="Arial"/>
          <w:sz w:val="24"/>
          <w:szCs w:val="24"/>
        </w:rPr>
        <w:t xml:space="preserve">A child of compulsory school age or a young person has a learning difficulty or disability if he or she:  </w:t>
      </w:r>
    </w:p>
    <w:p w14:paraId="4D8A7F44" w14:textId="0D6C00FE" w:rsidR="00034C23" w:rsidRPr="00997482" w:rsidRDefault="00034C23" w:rsidP="00034C23">
      <w:pPr>
        <w:pStyle w:val="ListParagraph"/>
        <w:numPr>
          <w:ilvl w:val="0"/>
          <w:numId w:val="19"/>
        </w:numPr>
        <w:spacing w:after="0" w:line="240" w:lineRule="auto"/>
        <w:jc w:val="both"/>
        <w:rPr>
          <w:rFonts w:ascii="Century Gothic" w:hAnsi="Century Gothic" w:cs="Arial"/>
          <w:sz w:val="24"/>
          <w:szCs w:val="24"/>
        </w:rPr>
      </w:pPr>
      <w:r w:rsidRPr="00997482">
        <w:rPr>
          <w:rFonts w:ascii="Century Gothic" w:hAnsi="Century Gothic" w:cs="Arial"/>
          <w:sz w:val="24"/>
          <w:szCs w:val="24"/>
        </w:rPr>
        <w:t xml:space="preserve">has a significantly greater difficulty in learning than </w:t>
      </w:r>
      <w:r w:rsidR="00CD79A8" w:rsidRPr="00997482">
        <w:rPr>
          <w:rFonts w:ascii="Century Gothic" w:hAnsi="Century Gothic" w:cs="Arial"/>
          <w:sz w:val="24"/>
          <w:szCs w:val="24"/>
        </w:rPr>
        <w:t>the majority of</w:t>
      </w:r>
      <w:r w:rsidRPr="00997482">
        <w:rPr>
          <w:rFonts w:ascii="Century Gothic" w:hAnsi="Century Gothic" w:cs="Arial"/>
          <w:sz w:val="24"/>
          <w:szCs w:val="24"/>
        </w:rPr>
        <w:t xml:space="preserve"> others of the same age, or </w:t>
      </w:r>
    </w:p>
    <w:p w14:paraId="554124D9" w14:textId="265A5F2C" w:rsidR="00034C23" w:rsidRPr="00997482" w:rsidRDefault="00034C23" w:rsidP="00034C23">
      <w:pPr>
        <w:pStyle w:val="ListParagraph"/>
        <w:numPr>
          <w:ilvl w:val="0"/>
          <w:numId w:val="19"/>
        </w:numPr>
        <w:spacing w:after="0" w:line="240" w:lineRule="auto"/>
        <w:jc w:val="both"/>
        <w:rPr>
          <w:rFonts w:ascii="Century Gothic" w:hAnsi="Century Gothic" w:cs="Arial"/>
          <w:sz w:val="24"/>
          <w:szCs w:val="24"/>
        </w:rPr>
      </w:pPr>
      <w:r w:rsidRPr="00997482">
        <w:rPr>
          <w:rFonts w:ascii="Century Gothic" w:hAnsi="Century Gothic" w:cs="Arial"/>
          <w:sz w:val="24"/>
          <w:szCs w:val="24"/>
        </w:rPr>
        <w:t xml:space="preserve">has a disability which prevents or hinders him or her from making use of facilities of a kind </w:t>
      </w:r>
      <w:r w:rsidR="00CD79A8" w:rsidRPr="00997482">
        <w:rPr>
          <w:rFonts w:ascii="Century Gothic" w:hAnsi="Century Gothic" w:cs="Arial"/>
          <w:sz w:val="24"/>
          <w:szCs w:val="24"/>
        </w:rPr>
        <w:t xml:space="preserve">generally </w:t>
      </w:r>
      <w:r w:rsidR="00F038AB" w:rsidRPr="00997482">
        <w:rPr>
          <w:rFonts w:ascii="Century Gothic" w:hAnsi="Century Gothic" w:cs="Arial"/>
          <w:sz w:val="24"/>
          <w:szCs w:val="24"/>
        </w:rPr>
        <w:t>provided</w:t>
      </w:r>
      <w:r w:rsidRPr="00997482">
        <w:rPr>
          <w:rFonts w:ascii="Century Gothic" w:hAnsi="Century Gothic" w:cs="Arial"/>
          <w:sz w:val="24"/>
          <w:szCs w:val="24"/>
        </w:rPr>
        <w:t xml:space="preserve"> for others of the same age in mainstream schools or mainstream post-16 </w:t>
      </w:r>
      <w:r w:rsidR="004B2E56" w:rsidRPr="00997482">
        <w:rPr>
          <w:rFonts w:ascii="Century Gothic" w:hAnsi="Century Gothic" w:cs="Arial"/>
          <w:sz w:val="24"/>
          <w:szCs w:val="24"/>
        </w:rPr>
        <w:t>institutions.</w:t>
      </w:r>
      <w:r w:rsidRPr="00997482">
        <w:rPr>
          <w:rFonts w:ascii="Century Gothic" w:hAnsi="Century Gothic" w:cs="Arial"/>
          <w:sz w:val="24"/>
          <w:szCs w:val="24"/>
        </w:rPr>
        <w:t xml:space="preserve"> </w:t>
      </w:r>
    </w:p>
    <w:p w14:paraId="3F2F8E2C" w14:textId="77777777" w:rsidR="00034C23" w:rsidRPr="00997482" w:rsidRDefault="00034C23" w:rsidP="00034C23">
      <w:pPr>
        <w:pStyle w:val="ListParagraph"/>
        <w:numPr>
          <w:ilvl w:val="0"/>
          <w:numId w:val="18"/>
        </w:numPr>
        <w:spacing w:after="0" w:line="240" w:lineRule="auto"/>
        <w:jc w:val="both"/>
        <w:rPr>
          <w:rFonts w:ascii="Century Gothic" w:hAnsi="Century Gothic" w:cs="Arial"/>
          <w:sz w:val="24"/>
          <w:szCs w:val="24"/>
        </w:rPr>
      </w:pPr>
      <w:r w:rsidRPr="00997482">
        <w:rPr>
          <w:rFonts w:ascii="Century Gothic" w:hAnsi="Century Gothic" w:cs="Arial"/>
          <w:sz w:val="24"/>
          <w:szCs w:val="24"/>
        </w:rPr>
        <w:t>A child is under compulsory school age has a learning difficulty or disability if he or she is likely to be within subsection (2) when of compulsory school age (or would be likely if no special education provision were made).</w:t>
      </w:r>
    </w:p>
    <w:p w14:paraId="71DBD35F" w14:textId="0D61C29C" w:rsidR="00034C23" w:rsidRPr="00997482" w:rsidRDefault="00034C23" w:rsidP="00034C23">
      <w:pPr>
        <w:pStyle w:val="ListParagraph"/>
        <w:numPr>
          <w:ilvl w:val="0"/>
          <w:numId w:val="18"/>
        </w:numPr>
        <w:spacing w:after="0" w:line="240" w:lineRule="auto"/>
        <w:jc w:val="both"/>
        <w:rPr>
          <w:rFonts w:ascii="Century Gothic" w:hAnsi="Century Gothic" w:cs="Arial"/>
          <w:sz w:val="24"/>
          <w:szCs w:val="24"/>
        </w:rPr>
      </w:pPr>
      <w:r w:rsidRPr="00997482">
        <w:rPr>
          <w:rFonts w:ascii="Century Gothic" w:hAnsi="Century Gothic" w:cs="Arial"/>
          <w:sz w:val="24"/>
          <w:szCs w:val="24"/>
        </w:rPr>
        <w:t>A child or young person does not have a learning difficulty or disability solely because the language (or form of language) in which he or she is or will be taught is different from a language (or form of language</w:t>
      </w:r>
      <w:r w:rsidR="00CD79A8" w:rsidRPr="00997482">
        <w:rPr>
          <w:rFonts w:ascii="Century Gothic" w:hAnsi="Century Gothic" w:cs="Arial"/>
          <w:sz w:val="24"/>
          <w:szCs w:val="24"/>
        </w:rPr>
        <w:t>)</w:t>
      </w:r>
      <w:r w:rsidRPr="00997482">
        <w:rPr>
          <w:rFonts w:ascii="Century Gothic" w:hAnsi="Century Gothic" w:cs="Arial"/>
          <w:sz w:val="24"/>
          <w:szCs w:val="24"/>
        </w:rPr>
        <w:t xml:space="preserve"> which is or has been spoken at home.</w:t>
      </w:r>
    </w:p>
    <w:p w14:paraId="77EEB668" w14:textId="546F44EE" w:rsidR="004B2E56" w:rsidRPr="00997482" w:rsidRDefault="00CD79A8" w:rsidP="00034C23">
      <w:pPr>
        <w:pStyle w:val="ListParagraph"/>
        <w:numPr>
          <w:ilvl w:val="0"/>
          <w:numId w:val="18"/>
        </w:numPr>
        <w:spacing w:after="0" w:line="240" w:lineRule="auto"/>
        <w:jc w:val="both"/>
        <w:rPr>
          <w:rFonts w:ascii="Century Gothic" w:hAnsi="Century Gothic" w:cs="Arial"/>
          <w:sz w:val="24"/>
          <w:szCs w:val="24"/>
        </w:rPr>
      </w:pPr>
      <w:r w:rsidRPr="00997482">
        <w:rPr>
          <w:rFonts w:ascii="Century Gothic" w:hAnsi="Century Gothic" w:cs="Arial"/>
          <w:sz w:val="24"/>
          <w:szCs w:val="24"/>
        </w:rPr>
        <w:t xml:space="preserve">This section applies for the purposes of this </w:t>
      </w:r>
      <w:r w:rsidR="009F2E73" w:rsidRPr="00997482">
        <w:rPr>
          <w:rFonts w:ascii="Century Gothic" w:hAnsi="Century Gothic" w:cs="Arial"/>
          <w:sz w:val="24"/>
          <w:szCs w:val="24"/>
        </w:rPr>
        <w:t>part.</w:t>
      </w:r>
      <w:r w:rsidRPr="00997482">
        <w:rPr>
          <w:rFonts w:ascii="Century Gothic" w:hAnsi="Century Gothic" w:cs="Arial"/>
          <w:sz w:val="24"/>
          <w:szCs w:val="24"/>
        </w:rPr>
        <w:t xml:space="preserve"> </w:t>
      </w:r>
    </w:p>
    <w:p w14:paraId="63272382" w14:textId="77777777" w:rsidR="00CD79A8" w:rsidRPr="00997482" w:rsidRDefault="00CD79A8" w:rsidP="00CD79A8">
      <w:pPr>
        <w:pStyle w:val="ListParagraph"/>
        <w:spacing w:after="0" w:line="240" w:lineRule="auto"/>
        <w:jc w:val="both"/>
        <w:rPr>
          <w:rFonts w:ascii="Century Gothic" w:hAnsi="Century Gothic" w:cs="Arial"/>
          <w:sz w:val="24"/>
          <w:szCs w:val="24"/>
        </w:rPr>
      </w:pPr>
    </w:p>
    <w:p w14:paraId="1948E19E" w14:textId="5AF10A26" w:rsidR="00034C23" w:rsidRPr="00997482" w:rsidRDefault="00034C23" w:rsidP="00034C23">
      <w:pPr>
        <w:pStyle w:val="Heading2"/>
        <w:spacing w:before="0" w:after="0" w:line="240" w:lineRule="auto"/>
        <w:jc w:val="both"/>
        <w:rPr>
          <w:rFonts w:ascii="Century Gothic" w:hAnsi="Century Gothic"/>
          <w:sz w:val="24"/>
          <w:szCs w:val="24"/>
        </w:rPr>
      </w:pPr>
      <w:r w:rsidRPr="00997482">
        <w:rPr>
          <w:rFonts w:ascii="Century Gothic" w:hAnsi="Century Gothic"/>
          <w:b/>
          <w:bCs/>
          <w:sz w:val="24"/>
          <w:szCs w:val="24"/>
        </w:rPr>
        <w:t xml:space="preserve">Things to consider before applying for an EHC needs </w:t>
      </w:r>
      <w:r w:rsidR="004B2E56" w:rsidRPr="00997482">
        <w:rPr>
          <w:rFonts w:ascii="Century Gothic" w:hAnsi="Century Gothic"/>
          <w:b/>
          <w:bCs/>
          <w:sz w:val="24"/>
          <w:szCs w:val="24"/>
        </w:rPr>
        <w:t>assessment</w:t>
      </w:r>
      <w:r w:rsidR="004B2E56" w:rsidRPr="00997482">
        <w:rPr>
          <w:rFonts w:ascii="Century Gothic" w:hAnsi="Century Gothic"/>
          <w:sz w:val="24"/>
          <w:szCs w:val="24"/>
        </w:rPr>
        <w:t>.</w:t>
      </w:r>
      <w:r w:rsidRPr="00997482">
        <w:rPr>
          <w:rFonts w:ascii="Century Gothic" w:hAnsi="Century Gothic"/>
          <w:sz w:val="24"/>
          <w:szCs w:val="24"/>
        </w:rPr>
        <w:t xml:space="preserve"> </w:t>
      </w:r>
    </w:p>
    <w:p w14:paraId="354C4157" w14:textId="77777777" w:rsidR="00097FB4" w:rsidRPr="00997482" w:rsidRDefault="00097FB4" w:rsidP="00097FB4">
      <w:pPr>
        <w:rPr>
          <w:rFonts w:ascii="Century Gothic" w:hAnsi="Century Gothic"/>
          <w:sz w:val="24"/>
          <w:szCs w:val="24"/>
          <w:lang w:eastAsia="en-GB"/>
        </w:rPr>
      </w:pPr>
    </w:p>
    <w:p w14:paraId="1C0438DA" w14:textId="77777777" w:rsidR="00034C23" w:rsidRPr="00997482" w:rsidRDefault="00034C23" w:rsidP="008F2FCA">
      <w:pPr>
        <w:pStyle w:val="ListParagraph"/>
        <w:numPr>
          <w:ilvl w:val="0"/>
          <w:numId w:val="20"/>
        </w:numPr>
        <w:spacing w:after="0" w:line="240" w:lineRule="auto"/>
        <w:rPr>
          <w:rFonts w:ascii="Century Gothic" w:hAnsi="Century Gothic" w:cs="Arial"/>
          <w:sz w:val="24"/>
          <w:szCs w:val="24"/>
        </w:rPr>
      </w:pPr>
      <w:r w:rsidRPr="00997482">
        <w:rPr>
          <w:rFonts w:ascii="Century Gothic" w:hAnsi="Century Gothic" w:cs="Arial"/>
          <w:sz w:val="24"/>
          <w:szCs w:val="24"/>
        </w:rPr>
        <w:t>Are the child’s / young person's Special Educational Needs being met with existing support in their setting (nursery / school / further education)?</w:t>
      </w:r>
    </w:p>
    <w:p w14:paraId="6905BD7D" w14:textId="77777777" w:rsidR="00034C23" w:rsidRPr="00997482" w:rsidRDefault="00034C23" w:rsidP="00034C23">
      <w:pPr>
        <w:spacing w:line="240" w:lineRule="auto"/>
        <w:jc w:val="both"/>
        <w:rPr>
          <w:rFonts w:ascii="Century Gothic" w:hAnsi="Century Gothic" w:cs="Arial"/>
          <w:sz w:val="24"/>
          <w:szCs w:val="24"/>
        </w:rPr>
      </w:pPr>
    </w:p>
    <w:p w14:paraId="1C434A64" w14:textId="77777777" w:rsidR="00034C23" w:rsidRPr="00997482" w:rsidRDefault="00034C23" w:rsidP="00034C23">
      <w:pPr>
        <w:spacing w:line="240" w:lineRule="auto"/>
        <w:jc w:val="both"/>
        <w:rPr>
          <w:rFonts w:ascii="Century Gothic" w:hAnsi="Century Gothic" w:cs="Arial"/>
          <w:sz w:val="24"/>
          <w:szCs w:val="24"/>
        </w:rPr>
      </w:pPr>
      <w:r w:rsidRPr="00997482">
        <w:rPr>
          <w:rFonts w:ascii="Century Gothic" w:hAnsi="Century Gothic" w:cs="Arial"/>
          <w:sz w:val="24"/>
          <w:szCs w:val="24"/>
        </w:rPr>
        <w:t xml:space="preserve">Paragraph </w:t>
      </w:r>
      <w:r w:rsidRPr="00997482">
        <w:rPr>
          <w:rFonts w:ascii="Century Gothic" w:hAnsi="Century Gothic" w:cs="Arial"/>
          <w:b/>
          <w:bCs/>
          <w:sz w:val="24"/>
          <w:szCs w:val="24"/>
        </w:rPr>
        <w:t>1.24 SEN Code of Practice 2014</w:t>
      </w:r>
      <w:r w:rsidRPr="00997482">
        <w:rPr>
          <w:rFonts w:ascii="Century Gothic" w:hAnsi="Century Gothic" w:cs="Arial"/>
          <w:sz w:val="24"/>
          <w:szCs w:val="24"/>
        </w:rPr>
        <w:t xml:space="preserve">: </w:t>
      </w:r>
    </w:p>
    <w:p w14:paraId="5C8999F8" w14:textId="1746A0A4" w:rsidR="00034C23" w:rsidRPr="00997482" w:rsidRDefault="00034C23" w:rsidP="00034C23">
      <w:pPr>
        <w:spacing w:line="240" w:lineRule="auto"/>
        <w:jc w:val="both"/>
        <w:rPr>
          <w:rFonts w:ascii="Century Gothic" w:hAnsi="Century Gothic" w:cs="Arial"/>
          <w:sz w:val="24"/>
          <w:szCs w:val="24"/>
        </w:rPr>
      </w:pPr>
      <w:r w:rsidRPr="00997482">
        <w:rPr>
          <w:rFonts w:ascii="Century Gothic" w:hAnsi="Century Gothic" w:cs="Arial"/>
          <w:sz w:val="24"/>
          <w:szCs w:val="24"/>
        </w:rPr>
        <w:t xml:space="preserve">High quality teaching that is differentiated and personalised will meet the individual needs of </w:t>
      </w:r>
      <w:r w:rsidR="00097FB4" w:rsidRPr="00997482">
        <w:rPr>
          <w:rFonts w:ascii="Century Gothic" w:hAnsi="Century Gothic" w:cs="Arial"/>
          <w:sz w:val="24"/>
          <w:szCs w:val="24"/>
        </w:rPr>
        <w:t>the majority of</w:t>
      </w:r>
      <w:r w:rsidRPr="00997482">
        <w:rPr>
          <w:rFonts w:ascii="Century Gothic" w:hAnsi="Century Gothic" w:cs="Arial"/>
          <w:sz w:val="24"/>
          <w:szCs w:val="24"/>
        </w:rPr>
        <w:t xml:space="preserve"> children and young people. Some children and young people need educational provision that is additional to or different from this. This is special educational provision under Section 21 of the Children and Families Act 2014. Schools and colleges </w:t>
      </w:r>
      <w:r w:rsidRPr="00997482">
        <w:rPr>
          <w:rFonts w:ascii="Century Gothic" w:hAnsi="Century Gothic" w:cs="Arial"/>
          <w:b/>
          <w:bCs/>
          <w:sz w:val="24"/>
          <w:szCs w:val="24"/>
        </w:rPr>
        <w:t>must</w:t>
      </w:r>
      <w:r w:rsidRPr="00997482">
        <w:rPr>
          <w:rFonts w:ascii="Century Gothic" w:hAnsi="Century Gothic" w:cs="Arial"/>
          <w:sz w:val="24"/>
          <w:szCs w:val="24"/>
        </w:rPr>
        <w:t xml:space="preserve"> use their best endeavours to ensure that such provision is made for those who need it. Special educational provision is underpinned by high quality teaching and is compromised by anything less. </w:t>
      </w:r>
    </w:p>
    <w:p w14:paraId="512A33B3" w14:textId="2D2FD1A2" w:rsidR="00034C23" w:rsidRPr="00997482" w:rsidRDefault="00034C23" w:rsidP="005A2689">
      <w:pPr>
        <w:spacing w:line="240" w:lineRule="auto"/>
        <w:ind w:right="510"/>
        <w:jc w:val="both"/>
        <w:rPr>
          <w:rFonts w:ascii="Century Gothic" w:hAnsi="Century Gothic" w:cs="Arial"/>
          <w:sz w:val="24"/>
          <w:szCs w:val="24"/>
        </w:rPr>
      </w:pPr>
      <w:r w:rsidRPr="00997482">
        <w:rPr>
          <w:rFonts w:ascii="Century Gothic" w:hAnsi="Century Gothic" w:cs="Arial"/>
          <w:sz w:val="24"/>
          <w:szCs w:val="24"/>
        </w:rPr>
        <w:t>There is existing guidance and funding to meet Special Educational Needs that all settings have access to</w:t>
      </w:r>
      <w:r w:rsidR="00F038AB" w:rsidRPr="00997482">
        <w:rPr>
          <w:rFonts w:ascii="Century Gothic" w:hAnsi="Century Gothic" w:cs="Arial"/>
          <w:sz w:val="24"/>
          <w:szCs w:val="24"/>
        </w:rPr>
        <w:t xml:space="preserve">. </w:t>
      </w:r>
      <w:r w:rsidRPr="00997482">
        <w:rPr>
          <w:rFonts w:ascii="Century Gothic" w:hAnsi="Century Gothic" w:cs="Arial"/>
          <w:sz w:val="24"/>
          <w:szCs w:val="24"/>
        </w:rPr>
        <w:t xml:space="preserve">For more information see </w:t>
      </w:r>
      <w:r w:rsidR="005A2689" w:rsidRPr="00997482">
        <w:rPr>
          <w:rFonts w:ascii="Century Gothic" w:hAnsi="Century Gothic" w:cs="Arial"/>
          <w:sz w:val="24"/>
          <w:szCs w:val="24"/>
        </w:rPr>
        <w:t>factsheet 4</w:t>
      </w:r>
      <w:r w:rsidRPr="00997482">
        <w:rPr>
          <w:rFonts w:ascii="Century Gothic" w:hAnsi="Century Gothic" w:cs="Arial"/>
          <w:sz w:val="24"/>
          <w:szCs w:val="24"/>
        </w:rPr>
        <w:t xml:space="preserve"> SEN support in mainstream schools</w:t>
      </w:r>
      <w:r w:rsidR="005A2689" w:rsidRPr="00997482">
        <w:rPr>
          <w:rFonts w:ascii="Century Gothic" w:hAnsi="Century Gothic" w:cs="Arial"/>
          <w:sz w:val="24"/>
          <w:szCs w:val="24"/>
        </w:rPr>
        <w:t xml:space="preserve"> </w:t>
      </w:r>
      <w:hyperlink r:id="rId14" w:history="1">
        <w:r w:rsidR="005A2689" w:rsidRPr="00997482">
          <w:rPr>
            <w:rStyle w:val="Hyperlink"/>
            <w:rFonts w:ascii="Century Gothic" w:hAnsi="Century Gothic" w:cs="Arial"/>
            <w:b/>
            <w:bCs/>
            <w:color w:val="002060"/>
            <w:sz w:val="24"/>
            <w:szCs w:val="24"/>
          </w:rPr>
          <w:t>Factsheets (iasmanchester.org)</w:t>
        </w:r>
      </w:hyperlink>
    </w:p>
    <w:p w14:paraId="52F5C3D7" w14:textId="71C3EF5B" w:rsidR="008F2FCA" w:rsidRPr="00997482" w:rsidRDefault="00034C23" w:rsidP="00034C23">
      <w:pPr>
        <w:spacing w:line="240" w:lineRule="auto"/>
        <w:jc w:val="both"/>
        <w:rPr>
          <w:rFonts w:ascii="Century Gothic" w:hAnsi="Century Gothic" w:cs="Arial"/>
          <w:sz w:val="24"/>
          <w:szCs w:val="24"/>
        </w:rPr>
      </w:pPr>
      <w:r w:rsidRPr="00997482">
        <w:rPr>
          <w:rFonts w:ascii="Century Gothic" w:hAnsi="Century Gothic" w:cs="Arial"/>
          <w:sz w:val="24"/>
          <w:szCs w:val="24"/>
        </w:rPr>
        <w:t xml:space="preserve">Another useful guide to help ascertain your child’s level of need is the Matching Provision to Need Tool produced by Manchester City Council </w:t>
      </w:r>
      <w:hyperlink r:id="rId15" w:history="1">
        <w:r w:rsidR="00C13D7B" w:rsidRPr="00997482">
          <w:rPr>
            <w:rStyle w:val="Hyperlink"/>
            <w:rFonts w:ascii="Century Gothic" w:hAnsi="Century Gothic" w:cs="Arial"/>
            <w:b/>
            <w:bCs/>
            <w:color w:val="002060"/>
            <w:sz w:val="24"/>
            <w:szCs w:val="24"/>
          </w:rPr>
          <w:t>Matching Provision to Need for Children with SEND | Help &amp; Support Manchester</w:t>
        </w:r>
      </w:hyperlink>
      <w:r w:rsidR="008F1B16" w:rsidRPr="00997482">
        <w:rPr>
          <w:rFonts w:ascii="Century Gothic" w:hAnsi="Century Gothic"/>
          <w:b/>
          <w:bCs/>
          <w:color w:val="002060"/>
          <w:sz w:val="24"/>
          <w:szCs w:val="24"/>
        </w:rPr>
        <w:t xml:space="preserve"> </w:t>
      </w:r>
      <w:r w:rsidR="008F1B16" w:rsidRPr="00997482">
        <w:rPr>
          <w:rFonts w:ascii="Century Gothic" w:hAnsi="Century Gothic"/>
          <w:sz w:val="24"/>
          <w:szCs w:val="24"/>
        </w:rPr>
        <w:t xml:space="preserve">which you can download </w:t>
      </w:r>
      <w:r w:rsidR="005A2689" w:rsidRPr="00997482">
        <w:rPr>
          <w:rFonts w:ascii="Century Gothic" w:hAnsi="Century Gothic" w:cs="Arial"/>
          <w:sz w:val="24"/>
          <w:szCs w:val="24"/>
        </w:rPr>
        <w:t xml:space="preserve"> </w:t>
      </w:r>
      <w:r w:rsidRPr="00997482">
        <w:rPr>
          <w:rFonts w:ascii="Century Gothic" w:hAnsi="Century Gothic" w:cs="Arial"/>
          <w:sz w:val="24"/>
          <w:szCs w:val="24"/>
        </w:rPr>
        <w:t xml:space="preserve">– you can discuss this with your child’s teacher. </w:t>
      </w:r>
    </w:p>
    <w:p w14:paraId="4B59B584" w14:textId="77777777" w:rsidR="00034C23" w:rsidRPr="00997482" w:rsidRDefault="00034C23" w:rsidP="00034C23">
      <w:pPr>
        <w:pStyle w:val="Heading2"/>
        <w:spacing w:before="0" w:after="0" w:line="240" w:lineRule="auto"/>
        <w:rPr>
          <w:rFonts w:ascii="Century Gothic" w:hAnsi="Century Gothic"/>
          <w:sz w:val="24"/>
          <w:szCs w:val="24"/>
        </w:rPr>
      </w:pPr>
      <w:r w:rsidRPr="00997482">
        <w:rPr>
          <w:rFonts w:ascii="Century Gothic" w:hAnsi="Century Gothic"/>
          <w:b/>
          <w:bCs/>
          <w:sz w:val="24"/>
          <w:szCs w:val="24"/>
        </w:rPr>
        <w:lastRenderedPageBreak/>
        <w:t>2.</w:t>
      </w:r>
      <w:r w:rsidRPr="00997482">
        <w:rPr>
          <w:rFonts w:ascii="Century Gothic" w:hAnsi="Century Gothic"/>
          <w:sz w:val="24"/>
          <w:szCs w:val="24"/>
        </w:rPr>
        <w:t xml:space="preserve"> Is the educational setting supportive of an EHC application?</w:t>
      </w:r>
    </w:p>
    <w:p w14:paraId="4B957633" w14:textId="77777777" w:rsidR="00034C23" w:rsidRPr="00997482" w:rsidRDefault="00034C23" w:rsidP="00034C23">
      <w:pPr>
        <w:spacing w:line="240" w:lineRule="auto"/>
        <w:jc w:val="both"/>
        <w:rPr>
          <w:rFonts w:ascii="Century Gothic" w:hAnsi="Century Gothic" w:cs="Arial"/>
          <w:sz w:val="24"/>
          <w:szCs w:val="24"/>
        </w:rPr>
      </w:pPr>
      <w:r w:rsidRPr="00997482">
        <w:rPr>
          <w:rFonts w:ascii="Century Gothic" w:hAnsi="Century Gothic" w:cs="Arial"/>
          <w:sz w:val="24"/>
          <w:szCs w:val="24"/>
        </w:rPr>
        <w:t>SENDIASS usually recommend that you talk with the educational setting your child attends before you make an application for an EHC Needs Assessment.</w:t>
      </w:r>
    </w:p>
    <w:p w14:paraId="4CCCE615" w14:textId="38FE508E" w:rsidR="00034C23" w:rsidRPr="00997482" w:rsidRDefault="00034C23" w:rsidP="00034C23">
      <w:pPr>
        <w:spacing w:line="240" w:lineRule="auto"/>
        <w:jc w:val="both"/>
        <w:rPr>
          <w:rFonts w:ascii="Century Gothic" w:hAnsi="Century Gothic" w:cs="Arial"/>
          <w:sz w:val="24"/>
          <w:szCs w:val="24"/>
        </w:rPr>
      </w:pPr>
      <w:r w:rsidRPr="00997482">
        <w:rPr>
          <w:rFonts w:ascii="Century Gothic" w:hAnsi="Century Gothic" w:cs="Arial"/>
          <w:sz w:val="24"/>
          <w:szCs w:val="24"/>
        </w:rPr>
        <w:t xml:space="preserve">It may be that school are already using a range of interventions to support your child and this can be </w:t>
      </w:r>
      <w:r w:rsidR="00F038AB" w:rsidRPr="00997482">
        <w:rPr>
          <w:rFonts w:ascii="Century Gothic" w:hAnsi="Century Gothic" w:cs="Arial"/>
          <w:sz w:val="24"/>
          <w:szCs w:val="24"/>
        </w:rPr>
        <w:t>immensely helpful</w:t>
      </w:r>
      <w:r w:rsidRPr="00997482">
        <w:rPr>
          <w:rFonts w:ascii="Century Gothic" w:hAnsi="Century Gothic" w:cs="Arial"/>
          <w:sz w:val="24"/>
          <w:szCs w:val="24"/>
        </w:rPr>
        <w:t xml:space="preserve"> if at a later stage an EHC application is made as there will then be evidence to include in the application</w:t>
      </w:r>
      <w:r w:rsidR="00AD2FD9" w:rsidRPr="00997482">
        <w:rPr>
          <w:rFonts w:ascii="Century Gothic" w:hAnsi="Century Gothic" w:cs="Arial"/>
          <w:sz w:val="24"/>
          <w:szCs w:val="24"/>
        </w:rPr>
        <w:t xml:space="preserve"> see factsheet 4 for more information </w:t>
      </w:r>
      <w:hyperlink r:id="rId16" w:history="1">
        <w:r w:rsidR="00C13D7B" w:rsidRPr="00997482">
          <w:rPr>
            <w:rStyle w:val="Hyperlink"/>
            <w:rFonts w:ascii="Century Gothic" w:hAnsi="Century Gothic" w:cs="Arial"/>
            <w:color w:val="002060"/>
            <w:sz w:val="24"/>
            <w:szCs w:val="24"/>
          </w:rPr>
          <w:t>Factsheets (iasmanchester.org</w:t>
        </w:r>
      </w:hyperlink>
    </w:p>
    <w:p w14:paraId="7BA52FB4" w14:textId="32FF131D" w:rsidR="00034C23" w:rsidRPr="00997482" w:rsidRDefault="00034C23" w:rsidP="0000229A">
      <w:pPr>
        <w:pStyle w:val="Heading2"/>
        <w:spacing w:before="0" w:after="0" w:line="240" w:lineRule="auto"/>
        <w:rPr>
          <w:rFonts w:ascii="Century Gothic" w:hAnsi="Century Gothic"/>
          <w:sz w:val="24"/>
          <w:szCs w:val="24"/>
        </w:rPr>
      </w:pPr>
      <w:r w:rsidRPr="00997482">
        <w:rPr>
          <w:rFonts w:ascii="Century Gothic" w:hAnsi="Century Gothic"/>
          <w:b/>
          <w:bCs/>
          <w:sz w:val="24"/>
          <w:szCs w:val="24"/>
        </w:rPr>
        <w:t>3.</w:t>
      </w:r>
      <w:r w:rsidRPr="00997482">
        <w:rPr>
          <w:rFonts w:ascii="Century Gothic" w:hAnsi="Century Gothic"/>
          <w:sz w:val="24"/>
          <w:szCs w:val="24"/>
        </w:rPr>
        <w:t xml:space="preserve"> Is the educational setting willing to </w:t>
      </w:r>
      <w:r w:rsidR="0000229A" w:rsidRPr="00997482">
        <w:rPr>
          <w:rFonts w:ascii="Century Gothic" w:hAnsi="Century Gothic"/>
          <w:sz w:val="24"/>
          <w:szCs w:val="24"/>
        </w:rPr>
        <w:t>write and request</w:t>
      </w:r>
      <w:r w:rsidRPr="00997482">
        <w:rPr>
          <w:rFonts w:ascii="Century Gothic" w:hAnsi="Century Gothic"/>
          <w:sz w:val="24"/>
          <w:szCs w:val="24"/>
        </w:rPr>
        <w:t xml:space="preserve"> an EHC </w:t>
      </w:r>
      <w:r w:rsidR="0000229A" w:rsidRPr="00997482">
        <w:rPr>
          <w:rFonts w:ascii="Century Gothic" w:hAnsi="Century Gothic"/>
          <w:sz w:val="24"/>
          <w:szCs w:val="24"/>
        </w:rPr>
        <w:t>needs assessment (statutory assessment)</w:t>
      </w:r>
      <w:r w:rsidRPr="00997482">
        <w:rPr>
          <w:rFonts w:ascii="Century Gothic" w:hAnsi="Century Gothic"/>
          <w:sz w:val="24"/>
          <w:szCs w:val="24"/>
        </w:rPr>
        <w:t xml:space="preserve"> on your behalf</w:t>
      </w:r>
      <w:r w:rsidR="00CE00F4" w:rsidRPr="00997482">
        <w:rPr>
          <w:rFonts w:ascii="Century Gothic" w:hAnsi="Century Gothic"/>
          <w:sz w:val="24"/>
          <w:szCs w:val="24"/>
        </w:rPr>
        <w:t xml:space="preserve">? </w:t>
      </w:r>
      <w:r w:rsidRPr="00997482">
        <w:rPr>
          <w:rFonts w:ascii="Century Gothic" w:hAnsi="Century Gothic"/>
          <w:sz w:val="24"/>
          <w:szCs w:val="24"/>
        </w:rPr>
        <w:t xml:space="preserve">Schools often submit EHC needs </w:t>
      </w:r>
      <w:r w:rsidR="0000229A" w:rsidRPr="00997482">
        <w:rPr>
          <w:rFonts w:ascii="Century Gothic" w:hAnsi="Century Gothic"/>
          <w:sz w:val="24"/>
          <w:szCs w:val="24"/>
        </w:rPr>
        <w:t>requests,</w:t>
      </w:r>
      <w:r w:rsidRPr="00997482">
        <w:rPr>
          <w:rFonts w:ascii="Century Gothic" w:hAnsi="Century Gothic"/>
          <w:sz w:val="24"/>
          <w:szCs w:val="24"/>
        </w:rPr>
        <w:t xml:space="preserve"> and we recommend that you speak to the SENCO about an application before you consider making the request yourself. </w:t>
      </w:r>
    </w:p>
    <w:p w14:paraId="0B240627" w14:textId="77777777" w:rsidR="00034C23" w:rsidRPr="00997482" w:rsidRDefault="00034C23" w:rsidP="00034C23">
      <w:pPr>
        <w:spacing w:line="240" w:lineRule="auto"/>
        <w:jc w:val="both"/>
        <w:rPr>
          <w:rFonts w:ascii="Century Gothic" w:hAnsi="Century Gothic" w:cs="Arial"/>
          <w:sz w:val="24"/>
          <w:szCs w:val="24"/>
        </w:rPr>
      </w:pPr>
    </w:p>
    <w:p w14:paraId="000CC017" w14:textId="77777777" w:rsidR="00034C23" w:rsidRPr="00997482" w:rsidRDefault="00034C23" w:rsidP="00034C23">
      <w:pPr>
        <w:pStyle w:val="Heading1"/>
        <w:spacing w:before="0" w:line="240" w:lineRule="auto"/>
        <w:rPr>
          <w:rFonts w:ascii="Century Gothic" w:hAnsi="Century Gothic" w:cs="Arial"/>
          <w:b/>
          <w:bCs/>
          <w:color w:val="auto"/>
          <w:sz w:val="24"/>
          <w:szCs w:val="24"/>
        </w:rPr>
      </w:pPr>
      <w:r w:rsidRPr="00997482">
        <w:rPr>
          <w:rFonts w:ascii="Century Gothic" w:hAnsi="Century Gothic" w:cs="Arial"/>
          <w:b/>
          <w:bCs/>
          <w:color w:val="auto"/>
          <w:sz w:val="24"/>
          <w:szCs w:val="24"/>
        </w:rPr>
        <w:t>Section 2 - How you apply for an EHC Needs Assessment</w:t>
      </w:r>
    </w:p>
    <w:p w14:paraId="0BA3B307" w14:textId="77777777" w:rsidR="00034C23" w:rsidRPr="00997482" w:rsidRDefault="00034C23" w:rsidP="00034C23">
      <w:pPr>
        <w:pStyle w:val="Heading2"/>
        <w:spacing w:before="0" w:after="0" w:line="240" w:lineRule="auto"/>
        <w:rPr>
          <w:rFonts w:ascii="Century Gothic" w:hAnsi="Century Gothic"/>
          <w:b/>
          <w:bCs/>
          <w:sz w:val="24"/>
          <w:szCs w:val="24"/>
        </w:rPr>
      </w:pPr>
      <w:r w:rsidRPr="00997482">
        <w:rPr>
          <w:rFonts w:ascii="Century Gothic" w:hAnsi="Century Gothic"/>
          <w:b/>
          <w:bCs/>
          <w:sz w:val="24"/>
          <w:szCs w:val="24"/>
        </w:rPr>
        <w:t xml:space="preserve">What evidence will you need? </w:t>
      </w:r>
    </w:p>
    <w:p w14:paraId="1A26E1E5" w14:textId="7CE6C148" w:rsidR="00DA48F6" w:rsidRPr="00997482" w:rsidRDefault="00034C23" w:rsidP="00034C23">
      <w:pPr>
        <w:spacing w:line="240" w:lineRule="auto"/>
        <w:jc w:val="both"/>
        <w:rPr>
          <w:rFonts w:ascii="Century Gothic" w:hAnsi="Century Gothic" w:cs="Arial"/>
          <w:sz w:val="24"/>
          <w:szCs w:val="24"/>
        </w:rPr>
      </w:pPr>
      <w:r w:rsidRPr="00997482">
        <w:rPr>
          <w:rFonts w:ascii="Century Gothic" w:hAnsi="Century Gothic" w:cs="Arial"/>
          <w:sz w:val="24"/>
          <w:szCs w:val="24"/>
        </w:rPr>
        <w:t xml:space="preserve">If you make a Parental request for an EHC Needs </w:t>
      </w:r>
      <w:r w:rsidR="00AD2FD9" w:rsidRPr="00997482">
        <w:rPr>
          <w:rFonts w:ascii="Century Gothic" w:hAnsi="Century Gothic" w:cs="Arial"/>
          <w:sz w:val="24"/>
          <w:szCs w:val="24"/>
        </w:rPr>
        <w:t>Assessment,</w:t>
      </w:r>
      <w:r w:rsidRPr="00997482">
        <w:rPr>
          <w:rFonts w:ascii="Century Gothic" w:hAnsi="Century Gothic" w:cs="Arial"/>
          <w:sz w:val="24"/>
          <w:szCs w:val="24"/>
        </w:rPr>
        <w:t xml:space="preserve"> you should provide evidence that supports the legal test in </w:t>
      </w:r>
      <w:r w:rsidRPr="00997482">
        <w:rPr>
          <w:rFonts w:ascii="Century Gothic" w:hAnsi="Century Gothic" w:cs="Arial"/>
          <w:b/>
          <w:bCs/>
          <w:sz w:val="24"/>
          <w:szCs w:val="24"/>
        </w:rPr>
        <w:t xml:space="preserve">section 36 </w:t>
      </w:r>
      <w:r w:rsidR="0000229A" w:rsidRPr="00997482">
        <w:rPr>
          <w:rFonts w:ascii="Century Gothic" w:hAnsi="Century Gothic" w:cs="Arial"/>
          <w:b/>
          <w:bCs/>
          <w:sz w:val="24"/>
          <w:szCs w:val="24"/>
        </w:rPr>
        <w:t>(</w:t>
      </w:r>
      <w:r w:rsidRPr="00997482">
        <w:rPr>
          <w:rFonts w:ascii="Century Gothic" w:hAnsi="Century Gothic" w:cs="Arial"/>
          <w:b/>
          <w:bCs/>
          <w:sz w:val="24"/>
          <w:szCs w:val="24"/>
        </w:rPr>
        <w:t>8</w:t>
      </w:r>
      <w:r w:rsidR="0000229A" w:rsidRPr="00997482">
        <w:rPr>
          <w:rFonts w:ascii="Century Gothic" w:hAnsi="Century Gothic" w:cs="Arial"/>
          <w:b/>
          <w:bCs/>
          <w:sz w:val="24"/>
          <w:szCs w:val="24"/>
        </w:rPr>
        <w:t>)</w:t>
      </w:r>
      <w:r w:rsidRPr="00997482">
        <w:rPr>
          <w:rFonts w:ascii="Century Gothic" w:hAnsi="Century Gothic" w:cs="Arial"/>
          <w:b/>
          <w:bCs/>
          <w:sz w:val="24"/>
          <w:szCs w:val="24"/>
        </w:rPr>
        <w:t xml:space="preserve"> of the Children's and families act</w:t>
      </w:r>
      <w:r w:rsidRPr="00997482">
        <w:rPr>
          <w:rFonts w:ascii="Century Gothic" w:hAnsi="Century Gothic" w:cs="Arial"/>
          <w:sz w:val="24"/>
          <w:szCs w:val="24"/>
        </w:rPr>
        <w:t xml:space="preserve">. Some suggestions are given below. </w:t>
      </w:r>
    </w:p>
    <w:p w14:paraId="049D7B93" w14:textId="793A9FC7" w:rsidR="00034C23" w:rsidRPr="00997482" w:rsidRDefault="00C33474" w:rsidP="00034C23">
      <w:pPr>
        <w:spacing w:line="240" w:lineRule="auto"/>
        <w:jc w:val="both"/>
        <w:rPr>
          <w:rFonts w:ascii="Century Gothic" w:hAnsi="Century Gothic" w:cs="Arial"/>
          <w:sz w:val="24"/>
          <w:szCs w:val="24"/>
        </w:rPr>
      </w:pPr>
      <w:r w:rsidRPr="00997482">
        <w:rPr>
          <w:rFonts w:ascii="Century Gothic" w:hAnsi="Century Gothic" w:cs="Arial"/>
          <w:noProof/>
          <w:sz w:val="24"/>
          <w:szCs w:val="24"/>
        </w:rPr>
        <mc:AlternateContent>
          <mc:Choice Requires="wpg">
            <w:drawing>
              <wp:inline distT="114300" distB="114300" distL="114300" distR="114300" wp14:anchorId="591094AB" wp14:editId="3551107F">
                <wp:extent cx="5731510" cy="4087006"/>
                <wp:effectExtent l="0" t="0" r="21590" b="27940"/>
                <wp:docPr id="149534081" name="Group 149534081" descr="The diagram describes the evidence you should provide when making a parental request for an EHC needs assessment; according to section 36 {8} of the Children's and families act. "/>
                <wp:cNvGraphicFramePr/>
                <a:graphic xmlns:a="http://schemas.openxmlformats.org/drawingml/2006/main">
                  <a:graphicData uri="http://schemas.microsoft.com/office/word/2010/wordprocessingGroup">
                    <wpg:wgp>
                      <wpg:cNvGrpSpPr/>
                      <wpg:grpSpPr>
                        <a:xfrm>
                          <a:off x="0" y="0"/>
                          <a:ext cx="5731510" cy="4087006"/>
                          <a:chOff x="1428750" y="181574"/>
                          <a:chExt cx="9536347" cy="8371831"/>
                        </a:xfrm>
                      </wpg:grpSpPr>
                      <wps:wsp>
                        <wps:cNvPr id="157121856" name="Rectangle 157121856"/>
                        <wps:cNvSpPr/>
                        <wps:spPr>
                          <a:xfrm>
                            <a:off x="1428750" y="181574"/>
                            <a:ext cx="9477300" cy="8371831"/>
                          </a:xfrm>
                          <a:prstGeom prst="rect">
                            <a:avLst/>
                          </a:prstGeom>
                          <a:solidFill>
                            <a:srgbClr val="0000FF"/>
                          </a:solidFill>
                          <a:ln w="9525" cap="flat" cmpd="sng">
                            <a:solidFill>
                              <a:srgbClr val="000000"/>
                            </a:solidFill>
                            <a:prstDash val="solid"/>
                            <a:round/>
                            <a:headEnd type="none" w="sm" len="sm"/>
                            <a:tailEnd type="none" w="sm" len="sm"/>
                          </a:ln>
                        </wps:spPr>
                        <wps:txbx>
                          <w:txbxContent>
                            <w:p w14:paraId="124C7EF0" w14:textId="77777777" w:rsidR="00C33474" w:rsidRDefault="00C33474" w:rsidP="00C33474">
                              <w:pPr>
                                <w:spacing w:line="240" w:lineRule="auto"/>
                                <w:textDirection w:val="btLr"/>
                              </w:pPr>
                            </w:p>
                          </w:txbxContent>
                        </wps:txbx>
                        <wps:bodyPr spcFirstLastPara="1" wrap="square" lIns="91425" tIns="91425" rIns="91425" bIns="91425" anchor="ctr" anchorCtr="0"/>
                      </wps:wsp>
                      <wps:wsp>
                        <wps:cNvPr id="1846478173" name="Rectangle 1846478173"/>
                        <wps:cNvSpPr/>
                        <wps:spPr>
                          <a:xfrm>
                            <a:off x="1590675" y="971624"/>
                            <a:ext cx="4210201" cy="7343700"/>
                          </a:xfrm>
                          <a:prstGeom prst="rect">
                            <a:avLst/>
                          </a:prstGeom>
                          <a:solidFill>
                            <a:srgbClr val="F3F3F3"/>
                          </a:solidFill>
                          <a:ln w="9525" cap="flat" cmpd="sng">
                            <a:solidFill>
                              <a:srgbClr val="000000"/>
                            </a:solidFill>
                            <a:prstDash val="solid"/>
                            <a:round/>
                            <a:headEnd type="none" w="sm" len="sm"/>
                            <a:tailEnd type="none" w="sm" len="sm"/>
                          </a:ln>
                        </wps:spPr>
                        <wps:txbx>
                          <w:txbxContent>
                            <w:p w14:paraId="1BAE66C6" w14:textId="77777777" w:rsidR="00C33474" w:rsidRPr="00382629" w:rsidRDefault="00C33474" w:rsidP="00C33474">
                              <w:pPr>
                                <w:pStyle w:val="ListParagraph"/>
                                <w:numPr>
                                  <w:ilvl w:val="0"/>
                                  <w:numId w:val="11"/>
                                </w:numPr>
                                <w:spacing w:after="0" w:line="240" w:lineRule="auto"/>
                                <w:ind w:left="851"/>
                                <w:textDirection w:val="btLr"/>
                                <w:rPr>
                                  <w:rFonts w:ascii="Century Gothic" w:hAnsi="Century Gothic"/>
                                  <w:sz w:val="24"/>
                                  <w:szCs w:val="24"/>
                                </w:rPr>
                              </w:pPr>
                              <w:r w:rsidRPr="00382629">
                                <w:rPr>
                                  <w:rFonts w:ascii="Century Gothic" w:hAnsi="Century Gothic"/>
                                  <w:color w:val="000000"/>
                                  <w:sz w:val="24"/>
                                  <w:szCs w:val="24"/>
                                </w:rPr>
                                <w:t>CAMHS report</w:t>
                              </w:r>
                            </w:p>
                            <w:p w14:paraId="0CA98C81" w14:textId="77777777" w:rsidR="00C33474" w:rsidRPr="00382629" w:rsidRDefault="00C33474" w:rsidP="00C33474">
                              <w:pPr>
                                <w:pStyle w:val="ListParagraph"/>
                                <w:numPr>
                                  <w:ilvl w:val="0"/>
                                  <w:numId w:val="11"/>
                                </w:numPr>
                                <w:spacing w:after="0" w:line="240" w:lineRule="auto"/>
                                <w:ind w:left="851"/>
                                <w:textDirection w:val="btLr"/>
                                <w:rPr>
                                  <w:rFonts w:ascii="Century Gothic" w:hAnsi="Century Gothic"/>
                                  <w:sz w:val="24"/>
                                  <w:szCs w:val="24"/>
                                </w:rPr>
                              </w:pPr>
                              <w:r w:rsidRPr="00382629">
                                <w:rPr>
                                  <w:rFonts w:ascii="Century Gothic" w:hAnsi="Century Gothic"/>
                                  <w:color w:val="000000"/>
                                  <w:sz w:val="24"/>
                                  <w:szCs w:val="24"/>
                                </w:rPr>
                                <w:t xml:space="preserve">School reports </w:t>
                              </w:r>
                            </w:p>
                            <w:p w14:paraId="5F7FEAC8" w14:textId="77777777" w:rsidR="00C33474" w:rsidRPr="00382629" w:rsidRDefault="00C33474" w:rsidP="00C33474">
                              <w:pPr>
                                <w:pStyle w:val="ListParagraph"/>
                                <w:numPr>
                                  <w:ilvl w:val="0"/>
                                  <w:numId w:val="11"/>
                                </w:numPr>
                                <w:spacing w:after="0" w:line="240" w:lineRule="auto"/>
                                <w:ind w:left="851"/>
                                <w:textDirection w:val="btLr"/>
                                <w:rPr>
                                  <w:rFonts w:ascii="Century Gothic" w:hAnsi="Century Gothic"/>
                                  <w:sz w:val="24"/>
                                  <w:szCs w:val="24"/>
                                </w:rPr>
                              </w:pPr>
                              <w:r w:rsidRPr="00382629">
                                <w:rPr>
                                  <w:rFonts w:ascii="Century Gothic" w:hAnsi="Century Gothic"/>
                                  <w:color w:val="000000"/>
                                  <w:sz w:val="24"/>
                                  <w:szCs w:val="24"/>
                                </w:rPr>
                                <w:t>Educational Psychology reports</w:t>
                              </w:r>
                            </w:p>
                            <w:p w14:paraId="495EE428" w14:textId="77777777" w:rsidR="00C33474" w:rsidRPr="00382629" w:rsidRDefault="00C33474" w:rsidP="00C33474">
                              <w:pPr>
                                <w:pStyle w:val="ListParagraph"/>
                                <w:numPr>
                                  <w:ilvl w:val="0"/>
                                  <w:numId w:val="11"/>
                                </w:numPr>
                                <w:spacing w:after="0" w:line="240" w:lineRule="auto"/>
                                <w:ind w:left="851"/>
                                <w:textDirection w:val="btLr"/>
                                <w:rPr>
                                  <w:rFonts w:ascii="Century Gothic" w:hAnsi="Century Gothic"/>
                                  <w:sz w:val="24"/>
                                  <w:szCs w:val="24"/>
                                </w:rPr>
                              </w:pPr>
                              <w:r w:rsidRPr="00382629">
                                <w:rPr>
                                  <w:rFonts w:ascii="Century Gothic" w:hAnsi="Century Gothic"/>
                                  <w:color w:val="000000"/>
                                  <w:sz w:val="24"/>
                                  <w:szCs w:val="24"/>
                                </w:rPr>
                                <w:t>Any professional reports or assessments</w:t>
                              </w:r>
                            </w:p>
                            <w:p w14:paraId="5863A2C7" w14:textId="77777777" w:rsidR="00C33474" w:rsidRPr="00382629" w:rsidRDefault="00C33474" w:rsidP="00C33474">
                              <w:pPr>
                                <w:pStyle w:val="ListParagraph"/>
                                <w:numPr>
                                  <w:ilvl w:val="0"/>
                                  <w:numId w:val="11"/>
                                </w:numPr>
                                <w:spacing w:after="0" w:line="240" w:lineRule="auto"/>
                                <w:ind w:left="851"/>
                                <w:textDirection w:val="btLr"/>
                                <w:rPr>
                                  <w:rFonts w:ascii="Century Gothic" w:hAnsi="Century Gothic"/>
                                  <w:sz w:val="24"/>
                                  <w:szCs w:val="24"/>
                                </w:rPr>
                              </w:pPr>
                              <w:r w:rsidRPr="00382629">
                                <w:rPr>
                                  <w:rFonts w:ascii="Century Gothic" w:hAnsi="Century Gothic"/>
                                  <w:color w:val="000000"/>
                                  <w:sz w:val="24"/>
                                  <w:szCs w:val="24"/>
                                </w:rPr>
                                <w:t>diagnosis letters</w:t>
                              </w:r>
                            </w:p>
                          </w:txbxContent>
                        </wps:txbx>
                        <wps:bodyPr spcFirstLastPara="1" wrap="square" lIns="91425" tIns="91425" rIns="91425" bIns="91425" anchor="ctr" anchorCtr="0"/>
                      </wps:wsp>
                      <wps:wsp>
                        <wps:cNvPr id="130367876" name="Rectangle 130367876"/>
                        <wps:cNvSpPr/>
                        <wps:spPr>
                          <a:xfrm>
                            <a:off x="6362701" y="938325"/>
                            <a:ext cx="4210201" cy="7343700"/>
                          </a:xfrm>
                          <a:prstGeom prst="rect">
                            <a:avLst/>
                          </a:prstGeom>
                          <a:solidFill>
                            <a:srgbClr val="F3F3F3"/>
                          </a:solidFill>
                          <a:ln w="9525" cap="flat" cmpd="sng">
                            <a:solidFill>
                              <a:srgbClr val="000000"/>
                            </a:solidFill>
                            <a:prstDash val="solid"/>
                            <a:round/>
                            <a:headEnd type="none" w="sm" len="sm"/>
                            <a:tailEnd type="none" w="sm" len="sm"/>
                          </a:ln>
                        </wps:spPr>
                        <wps:txbx>
                          <w:txbxContent>
                            <w:p w14:paraId="01689ABE" w14:textId="77777777" w:rsidR="00C33474" w:rsidRPr="00382629" w:rsidRDefault="00C33474" w:rsidP="00C33474">
                              <w:pPr>
                                <w:spacing w:line="240" w:lineRule="auto"/>
                                <w:textDirection w:val="btLr"/>
                                <w:rPr>
                                  <w:color w:val="000000"/>
                                </w:rPr>
                              </w:pPr>
                            </w:p>
                            <w:p w14:paraId="25051476" w14:textId="77777777" w:rsidR="00C33474" w:rsidRPr="00382629" w:rsidRDefault="00C33474" w:rsidP="00C33474">
                              <w:pPr>
                                <w:pStyle w:val="ListParagraph"/>
                                <w:spacing w:line="240" w:lineRule="auto"/>
                                <w:ind w:left="851"/>
                                <w:textDirection w:val="btLr"/>
                                <w:rPr>
                                  <w:color w:val="000000"/>
                                </w:rPr>
                              </w:pPr>
                            </w:p>
                            <w:p w14:paraId="4EEEB781" w14:textId="77777777" w:rsidR="00C33474" w:rsidRPr="00382629" w:rsidRDefault="00C33474" w:rsidP="00C33474">
                              <w:pPr>
                                <w:pStyle w:val="ListParagraph"/>
                                <w:spacing w:line="240" w:lineRule="auto"/>
                                <w:ind w:left="851"/>
                                <w:textDirection w:val="btLr"/>
                                <w:rPr>
                                  <w:color w:val="000000"/>
                                </w:rPr>
                              </w:pPr>
                            </w:p>
                            <w:p w14:paraId="37029D87" w14:textId="77777777" w:rsidR="00C33474" w:rsidRDefault="00C33474" w:rsidP="00C33474">
                              <w:pPr>
                                <w:pStyle w:val="ListParagraph"/>
                                <w:numPr>
                                  <w:ilvl w:val="0"/>
                                  <w:numId w:val="10"/>
                                </w:numPr>
                                <w:spacing w:after="0" w:line="240" w:lineRule="auto"/>
                                <w:ind w:left="851" w:hanging="425"/>
                                <w:textDirection w:val="btLr"/>
                                <w:rPr>
                                  <w:rFonts w:ascii="Century Gothic" w:hAnsi="Century Gothic"/>
                                  <w:color w:val="000000"/>
                                </w:rPr>
                              </w:pPr>
                            </w:p>
                            <w:p w14:paraId="7A62151D" w14:textId="77777777" w:rsidR="00C33474" w:rsidRPr="00382629" w:rsidRDefault="00C33474" w:rsidP="00C33474">
                              <w:pPr>
                                <w:pStyle w:val="ListParagraph"/>
                                <w:numPr>
                                  <w:ilvl w:val="0"/>
                                  <w:numId w:val="10"/>
                                </w:numPr>
                                <w:spacing w:after="0" w:line="240" w:lineRule="auto"/>
                                <w:ind w:left="851" w:hanging="425"/>
                                <w:textDirection w:val="btLr"/>
                                <w:rPr>
                                  <w:rFonts w:ascii="Century Gothic" w:hAnsi="Century Gothic"/>
                                  <w:color w:val="000000"/>
                                </w:rPr>
                              </w:pPr>
                            </w:p>
                            <w:p w14:paraId="1FD0E7E8" w14:textId="77777777" w:rsidR="00C33474" w:rsidRDefault="00C33474" w:rsidP="00C33474">
                              <w:pPr>
                                <w:pStyle w:val="ListParagraph"/>
                                <w:spacing w:after="0" w:line="240" w:lineRule="auto"/>
                                <w:ind w:left="851"/>
                                <w:textDirection w:val="btLr"/>
                                <w:rPr>
                                  <w:rFonts w:ascii="Century Gothic" w:hAnsi="Century Gothic"/>
                                  <w:color w:val="000000"/>
                                </w:rPr>
                              </w:pPr>
                            </w:p>
                            <w:p w14:paraId="2C5D7830" w14:textId="77777777" w:rsidR="00C33474" w:rsidRPr="00382629" w:rsidRDefault="00C33474" w:rsidP="00C33474">
                              <w:pPr>
                                <w:pStyle w:val="ListParagraph"/>
                                <w:spacing w:after="0" w:line="240" w:lineRule="auto"/>
                                <w:ind w:left="851"/>
                                <w:textDirection w:val="btLr"/>
                                <w:rPr>
                                  <w:rFonts w:ascii="Century Gothic" w:hAnsi="Century Gothic"/>
                                  <w:color w:val="000000"/>
                                  <w:sz w:val="24"/>
                                  <w:szCs w:val="24"/>
                                </w:rPr>
                              </w:pPr>
                            </w:p>
                            <w:p w14:paraId="18D8992A" w14:textId="77777777" w:rsidR="00C33474" w:rsidRPr="00382629" w:rsidRDefault="00C33474" w:rsidP="00C33474">
                              <w:pPr>
                                <w:pStyle w:val="ListParagraph"/>
                                <w:numPr>
                                  <w:ilvl w:val="0"/>
                                  <w:numId w:val="10"/>
                                </w:numPr>
                                <w:spacing w:after="0" w:line="240" w:lineRule="auto"/>
                                <w:ind w:left="851" w:hanging="425"/>
                                <w:textDirection w:val="btLr"/>
                                <w:rPr>
                                  <w:rFonts w:ascii="Century Gothic" w:hAnsi="Century Gothic"/>
                                  <w:color w:val="000000"/>
                                  <w:sz w:val="24"/>
                                  <w:szCs w:val="24"/>
                                </w:rPr>
                              </w:pPr>
                              <w:r w:rsidRPr="00382629">
                                <w:rPr>
                                  <w:rFonts w:ascii="Century Gothic" w:hAnsi="Century Gothic"/>
                                  <w:color w:val="000000"/>
                                  <w:sz w:val="24"/>
                                  <w:szCs w:val="24"/>
                                </w:rPr>
                                <w:t>CAMHS report</w:t>
                              </w:r>
                            </w:p>
                            <w:p w14:paraId="48789DEC" w14:textId="77777777" w:rsidR="00C33474" w:rsidRPr="00382629" w:rsidRDefault="00C33474" w:rsidP="00C33474">
                              <w:pPr>
                                <w:pStyle w:val="ListParagraph"/>
                                <w:numPr>
                                  <w:ilvl w:val="0"/>
                                  <w:numId w:val="10"/>
                                </w:numPr>
                                <w:spacing w:after="0" w:line="240" w:lineRule="auto"/>
                                <w:ind w:left="851" w:hanging="425"/>
                                <w:textDirection w:val="btLr"/>
                                <w:rPr>
                                  <w:rFonts w:ascii="Century Gothic" w:hAnsi="Century Gothic"/>
                                  <w:sz w:val="24"/>
                                  <w:szCs w:val="24"/>
                                </w:rPr>
                              </w:pPr>
                              <w:r w:rsidRPr="00382629">
                                <w:rPr>
                                  <w:rFonts w:ascii="Century Gothic" w:hAnsi="Century Gothic"/>
                                  <w:color w:val="000000"/>
                                  <w:sz w:val="24"/>
                                  <w:szCs w:val="24"/>
                                </w:rPr>
                                <w:t>Educational Psychology report</w:t>
                              </w:r>
                            </w:p>
                            <w:p w14:paraId="564F5361" w14:textId="77777777" w:rsidR="00C33474" w:rsidRPr="00382629" w:rsidRDefault="00C33474" w:rsidP="00C33474">
                              <w:pPr>
                                <w:pStyle w:val="ListParagraph"/>
                                <w:numPr>
                                  <w:ilvl w:val="0"/>
                                  <w:numId w:val="10"/>
                                </w:numPr>
                                <w:spacing w:after="0" w:line="240" w:lineRule="auto"/>
                                <w:ind w:left="851" w:hanging="425"/>
                                <w:textDirection w:val="btLr"/>
                                <w:rPr>
                                  <w:rFonts w:ascii="Century Gothic" w:hAnsi="Century Gothic"/>
                                  <w:sz w:val="24"/>
                                  <w:szCs w:val="24"/>
                                </w:rPr>
                              </w:pPr>
                              <w:r w:rsidRPr="00382629">
                                <w:rPr>
                                  <w:rFonts w:ascii="Century Gothic" w:hAnsi="Century Gothic"/>
                                  <w:color w:val="000000"/>
                                  <w:sz w:val="24"/>
                                  <w:szCs w:val="24"/>
                                </w:rPr>
                                <w:t xml:space="preserve">School reports (report from SENCO or a record of how school have used a graduated response to support your child’s needs </w:t>
                              </w:r>
                            </w:p>
                            <w:p w14:paraId="3C3E989D" w14:textId="77777777" w:rsidR="00C33474" w:rsidRPr="00382629" w:rsidRDefault="00C33474" w:rsidP="00C33474">
                              <w:pPr>
                                <w:pStyle w:val="ListParagraph"/>
                                <w:numPr>
                                  <w:ilvl w:val="0"/>
                                  <w:numId w:val="10"/>
                                </w:numPr>
                                <w:spacing w:after="0" w:line="240" w:lineRule="auto"/>
                                <w:ind w:left="851" w:hanging="425"/>
                                <w:textDirection w:val="btLr"/>
                                <w:rPr>
                                  <w:rFonts w:ascii="Century Gothic" w:hAnsi="Century Gothic"/>
                                  <w:sz w:val="24"/>
                                  <w:szCs w:val="24"/>
                                </w:rPr>
                              </w:pPr>
                              <w:r w:rsidRPr="00382629">
                                <w:rPr>
                                  <w:rFonts w:ascii="Century Gothic" w:hAnsi="Century Gothic"/>
                                  <w:color w:val="000000"/>
                                  <w:sz w:val="24"/>
                                  <w:szCs w:val="24"/>
                                </w:rPr>
                                <w:t>Speech and language therapy report</w:t>
                              </w:r>
                            </w:p>
                            <w:p w14:paraId="487199D9" w14:textId="77777777" w:rsidR="00C33474" w:rsidRPr="00382629" w:rsidRDefault="00C33474" w:rsidP="00C33474">
                              <w:pPr>
                                <w:pStyle w:val="ListParagraph"/>
                                <w:numPr>
                                  <w:ilvl w:val="0"/>
                                  <w:numId w:val="10"/>
                                </w:numPr>
                                <w:spacing w:after="0" w:line="240" w:lineRule="auto"/>
                                <w:ind w:left="851" w:hanging="425"/>
                                <w:textDirection w:val="btLr"/>
                                <w:rPr>
                                  <w:rFonts w:ascii="Century Gothic" w:hAnsi="Century Gothic"/>
                                  <w:sz w:val="24"/>
                                  <w:szCs w:val="24"/>
                                </w:rPr>
                              </w:pPr>
                              <w:r w:rsidRPr="00382629">
                                <w:rPr>
                                  <w:rFonts w:ascii="Century Gothic" w:hAnsi="Century Gothic"/>
                                  <w:color w:val="000000"/>
                                  <w:sz w:val="24"/>
                                  <w:szCs w:val="24"/>
                                </w:rPr>
                                <w:t>Occupational therapy report</w:t>
                              </w:r>
                            </w:p>
                          </w:txbxContent>
                        </wps:txbx>
                        <wps:bodyPr spcFirstLastPara="1" wrap="square" lIns="91425" tIns="91425" rIns="91425" bIns="91425" anchor="ctr" anchorCtr="0"/>
                      </wps:wsp>
                      <wps:wsp>
                        <wps:cNvPr id="1898909259" name="Rectangle 1898909259"/>
                        <wps:cNvSpPr/>
                        <wps:spPr>
                          <a:xfrm>
                            <a:off x="1590677" y="1095350"/>
                            <a:ext cx="4010044" cy="1644613"/>
                          </a:xfrm>
                          <a:prstGeom prst="rect">
                            <a:avLst/>
                          </a:prstGeom>
                          <a:solidFill>
                            <a:srgbClr val="F1C232"/>
                          </a:solidFill>
                          <a:ln w="9525" cap="flat" cmpd="sng">
                            <a:solidFill>
                              <a:srgbClr val="000000"/>
                            </a:solidFill>
                            <a:prstDash val="solid"/>
                            <a:round/>
                            <a:headEnd type="none" w="sm" len="sm"/>
                            <a:tailEnd type="none" w="sm" len="sm"/>
                          </a:ln>
                        </wps:spPr>
                        <wps:txbx>
                          <w:txbxContent>
                            <w:p w14:paraId="4927F95E" w14:textId="77777777" w:rsidR="00C33474" w:rsidRPr="00382629" w:rsidRDefault="00C33474" w:rsidP="00C33474">
                              <w:pPr>
                                <w:spacing w:line="240" w:lineRule="auto"/>
                                <w:ind w:left="426" w:hanging="426"/>
                                <w:textDirection w:val="btLr"/>
                                <w:rPr>
                                  <w:bCs/>
                                </w:rPr>
                              </w:pPr>
                              <w:r w:rsidRPr="00382629">
                                <w:rPr>
                                  <w:b/>
                                  <w:color w:val="000000"/>
                                </w:rPr>
                                <w:t>(</w:t>
                              </w:r>
                              <w:r w:rsidRPr="00382629">
                                <w:rPr>
                                  <w:rFonts w:ascii="Century Gothic" w:hAnsi="Century Gothic"/>
                                  <w:b/>
                                  <w:color w:val="000000"/>
                                </w:rPr>
                                <w:t>a)</w:t>
                              </w:r>
                              <w:r w:rsidRPr="00382629">
                                <w:rPr>
                                  <w:rFonts w:ascii="Century Gothic" w:hAnsi="Century Gothic"/>
                                  <w:bCs/>
                                  <w:color w:val="000000"/>
                                </w:rPr>
                                <w:t xml:space="preserve"> The child or young person has or may have special educational needs</w:t>
                              </w:r>
                            </w:p>
                          </w:txbxContent>
                        </wps:txbx>
                        <wps:bodyPr spcFirstLastPara="1" wrap="square" lIns="91425" tIns="91425" rIns="91425" bIns="91425" anchor="ctr" anchorCtr="0"/>
                      </wps:wsp>
                      <wps:wsp>
                        <wps:cNvPr id="877512698" name="Rectangle 877512698"/>
                        <wps:cNvSpPr/>
                        <wps:spPr>
                          <a:xfrm>
                            <a:off x="6537172" y="1095286"/>
                            <a:ext cx="3998969" cy="2259817"/>
                          </a:xfrm>
                          <a:prstGeom prst="rect">
                            <a:avLst/>
                          </a:prstGeom>
                          <a:solidFill>
                            <a:srgbClr val="F1C232"/>
                          </a:solidFill>
                          <a:ln w="9525" cap="flat" cmpd="sng">
                            <a:solidFill>
                              <a:srgbClr val="000000"/>
                            </a:solidFill>
                            <a:prstDash val="solid"/>
                            <a:round/>
                            <a:headEnd type="none" w="sm" len="sm"/>
                            <a:tailEnd type="none" w="sm" len="sm"/>
                          </a:ln>
                        </wps:spPr>
                        <wps:txbx>
                          <w:txbxContent>
                            <w:p w14:paraId="1D965554" w14:textId="77777777" w:rsidR="00C33474" w:rsidRDefault="00C33474" w:rsidP="00C33474">
                              <w:pPr>
                                <w:spacing w:line="240" w:lineRule="auto"/>
                                <w:ind w:left="426" w:hanging="426"/>
                                <w:textDirection w:val="btLr"/>
                              </w:pPr>
                              <w:r w:rsidRPr="00382629">
                                <w:rPr>
                                  <w:b/>
                                  <w:bCs/>
                                  <w:color w:val="000000"/>
                                </w:rPr>
                                <w:t>(</w:t>
                              </w:r>
                              <w:r w:rsidRPr="00382629">
                                <w:rPr>
                                  <w:rFonts w:ascii="Century Gothic" w:hAnsi="Century Gothic"/>
                                  <w:b/>
                                  <w:bCs/>
                                  <w:color w:val="000000"/>
                                  <w:sz w:val="24"/>
                                </w:rPr>
                                <w:t>b)</w:t>
                              </w:r>
                              <w:r w:rsidRPr="00382629">
                                <w:rPr>
                                  <w:rFonts w:ascii="Century Gothic" w:hAnsi="Century Gothic"/>
                                  <w:color w:val="000000"/>
                                  <w:sz w:val="24"/>
                                </w:rPr>
                                <w:t xml:space="preserve"> </w:t>
                              </w:r>
                              <w:r w:rsidRPr="00382629">
                                <w:rPr>
                                  <w:rFonts w:ascii="Century Gothic" w:hAnsi="Century Gothic"/>
                                  <w:color w:val="000000"/>
                                </w:rPr>
                                <w:t>It may be necessary for special educational provision to be made for the child or young person in</w:t>
                              </w:r>
                              <w:r w:rsidRPr="00382629">
                                <w:rPr>
                                  <w:rFonts w:ascii="Century Gothic" w:hAnsi="Century Gothic"/>
                                  <w:b/>
                                  <w:color w:val="000000"/>
                                </w:rPr>
                                <w:t xml:space="preserve"> </w:t>
                              </w:r>
                              <w:r w:rsidRPr="00382629">
                                <w:rPr>
                                  <w:rFonts w:ascii="Century Gothic" w:hAnsi="Century Gothic"/>
                                  <w:bCs/>
                                  <w:color w:val="000000"/>
                                </w:rPr>
                                <w:t>accordance</w:t>
                              </w:r>
                              <w:r w:rsidRPr="00382629">
                                <w:rPr>
                                  <w:rFonts w:ascii="Century Gothic" w:hAnsi="Century Gothic"/>
                                  <w:b/>
                                  <w:color w:val="000000"/>
                                </w:rPr>
                                <w:t xml:space="preserve"> </w:t>
                              </w:r>
                              <w:r w:rsidRPr="00382629">
                                <w:rPr>
                                  <w:rFonts w:ascii="Century Gothic" w:hAnsi="Century Gothic"/>
                                  <w:bCs/>
                                  <w:color w:val="000000"/>
                                </w:rPr>
                                <w:t>with an EHC</w:t>
                              </w:r>
                              <w:r w:rsidRPr="00382629">
                                <w:rPr>
                                  <w:rFonts w:ascii="Century Gothic" w:hAnsi="Century Gothic"/>
                                  <w:bCs/>
                                  <w:color w:val="000000"/>
                                  <w:sz w:val="24"/>
                                </w:rPr>
                                <w:t xml:space="preserve"> plan.</w:t>
                              </w:r>
                            </w:p>
                          </w:txbxContent>
                        </wps:txbx>
                        <wps:bodyPr spcFirstLastPara="1" wrap="square" lIns="91425" tIns="91425" rIns="91425" bIns="91425" anchor="ctr" anchorCtr="0"/>
                      </wps:wsp>
                      <wps:wsp>
                        <wps:cNvPr id="92141553" name="Oval 92141553"/>
                        <wps:cNvSpPr/>
                        <wps:spPr>
                          <a:xfrm>
                            <a:off x="5279175" y="2267025"/>
                            <a:ext cx="1581300" cy="1628700"/>
                          </a:xfrm>
                          <a:prstGeom prst="ellipse">
                            <a:avLst/>
                          </a:prstGeom>
                          <a:solidFill>
                            <a:schemeClr val="bg1"/>
                          </a:solidFill>
                          <a:ln w="9525" cap="flat" cmpd="sng">
                            <a:solidFill>
                              <a:srgbClr val="000000"/>
                            </a:solidFill>
                            <a:prstDash val="solid"/>
                            <a:round/>
                            <a:headEnd type="none" w="sm" len="sm"/>
                            <a:tailEnd type="none" w="sm" len="sm"/>
                          </a:ln>
                        </wps:spPr>
                        <wps:txbx>
                          <w:txbxContent>
                            <w:p w14:paraId="2B544A9D" w14:textId="77777777" w:rsidR="00C33474" w:rsidRPr="00382629" w:rsidRDefault="00C33474" w:rsidP="00C33474">
                              <w:pPr>
                                <w:spacing w:line="240" w:lineRule="auto"/>
                                <w:jc w:val="center"/>
                                <w:textDirection w:val="btLr"/>
                                <w:rPr>
                                  <w:rFonts w:ascii="Century Gothic" w:hAnsi="Century Gothic"/>
                                  <w:b/>
                                  <w:bCs/>
                                  <w:sz w:val="28"/>
                                  <w:szCs w:val="28"/>
                                </w:rPr>
                              </w:pPr>
                              <w:r w:rsidRPr="00382629">
                                <w:rPr>
                                  <w:rFonts w:ascii="Century Gothic" w:hAnsi="Century Gothic"/>
                                  <w:b/>
                                  <w:bCs/>
                                  <w:sz w:val="28"/>
                                  <w:szCs w:val="28"/>
                                </w:rPr>
                                <w:t>AND</w:t>
                              </w:r>
                            </w:p>
                          </w:txbxContent>
                        </wps:txbx>
                        <wps:bodyPr spcFirstLastPara="1" wrap="square" lIns="91425" tIns="91425" rIns="91425" bIns="91425" anchor="ctr" anchorCtr="0"/>
                      </wps:wsp>
                      <wps:wsp>
                        <wps:cNvPr id="507059172" name="Rectangle 507059172"/>
                        <wps:cNvSpPr/>
                        <wps:spPr>
                          <a:xfrm>
                            <a:off x="1517323" y="181574"/>
                            <a:ext cx="9447774" cy="839659"/>
                          </a:xfrm>
                          <a:prstGeom prst="rect">
                            <a:avLst/>
                          </a:prstGeom>
                          <a:solidFill>
                            <a:srgbClr val="FFC000"/>
                          </a:solidFill>
                          <a:ln w="9525" cap="flat" cmpd="sng">
                            <a:solidFill>
                              <a:srgbClr val="000000"/>
                            </a:solidFill>
                            <a:prstDash val="solid"/>
                            <a:round/>
                            <a:headEnd type="none" w="sm" len="sm"/>
                            <a:tailEnd type="none" w="sm" len="sm"/>
                          </a:ln>
                        </wps:spPr>
                        <wps:txbx>
                          <w:txbxContent>
                            <w:p w14:paraId="503C622A" w14:textId="77777777" w:rsidR="00C33474" w:rsidRPr="00382629" w:rsidRDefault="00C33474" w:rsidP="00C33474">
                              <w:pPr>
                                <w:spacing w:line="240" w:lineRule="auto"/>
                                <w:jc w:val="center"/>
                                <w:textDirection w:val="btLr"/>
                                <w:rPr>
                                  <w:rFonts w:ascii="Century Gothic" w:hAnsi="Century Gothic"/>
                                  <w:b/>
                                  <w:sz w:val="24"/>
                                  <w:szCs w:val="24"/>
                                </w:rPr>
                              </w:pPr>
                              <w:r w:rsidRPr="00382629">
                                <w:rPr>
                                  <w:rFonts w:ascii="Century Gothic" w:hAnsi="Century Gothic"/>
                                  <w:b/>
                                  <w:color w:val="000000"/>
                                  <w:sz w:val="24"/>
                                  <w:szCs w:val="24"/>
                                </w:rPr>
                                <w:t>Section 36(8) Children’s and Families Act 2014</w:t>
                              </w:r>
                            </w:p>
                          </w:txbxContent>
                        </wps:txbx>
                        <wps:bodyPr spcFirstLastPara="1" wrap="square" lIns="91425" tIns="91425" rIns="91425" bIns="91425" anchor="ctr" anchorCtr="0"/>
                      </wps:wsp>
                    </wpg:wgp>
                  </a:graphicData>
                </a:graphic>
              </wp:inline>
            </w:drawing>
          </mc:Choice>
          <mc:Fallback>
            <w:pict>
              <v:group w14:anchorId="591094AB" id="Group 149534081" o:spid="_x0000_s1026" alt="The diagram describes the evidence you should provide when making a parental request for an EHC needs assessment; according to section 36 {8} of the Children's and families act. " style="width:451.3pt;height:321.8pt;mso-position-horizontal-relative:char;mso-position-vertical-relative:line" coordorigin="14287,1815" coordsize="95363,83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">
                <v:rect id="Rectangle 157121856" o:spid="_x0000_s1027" style="position:absolute;left:14287;top:1815;width:94773;height:83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" fillcolor="blue">
                  <v:stroke startarrowwidth="narrow" startarrowlength="short" endarrowwidth="narrow" endarrowlength="short" joinstyle="round"/>
                  <v:textbox inset="2.53958mm,2.53958mm,2.53958mm,2.53958mm">
                    <w:txbxContent>
                      <w:p w14:paraId="124C7EF0" w14:textId="77777777" w:rsidR="00C33474" w:rsidRDefault="00C33474" w:rsidP="00C33474">
                        <w:pPr>
                          <w:spacing w:line="240" w:lineRule="auto"/>
                          <w:textDirection w:val="btLr"/>
                        </w:pPr>
                      </w:p>
                    </w:txbxContent>
                  </v:textbox>
                </v:rect>
                <v:rect id="Rectangle 1846478173" o:spid="_x0000_s1028" style="position:absolute;left:15906;top:9716;width:42102;height:734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" fillcolor="#f3f3f3">
                  <v:stroke startarrowwidth="narrow" startarrowlength="short" endarrowwidth="narrow" endarrowlength="short" joinstyle="round"/>
                  <v:textbox inset="2.53958mm,2.53958mm,2.53958mm,2.53958mm">
                    <w:txbxContent>
                      <w:p w14:paraId="1BAE66C6" w14:textId="77777777" w:rsidR="00C33474" w:rsidRPr="00382629" w:rsidRDefault="00C33474" w:rsidP="00C33474">
                        <w:pPr>
                          <w:pStyle w:val="ListParagraph"/>
                          <w:numPr>
                            <w:ilvl w:val="0"/>
                            <w:numId w:val="11"/>
                          </w:numPr>
                          <w:spacing w:after="0" w:line="240" w:lineRule="auto"/>
                          <w:ind w:left="851"/>
                          <w:textDirection w:val="btLr"/>
                          <w:rPr>
                            <w:rFonts w:ascii="Century Gothic" w:hAnsi="Century Gothic"/>
                            <w:sz w:val="24"/>
                            <w:szCs w:val="24"/>
                          </w:rPr>
                        </w:pPr>
                        <w:r w:rsidRPr="00382629">
                          <w:rPr>
                            <w:rFonts w:ascii="Century Gothic" w:hAnsi="Century Gothic"/>
                            <w:color w:val="000000"/>
                            <w:sz w:val="24"/>
                            <w:szCs w:val="24"/>
                          </w:rPr>
                          <w:t>CAMHS report</w:t>
                        </w:r>
                      </w:p>
                      <w:p w14:paraId="0CA98C81" w14:textId="77777777" w:rsidR="00C33474" w:rsidRPr="00382629" w:rsidRDefault="00C33474" w:rsidP="00C33474">
                        <w:pPr>
                          <w:pStyle w:val="ListParagraph"/>
                          <w:numPr>
                            <w:ilvl w:val="0"/>
                            <w:numId w:val="11"/>
                          </w:numPr>
                          <w:spacing w:after="0" w:line="240" w:lineRule="auto"/>
                          <w:ind w:left="851"/>
                          <w:textDirection w:val="btLr"/>
                          <w:rPr>
                            <w:rFonts w:ascii="Century Gothic" w:hAnsi="Century Gothic"/>
                            <w:sz w:val="24"/>
                            <w:szCs w:val="24"/>
                          </w:rPr>
                        </w:pPr>
                        <w:r w:rsidRPr="00382629">
                          <w:rPr>
                            <w:rFonts w:ascii="Century Gothic" w:hAnsi="Century Gothic"/>
                            <w:color w:val="000000"/>
                            <w:sz w:val="24"/>
                            <w:szCs w:val="24"/>
                          </w:rPr>
                          <w:t xml:space="preserve">School reports </w:t>
                        </w:r>
                      </w:p>
                      <w:p w14:paraId="5F7FEAC8" w14:textId="77777777" w:rsidR="00C33474" w:rsidRPr="00382629" w:rsidRDefault="00C33474" w:rsidP="00C33474">
                        <w:pPr>
                          <w:pStyle w:val="ListParagraph"/>
                          <w:numPr>
                            <w:ilvl w:val="0"/>
                            <w:numId w:val="11"/>
                          </w:numPr>
                          <w:spacing w:after="0" w:line="240" w:lineRule="auto"/>
                          <w:ind w:left="851"/>
                          <w:textDirection w:val="btLr"/>
                          <w:rPr>
                            <w:rFonts w:ascii="Century Gothic" w:hAnsi="Century Gothic"/>
                            <w:sz w:val="24"/>
                            <w:szCs w:val="24"/>
                          </w:rPr>
                        </w:pPr>
                        <w:r w:rsidRPr="00382629">
                          <w:rPr>
                            <w:rFonts w:ascii="Century Gothic" w:hAnsi="Century Gothic"/>
                            <w:color w:val="000000"/>
                            <w:sz w:val="24"/>
                            <w:szCs w:val="24"/>
                          </w:rPr>
                          <w:t>Educational Psychology reports</w:t>
                        </w:r>
                      </w:p>
                      <w:p w14:paraId="495EE428" w14:textId="77777777" w:rsidR="00C33474" w:rsidRPr="00382629" w:rsidRDefault="00C33474" w:rsidP="00C33474">
                        <w:pPr>
                          <w:pStyle w:val="ListParagraph"/>
                          <w:numPr>
                            <w:ilvl w:val="0"/>
                            <w:numId w:val="11"/>
                          </w:numPr>
                          <w:spacing w:after="0" w:line="240" w:lineRule="auto"/>
                          <w:ind w:left="851"/>
                          <w:textDirection w:val="btLr"/>
                          <w:rPr>
                            <w:rFonts w:ascii="Century Gothic" w:hAnsi="Century Gothic"/>
                            <w:sz w:val="24"/>
                            <w:szCs w:val="24"/>
                          </w:rPr>
                        </w:pPr>
                        <w:r w:rsidRPr="00382629">
                          <w:rPr>
                            <w:rFonts w:ascii="Century Gothic" w:hAnsi="Century Gothic"/>
                            <w:color w:val="000000"/>
                            <w:sz w:val="24"/>
                            <w:szCs w:val="24"/>
                          </w:rPr>
                          <w:t>Any professional reports or assessments</w:t>
                        </w:r>
                      </w:p>
                      <w:p w14:paraId="5863A2C7" w14:textId="77777777" w:rsidR="00C33474" w:rsidRPr="00382629" w:rsidRDefault="00C33474" w:rsidP="00C33474">
                        <w:pPr>
                          <w:pStyle w:val="ListParagraph"/>
                          <w:numPr>
                            <w:ilvl w:val="0"/>
                            <w:numId w:val="11"/>
                          </w:numPr>
                          <w:spacing w:after="0" w:line="240" w:lineRule="auto"/>
                          <w:ind w:left="851"/>
                          <w:textDirection w:val="btLr"/>
                          <w:rPr>
                            <w:rFonts w:ascii="Century Gothic" w:hAnsi="Century Gothic"/>
                            <w:sz w:val="24"/>
                            <w:szCs w:val="24"/>
                          </w:rPr>
                        </w:pPr>
                        <w:r w:rsidRPr="00382629">
                          <w:rPr>
                            <w:rFonts w:ascii="Century Gothic" w:hAnsi="Century Gothic"/>
                            <w:color w:val="000000"/>
                            <w:sz w:val="24"/>
                            <w:szCs w:val="24"/>
                          </w:rPr>
                          <w:t>diagnosis letters</w:t>
                        </w:r>
                      </w:p>
                    </w:txbxContent>
                  </v:textbox>
                </v:rect>
                <v:rect id="Rectangle 130367876" o:spid="_x0000_s1029" style="position:absolute;left:63627;top:9383;width:42102;height:734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" fillcolor="#f3f3f3">
                  <v:stroke startarrowwidth="narrow" startarrowlength="short" endarrowwidth="narrow" endarrowlength="short" joinstyle="round"/>
                  <v:textbox inset="2.53958mm,2.53958mm,2.53958mm,2.53958mm">
                    <w:txbxContent>
                      <w:p w14:paraId="01689ABE" w14:textId="77777777" w:rsidR="00C33474" w:rsidRPr="00382629" w:rsidRDefault="00C33474" w:rsidP="00C33474">
                        <w:pPr>
                          <w:spacing w:line="240" w:lineRule="auto"/>
                          <w:textDirection w:val="btLr"/>
                          <w:rPr>
                            <w:color w:val="000000"/>
                          </w:rPr>
                        </w:pPr>
                      </w:p>
                      <w:p w14:paraId="25051476" w14:textId="77777777" w:rsidR="00C33474" w:rsidRPr="00382629" w:rsidRDefault="00C33474" w:rsidP="00C33474">
                        <w:pPr>
                          <w:pStyle w:val="ListParagraph"/>
                          <w:spacing w:line="240" w:lineRule="auto"/>
                          <w:ind w:left="851"/>
                          <w:textDirection w:val="btLr"/>
                          <w:rPr>
                            <w:color w:val="000000"/>
                          </w:rPr>
                        </w:pPr>
                      </w:p>
                      <w:p w14:paraId="4EEEB781" w14:textId="77777777" w:rsidR="00C33474" w:rsidRPr="00382629" w:rsidRDefault="00C33474" w:rsidP="00C33474">
                        <w:pPr>
                          <w:pStyle w:val="ListParagraph"/>
                          <w:spacing w:line="240" w:lineRule="auto"/>
                          <w:ind w:left="851"/>
                          <w:textDirection w:val="btLr"/>
                          <w:rPr>
                            <w:color w:val="000000"/>
                          </w:rPr>
                        </w:pPr>
                      </w:p>
                      <w:p w14:paraId="37029D87" w14:textId="77777777" w:rsidR="00C33474" w:rsidRDefault="00C33474" w:rsidP="00C33474">
                        <w:pPr>
                          <w:pStyle w:val="ListParagraph"/>
                          <w:numPr>
                            <w:ilvl w:val="0"/>
                            <w:numId w:val="10"/>
                          </w:numPr>
                          <w:spacing w:after="0" w:line="240" w:lineRule="auto"/>
                          <w:ind w:left="851" w:hanging="425"/>
                          <w:textDirection w:val="btLr"/>
                          <w:rPr>
                            <w:rFonts w:ascii="Century Gothic" w:hAnsi="Century Gothic"/>
                            <w:color w:val="000000"/>
                          </w:rPr>
                        </w:pPr>
                      </w:p>
                      <w:p w14:paraId="7A62151D" w14:textId="77777777" w:rsidR="00C33474" w:rsidRPr="00382629" w:rsidRDefault="00C33474" w:rsidP="00C33474">
                        <w:pPr>
                          <w:pStyle w:val="ListParagraph"/>
                          <w:numPr>
                            <w:ilvl w:val="0"/>
                            <w:numId w:val="10"/>
                          </w:numPr>
                          <w:spacing w:after="0" w:line="240" w:lineRule="auto"/>
                          <w:ind w:left="851" w:hanging="425"/>
                          <w:textDirection w:val="btLr"/>
                          <w:rPr>
                            <w:rFonts w:ascii="Century Gothic" w:hAnsi="Century Gothic"/>
                            <w:color w:val="000000"/>
                          </w:rPr>
                        </w:pPr>
                      </w:p>
                      <w:p w14:paraId="1FD0E7E8" w14:textId="77777777" w:rsidR="00C33474" w:rsidRDefault="00C33474" w:rsidP="00C33474">
                        <w:pPr>
                          <w:pStyle w:val="ListParagraph"/>
                          <w:spacing w:after="0" w:line="240" w:lineRule="auto"/>
                          <w:ind w:left="851"/>
                          <w:textDirection w:val="btLr"/>
                          <w:rPr>
                            <w:rFonts w:ascii="Century Gothic" w:hAnsi="Century Gothic"/>
                            <w:color w:val="000000"/>
                          </w:rPr>
                        </w:pPr>
                      </w:p>
                      <w:p w14:paraId="2C5D7830" w14:textId="77777777" w:rsidR="00C33474" w:rsidRPr="00382629" w:rsidRDefault="00C33474" w:rsidP="00C33474">
                        <w:pPr>
                          <w:pStyle w:val="ListParagraph"/>
                          <w:spacing w:after="0" w:line="240" w:lineRule="auto"/>
                          <w:ind w:left="851"/>
                          <w:textDirection w:val="btLr"/>
                          <w:rPr>
                            <w:rFonts w:ascii="Century Gothic" w:hAnsi="Century Gothic"/>
                            <w:color w:val="000000"/>
                            <w:sz w:val="24"/>
                            <w:szCs w:val="24"/>
                          </w:rPr>
                        </w:pPr>
                      </w:p>
                      <w:p w14:paraId="18D8992A" w14:textId="77777777" w:rsidR="00C33474" w:rsidRPr="00382629" w:rsidRDefault="00C33474" w:rsidP="00C33474">
                        <w:pPr>
                          <w:pStyle w:val="ListParagraph"/>
                          <w:numPr>
                            <w:ilvl w:val="0"/>
                            <w:numId w:val="10"/>
                          </w:numPr>
                          <w:spacing w:after="0" w:line="240" w:lineRule="auto"/>
                          <w:ind w:left="851" w:hanging="425"/>
                          <w:textDirection w:val="btLr"/>
                          <w:rPr>
                            <w:rFonts w:ascii="Century Gothic" w:hAnsi="Century Gothic"/>
                            <w:color w:val="000000"/>
                            <w:sz w:val="24"/>
                            <w:szCs w:val="24"/>
                          </w:rPr>
                        </w:pPr>
                        <w:r w:rsidRPr="00382629">
                          <w:rPr>
                            <w:rFonts w:ascii="Century Gothic" w:hAnsi="Century Gothic"/>
                            <w:color w:val="000000"/>
                            <w:sz w:val="24"/>
                            <w:szCs w:val="24"/>
                          </w:rPr>
                          <w:t>CAMHS report</w:t>
                        </w:r>
                      </w:p>
                      <w:p w14:paraId="48789DEC" w14:textId="77777777" w:rsidR="00C33474" w:rsidRPr="00382629" w:rsidRDefault="00C33474" w:rsidP="00C33474">
                        <w:pPr>
                          <w:pStyle w:val="ListParagraph"/>
                          <w:numPr>
                            <w:ilvl w:val="0"/>
                            <w:numId w:val="10"/>
                          </w:numPr>
                          <w:spacing w:after="0" w:line="240" w:lineRule="auto"/>
                          <w:ind w:left="851" w:hanging="425"/>
                          <w:textDirection w:val="btLr"/>
                          <w:rPr>
                            <w:rFonts w:ascii="Century Gothic" w:hAnsi="Century Gothic"/>
                            <w:sz w:val="24"/>
                            <w:szCs w:val="24"/>
                          </w:rPr>
                        </w:pPr>
                        <w:r w:rsidRPr="00382629">
                          <w:rPr>
                            <w:rFonts w:ascii="Century Gothic" w:hAnsi="Century Gothic"/>
                            <w:color w:val="000000"/>
                            <w:sz w:val="24"/>
                            <w:szCs w:val="24"/>
                          </w:rPr>
                          <w:t>Educational Psychology report</w:t>
                        </w:r>
                      </w:p>
                      <w:p w14:paraId="564F5361" w14:textId="77777777" w:rsidR="00C33474" w:rsidRPr="00382629" w:rsidRDefault="00C33474" w:rsidP="00C33474">
                        <w:pPr>
                          <w:pStyle w:val="ListParagraph"/>
                          <w:numPr>
                            <w:ilvl w:val="0"/>
                            <w:numId w:val="10"/>
                          </w:numPr>
                          <w:spacing w:after="0" w:line="240" w:lineRule="auto"/>
                          <w:ind w:left="851" w:hanging="425"/>
                          <w:textDirection w:val="btLr"/>
                          <w:rPr>
                            <w:rFonts w:ascii="Century Gothic" w:hAnsi="Century Gothic"/>
                            <w:sz w:val="24"/>
                            <w:szCs w:val="24"/>
                          </w:rPr>
                        </w:pPr>
                        <w:r w:rsidRPr="00382629">
                          <w:rPr>
                            <w:rFonts w:ascii="Century Gothic" w:hAnsi="Century Gothic"/>
                            <w:color w:val="000000"/>
                            <w:sz w:val="24"/>
                            <w:szCs w:val="24"/>
                          </w:rPr>
                          <w:t xml:space="preserve">School reports (report from SENCO or a record of how school have used a graduated response to support your child’s needs </w:t>
                        </w:r>
                      </w:p>
                      <w:p w14:paraId="3C3E989D" w14:textId="77777777" w:rsidR="00C33474" w:rsidRPr="00382629" w:rsidRDefault="00C33474" w:rsidP="00C33474">
                        <w:pPr>
                          <w:pStyle w:val="ListParagraph"/>
                          <w:numPr>
                            <w:ilvl w:val="0"/>
                            <w:numId w:val="10"/>
                          </w:numPr>
                          <w:spacing w:after="0" w:line="240" w:lineRule="auto"/>
                          <w:ind w:left="851" w:hanging="425"/>
                          <w:textDirection w:val="btLr"/>
                          <w:rPr>
                            <w:rFonts w:ascii="Century Gothic" w:hAnsi="Century Gothic"/>
                            <w:sz w:val="24"/>
                            <w:szCs w:val="24"/>
                          </w:rPr>
                        </w:pPr>
                        <w:r w:rsidRPr="00382629">
                          <w:rPr>
                            <w:rFonts w:ascii="Century Gothic" w:hAnsi="Century Gothic"/>
                            <w:color w:val="000000"/>
                            <w:sz w:val="24"/>
                            <w:szCs w:val="24"/>
                          </w:rPr>
                          <w:t>Speech and language therapy report</w:t>
                        </w:r>
                      </w:p>
                      <w:p w14:paraId="487199D9" w14:textId="77777777" w:rsidR="00C33474" w:rsidRPr="00382629" w:rsidRDefault="00C33474" w:rsidP="00C33474">
                        <w:pPr>
                          <w:pStyle w:val="ListParagraph"/>
                          <w:numPr>
                            <w:ilvl w:val="0"/>
                            <w:numId w:val="10"/>
                          </w:numPr>
                          <w:spacing w:after="0" w:line="240" w:lineRule="auto"/>
                          <w:ind w:left="851" w:hanging="425"/>
                          <w:textDirection w:val="btLr"/>
                          <w:rPr>
                            <w:rFonts w:ascii="Century Gothic" w:hAnsi="Century Gothic"/>
                            <w:sz w:val="24"/>
                            <w:szCs w:val="24"/>
                          </w:rPr>
                        </w:pPr>
                        <w:r w:rsidRPr="00382629">
                          <w:rPr>
                            <w:rFonts w:ascii="Century Gothic" w:hAnsi="Century Gothic"/>
                            <w:color w:val="000000"/>
                            <w:sz w:val="24"/>
                            <w:szCs w:val="24"/>
                          </w:rPr>
                          <w:t>Occupational therapy report</w:t>
                        </w:r>
                      </w:p>
                    </w:txbxContent>
                  </v:textbox>
                </v:rect>
                <v:rect id="Rectangle 1898909259" o:spid="_x0000_s1030" style="position:absolute;left:15906;top:10953;width:40101;height:164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" fillcolor="#f1c232">
                  <v:stroke startarrowwidth="narrow" startarrowlength="short" endarrowwidth="narrow" endarrowlength="short" joinstyle="round"/>
                  <v:textbox inset="2.53958mm,2.53958mm,2.53958mm,2.53958mm">
                    <w:txbxContent>
                      <w:p w14:paraId="4927F95E" w14:textId="77777777" w:rsidR="00C33474" w:rsidRPr="00382629" w:rsidRDefault="00C33474" w:rsidP="00C33474">
                        <w:pPr>
                          <w:spacing w:line="240" w:lineRule="auto"/>
                          <w:ind w:left="426" w:hanging="426"/>
                          <w:textDirection w:val="btLr"/>
                          <w:rPr>
                            <w:bCs/>
                          </w:rPr>
                        </w:pPr>
                        <w:r w:rsidRPr="00382629">
                          <w:rPr>
                            <w:b/>
                            <w:color w:val="000000"/>
                          </w:rPr>
                          <w:t>(</w:t>
                        </w:r>
                        <w:r w:rsidRPr="00382629">
                          <w:rPr>
                            <w:rFonts w:ascii="Century Gothic" w:hAnsi="Century Gothic"/>
                            <w:b/>
                            <w:color w:val="000000"/>
                          </w:rPr>
                          <w:t>a)</w:t>
                        </w:r>
                        <w:r w:rsidRPr="00382629">
                          <w:rPr>
                            <w:rFonts w:ascii="Century Gothic" w:hAnsi="Century Gothic"/>
                            <w:bCs/>
                            <w:color w:val="000000"/>
                          </w:rPr>
                          <w:t xml:space="preserve"> The child or young person has or may have special educational needs</w:t>
                        </w:r>
                      </w:p>
                    </w:txbxContent>
                  </v:textbox>
                </v:rect>
                <v:rect id="Rectangle 877512698" o:spid="_x0000_s1031" style="position:absolute;left:65371;top:10952;width:39990;height:225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" fillcolor="#f1c232">
                  <v:stroke startarrowwidth="narrow" startarrowlength="short" endarrowwidth="narrow" endarrowlength="short" joinstyle="round"/>
                  <v:textbox inset="2.53958mm,2.53958mm,2.53958mm,2.53958mm">
                    <w:txbxContent>
                      <w:p w14:paraId="1D965554" w14:textId="77777777" w:rsidR="00C33474" w:rsidRDefault="00C33474" w:rsidP="00C33474">
                        <w:pPr>
                          <w:spacing w:line="240" w:lineRule="auto"/>
                          <w:ind w:left="426" w:hanging="426"/>
                          <w:textDirection w:val="btLr"/>
                        </w:pPr>
                        <w:r w:rsidRPr="00382629">
                          <w:rPr>
                            <w:b/>
                            <w:bCs/>
                            <w:color w:val="000000"/>
                          </w:rPr>
                          <w:t>(</w:t>
                        </w:r>
                        <w:r w:rsidRPr="00382629">
                          <w:rPr>
                            <w:rFonts w:ascii="Century Gothic" w:hAnsi="Century Gothic"/>
                            <w:b/>
                            <w:bCs/>
                            <w:color w:val="000000"/>
                            <w:sz w:val="24"/>
                          </w:rPr>
                          <w:t>b)</w:t>
                        </w:r>
                        <w:r w:rsidRPr="00382629">
                          <w:rPr>
                            <w:rFonts w:ascii="Century Gothic" w:hAnsi="Century Gothic"/>
                            <w:color w:val="000000"/>
                            <w:sz w:val="24"/>
                          </w:rPr>
                          <w:t xml:space="preserve"> </w:t>
                        </w:r>
                        <w:r w:rsidRPr="00382629">
                          <w:rPr>
                            <w:rFonts w:ascii="Century Gothic" w:hAnsi="Century Gothic"/>
                            <w:color w:val="000000"/>
                          </w:rPr>
                          <w:t>It may be necessary for special educational provision to be made for the child or young person in</w:t>
                        </w:r>
                        <w:r w:rsidRPr="00382629">
                          <w:rPr>
                            <w:rFonts w:ascii="Century Gothic" w:hAnsi="Century Gothic"/>
                            <w:b/>
                            <w:color w:val="000000"/>
                          </w:rPr>
                          <w:t xml:space="preserve"> </w:t>
                        </w:r>
                        <w:r w:rsidRPr="00382629">
                          <w:rPr>
                            <w:rFonts w:ascii="Century Gothic" w:hAnsi="Century Gothic"/>
                            <w:bCs/>
                            <w:color w:val="000000"/>
                          </w:rPr>
                          <w:t>accordance</w:t>
                        </w:r>
                        <w:r w:rsidRPr="00382629">
                          <w:rPr>
                            <w:rFonts w:ascii="Century Gothic" w:hAnsi="Century Gothic"/>
                            <w:b/>
                            <w:color w:val="000000"/>
                          </w:rPr>
                          <w:t xml:space="preserve"> </w:t>
                        </w:r>
                        <w:r w:rsidRPr="00382629">
                          <w:rPr>
                            <w:rFonts w:ascii="Century Gothic" w:hAnsi="Century Gothic"/>
                            <w:bCs/>
                            <w:color w:val="000000"/>
                          </w:rPr>
                          <w:t>with an EHC</w:t>
                        </w:r>
                        <w:r w:rsidRPr="00382629">
                          <w:rPr>
                            <w:rFonts w:ascii="Century Gothic" w:hAnsi="Century Gothic"/>
                            <w:bCs/>
                            <w:color w:val="000000"/>
                            <w:sz w:val="24"/>
                          </w:rPr>
                          <w:t xml:space="preserve"> plan.</w:t>
                        </w:r>
                      </w:p>
                    </w:txbxContent>
                  </v:textbox>
                </v:rect>
                <v:oval id="Oval 92141553" o:spid="_x0000_s1032" style="position:absolute;left:52791;top:22670;width:15813;height:1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" fillcolor="white [3212]">
                  <v:stroke startarrowwidth="narrow" startarrowlength="short" endarrowwidth="narrow" endarrowlength="short"/>
                  <v:textbox inset="2.53958mm,2.53958mm,2.53958mm,2.53958mm">
                    <w:txbxContent>
                      <w:p w14:paraId="2B544A9D" w14:textId="77777777" w:rsidR="00C33474" w:rsidRPr="00382629" w:rsidRDefault="00C33474" w:rsidP="00C33474">
                        <w:pPr>
                          <w:spacing w:line="240" w:lineRule="auto"/>
                          <w:jc w:val="center"/>
                          <w:textDirection w:val="btLr"/>
                          <w:rPr>
                            <w:rFonts w:ascii="Century Gothic" w:hAnsi="Century Gothic"/>
                            <w:b/>
                            <w:bCs/>
                            <w:sz w:val="28"/>
                            <w:szCs w:val="28"/>
                          </w:rPr>
                        </w:pPr>
                        <w:r w:rsidRPr="00382629">
                          <w:rPr>
                            <w:rFonts w:ascii="Century Gothic" w:hAnsi="Century Gothic"/>
                            <w:b/>
                            <w:bCs/>
                            <w:sz w:val="28"/>
                            <w:szCs w:val="28"/>
                          </w:rPr>
                          <w:t>AND</w:t>
                        </w:r>
                      </w:p>
                    </w:txbxContent>
                  </v:textbox>
                </v:oval>
                <v:rect id="Rectangle 507059172" o:spid="_x0000_s1033" style="position:absolute;left:15173;top:1815;width:94477;height:8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" fillcolor="#ffc000">
                  <v:stroke startarrowwidth="narrow" startarrowlength="short" endarrowwidth="narrow" endarrowlength="short" joinstyle="round"/>
                  <v:textbox inset="2.53958mm,2.53958mm,2.53958mm,2.53958mm">
                    <w:txbxContent>
                      <w:p w14:paraId="503C622A" w14:textId="77777777" w:rsidR="00C33474" w:rsidRPr="00382629" w:rsidRDefault="00C33474" w:rsidP="00C33474">
                        <w:pPr>
                          <w:spacing w:line="240" w:lineRule="auto"/>
                          <w:jc w:val="center"/>
                          <w:textDirection w:val="btLr"/>
                          <w:rPr>
                            <w:rFonts w:ascii="Century Gothic" w:hAnsi="Century Gothic"/>
                            <w:b/>
                            <w:sz w:val="24"/>
                            <w:szCs w:val="24"/>
                          </w:rPr>
                        </w:pPr>
                        <w:r w:rsidRPr="00382629">
                          <w:rPr>
                            <w:rFonts w:ascii="Century Gothic" w:hAnsi="Century Gothic"/>
                            <w:b/>
                            <w:color w:val="000000"/>
                            <w:sz w:val="24"/>
                            <w:szCs w:val="24"/>
                          </w:rPr>
                          <w:t>Section 36(8) Children’s and Families Act 2014</w:t>
                        </w:r>
                      </w:p>
                    </w:txbxContent>
                  </v:textbox>
                </v:rect>
                <w10:anchorlock/>
              </v:group>
            </w:pict>
          </mc:Fallback>
        </mc:AlternateContent>
      </w:r>
    </w:p>
    <w:p w14:paraId="289A5B45" w14:textId="2BFB4A7C" w:rsidR="00034C23" w:rsidRPr="00997482" w:rsidRDefault="00034C23" w:rsidP="00034C23">
      <w:pPr>
        <w:spacing w:line="240" w:lineRule="auto"/>
        <w:jc w:val="both"/>
        <w:rPr>
          <w:rFonts w:ascii="Century Gothic" w:hAnsi="Century Gothic" w:cs="Arial"/>
          <w:sz w:val="24"/>
          <w:szCs w:val="24"/>
        </w:rPr>
      </w:pPr>
    </w:p>
    <w:p w14:paraId="44AC27A1" w14:textId="77777777" w:rsidR="00034C23" w:rsidRPr="00997482" w:rsidRDefault="00034C23" w:rsidP="00034C23">
      <w:pPr>
        <w:spacing w:line="240" w:lineRule="auto"/>
        <w:jc w:val="both"/>
        <w:rPr>
          <w:rFonts w:ascii="Century Gothic" w:hAnsi="Century Gothic" w:cs="Arial"/>
          <w:sz w:val="24"/>
          <w:szCs w:val="24"/>
        </w:rPr>
      </w:pPr>
      <w:r w:rsidRPr="00997482">
        <w:rPr>
          <w:rFonts w:ascii="Century Gothic" w:hAnsi="Century Gothic" w:cs="Arial"/>
          <w:b/>
          <w:bCs/>
          <w:sz w:val="24"/>
          <w:szCs w:val="24"/>
        </w:rPr>
        <w:t>How do you tell the Local Authority that you want then to carry out an Education Health and Care Needs Assessment?</w:t>
      </w:r>
      <w:r w:rsidRPr="00997482">
        <w:rPr>
          <w:rFonts w:ascii="Century Gothic" w:hAnsi="Century Gothic" w:cs="Arial"/>
          <w:sz w:val="24"/>
          <w:szCs w:val="24"/>
        </w:rPr>
        <w:t xml:space="preserve"> </w:t>
      </w:r>
    </w:p>
    <w:p w14:paraId="633E7EAA" w14:textId="77777777" w:rsidR="008B325F" w:rsidRDefault="008B325F" w:rsidP="00034C23">
      <w:pPr>
        <w:spacing w:line="240" w:lineRule="auto"/>
        <w:jc w:val="both"/>
        <w:rPr>
          <w:rFonts w:ascii="Century Gothic" w:hAnsi="Century Gothic" w:cs="Arial"/>
          <w:sz w:val="24"/>
          <w:szCs w:val="24"/>
        </w:rPr>
      </w:pPr>
    </w:p>
    <w:p w14:paraId="3A48B4E6" w14:textId="77777777" w:rsidR="00561286" w:rsidRDefault="00561286" w:rsidP="00034C23">
      <w:pPr>
        <w:spacing w:line="240" w:lineRule="auto"/>
        <w:jc w:val="both"/>
        <w:rPr>
          <w:rFonts w:ascii="Century Gothic" w:hAnsi="Century Gothic" w:cs="Arial"/>
          <w:sz w:val="24"/>
          <w:szCs w:val="24"/>
        </w:rPr>
      </w:pPr>
    </w:p>
    <w:p w14:paraId="3C04041B" w14:textId="77777777" w:rsidR="00561286" w:rsidRDefault="00561286" w:rsidP="00034C23">
      <w:pPr>
        <w:spacing w:line="240" w:lineRule="auto"/>
        <w:jc w:val="both"/>
        <w:rPr>
          <w:rFonts w:ascii="Century Gothic" w:hAnsi="Century Gothic" w:cs="Arial"/>
          <w:sz w:val="24"/>
          <w:szCs w:val="24"/>
        </w:rPr>
      </w:pPr>
    </w:p>
    <w:p w14:paraId="05BAF776" w14:textId="77777777" w:rsidR="00561286" w:rsidRDefault="00561286" w:rsidP="00034C23">
      <w:pPr>
        <w:spacing w:line="240" w:lineRule="auto"/>
        <w:jc w:val="both"/>
        <w:rPr>
          <w:rFonts w:ascii="Century Gothic" w:hAnsi="Century Gothic" w:cs="Arial"/>
          <w:sz w:val="24"/>
          <w:szCs w:val="24"/>
        </w:rPr>
      </w:pPr>
    </w:p>
    <w:p w14:paraId="49664FAC" w14:textId="77777777" w:rsidR="00561286" w:rsidRDefault="00561286" w:rsidP="00034C23">
      <w:pPr>
        <w:spacing w:line="240" w:lineRule="auto"/>
        <w:jc w:val="both"/>
        <w:rPr>
          <w:rFonts w:ascii="Century Gothic" w:hAnsi="Century Gothic" w:cs="Arial"/>
          <w:sz w:val="24"/>
          <w:szCs w:val="24"/>
        </w:rPr>
      </w:pPr>
    </w:p>
    <w:p w14:paraId="4D633604" w14:textId="77777777" w:rsidR="00561286" w:rsidRDefault="00561286" w:rsidP="00034C23">
      <w:pPr>
        <w:spacing w:line="240" w:lineRule="auto"/>
        <w:jc w:val="both"/>
        <w:rPr>
          <w:rFonts w:ascii="Century Gothic" w:hAnsi="Century Gothic" w:cs="Arial"/>
          <w:sz w:val="24"/>
          <w:szCs w:val="24"/>
        </w:rPr>
      </w:pPr>
    </w:p>
    <w:p w14:paraId="397FBF8A" w14:textId="77777777" w:rsidR="00561286" w:rsidRDefault="00561286" w:rsidP="00034C23">
      <w:pPr>
        <w:spacing w:line="240" w:lineRule="auto"/>
        <w:jc w:val="both"/>
        <w:rPr>
          <w:rFonts w:ascii="Century Gothic" w:hAnsi="Century Gothic" w:cs="Arial"/>
          <w:sz w:val="24"/>
          <w:szCs w:val="24"/>
        </w:rPr>
      </w:pPr>
    </w:p>
    <w:p w14:paraId="66BA2420" w14:textId="77777777" w:rsidR="00561286" w:rsidRPr="00997482" w:rsidRDefault="00561286" w:rsidP="00034C23">
      <w:pPr>
        <w:spacing w:line="240" w:lineRule="auto"/>
        <w:jc w:val="both"/>
        <w:rPr>
          <w:rFonts w:ascii="Century Gothic" w:hAnsi="Century Gothic" w:cs="Arial"/>
          <w:sz w:val="24"/>
          <w:szCs w:val="24"/>
        </w:rPr>
      </w:pPr>
    </w:p>
    <w:p w14:paraId="7877790E" w14:textId="635D992A" w:rsidR="00C74D08" w:rsidRPr="00997482" w:rsidRDefault="00034C23" w:rsidP="00034C23">
      <w:pPr>
        <w:spacing w:line="240" w:lineRule="auto"/>
        <w:jc w:val="both"/>
        <w:rPr>
          <w:rFonts w:ascii="Century Gothic" w:hAnsi="Century Gothic" w:cs="Arial"/>
          <w:sz w:val="24"/>
          <w:szCs w:val="24"/>
        </w:rPr>
      </w:pPr>
      <w:r w:rsidRPr="00997482">
        <w:rPr>
          <w:rFonts w:ascii="Century Gothic" w:hAnsi="Century Gothic" w:cs="Arial"/>
          <w:sz w:val="24"/>
          <w:szCs w:val="24"/>
        </w:rPr>
        <w:t>You can use the following template to request an assessment - remember to attach additional evidence with this letter:</w:t>
      </w:r>
      <w:bookmarkStart w:id="1" w:name="_Hlk173845931"/>
      <w:r w:rsidR="00AD2FD9" w:rsidRPr="00997482">
        <w:rPr>
          <w:rFonts w:ascii="Century Gothic" w:hAnsi="Century Gothic" w:cs="Arial"/>
          <w:sz w:val="24"/>
          <w:szCs w:val="24"/>
        </w:rPr>
        <w:t xml:space="preserve"> </w:t>
      </w:r>
      <w:bookmarkEnd w:id="1"/>
      <w:r w:rsidR="007A71C9" w:rsidRPr="00997482">
        <w:rPr>
          <w:rFonts w:ascii="Century Gothic" w:hAnsi="Century Gothic"/>
          <w:color w:val="002060"/>
          <w:sz w:val="24"/>
          <w:szCs w:val="24"/>
        </w:rPr>
        <w:fldChar w:fldCharType="begin"/>
      </w:r>
      <w:r w:rsidR="007A71C9" w:rsidRPr="00997482">
        <w:rPr>
          <w:rFonts w:ascii="Century Gothic" w:hAnsi="Century Gothic"/>
          <w:color w:val="002060"/>
          <w:sz w:val="24"/>
          <w:szCs w:val="24"/>
        </w:rPr>
        <w:instrText>HYPERLINK "https://www.ipsea.org.uk/making-a-request-for-an-ehc-needs-assessment"</w:instrText>
      </w:r>
      <w:r w:rsidR="007A71C9" w:rsidRPr="00997482">
        <w:rPr>
          <w:rFonts w:ascii="Century Gothic" w:hAnsi="Century Gothic"/>
          <w:color w:val="002060"/>
          <w:sz w:val="24"/>
          <w:szCs w:val="24"/>
        </w:rPr>
      </w:r>
      <w:r w:rsidR="007A71C9" w:rsidRPr="00997482">
        <w:rPr>
          <w:rFonts w:ascii="Century Gothic" w:hAnsi="Century Gothic"/>
          <w:color w:val="002060"/>
          <w:sz w:val="24"/>
          <w:szCs w:val="24"/>
        </w:rPr>
        <w:fldChar w:fldCharType="separate"/>
      </w:r>
      <w:r w:rsidR="007A71C9" w:rsidRPr="00997482">
        <w:rPr>
          <w:rStyle w:val="Hyperlink"/>
          <w:rFonts w:ascii="Century Gothic" w:hAnsi="Century Gothic"/>
          <w:color w:val="002060"/>
          <w:sz w:val="24"/>
          <w:szCs w:val="24"/>
        </w:rPr>
        <w:t>Template letter 1: asking for an EHC needs assessment</w:t>
      </w:r>
      <w:r w:rsidR="007A71C9" w:rsidRPr="00997482">
        <w:rPr>
          <w:rFonts w:ascii="Century Gothic" w:hAnsi="Century Gothic"/>
          <w:color w:val="002060"/>
          <w:sz w:val="24"/>
          <w:szCs w:val="24"/>
        </w:rPr>
        <w:fldChar w:fldCharType="end"/>
      </w:r>
      <w:r w:rsidR="007A71C9" w:rsidRPr="00997482">
        <w:rPr>
          <w:rFonts w:ascii="Century Gothic" w:hAnsi="Century Gothic"/>
          <w:sz w:val="24"/>
          <w:szCs w:val="24"/>
        </w:rPr>
        <w:t xml:space="preserve"> </w:t>
      </w:r>
      <w:r w:rsidR="00C74D08" w:rsidRPr="00997482">
        <w:rPr>
          <w:rFonts w:ascii="Century Gothic" w:hAnsi="Century Gothic" w:cs="Arial"/>
          <w:sz w:val="24"/>
          <w:szCs w:val="24"/>
        </w:rPr>
        <w:t>You can also copy the one below.</w:t>
      </w:r>
    </w:p>
    <w:tbl>
      <w:tblPr>
        <w:tblW w:w="9044"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9044"/>
      </w:tblGrid>
      <w:tr w:rsidR="00034C23" w:rsidRPr="00997482" w14:paraId="4C1A3F8D" w14:textId="77777777" w:rsidTr="00E60700">
        <w:tc>
          <w:tcPr>
            <w:tcW w:w="9044" w:type="dxa"/>
            <w:shd w:val="clear" w:color="auto" w:fill="EFEFEF"/>
            <w:tcMar>
              <w:top w:w="100" w:type="dxa"/>
              <w:left w:w="100" w:type="dxa"/>
              <w:bottom w:w="100" w:type="dxa"/>
              <w:right w:w="100" w:type="dxa"/>
            </w:tcMar>
          </w:tcPr>
          <w:p w14:paraId="1F1A3970" w14:textId="77777777" w:rsidR="00034C23" w:rsidRPr="00997482" w:rsidRDefault="00034C23" w:rsidP="00E60700">
            <w:pPr>
              <w:spacing w:line="240" w:lineRule="auto"/>
              <w:jc w:val="center"/>
              <w:rPr>
                <w:rFonts w:ascii="Century Gothic" w:hAnsi="Century Gothic" w:cs="Arial"/>
                <w:b/>
                <w:bCs/>
                <w:sz w:val="24"/>
                <w:szCs w:val="24"/>
              </w:rPr>
            </w:pPr>
            <w:r w:rsidRPr="00997482">
              <w:rPr>
                <w:rFonts w:ascii="Century Gothic" w:hAnsi="Century Gothic" w:cs="Arial"/>
                <w:b/>
                <w:bCs/>
                <w:sz w:val="24"/>
                <w:szCs w:val="24"/>
              </w:rPr>
              <w:t>Template letter to request an EHC needs assessment</w:t>
            </w:r>
          </w:p>
        </w:tc>
      </w:tr>
      <w:tr w:rsidR="00034C23" w:rsidRPr="00997482" w14:paraId="0CB7FB8D" w14:textId="77777777" w:rsidTr="00E60700">
        <w:tc>
          <w:tcPr>
            <w:tcW w:w="9044" w:type="dxa"/>
            <w:shd w:val="clear" w:color="auto" w:fill="EFEFEF"/>
            <w:tcMar>
              <w:top w:w="100" w:type="dxa"/>
              <w:left w:w="100" w:type="dxa"/>
              <w:bottom w:w="100" w:type="dxa"/>
              <w:right w:w="100" w:type="dxa"/>
            </w:tcMar>
          </w:tcPr>
          <w:p w14:paraId="337919A9" w14:textId="340B34C6" w:rsidR="00547E59" w:rsidRPr="00997482" w:rsidRDefault="00547E59" w:rsidP="00547E59">
            <w:pPr>
              <w:spacing w:line="240" w:lineRule="auto"/>
              <w:jc w:val="both"/>
              <w:rPr>
                <w:rFonts w:ascii="Century Gothic" w:hAnsi="Century Gothic" w:cs="Arial"/>
                <w:b/>
                <w:sz w:val="24"/>
                <w:szCs w:val="24"/>
              </w:rPr>
            </w:pPr>
            <w:r w:rsidRPr="00997482">
              <w:rPr>
                <w:rFonts w:ascii="Century Gothic" w:hAnsi="Century Gothic" w:cs="Arial"/>
                <w:b/>
                <w:sz w:val="24"/>
                <w:szCs w:val="24"/>
              </w:rPr>
              <w:t xml:space="preserve">                                                                    [Your address and contact details]</w:t>
            </w:r>
          </w:p>
          <w:p w14:paraId="2604D11A" w14:textId="77777777" w:rsidR="00034C23" w:rsidRPr="00997482" w:rsidRDefault="00034C23" w:rsidP="00E60700">
            <w:pPr>
              <w:spacing w:line="240" w:lineRule="auto"/>
              <w:jc w:val="both"/>
              <w:rPr>
                <w:rFonts w:ascii="Century Gothic" w:hAnsi="Century Gothic" w:cs="Arial"/>
                <w:sz w:val="24"/>
                <w:szCs w:val="24"/>
              </w:rPr>
            </w:pPr>
            <w:r w:rsidRPr="00997482">
              <w:rPr>
                <w:rFonts w:ascii="Century Gothic" w:hAnsi="Century Gothic" w:cs="Arial"/>
                <w:sz w:val="24"/>
                <w:szCs w:val="24"/>
              </w:rPr>
              <w:t>Dear Sir or Madam,</w:t>
            </w:r>
          </w:p>
          <w:p w14:paraId="21D693DC" w14:textId="45F71427" w:rsidR="00034C23" w:rsidRPr="00997482" w:rsidRDefault="00034C23" w:rsidP="00E60700">
            <w:pPr>
              <w:spacing w:line="240" w:lineRule="auto"/>
              <w:jc w:val="both"/>
              <w:rPr>
                <w:rFonts w:ascii="Century Gothic" w:hAnsi="Century Gothic" w:cs="Arial"/>
                <w:sz w:val="24"/>
                <w:szCs w:val="24"/>
                <w:u w:val="single"/>
              </w:rPr>
            </w:pPr>
            <w:r w:rsidRPr="00997482">
              <w:rPr>
                <w:rFonts w:ascii="Century Gothic" w:hAnsi="Century Gothic" w:cs="Arial"/>
                <w:sz w:val="24"/>
                <w:szCs w:val="24"/>
                <w:u w:val="single"/>
              </w:rPr>
              <w:t xml:space="preserve">(Child/young person’s name) (date of birth) Request for an EHC needs </w:t>
            </w:r>
            <w:r w:rsidR="004B2E56" w:rsidRPr="00997482">
              <w:rPr>
                <w:rFonts w:ascii="Century Gothic" w:hAnsi="Century Gothic" w:cs="Arial"/>
                <w:sz w:val="24"/>
                <w:szCs w:val="24"/>
                <w:u w:val="single"/>
              </w:rPr>
              <w:t>assessment.</w:t>
            </w:r>
          </w:p>
          <w:p w14:paraId="3FF3285A" w14:textId="77777777" w:rsidR="00034C23" w:rsidRPr="00997482" w:rsidRDefault="00034C23" w:rsidP="00E60700">
            <w:pPr>
              <w:spacing w:line="240" w:lineRule="auto"/>
              <w:jc w:val="both"/>
              <w:rPr>
                <w:rFonts w:ascii="Century Gothic" w:hAnsi="Century Gothic" w:cs="Arial"/>
                <w:sz w:val="24"/>
                <w:szCs w:val="24"/>
                <w:u w:val="single"/>
              </w:rPr>
            </w:pPr>
          </w:p>
          <w:p w14:paraId="6E5FDED5" w14:textId="77777777" w:rsidR="00034C23" w:rsidRPr="00997482" w:rsidRDefault="00034C23" w:rsidP="00E60700">
            <w:pPr>
              <w:spacing w:line="240" w:lineRule="auto"/>
              <w:jc w:val="both"/>
              <w:rPr>
                <w:rFonts w:ascii="Century Gothic" w:hAnsi="Century Gothic" w:cs="Arial"/>
                <w:sz w:val="24"/>
                <w:szCs w:val="24"/>
              </w:rPr>
            </w:pPr>
            <w:r w:rsidRPr="00997482">
              <w:rPr>
                <w:rFonts w:ascii="Century Gothic" w:hAnsi="Century Gothic" w:cs="Arial"/>
                <w:sz w:val="24"/>
                <w:szCs w:val="24"/>
              </w:rPr>
              <w:t>I am writing as the parent of the above child/young person to request an assessment of their Education, Health and Social Care needs under section 36 (1) of the Children and Families Act 2014.</w:t>
            </w:r>
          </w:p>
          <w:p w14:paraId="6EF47EEC" w14:textId="77777777" w:rsidR="00034C23" w:rsidRPr="00997482" w:rsidRDefault="00034C23" w:rsidP="00E60700">
            <w:pPr>
              <w:spacing w:line="240" w:lineRule="auto"/>
              <w:jc w:val="both"/>
              <w:rPr>
                <w:rFonts w:ascii="Century Gothic" w:hAnsi="Century Gothic" w:cs="Arial"/>
                <w:sz w:val="24"/>
                <w:szCs w:val="24"/>
              </w:rPr>
            </w:pPr>
            <w:r w:rsidRPr="00997482">
              <w:rPr>
                <w:rFonts w:ascii="Century Gothic" w:hAnsi="Century Gothic" w:cs="Arial"/>
                <w:sz w:val="24"/>
                <w:szCs w:val="24"/>
              </w:rPr>
              <w:t>(Child/young person’s name) currently attends ............................. nursery/school/ college/ is out of nursery/school/ college. [delete as applicable]</w:t>
            </w:r>
          </w:p>
          <w:p w14:paraId="48099CE7" w14:textId="77777777" w:rsidR="00034C23" w:rsidRPr="00997482" w:rsidRDefault="00034C23" w:rsidP="00E60700">
            <w:pPr>
              <w:spacing w:line="240" w:lineRule="auto"/>
              <w:jc w:val="both"/>
              <w:rPr>
                <w:rFonts w:ascii="Century Gothic" w:hAnsi="Century Gothic" w:cs="Arial"/>
                <w:sz w:val="24"/>
                <w:szCs w:val="24"/>
              </w:rPr>
            </w:pPr>
            <w:r w:rsidRPr="00997482">
              <w:rPr>
                <w:rFonts w:ascii="Century Gothic" w:hAnsi="Century Gothic" w:cs="Arial"/>
                <w:sz w:val="24"/>
                <w:szCs w:val="24"/>
              </w:rPr>
              <w:t>I understand that the test that the LA must apply in considering this request is contained in section 36 (8) of the Children and Families Act 2014 and has two parts.</w:t>
            </w:r>
          </w:p>
          <w:p w14:paraId="141FABC3" w14:textId="7BBE1A4E" w:rsidR="00034C23" w:rsidRPr="00997482" w:rsidRDefault="00034C23" w:rsidP="00E60700">
            <w:pPr>
              <w:spacing w:line="240" w:lineRule="auto"/>
              <w:jc w:val="both"/>
              <w:rPr>
                <w:rFonts w:ascii="Century Gothic" w:hAnsi="Century Gothic" w:cs="Arial"/>
                <w:sz w:val="24"/>
                <w:szCs w:val="24"/>
              </w:rPr>
            </w:pPr>
            <w:r w:rsidRPr="00997482">
              <w:rPr>
                <w:rFonts w:ascii="Century Gothic" w:hAnsi="Century Gothic" w:cs="Arial"/>
                <w:sz w:val="24"/>
                <w:szCs w:val="24"/>
              </w:rPr>
              <w:t>Part one of the test is that the child or young person has or may have special educational needs.</w:t>
            </w:r>
          </w:p>
          <w:p w14:paraId="1E0D132F" w14:textId="1DDADAD6" w:rsidR="00034C23" w:rsidRPr="00997482" w:rsidRDefault="00034C23" w:rsidP="00E60700">
            <w:pPr>
              <w:spacing w:line="240" w:lineRule="auto"/>
              <w:jc w:val="both"/>
              <w:rPr>
                <w:rFonts w:ascii="Century Gothic" w:hAnsi="Century Gothic" w:cs="Arial"/>
                <w:sz w:val="24"/>
                <w:szCs w:val="24"/>
              </w:rPr>
            </w:pPr>
            <w:r w:rsidRPr="00997482">
              <w:rPr>
                <w:rFonts w:ascii="Century Gothic" w:hAnsi="Century Gothic" w:cs="Arial"/>
                <w:b/>
                <w:bCs/>
                <w:sz w:val="24"/>
                <w:szCs w:val="24"/>
              </w:rPr>
              <w:t>If your child has already been identified as having SEN by their nursery/school/ college then</w:t>
            </w:r>
            <w:r w:rsidRPr="00997482">
              <w:rPr>
                <w:rFonts w:ascii="Century Gothic" w:hAnsi="Century Gothic" w:cs="Arial"/>
                <w:sz w:val="24"/>
                <w:szCs w:val="24"/>
              </w:rPr>
              <w:t xml:space="preserve"> </w:t>
            </w:r>
            <w:r w:rsidR="00547E59" w:rsidRPr="00997482">
              <w:rPr>
                <w:rFonts w:ascii="Century Gothic" w:hAnsi="Century Gothic" w:cs="Arial"/>
                <w:b/>
                <w:i/>
                <w:sz w:val="24"/>
                <w:szCs w:val="24"/>
              </w:rPr>
              <w:t>Delete the paragraphs below which are not applicable</w:t>
            </w:r>
            <w:r w:rsidRPr="00997482">
              <w:rPr>
                <w:rFonts w:ascii="Century Gothic" w:hAnsi="Century Gothic" w:cs="Arial"/>
                <w:sz w:val="24"/>
                <w:szCs w:val="24"/>
              </w:rPr>
              <w:t>-</w:t>
            </w:r>
          </w:p>
          <w:p w14:paraId="76A5C684" w14:textId="0029D836" w:rsidR="00034C23" w:rsidRPr="00997482" w:rsidRDefault="00034C23" w:rsidP="00E60700">
            <w:pPr>
              <w:spacing w:line="240" w:lineRule="auto"/>
              <w:jc w:val="both"/>
              <w:rPr>
                <w:rFonts w:ascii="Century Gothic" w:hAnsi="Century Gothic" w:cs="Arial"/>
                <w:sz w:val="24"/>
                <w:szCs w:val="24"/>
              </w:rPr>
            </w:pPr>
            <w:r w:rsidRPr="00997482">
              <w:rPr>
                <w:rFonts w:ascii="Century Gothic" w:hAnsi="Century Gothic" w:cs="Arial"/>
                <w:sz w:val="24"/>
                <w:szCs w:val="24"/>
              </w:rPr>
              <w:t xml:space="preserve">(Child/young person’s name)'s has already been identified as having special educational needs by his current nursery/school/ college (name of nursery/school/ college). They identified them </w:t>
            </w:r>
            <w:r w:rsidR="00547E59" w:rsidRPr="00997482">
              <w:rPr>
                <w:rFonts w:ascii="Century Gothic" w:hAnsi="Century Gothic" w:cs="Arial"/>
                <w:sz w:val="24"/>
                <w:szCs w:val="24"/>
              </w:rPr>
              <w:t>as</w:t>
            </w:r>
            <w:r w:rsidRPr="00997482">
              <w:rPr>
                <w:rFonts w:ascii="Century Gothic" w:hAnsi="Century Gothic" w:cs="Arial"/>
                <w:sz w:val="24"/>
                <w:szCs w:val="24"/>
              </w:rPr>
              <w:t>:</w:t>
            </w:r>
          </w:p>
          <w:p w14:paraId="50BDAAFE" w14:textId="77777777" w:rsidR="00034C23" w:rsidRPr="00997482" w:rsidRDefault="00034C23" w:rsidP="00E60700">
            <w:pPr>
              <w:spacing w:line="240" w:lineRule="auto"/>
              <w:jc w:val="both"/>
              <w:rPr>
                <w:rFonts w:ascii="Century Gothic" w:hAnsi="Century Gothic" w:cs="Arial"/>
                <w:sz w:val="24"/>
                <w:szCs w:val="24"/>
              </w:rPr>
            </w:pPr>
            <w:r w:rsidRPr="00997482">
              <w:rPr>
                <w:rFonts w:ascii="Century Gothic" w:hAnsi="Century Gothic" w:cs="Arial"/>
                <w:sz w:val="24"/>
                <w:szCs w:val="24"/>
              </w:rPr>
              <w:lastRenderedPageBreak/>
              <w:t>(List SEN already identified by nursery/school/ college)</w:t>
            </w:r>
          </w:p>
          <w:p w14:paraId="1755A1A0" w14:textId="77777777" w:rsidR="00034C23" w:rsidRPr="00997482" w:rsidRDefault="00034C23" w:rsidP="00E60700">
            <w:pPr>
              <w:spacing w:line="240" w:lineRule="auto"/>
              <w:jc w:val="both"/>
              <w:rPr>
                <w:rFonts w:ascii="Century Gothic" w:hAnsi="Century Gothic" w:cs="Arial"/>
                <w:b/>
                <w:bCs/>
                <w:sz w:val="24"/>
                <w:szCs w:val="24"/>
              </w:rPr>
            </w:pPr>
            <w:r w:rsidRPr="00997482">
              <w:rPr>
                <w:rFonts w:ascii="Century Gothic" w:hAnsi="Century Gothic" w:cs="Arial"/>
                <w:b/>
                <w:bCs/>
                <w:sz w:val="24"/>
                <w:szCs w:val="24"/>
              </w:rPr>
              <w:t>Or</w:t>
            </w:r>
          </w:p>
          <w:p w14:paraId="4B263850" w14:textId="77777777" w:rsidR="00034C23" w:rsidRPr="00997482" w:rsidRDefault="00034C23" w:rsidP="00E60700">
            <w:pPr>
              <w:spacing w:line="240" w:lineRule="auto"/>
              <w:jc w:val="both"/>
              <w:rPr>
                <w:rFonts w:ascii="Century Gothic" w:hAnsi="Century Gothic" w:cs="Arial"/>
                <w:sz w:val="24"/>
                <w:szCs w:val="24"/>
              </w:rPr>
            </w:pPr>
            <w:r w:rsidRPr="00997482">
              <w:rPr>
                <w:rFonts w:ascii="Century Gothic" w:hAnsi="Century Gothic" w:cs="Arial"/>
                <w:b/>
                <w:bCs/>
                <w:sz w:val="24"/>
                <w:szCs w:val="24"/>
              </w:rPr>
              <w:t>If your child has not yet been identified as having SEND by a nursery/school or college then</w:t>
            </w:r>
            <w:r w:rsidRPr="00997482">
              <w:rPr>
                <w:rFonts w:ascii="Century Gothic" w:hAnsi="Century Gothic" w:cs="Arial"/>
                <w:sz w:val="24"/>
                <w:szCs w:val="24"/>
              </w:rPr>
              <w:t xml:space="preserve"> –</w:t>
            </w:r>
          </w:p>
          <w:p w14:paraId="144B2FF4" w14:textId="77777777" w:rsidR="00034C23" w:rsidRPr="00997482" w:rsidRDefault="00034C23" w:rsidP="00E60700">
            <w:pPr>
              <w:spacing w:line="240" w:lineRule="auto"/>
              <w:jc w:val="both"/>
              <w:rPr>
                <w:rFonts w:ascii="Century Gothic" w:hAnsi="Century Gothic" w:cs="Arial"/>
                <w:sz w:val="24"/>
                <w:szCs w:val="24"/>
              </w:rPr>
            </w:pPr>
            <w:r w:rsidRPr="00997482">
              <w:rPr>
                <w:rFonts w:ascii="Century Gothic" w:hAnsi="Century Gothic" w:cs="Arial"/>
                <w:sz w:val="24"/>
                <w:szCs w:val="24"/>
              </w:rPr>
              <w:t>We feel that (Child/young person’s name)'s has or may have special educational because:</w:t>
            </w:r>
          </w:p>
          <w:p w14:paraId="4FAFB5B7" w14:textId="1DB361FD" w:rsidR="00034C23" w:rsidRPr="00997482" w:rsidRDefault="00034C23" w:rsidP="00E60700">
            <w:pPr>
              <w:spacing w:line="240" w:lineRule="auto"/>
              <w:jc w:val="both"/>
              <w:rPr>
                <w:rFonts w:ascii="Century Gothic" w:hAnsi="Century Gothic" w:cs="Arial"/>
                <w:sz w:val="24"/>
                <w:szCs w:val="24"/>
              </w:rPr>
            </w:pPr>
            <w:r w:rsidRPr="00997482">
              <w:rPr>
                <w:rFonts w:ascii="Century Gothic" w:hAnsi="Century Gothic" w:cs="Arial"/>
                <w:sz w:val="24"/>
                <w:szCs w:val="24"/>
              </w:rPr>
              <w:t xml:space="preserve">(List the reasons why you feel your child has SEN and any evidence you </w:t>
            </w:r>
            <w:r w:rsidR="00F038AB" w:rsidRPr="00997482">
              <w:rPr>
                <w:rFonts w:ascii="Century Gothic" w:hAnsi="Century Gothic" w:cs="Arial"/>
                <w:sz w:val="24"/>
                <w:szCs w:val="24"/>
              </w:rPr>
              <w:t>must</w:t>
            </w:r>
            <w:r w:rsidRPr="00997482">
              <w:rPr>
                <w:rFonts w:ascii="Century Gothic" w:hAnsi="Century Gothic" w:cs="Arial"/>
                <w:sz w:val="24"/>
                <w:szCs w:val="24"/>
              </w:rPr>
              <w:t xml:space="preserve"> support what you are saying i.e., school reports, evidence of exclusions</w:t>
            </w:r>
            <w:r w:rsidR="00547E59" w:rsidRPr="00997482">
              <w:rPr>
                <w:rFonts w:ascii="Century Gothic" w:hAnsi="Century Gothic" w:cs="Arial"/>
                <w:sz w:val="24"/>
                <w:szCs w:val="24"/>
              </w:rPr>
              <w:t>, letters from medical or other experts</w:t>
            </w:r>
            <w:r w:rsidRPr="00997482">
              <w:rPr>
                <w:rFonts w:ascii="Century Gothic" w:hAnsi="Century Gothic" w:cs="Arial"/>
                <w:sz w:val="24"/>
                <w:szCs w:val="24"/>
              </w:rPr>
              <w:t>)</w:t>
            </w:r>
          </w:p>
          <w:p w14:paraId="46C05174" w14:textId="05C2F3A4" w:rsidR="00034C23" w:rsidRPr="00997482" w:rsidRDefault="00034C23" w:rsidP="00E60700">
            <w:pPr>
              <w:spacing w:line="240" w:lineRule="auto"/>
              <w:jc w:val="both"/>
              <w:rPr>
                <w:rFonts w:ascii="Century Gothic" w:hAnsi="Century Gothic" w:cs="Arial"/>
                <w:sz w:val="24"/>
                <w:szCs w:val="24"/>
              </w:rPr>
            </w:pPr>
            <w:r w:rsidRPr="00997482">
              <w:rPr>
                <w:rFonts w:ascii="Century Gothic" w:hAnsi="Century Gothic" w:cs="Arial"/>
                <w:sz w:val="24"/>
                <w:szCs w:val="24"/>
              </w:rPr>
              <w:t>Part two of the test is that it may be necessary for special educational provision to be made for the child/young person through the issuing of an EHC plan.</w:t>
            </w:r>
          </w:p>
          <w:p w14:paraId="5B01AD8D" w14:textId="65C0F458" w:rsidR="00034C23" w:rsidRPr="00997482" w:rsidRDefault="00034C23" w:rsidP="00E60700">
            <w:pPr>
              <w:spacing w:line="240" w:lineRule="auto"/>
              <w:jc w:val="both"/>
              <w:rPr>
                <w:rFonts w:ascii="Century Gothic" w:hAnsi="Century Gothic" w:cs="Arial"/>
                <w:sz w:val="24"/>
                <w:szCs w:val="24"/>
              </w:rPr>
            </w:pPr>
            <w:r w:rsidRPr="00997482">
              <w:rPr>
                <w:rFonts w:ascii="Century Gothic" w:hAnsi="Century Gothic" w:cs="Arial"/>
                <w:sz w:val="24"/>
                <w:szCs w:val="24"/>
              </w:rPr>
              <w:t xml:space="preserve">My reasons for believing that my child/young person may need </w:t>
            </w:r>
            <w:r w:rsidR="00BA3134" w:rsidRPr="00997482">
              <w:rPr>
                <w:rFonts w:ascii="Century Gothic" w:hAnsi="Century Gothic" w:cs="Arial"/>
                <w:sz w:val="24"/>
                <w:szCs w:val="24"/>
              </w:rPr>
              <w:t>an</w:t>
            </w:r>
            <w:r w:rsidRPr="00997482">
              <w:rPr>
                <w:rFonts w:ascii="Century Gothic" w:hAnsi="Century Gothic" w:cs="Arial"/>
                <w:sz w:val="24"/>
                <w:szCs w:val="24"/>
              </w:rPr>
              <w:t xml:space="preserve"> EHC Plan are:</w:t>
            </w:r>
          </w:p>
          <w:p w14:paraId="44EFC447" w14:textId="54B0A0A5" w:rsidR="00034C23" w:rsidRPr="00997482" w:rsidRDefault="00034C23" w:rsidP="00E60700">
            <w:pPr>
              <w:spacing w:line="240" w:lineRule="auto"/>
              <w:jc w:val="both"/>
              <w:rPr>
                <w:rFonts w:ascii="Century Gothic" w:hAnsi="Century Gothic" w:cs="Arial"/>
                <w:sz w:val="24"/>
                <w:szCs w:val="24"/>
              </w:rPr>
            </w:pPr>
            <w:r w:rsidRPr="00997482">
              <w:rPr>
                <w:rFonts w:ascii="Century Gothic" w:hAnsi="Century Gothic" w:cs="Arial"/>
                <w:sz w:val="24"/>
                <w:szCs w:val="24"/>
              </w:rPr>
              <w:t xml:space="preserve">(List any reasons you have which show why you think that </w:t>
            </w:r>
            <w:r w:rsidR="00BA3134" w:rsidRPr="00997482">
              <w:rPr>
                <w:rFonts w:ascii="Century Gothic" w:hAnsi="Century Gothic" w:cs="Arial"/>
                <w:sz w:val="24"/>
                <w:szCs w:val="24"/>
              </w:rPr>
              <w:t>an</w:t>
            </w:r>
            <w:r w:rsidRPr="00997482">
              <w:rPr>
                <w:rFonts w:ascii="Century Gothic" w:hAnsi="Century Gothic" w:cs="Arial"/>
                <w:sz w:val="24"/>
                <w:szCs w:val="24"/>
              </w:rPr>
              <w:t xml:space="preserve"> EHC Plan may be needed i.e., specialist teaching, individual support, therapies)</w:t>
            </w:r>
          </w:p>
          <w:p w14:paraId="50DF9220" w14:textId="2083D5D0" w:rsidR="00034C23" w:rsidRPr="00997482" w:rsidRDefault="00034C23" w:rsidP="00E60700">
            <w:pPr>
              <w:spacing w:line="240" w:lineRule="auto"/>
              <w:jc w:val="both"/>
              <w:rPr>
                <w:rFonts w:ascii="Century Gothic" w:hAnsi="Century Gothic" w:cs="Arial"/>
                <w:sz w:val="24"/>
                <w:szCs w:val="24"/>
              </w:rPr>
            </w:pPr>
            <w:r w:rsidRPr="00997482">
              <w:rPr>
                <w:rFonts w:ascii="Century Gothic" w:hAnsi="Century Gothic" w:cs="Arial"/>
                <w:sz w:val="24"/>
                <w:szCs w:val="24"/>
              </w:rPr>
              <w:t>I understand that you are required by law to reply to this request within six weeks and that if you refuse, I will be able to appeal to the Special Educational Needs Tribunal.</w:t>
            </w:r>
          </w:p>
          <w:p w14:paraId="2BF5AAAC" w14:textId="77777777" w:rsidR="00034C23" w:rsidRPr="00997482" w:rsidRDefault="00034C23" w:rsidP="00E60700">
            <w:pPr>
              <w:spacing w:line="240" w:lineRule="auto"/>
              <w:jc w:val="both"/>
              <w:rPr>
                <w:rFonts w:ascii="Century Gothic" w:hAnsi="Century Gothic" w:cs="Arial"/>
                <w:sz w:val="24"/>
                <w:szCs w:val="24"/>
              </w:rPr>
            </w:pPr>
            <w:r w:rsidRPr="00997482">
              <w:rPr>
                <w:rFonts w:ascii="Century Gothic" w:hAnsi="Century Gothic" w:cs="Arial"/>
                <w:sz w:val="24"/>
                <w:szCs w:val="24"/>
              </w:rPr>
              <w:t>Yours sincerely,</w:t>
            </w:r>
          </w:p>
          <w:p w14:paraId="0AA1422F" w14:textId="77777777" w:rsidR="00034C23" w:rsidRPr="00997482" w:rsidRDefault="00034C23" w:rsidP="00E60700">
            <w:pPr>
              <w:spacing w:line="240" w:lineRule="auto"/>
              <w:jc w:val="both"/>
              <w:rPr>
                <w:rFonts w:ascii="Century Gothic" w:hAnsi="Century Gothic" w:cs="Arial"/>
                <w:sz w:val="24"/>
                <w:szCs w:val="24"/>
              </w:rPr>
            </w:pPr>
            <w:r w:rsidRPr="00997482">
              <w:rPr>
                <w:rFonts w:ascii="Century Gothic" w:hAnsi="Century Gothic" w:cs="Arial"/>
                <w:sz w:val="24"/>
                <w:szCs w:val="24"/>
              </w:rPr>
              <w:t>[Your name]</w:t>
            </w:r>
          </w:p>
          <w:p w14:paraId="030F93F4" w14:textId="00B2F34B" w:rsidR="00034C23" w:rsidRPr="00561286" w:rsidRDefault="00034C23" w:rsidP="00E60700">
            <w:pPr>
              <w:spacing w:line="240" w:lineRule="auto"/>
              <w:jc w:val="both"/>
              <w:rPr>
                <w:rFonts w:ascii="Century Gothic" w:hAnsi="Century Gothic" w:cs="Arial"/>
                <w:b/>
                <w:bCs/>
                <w:sz w:val="24"/>
                <w:szCs w:val="24"/>
              </w:rPr>
            </w:pPr>
            <w:r w:rsidRPr="00997482">
              <w:rPr>
                <w:rFonts w:ascii="Century Gothic" w:hAnsi="Century Gothic" w:cs="Arial"/>
                <w:b/>
                <w:bCs/>
                <w:sz w:val="24"/>
                <w:szCs w:val="24"/>
              </w:rPr>
              <w:t>Send to:</w:t>
            </w:r>
            <w:r w:rsidRPr="00997482">
              <w:rPr>
                <w:rFonts w:ascii="Century Gothic" w:hAnsi="Century Gothic" w:cs="Arial"/>
                <w:b/>
                <w:bCs/>
                <w:color w:val="000000" w:themeColor="text1"/>
                <w:sz w:val="24"/>
                <w:szCs w:val="24"/>
              </w:rPr>
              <w:t xml:space="preserve"> </w:t>
            </w:r>
          </w:p>
          <w:p w14:paraId="5CFC1029" w14:textId="3FF7BAE6" w:rsidR="00034C23" w:rsidRPr="00997482" w:rsidRDefault="00034C23" w:rsidP="0064002A">
            <w:pPr>
              <w:spacing w:line="240" w:lineRule="auto"/>
              <w:ind w:right="2211"/>
              <w:jc w:val="both"/>
              <w:rPr>
                <w:rFonts w:ascii="Century Gothic" w:hAnsi="Century Gothic" w:cs="Arial"/>
                <w:color w:val="000000" w:themeColor="text1"/>
                <w:sz w:val="24"/>
                <w:szCs w:val="24"/>
              </w:rPr>
            </w:pPr>
            <w:r w:rsidRPr="00997482">
              <w:rPr>
                <w:rFonts w:ascii="Century Gothic" w:hAnsi="Century Gothic" w:cs="Arial"/>
                <w:color w:val="000000" w:themeColor="text1"/>
                <w:sz w:val="24"/>
                <w:szCs w:val="24"/>
              </w:rPr>
              <w:t>Manchester</w:t>
            </w:r>
            <w:r w:rsidR="0064002A" w:rsidRPr="00997482">
              <w:rPr>
                <w:rFonts w:ascii="Century Gothic" w:hAnsi="Century Gothic" w:cs="Arial"/>
                <w:color w:val="000000" w:themeColor="text1"/>
                <w:sz w:val="24"/>
                <w:szCs w:val="24"/>
              </w:rPr>
              <w:t xml:space="preserve"> </w:t>
            </w:r>
            <w:r w:rsidRPr="00997482">
              <w:rPr>
                <w:rFonts w:ascii="Century Gothic" w:hAnsi="Century Gothic" w:cs="Arial"/>
                <w:color w:val="000000" w:themeColor="text1"/>
                <w:sz w:val="24"/>
                <w:szCs w:val="24"/>
              </w:rPr>
              <w:t>City Council</w:t>
            </w:r>
            <w:r w:rsidR="0064002A" w:rsidRPr="00997482">
              <w:rPr>
                <w:rFonts w:ascii="Century Gothic" w:hAnsi="Century Gothic" w:cs="Arial"/>
                <w:color w:val="000000" w:themeColor="text1"/>
                <w:sz w:val="24"/>
                <w:szCs w:val="24"/>
              </w:rPr>
              <w:t>,</w:t>
            </w:r>
          </w:p>
          <w:p w14:paraId="4D04E7F9" w14:textId="77777777" w:rsidR="00034C23" w:rsidRPr="00997482" w:rsidRDefault="00034C23" w:rsidP="00E60700">
            <w:pPr>
              <w:spacing w:line="240" w:lineRule="auto"/>
              <w:jc w:val="both"/>
              <w:rPr>
                <w:rFonts w:ascii="Century Gothic" w:hAnsi="Century Gothic" w:cs="Arial"/>
                <w:color w:val="000000" w:themeColor="text1"/>
                <w:sz w:val="24"/>
                <w:szCs w:val="24"/>
              </w:rPr>
            </w:pPr>
            <w:r w:rsidRPr="00997482">
              <w:rPr>
                <w:rFonts w:ascii="Century Gothic" w:hAnsi="Century Gothic" w:cs="Arial"/>
                <w:color w:val="000000" w:themeColor="text1"/>
                <w:sz w:val="24"/>
                <w:szCs w:val="24"/>
              </w:rPr>
              <w:t>Education Health and Care Planning Team</w:t>
            </w:r>
          </w:p>
          <w:p w14:paraId="50442C60" w14:textId="77777777" w:rsidR="00034C23" w:rsidRPr="00997482" w:rsidRDefault="00034C23" w:rsidP="00E60700">
            <w:pPr>
              <w:spacing w:line="240" w:lineRule="auto"/>
              <w:jc w:val="both"/>
              <w:rPr>
                <w:rFonts w:ascii="Century Gothic" w:hAnsi="Century Gothic" w:cs="Arial"/>
                <w:color w:val="000000" w:themeColor="text1"/>
                <w:sz w:val="24"/>
                <w:szCs w:val="24"/>
              </w:rPr>
            </w:pPr>
            <w:r w:rsidRPr="00997482">
              <w:rPr>
                <w:rFonts w:ascii="Century Gothic" w:hAnsi="Century Gothic" w:cs="Arial"/>
                <w:color w:val="000000" w:themeColor="text1"/>
                <w:sz w:val="24"/>
                <w:szCs w:val="24"/>
              </w:rPr>
              <w:t>Town Hall Extension</w:t>
            </w:r>
          </w:p>
          <w:p w14:paraId="2128DB6F" w14:textId="25661EA7" w:rsidR="00DC7890" w:rsidRPr="00997482" w:rsidRDefault="00DC7890" w:rsidP="00E60700">
            <w:pPr>
              <w:spacing w:line="240" w:lineRule="auto"/>
              <w:jc w:val="both"/>
              <w:rPr>
                <w:rFonts w:ascii="Century Gothic" w:hAnsi="Century Gothic" w:cs="Arial"/>
                <w:color w:val="000000" w:themeColor="text1"/>
                <w:sz w:val="24"/>
                <w:szCs w:val="24"/>
              </w:rPr>
            </w:pPr>
            <w:r w:rsidRPr="00997482">
              <w:rPr>
                <w:rFonts w:ascii="Century Gothic" w:hAnsi="Century Gothic" w:cs="Arial"/>
                <w:color w:val="000000" w:themeColor="text1"/>
                <w:sz w:val="24"/>
                <w:szCs w:val="24"/>
              </w:rPr>
              <w:t xml:space="preserve">Manchester </w:t>
            </w:r>
          </w:p>
          <w:p w14:paraId="62672E72" w14:textId="77777777" w:rsidR="00034C23" w:rsidRPr="00997482" w:rsidRDefault="00034C23" w:rsidP="00E60700">
            <w:pPr>
              <w:spacing w:line="240" w:lineRule="auto"/>
              <w:jc w:val="both"/>
              <w:rPr>
                <w:rFonts w:ascii="Century Gothic" w:hAnsi="Century Gothic" w:cs="Arial"/>
                <w:color w:val="000000" w:themeColor="text1"/>
                <w:sz w:val="24"/>
                <w:szCs w:val="24"/>
              </w:rPr>
            </w:pPr>
            <w:r w:rsidRPr="00997482">
              <w:rPr>
                <w:rFonts w:ascii="Century Gothic" w:hAnsi="Century Gothic" w:cs="Arial"/>
                <w:color w:val="000000" w:themeColor="text1"/>
                <w:sz w:val="24"/>
                <w:szCs w:val="24"/>
              </w:rPr>
              <w:t>PO Box 532</w:t>
            </w:r>
          </w:p>
          <w:p w14:paraId="2B6DC7DF" w14:textId="77777777" w:rsidR="00034C23" w:rsidRPr="00997482" w:rsidRDefault="00034C23" w:rsidP="00E60700">
            <w:pPr>
              <w:spacing w:line="240" w:lineRule="auto"/>
              <w:jc w:val="both"/>
              <w:rPr>
                <w:rFonts w:ascii="Century Gothic" w:hAnsi="Century Gothic" w:cs="Arial"/>
                <w:color w:val="000000" w:themeColor="text1"/>
                <w:sz w:val="24"/>
                <w:szCs w:val="24"/>
              </w:rPr>
            </w:pPr>
            <w:r w:rsidRPr="00997482">
              <w:rPr>
                <w:rFonts w:ascii="Century Gothic" w:hAnsi="Century Gothic" w:cs="Arial"/>
                <w:color w:val="000000" w:themeColor="text1"/>
                <w:sz w:val="24"/>
                <w:szCs w:val="24"/>
              </w:rPr>
              <w:t>M60 2LA</w:t>
            </w:r>
          </w:p>
          <w:p w14:paraId="757E6364" w14:textId="77777777" w:rsidR="00034C23" w:rsidRPr="00997482" w:rsidRDefault="00034C23" w:rsidP="00E60700">
            <w:pPr>
              <w:widowControl w:val="0"/>
              <w:pBdr>
                <w:top w:val="nil"/>
                <w:left w:val="nil"/>
                <w:bottom w:val="nil"/>
                <w:right w:val="nil"/>
                <w:between w:val="nil"/>
              </w:pBdr>
              <w:spacing w:line="240" w:lineRule="auto"/>
              <w:jc w:val="both"/>
              <w:rPr>
                <w:rFonts w:ascii="Century Gothic" w:hAnsi="Century Gothic" w:cs="Arial"/>
                <w:color w:val="0000FF"/>
                <w:sz w:val="24"/>
                <w:szCs w:val="24"/>
              </w:rPr>
            </w:pPr>
            <w:r w:rsidRPr="00997482">
              <w:rPr>
                <w:rFonts w:ascii="Century Gothic" w:hAnsi="Century Gothic" w:cs="Arial"/>
                <w:sz w:val="24"/>
                <w:szCs w:val="24"/>
              </w:rPr>
              <w:t>E-mail</w:t>
            </w:r>
            <w:r w:rsidRPr="00997482">
              <w:rPr>
                <w:rFonts w:ascii="Century Gothic" w:hAnsi="Century Gothic" w:cs="Arial"/>
                <w:color w:val="0000FF"/>
                <w:sz w:val="24"/>
                <w:szCs w:val="24"/>
              </w:rPr>
              <w:t xml:space="preserve">: </w:t>
            </w:r>
            <w:r w:rsidRPr="00997482">
              <w:rPr>
                <w:rFonts w:ascii="Century Gothic" w:hAnsi="Century Gothic" w:cs="Arial"/>
                <w:b/>
                <w:bCs/>
                <w:color w:val="0070AC"/>
                <w:sz w:val="24"/>
                <w:szCs w:val="24"/>
              </w:rPr>
              <w:t>sen@manchester.gov.uk</w:t>
            </w:r>
          </w:p>
        </w:tc>
      </w:tr>
    </w:tbl>
    <w:p w14:paraId="093A0C65" w14:textId="77777777" w:rsidR="00034C23" w:rsidRPr="00997482" w:rsidRDefault="00034C23" w:rsidP="00034C23">
      <w:pPr>
        <w:spacing w:line="240" w:lineRule="auto"/>
        <w:jc w:val="both"/>
        <w:rPr>
          <w:rFonts w:ascii="Century Gothic" w:hAnsi="Century Gothic" w:cs="Arial"/>
          <w:sz w:val="24"/>
          <w:szCs w:val="24"/>
        </w:rPr>
      </w:pPr>
    </w:p>
    <w:p w14:paraId="72D23673" w14:textId="77777777" w:rsidR="008B325F" w:rsidRPr="00997482" w:rsidRDefault="008B325F" w:rsidP="00034C23">
      <w:pPr>
        <w:pStyle w:val="Heading1"/>
        <w:spacing w:before="0" w:line="240" w:lineRule="auto"/>
        <w:jc w:val="both"/>
        <w:rPr>
          <w:rFonts w:ascii="Century Gothic" w:hAnsi="Century Gothic" w:cs="Arial"/>
          <w:b/>
          <w:bCs/>
          <w:color w:val="auto"/>
          <w:sz w:val="24"/>
          <w:szCs w:val="24"/>
        </w:rPr>
      </w:pPr>
    </w:p>
    <w:p w14:paraId="67CE54DA" w14:textId="77777777" w:rsidR="008B325F" w:rsidRPr="00997482" w:rsidRDefault="008B325F" w:rsidP="00034C23">
      <w:pPr>
        <w:pStyle w:val="Heading1"/>
        <w:spacing w:before="0" w:line="240" w:lineRule="auto"/>
        <w:jc w:val="both"/>
        <w:rPr>
          <w:rFonts w:ascii="Century Gothic" w:hAnsi="Century Gothic" w:cs="Arial"/>
          <w:b/>
          <w:bCs/>
          <w:color w:val="auto"/>
          <w:sz w:val="24"/>
          <w:szCs w:val="24"/>
        </w:rPr>
      </w:pPr>
    </w:p>
    <w:p w14:paraId="4058ED69" w14:textId="77777777" w:rsidR="008B325F" w:rsidRPr="00997482" w:rsidRDefault="008B325F" w:rsidP="00034C23">
      <w:pPr>
        <w:pStyle w:val="Heading1"/>
        <w:spacing w:before="0" w:line="240" w:lineRule="auto"/>
        <w:jc w:val="both"/>
        <w:rPr>
          <w:rFonts w:ascii="Century Gothic" w:hAnsi="Century Gothic" w:cs="Arial"/>
          <w:b/>
          <w:bCs/>
          <w:color w:val="auto"/>
          <w:sz w:val="24"/>
          <w:szCs w:val="24"/>
        </w:rPr>
      </w:pPr>
    </w:p>
    <w:p w14:paraId="3443F6C9" w14:textId="04539C2B" w:rsidR="008B325F" w:rsidRPr="00997482" w:rsidRDefault="00034C23" w:rsidP="00034C23">
      <w:pPr>
        <w:pStyle w:val="Heading1"/>
        <w:spacing w:before="0" w:line="240" w:lineRule="auto"/>
        <w:jc w:val="both"/>
        <w:rPr>
          <w:rFonts w:ascii="Century Gothic" w:hAnsi="Century Gothic" w:cs="Arial"/>
          <w:b/>
          <w:bCs/>
          <w:color w:val="auto"/>
          <w:sz w:val="24"/>
          <w:szCs w:val="24"/>
        </w:rPr>
      </w:pPr>
      <w:r w:rsidRPr="00997482">
        <w:rPr>
          <w:rFonts w:ascii="Century Gothic" w:hAnsi="Century Gothic" w:cs="Arial"/>
          <w:b/>
          <w:bCs/>
          <w:color w:val="auto"/>
          <w:sz w:val="24"/>
          <w:szCs w:val="24"/>
        </w:rPr>
        <w:t>Section 3 – What happens when you have applied for an EHC assessment</w:t>
      </w:r>
      <w:r w:rsidR="00542014" w:rsidRPr="00997482">
        <w:rPr>
          <w:rFonts w:ascii="Century Gothic" w:hAnsi="Century Gothic" w:cs="Arial"/>
          <w:b/>
          <w:bCs/>
          <w:color w:val="auto"/>
          <w:sz w:val="24"/>
          <w:szCs w:val="24"/>
        </w:rPr>
        <w:t xml:space="preserve">? </w:t>
      </w:r>
      <w:r w:rsidRPr="00997482">
        <w:rPr>
          <w:rFonts w:ascii="Century Gothic" w:hAnsi="Century Gothic" w:cs="Arial"/>
          <w:b/>
          <w:bCs/>
          <w:color w:val="auto"/>
          <w:sz w:val="24"/>
          <w:szCs w:val="24"/>
        </w:rPr>
        <w:t xml:space="preserve"> </w:t>
      </w:r>
    </w:p>
    <w:p w14:paraId="12FA2CB3" w14:textId="2E98BAD3" w:rsidR="00034C23" w:rsidRPr="00997482" w:rsidRDefault="00034C23" w:rsidP="00034C23">
      <w:pPr>
        <w:pStyle w:val="Heading1"/>
        <w:spacing w:before="0" w:line="240" w:lineRule="auto"/>
        <w:jc w:val="both"/>
        <w:rPr>
          <w:rFonts w:ascii="Century Gothic" w:hAnsi="Century Gothic" w:cs="Arial"/>
          <w:b/>
          <w:bCs/>
          <w:color w:val="auto"/>
          <w:sz w:val="24"/>
          <w:szCs w:val="24"/>
        </w:rPr>
      </w:pPr>
      <w:r w:rsidRPr="00997482">
        <w:rPr>
          <w:rFonts w:ascii="Century Gothic" w:hAnsi="Century Gothic" w:cs="Arial"/>
          <w:b/>
          <w:bCs/>
          <w:color w:val="auto"/>
          <w:sz w:val="24"/>
          <w:szCs w:val="24"/>
        </w:rPr>
        <w:t xml:space="preserve">                                                                      </w:t>
      </w:r>
    </w:p>
    <w:p w14:paraId="46507D9E" w14:textId="7B9EBBF2" w:rsidR="00034C23" w:rsidRPr="00997482" w:rsidRDefault="00034C23" w:rsidP="00034C23">
      <w:pPr>
        <w:spacing w:line="240" w:lineRule="auto"/>
        <w:jc w:val="both"/>
        <w:rPr>
          <w:rFonts w:ascii="Century Gothic" w:hAnsi="Century Gothic" w:cs="Arial"/>
          <w:sz w:val="24"/>
          <w:szCs w:val="24"/>
        </w:rPr>
      </w:pPr>
      <w:r w:rsidRPr="00997482">
        <w:rPr>
          <w:rFonts w:ascii="Century Gothic" w:hAnsi="Century Gothic" w:cs="Arial"/>
          <w:sz w:val="24"/>
          <w:szCs w:val="24"/>
        </w:rPr>
        <w:t>Once you have submitted your request the LA have 6 weeks to decide whether they will carry out an assessment. The LA will write to tell you whether they will carry out an Assessment.</w:t>
      </w:r>
    </w:p>
    <w:p w14:paraId="18EFEFA4" w14:textId="05B3B882" w:rsidR="00034C23" w:rsidRPr="00997482" w:rsidRDefault="00034C23" w:rsidP="00034C23">
      <w:pPr>
        <w:pStyle w:val="Heading2"/>
        <w:spacing w:before="0" w:after="0" w:line="240" w:lineRule="auto"/>
        <w:rPr>
          <w:rFonts w:ascii="Century Gothic" w:hAnsi="Century Gothic"/>
          <w:b/>
          <w:bCs/>
          <w:sz w:val="24"/>
          <w:szCs w:val="24"/>
        </w:rPr>
      </w:pPr>
      <w:r w:rsidRPr="00997482">
        <w:rPr>
          <w:rFonts w:ascii="Century Gothic" w:hAnsi="Century Gothic"/>
          <w:b/>
          <w:bCs/>
          <w:sz w:val="24"/>
          <w:szCs w:val="24"/>
        </w:rPr>
        <w:t xml:space="preserve">In Cases where the LA decide not to assess </w:t>
      </w:r>
    </w:p>
    <w:p w14:paraId="7832B3D2" w14:textId="77777777" w:rsidR="00DA48F6" w:rsidRPr="00997482" w:rsidRDefault="00DA48F6" w:rsidP="00DA48F6">
      <w:pPr>
        <w:rPr>
          <w:rFonts w:ascii="Century Gothic" w:hAnsi="Century Gothic"/>
          <w:sz w:val="24"/>
          <w:szCs w:val="24"/>
          <w:lang w:eastAsia="en-GB"/>
        </w:rPr>
      </w:pPr>
    </w:p>
    <w:p w14:paraId="0AE4E6A6" w14:textId="139D3F55" w:rsidR="00034C23" w:rsidRPr="00997482" w:rsidRDefault="00034C23" w:rsidP="00034C23">
      <w:pPr>
        <w:spacing w:line="240" w:lineRule="auto"/>
        <w:jc w:val="both"/>
        <w:rPr>
          <w:rFonts w:ascii="Century Gothic" w:hAnsi="Century Gothic" w:cs="Arial"/>
          <w:sz w:val="24"/>
          <w:szCs w:val="24"/>
        </w:rPr>
      </w:pPr>
      <w:r w:rsidRPr="00997482">
        <w:rPr>
          <w:rFonts w:ascii="Century Gothic" w:hAnsi="Century Gothic" w:cs="Arial"/>
          <w:sz w:val="24"/>
          <w:szCs w:val="24"/>
        </w:rPr>
        <w:t>The LA will write to you and tell you their reasons for not carrying out an assessment and advise you of your right to appeal this decision</w:t>
      </w:r>
      <w:r w:rsidR="00F038AB" w:rsidRPr="00997482">
        <w:rPr>
          <w:rFonts w:ascii="Century Gothic" w:hAnsi="Century Gothic" w:cs="Arial"/>
          <w:sz w:val="24"/>
          <w:szCs w:val="24"/>
        </w:rPr>
        <w:t xml:space="preserve">. </w:t>
      </w:r>
      <w:r w:rsidRPr="00997482">
        <w:rPr>
          <w:rFonts w:ascii="Century Gothic" w:hAnsi="Century Gothic" w:cs="Arial"/>
          <w:sz w:val="24"/>
          <w:szCs w:val="24"/>
        </w:rPr>
        <w:t>Make sure you keep this letter as you will need it if you do decide to appeal.</w:t>
      </w:r>
    </w:p>
    <w:p w14:paraId="2EF9408C" w14:textId="4FBE7711" w:rsidR="00034C23" w:rsidRPr="00997482" w:rsidRDefault="008F1B16" w:rsidP="00034C23">
      <w:pPr>
        <w:spacing w:line="240" w:lineRule="auto"/>
        <w:jc w:val="both"/>
        <w:rPr>
          <w:rFonts w:ascii="Century Gothic" w:hAnsi="Century Gothic" w:cs="Arial"/>
          <w:sz w:val="24"/>
          <w:szCs w:val="24"/>
        </w:rPr>
      </w:pPr>
      <w:r w:rsidRPr="00997482">
        <w:rPr>
          <w:rFonts w:ascii="Century Gothic" w:hAnsi="Century Gothic" w:cs="Arial"/>
          <w:sz w:val="24"/>
          <w:szCs w:val="24"/>
        </w:rPr>
        <w:t xml:space="preserve">The deadline for appealing is two months from the date of the decision or one month from the date of the mediation certificate, whichever is the later. </w:t>
      </w:r>
      <w:r w:rsidR="00034C23" w:rsidRPr="00997482">
        <w:rPr>
          <w:rFonts w:ascii="Century Gothic" w:hAnsi="Century Gothic" w:cs="Arial"/>
          <w:sz w:val="24"/>
          <w:szCs w:val="24"/>
        </w:rPr>
        <w:t xml:space="preserve">You must consider mediation. </w:t>
      </w:r>
    </w:p>
    <w:p w14:paraId="217E0CF8" w14:textId="769C0410" w:rsidR="00034C23" w:rsidRPr="00997482" w:rsidRDefault="00034C23" w:rsidP="00034C23">
      <w:pPr>
        <w:spacing w:line="240" w:lineRule="auto"/>
        <w:jc w:val="both"/>
        <w:rPr>
          <w:rFonts w:ascii="Century Gothic" w:hAnsi="Century Gothic" w:cs="Arial"/>
          <w:sz w:val="24"/>
          <w:szCs w:val="24"/>
        </w:rPr>
      </w:pPr>
      <w:r w:rsidRPr="00997482">
        <w:rPr>
          <w:rFonts w:ascii="Century Gothic" w:hAnsi="Century Gothic" w:cs="Arial"/>
          <w:sz w:val="24"/>
          <w:szCs w:val="24"/>
        </w:rPr>
        <w:t xml:space="preserve">SENDIASS Manchester have more information on mediation and </w:t>
      </w:r>
      <w:r w:rsidR="00542014" w:rsidRPr="00997482">
        <w:rPr>
          <w:rFonts w:ascii="Century Gothic" w:hAnsi="Century Gothic" w:cs="Arial"/>
          <w:sz w:val="24"/>
          <w:szCs w:val="24"/>
        </w:rPr>
        <w:t>appeals,</w:t>
      </w:r>
      <w:r w:rsidRPr="00997482">
        <w:rPr>
          <w:rFonts w:ascii="Century Gothic" w:hAnsi="Century Gothic" w:cs="Arial"/>
          <w:sz w:val="24"/>
          <w:szCs w:val="24"/>
        </w:rPr>
        <w:t xml:space="preserve"> and we recommend that you contact us to talk things through. </w:t>
      </w:r>
    </w:p>
    <w:p w14:paraId="7BC44E06" w14:textId="77777777" w:rsidR="00034C23" w:rsidRPr="00997482" w:rsidRDefault="00034C23" w:rsidP="00034C23">
      <w:pPr>
        <w:spacing w:line="240" w:lineRule="auto"/>
        <w:jc w:val="both"/>
        <w:rPr>
          <w:rFonts w:ascii="Century Gothic" w:hAnsi="Century Gothic" w:cs="Arial"/>
          <w:sz w:val="24"/>
          <w:szCs w:val="24"/>
        </w:rPr>
      </w:pPr>
      <w:r w:rsidRPr="00997482">
        <w:rPr>
          <w:rFonts w:ascii="Century Gothic" w:hAnsi="Century Gothic" w:cs="Arial"/>
          <w:sz w:val="24"/>
          <w:szCs w:val="24"/>
        </w:rPr>
        <w:t xml:space="preserve">If you appeal the LAs decision the appeal is heard by the Tribunals service. Tribunals normally hear refusal to assess appeals on paper - this means that they will look at the evidence you have submitted and decide whether the legal tests set out in Section 36 [8) of the Children’s and families can has been met. </w:t>
      </w:r>
    </w:p>
    <w:p w14:paraId="486B76BB" w14:textId="3964A01E" w:rsidR="00034C23" w:rsidRPr="00997482" w:rsidRDefault="00034C23" w:rsidP="00034C23">
      <w:pPr>
        <w:spacing w:line="240" w:lineRule="auto"/>
        <w:jc w:val="both"/>
        <w:rPr>
          <w:rFonts w:ascii="Century Gothic" w:hAnsi="Century Gothic" w:cs="Arial"/>
          <w:sz w:val="24"/>
          <w:szCs w:val="24"/>
        </w:rPr>
      </w:pPr>
      <w:r w:rsidRPr="00997482">
        <w:rPr>
          <w:rFonts w:ascii="Century Gothic" w:hAnsi="Century Gothic" w:cs="Arial"/>
          <w:sz w:val="24"/>
          <w:szCs w:val="24"/>
        </w:rPr>
        <w:t xml:space="preserve">If the Tribunals service rule in your </w:t>
      </w:r>
      <w:r w:rsidR="00F038AB" w:rsidRPr="00997482">
        <w:rPr>
          <w:rFonts w:ascii="Century Gothic" w:hAnsi="Century Gothic" w:cs="Arial"/>
          <w:sz w:val="24"/>
          <w:szCs w:val="24"/>
        </w:rPr>
        <w:t>favour,</w:t>
      </w:r>
      <w:r w:rsidRPr="00997482">
        <w:rPr>
          <w:rFonts w:ascii="Century Gothic" w:hAnsi="Century Gothic" w:cs="Arial"/>
          <w:sz w:val="24"/>
          <w:szCs w:val="24"/>
        </w:rPr>
        <w:t xml:space="preserve"> they will write to tell you </w:t>
      </w:r>
      <w:r w:rsidR="00F038AB" w:rsidRPr="00997482">
        <w:rPr>
          <w:rFonts w:ascii="Century Gothic" w:hAnsi="Century Gothic" w:cs="Arial"/>
          <w:sz w:val="24"/>
          <w:szCs w:val="24"/>
        </w:rPr>
        <w:t>and</w:t>
      </w:r>
      <w:r w:rsidRPr="00997482">
        <w:rPr>
          <w:rFonts w:ascii="Century Gothic" w:hAnsi="Century Gothic" w:cs="Arial"/>
          <w:sz w:val="24"/>
          <w:szCs w:val="24"/>
        </w:rPr>
        <w:t xml:space="preserve"> write to the Local Authority. The Local Authority will then be legally obliged to carry out an assessment.</w:t>
      </w:r>
    </w:p>
    <w:p w14:paraId="021F65F4" w14:textId="77777777" w:rsidR="00DA48F6" w:rsidRPr="00997482" w:rsidRDefault="00DA48F6" w:rsidP="00034C23">
      <w:pPr>
        <w:spacing w:line="240" w:lineRule="auto"/>
        <w:jc w:val="both"/>
        <w:rPr>
          <w:rFonts w:ascii="Century Gothic" w:hAnsi="Century Gothic" w:cs="Arial"/>
          <w:sz w:val="24"/>
          <w:szCs w:val="24"/>
        </w:rPr>
      </w:pPr>
    </w:p>
    <w:p w14:paraId="7DA86431" w14:textId="5EF2E430" w:rsidR="00DA48F6" w:rsidRPr="00997482" w:rsidRDefault="00DA48F6" w:rsidP="00034C23">
      <w:pPr>
        <w:spacing w:line="240" w:lineRule="auto"/>
        <w:jc w:val="both"/>
        <w:rPr>
          <w:rFonts w:ascii="Century Gothic" w:hAnsi="Century Gothic" w:cs="Arial"/>
          <w:sz w:val="24"/>
          <w:szCs w:val="24"/>
        </w:rPr>
      </w:pPr>
      <w:r w:rsidRPr="00997482">
        <w:rPr>
          <w:rFonts w:ascii="Century Gothic" w:hAnsi="Century Gothic" w:cs="Arial"/>
          <w:sz w:val="24"/>
          <w:szCs w:val="24"/>
        </w:rPr>
        <w:t>The diagram below shows the statutory assessment process:</w:t>
      </w:r>
    </w:p>
    <w:p w14:paraId="49BD2285" w14:textId="3EE2FF87" w:rsidR="00034C23" w:rsidRPr="00997482" w:rsidRDefault="00DA48F6" w:rsidP="00034C23">
      <w:pPr>
        <w:spacing w:line="240" w:lineRule="auto"/>
        <w:jc w:val="both"/>
        <w:rPr>
          <w:rFonts w:ascii="Century Gothic" w:hAnsi="Century Gothic" w:cs="Arial"/>
          <w:sz w:val="24"/>
          <w:szCs w:val="24"/>
        </w:rPr>
      </w:pPr>
      <w:r w:rsidRPr="00997482">
        <w:rPr>
          <w:rFonts w:ascii="Century Gothic" w:hAnsi="Century Gothic" w:cs="Arial"/>
          <w:noProof/>
          <w:sz w:val="24"/>
          <w:szCs w:val="24"/>
        </w:rPr>
        <w:lastRenderedPageBreak/>
        <mc:AlternateContent>
          <mc:Choice Requires="wps">
            <w:drawing>
              <wp:anchor distT="0" distB="0" distL="114300" distR="114300" simplePos="0" relativeHeight="251666432" behindDoc="0" locked="0" layoutInCell="1" allowOverlap="1" wp14:anchorId="4293BBA7" wp14:editId="51DD9D97">
                <wp:simplePos x="0" y="0"/>
                <wp:positionH relativeFrom="column">
                  <wp:posOffset>4121150</wp:posOffset>
                </wp:positionH>
                <wp:positionV relativeFrom="paragraph">
                  <wp:posOffset>8432800</wp:posOffset>
                </wp:positionV>
                <wp:extent cx="50800" cy="2133600"/>
                <wp:effectExtent l="19050" t="0" r="63500" b="57150"/>
                <wp:wrapNone/>
                <wp:docPr id="1420726274" name="Straight Arrow Connector 1" descr="EHCP assessment process"/>
                <wp:cNvGraphicFramePr/>
                <a:graphic xmlns:a="http://schemas.openxmlformats.org/drawingml/2006/main">
                  <a:graphicData uri="http://schemas.microsoft.com/office/word/2010/wordprocessingShape">
                    <wps:wsp>
                      <wps:cNvCnPr/>
                      <wps:spPr>
                        <a:xfrm>
                          <a:off x="0" y="0"/>
                          <a:ext cx="50800" cy="2133600"/>
                        </a:xfrm>
                        <a:prstGeom prst="straightConnector1">
                          <a:avLst/>
                        </a:prstGeom>
                        <a:ln>
                          <a:solidFill>
                            <a:srgbClr val="FF0000"/>
                          </a:solidFill>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9DD30B1" id="_x0000_t32" coordsize="21600,21600" o:spt="32" o:oned="t" path="m,l21600,21600e" filled="f">
                <v:path arrowok="t" fillok="f" o:connecttype="none"/>
                <o:lock v:ext="edit" shapetype="t"/>
              </v:shapetype>
              <v:shape id="Straight Arrow Connector 1" o:spid="_x0000_s1026" type="#_x0000_t32" alt="EHCP assessment process" style="position:absolute;margin-left:324.5pt;margin-top:664pt;width:4pt;height:1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" strokecolor="red" strokeweight="1.5pt">
                <v:stroke endarrow="block" joinstyle="miter"/>
              </v:shape>
            </w:pict>
          </mc:Fallback>
        </mc:AlternateContent>
      </w:r>
      <w:r w:rsidRPr="00997482">
        <w:rPr>
          <w:rFonts w:ascii="Century Gothic" w:hAnsi="Century Gothic" w:cs="Arial"/>
          <w:noProof/>
          <w:sz w:val="24"/>
          <w:szCs w:val="24"/>
        </w:rPr>
        <w:drawing>
          <wp:anchor distT="0" distB="0" distL="114300" distR="114300" simplePos="0" relativeHeight="251665408" behindDoc="1" locked="0" layoutInCell="1" allowOverlap="1" wp14:anchorId="05C11BB3" wp14:editId="37495EA3">
            <wp:simplePos x="0" y="0"/>
            <wp:positionH relativeFrom="margin">
              <wp:align>center</wp:align>
            </wp:positionH>
            <wp:positionV relativeFrom="paragraph">
              <wp:posOffset>0</wp:posOffset>
            </wp:positionV>
            <wp:extent cx="6155690" cy="8401050"/>
            <wp:effectExtent l="0" t="0" r="0" b="0"/>
            <wp:wrapTight wrapText="bothSides">
              <wp:wrapPolygon edited="0">
                <wp:start x="0" y="0"/>
                <wp:lineTo x="0" y="21551"/>
                <wp:lineTo x="21524" y="21551"/>
                <wp:lineTo x="21524" y="0"/>
                <wp:lineTo x="0" y="0"/>
              </wp:wrapPolygon>
            </wp:wrapTight>
            <wp:docPr id="116905425" name="Picture 1" descr="EHCP assessment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05425" name="Picture 1" descr="EHCP assessment process"/>
                    <pic:cNvPicPr/>
                  </pic:nvPicPr>
                  <pic:blipFill>
                    <a:blip r:embed="rId17">
                      <a:extLst>
                        <a:ext uri="{28A0092B-C50C-407E-A947-70E740481C1C}">
                          <a14:useLocalDpi xmlns:a14="http://schemas.microsoft.com/office/drawing/2010/main" val="0"/>
                        </a:ext>
                      </a:extLst>
                    </a:blip>
                    <a:stretch>
                      <a:fillRect/>
                    </a:stretch>
                  </pic:blipFill>
                  <pic:spPr>
                    <a:xfrm>
                      <a:off x="0" y="0"/>
                      <a:ext cx="6155690" cy="8401050"/>
                    </a:xfrm>
                    <a:prstGeom prst="rect">
                      <a:avLst/>
                    </a:prstGeom>
                  </pic:spPr>
                </pic:pic>
              </a:graphicData>
            </a:graphic>
            <wp14:sizeRelH relativeFrom="margin">
              <wp14:pctWidth>0</wp14:pctWidth>
            </wp14:sizeRelH>
            <wp14:sizeRelV relativeFrom="margin">
              <wp14:pctHeight>0</wp14:pctHeight>
            </wp14:sizeRelV>
          </wp:anchor>
        </w:drawing>
      </w:r>
      <w:r w:rsidR="00034C23" w:rsidRPr="00997482">
        <w:rPr>
          <w:rFonts w:ascii="Century Gothic" w:hAnsi="Century Gothic" w:cs="Arial"/>
          <w:sz w:val="24"/>
          <w:szCs w:val="24"/>
        </w:rPr>
        <w:t xml:space="preserve"> </w:t>
      </w:r>
    </w:p>
    <w:p w14:paraId="77E222D4" w14:textId="65C64F9A" w:rsidR="00034C23" w:rsidRPr="00997482" w:rsidRDefault="008B325F" w:rsidP="00034C23">
      <w:pPr>
        <w:spacing w:line="240" w:lineRule="auto"/>
        <w:jc w:val="center"/>
        <w:rPr>
          <w:rFonts w:ascii="Century Gothic" w:hAnsi="Century Gothic" w:cs="Arial"/>
          <w:sz w:val="24"/>
          <w:szCs w:val="24"/>
        </w:rPr>
      </w:pPr>
      <w:r w:rsidRPr="00997482">
        <w:rPr>
          <w:rFonts w:ascii="Century Gothic" w:hAnsi="Century Gothic" w:cs="Arial"/>
          <w:noProof/>
          <w:sz w:val="24"/>
          <w:szCs w:val="24"/>
        </w:rPr>
        <w:lastRenderedPageBreak/>
        <mc:AlternateContent>
          <mc:Choice Requires="wps">
            <w:drawing>
              <wp:anchor distT="0" distB="0" distL="114300" distR="114300" simplePos="0" relativeHeight="251669504" behindDoc="0" locked="0" layoutInCell="1" allowOverlap="1" wp14:anchorId="082512D7" wp14:editId="046E68C5">
                <wp:simplePos x="0" y="0"/>
                <wp:positionH relativeFrom="column">
                  <wp:posOffset>4159250</wp:posOffset>
                </wp:positionH>
                <wp:positionV relativeFrom="paragraph">
                  <wp:posOffset>-1168400</wp:posOffset>
                </wp:positionV>
                <wp:extent cx="0" cy="1231900"/>
                <wp:effectExtent l="0" t="0" r="38100" b="25400"/>
                <wp:wrapNone/>
                <wp:docPr id="503453800" name="Straight Connector 1" descr="The diagram below shows the statutory assessment process:"/>
                <wp:cNvGraphicFramePr/>
                <a:graphic xmlns:a="http://schemas.openxmlformats.org/drawingml/2006/main">
                  <a:graphicData uri="http://schemas.microsoft.com/office/word/2010/wordprocessingShape">
                    <wps:wsp>
                      <wps:cNvCnPr/>
                      <wps:spPr>
                        <a:xfrm>
                          <a:off x="0" y="0"/>
                          <a:ext cx="0" cy="1231900"/>
                        </a:xfrm>
                        <a:prstGeom prst="line">
                          <a:avLst/>
                        </a:prstGeom>
                        <a:ln>
                          <a:solidFill>
                            <a:srgbClr val="FF0000"/>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9F83B6" id="Straight Connector 1" o:spid="_x0000_s1026" alt="The diagram below shows the statutory assessment process:"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5pt,-92pt" to="32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" strokecolor="red" strokeweight="1.5pt">
                <v:stroke joinstyle="miter"/>
              </v:line>
            </w:pict>
          </mc:Fallback>
        </mc:AlternateContent>
      </w:r>
      <w:r w:rsidRPr="00997482">
        <w:rPr>
          <w:rFonts w:ascii="Century Gothic" w:hAnsi="Century Gothic" w:cs="Arial"/>
          <w:noProof/>
          <w:sz w:val="24"/>
          <w:szCs w:val="24"/>
        </w:rPr>
        <w:drawing>
          <wp:anchor distT="0" distB="0" distL="114300" distR="114300" simplePos="0" relativeHeight="251664384" behindDoc="1" locked="0" layoutInCell="1" allowOverlap="1" wp14:anchorId="5592BC3E" wp14:editId="6CE995A3">
            <wp:simplePos x="0" y="0"/>
            <wp:positionH relativeFrom="margin">
              <wp:posOffset>-274320</wp:posOffset>
            </wp:positionH>
            <wp:positionV relativeFrom="paragraph">
              <wp:posOffset>38100</wp:posOffset>
            </wp:positionV>
            <wp:extent cx="6305550" cy="4873625"/>
            <wp:effectExtent l="0" t="0" r="0" b="3175"/>
            <wp:wrapTight wrapText="bothSides">
              <wp:wrapPolygon edited="0">
                <wp:start x="0" y="0"/>
                <wp:lineTo x="0" y="21530"/>
                <wp:lineTo x="21535" y="21530"/>
                <wp:lineTo x="21535" y="0"/>
                <wp:lineTo x="0" y="0"/>
              </wp:wrapPolygon>
            </wp:wrapTight>
            <wp:docPr id="59198886" name="Picture 1" descr="EHCP assessment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98886" name="Picture 1" descr="EHCP assessment Process"/>
                    <pic:cNvPicPr/>
                  </pic:nvPicPr>
                  <pic:blipFill>
                    <a:blip r:embed="rId18">
                      <a:extLst>
                        <a:ext uri="{28A0092B-C50C-407E-A947-70E740481C1C}">
                          <a14:useLocalDpi xmlns:a14="http://schemas.microsoft.com/office/drawing/2010/main" val="0"/>
                        </a:ext>
                      </a:extLst>
                    </a:blip>
                    <a:stretch>
                      <a:fillRect/>
                    </a:stretch>
                  </pic:blipFill>
                  <pic:spPr>
                    <a:xfrm>
                      <a:off x="0" y="0"/>
                      <a:ext cx="6305550" cy="4873625"/>
                    </a:xfrm>
                    <a:prstGeom prst="rect">
                      <a:avLst/>
                    </a:prstGeom>
                  </pic:spPr>
                </pic:pic>
              </a:graphicData>
            </a:graphic>
          </wp:anchor>
        </w:drawing>
      </w:r>
    </w:p>
    <w:p w14:paraId="395F090A" w14:textId="0CC1FBCB" w:rsidR="00034C23" w:rsidRPr="00997482" w:rsidRDefault="00034C23" w:rsidP="00034C23">
      <w:pPr>
        <w:spacing w:line="240" w:lineRule="auto"/>
        <w:jc w:val="both"/>
        <w:rPr>
          <w:rFonts w:ascii="Century Gothic" w:hAnsi="Century Gothic" w:cs="Arial"/>
          <w:sz w:val="24"/>
          <w:szCs w:val="24"/>
        </w:rPr>
      </w:pPr>
    </w:p>
    <w:p w14:paraId="0FE33E09" w14:textId="1FE317EA" w:rsidR="007A71C9" w:rsidRPr="00997482" w:rsidRDefault="007A71C9" w:rsidP="00034C23">
      <w:pPr>
        <w:spacing w:line="240" w:lineRule="auto"/>
        <w:jc w:val="both"/>
        <w:rPr>
          <w:rFonts w:ascii="Century Gothic" w:hAnsi="Century Gothic" w:cs="Arial"/>
          <w:sz w:val="24"/>
          <w:szCs w:val="24"/>
        </w:rPr>
      </w:pPr>
    </w:p>
    <w:p w14:paraId="08EF3C04" w14:textId="77777777" w:rsidR="007A71C9" w:rsidRPr="00997482" w:rsidRDefault="007A71C9">
      <w:pPr>
        <w:rPr>
          <w:rFonts w:ascii="Century Gothic" w:hAnsi="Century Gothic" w:cs="Arial"/>
          <w:sz w:val="24"/>
          <w:szCs w:val="24"/>
        </w:rPr>
      </w:pPr>
      <w:r w:rsidRPr="00997482">
        <w:rPr>
          <w:rFonts w:ascii="Century Gothic" w:hAnsi="Century Gothic" w:cs="Arial"/>
          <w:sz w:val="24"/>
          <w:szCs w:val="24"/>
        </w:rPr>
        <w:br w:type="page"/>
      </w:r>
    </w:p>
    <w:tbl>
      <w:tblPr>
        <w:tblStyle w:val="TableGrid"/>
        <w:tblpPr w:leftFromText="180" w:rightFromText="180" w:vertAnchor="page" w:horzAnchor="margin" w:tblpX="-436" w:tblpY="731"/>
        <w:tblW w:w="9918" w:type="dxa"/>
        <w:tblLook w:val="04A0" w:firstRow="1" w:lastRow="0" w:firstColumn="1" w:lastColumn="0" w:noHBand="0" w:noVBand="1"/>
      </w:tblPr>
      <w:tblGrid>
        <w:gridCol w:w="9918"/>
      </w:tblGrid>
      <w:tr w:rsidR="00C52593" w:rsidRPr="007D3FBC" w14:paraId="4EC7AB00" w14:textId="77777777" w:rsidTr="008A3816">
        <w:trPr>
          <w:trHeight w:val="7503"/>
        </w:trPr>
        <w:tc>
          <w:tcPr>
            <w:tcW w:w="9918" w:type="dxa"/>
          </w:tcPr>
          <w:p w14:paraId="5FB63BAF" w14:textId="77777777" w:rsidR="00C52593" w:rsidRPr="004E5B34" w:rsidRDefault="00C52593" w:rsidP="008A3816">
            <w:pPr>
              <w:spacing w:line="259" w:lineRule="auto"/>
              <w:jc w:val="center"/>
              <w:rPr>
                <w:rFonts w:ascii="Century Gothic" w:hAnsi="Century Gothic" w:cs="Arial"/>
                <w:b/>
                <w:bCs/>
                <w:u w:val="single"/>
              </w:rPr>
            </w:pPr>
            <w:r w:rsidRPr="004E5B34">
              <w:rPr>
                <w:rFonts w:ascii="Century Gothic" w:hAnsi="Century Gothic" w:cs="Arial"/>
                <w:b/>
                <w:bCs/>
                <w:u w:val="single"/>
              </w:rPr>
              <w:lastRenderedPageBreak/>
              <w:t>Contact Details for SENDIASS Manchester</w:t>
            </w:r>
          </w:p>
          <w:p w14:paraId="6D1C8675" w14:textId="77777777" w:rsidR="00C52593" w:rsidRPr="004E5B34" w:rsidRDefault="00C52593" w:rsidP="008A3816">
            <w:pPr>
              <w:spacing w:line="259" w:lineRule="auto"/>
              <w:rPr>
                <w:rFonts w:ascii="Century Gothic" w:hAnsi="Century Gothic" w:cs="Arial"/>
              </w:rPr>
            </w:pPr>
          </w:p>
          <w:p w14:paraId="7A5F2731" w14:textId="77777777" w:rsidR="00C52593" w:rsidRPr="004E5B34" w:rsidRDefault="00C52593" w:rsidP="008A3816">
            <w:pPr>
              <w:spacing w:line="259" w:lineRule="auto"/>
              <w:rPr>
                <w:rFonts w:ascii="Century Gothic" w:hAnsi="Century Gothic" w:cs="Arial"/>
              </w:rPr>
            </w:pPr>
            <w:r w:rsidRPr="004E5B34">
              <w:rPr>
                <w:rFonts w:ascii="Century Gothic" w:hAnsi="Century Gothic" w:cs="Arial"/>
              </w:rPr>
              <w:t>Helpline Telephone number: 0161 209 8356. Please clearly leave your name, contact number and a brief message on the answerphone and a member of the team will contact you within 24 hours or the next working day.</w:t>
            </w:r>
          </w:p>
          <w:p w14:paraId="2F6F8A33" w14:textId="77777777" w:rsidR="00C52593" w:rsidRPr="004E5B34" w:rsidRDefault="00C52593" w:rsidP="008A3816">
            <w:pPr>
              <w:spacing w:after="160" w:line="259" w:lineRule="auto"/>
              <w:rPr>
                <w:rFonts w:ascii="Century Gothic" w:hAnsi="Century Gothic" w:cs="Arial"/>
                <w:b/>
                <w:bCs/>
              </w:rPr>
            </w:pPr>
            <w:r w:rsidRPr="004E5B34">
              <w:rPr>
                <w:rFonts w:ascii="Century Gothic" w:hAnsi="Century Gothic" w:cs="Arial"/>
              </w:rPr>
              <w:t xml:space="preserve">                                                                  </w:t>
            </w:r>
            <w:r w:rsidRPr="004E5B34">
              <w:rPr>
                <w:rFonts w:ascii="Century Gothic" w:hAnsi="Century Gothic" w:cs="Arial"/>
                <w:b/>
                <w:bCs/>
              </w:rPr>
              <w:t>Or</w:t>
            </w:r>
          </w:p>
          <w:p w14:paraId="651582B1" w14:textId="77777777" w:rsidR="00C52593" w:rsidRPr="004E5B34" w:rsidRDefault="00C52593" w:rsidP="008A3816">
            <w:pPr>
              <w:spacing w:line="259" w:lineRule="auto"/>
              <w:rPr>
                <w:rFonts w:ascii="Century Gothic" w:hAnsi="Century Gothic" w:cs="Arial"/>
              </w:rPr>
            </w:pPr>
            <w:r w:rsidRPr="004E5B34">
              <w:rPr>
                <w:rFonts w:ascii="Century Gothic" w:hAnsi="Century Gothic" w:cs="Arial"/>
              </w:rPr>
              <w:t>Email your query to us:</w:t>
            </w:r>
            <w:r>
              <w:rPr>
                <w:rFonts w:ascii="Century Gothic" w:hAnsi="Century Gothic" w:cs="Arial"/>
              </w:rPr>
              <w:t xml:space="preserve"> </w:t>
            </w:r>
            <w:hyperlink r:id="rId19" w:history="1">
              <w:r w:rsidRPr="00225DC8">
                <w:rPr>
                  <w:rStyle w:val="Hyperlink"/>
                  <w:rFonts w:ascii="Century Gothic" w:hAnsi="Century Gothic" w:cs="Arial"/>
                  <w:b/>
                  <w:bCs/>
                </w:rPr>
                <w:t>sendiass@manchester.gov.uk</w:t>
              </w:r>
            </w:hyperlink>
            <w:r>
              <w:rPr>
                <w:rFonts w:ascii="Century Gothic" w:hAnsi="Century Gothic" w:cs="Arial"/>
              </w:rPr>
              <w:t xml:space="preserve"> </w:t>
            </w:r>
            <w:r w:rsidRPr="004E5B34">
              <w:rPr>
                <w:rFonts w:ascii="Century Gothic" w:hAnsi="Century Gothic" w:cs="Arial"/>
              </w:rPr>
              <w:t xml:space="preserve">leaving your name, child’s name and their </w:t>
            </w:r>
            <w:r>
              <w:rPr>
                <w:rFonts w:ascii="Century Gothic" w:hAnsi="Century Gothic" w:cs="Arial"/>
              </w:rPr>
              <w:t>d</w:t>
            </w:r>
            <w:r w:rsidRPr="004E5B34">
              <w:rPr>
                <w:rFonts w:ascii="Century Gothic" w:hAnsi="Century Gothic" w:cs="Arial"/>
              </w:rPr>
              <w:t>ate of birth.</w:t>
            </w:r>
          </w:p>
          <w:p w14:paraId="0543BB0A" w14:textId="77777777" w:rsidR="00C52593" w:rsidRDefault="00C52593" w:rsidP="008A3816">
            <w:pPr>
              <w:spacing w:line="259" w:lineRule="auto"/>
              <w:rPr>
                <w:rFonts w:ascii="Century Gothic" w:hAnsi="Century Gothic" w:cs="Arial"/>
              </w:rPr>
            </w:pPr>
          </w:p>
          <w:p w14:paraId="126B0FFB" w14:textId="77777777" w:rsidR="00C52593" w:rsidRPr="004E5B34" w:rsidRDefault="00C52593" w:rsidP="008A3816">
            <w:pPr>
              <w:spacing w:line="259" w:lineRule="auto"/>
              <w:rPr>
                <w:rFonts w:ascii="Century Gothic" w:hAnsi="Century Gothic" w:cs="Arial"/>
              </w:rPr>
            </w:pPr>
            <w:r w:rsidRPr="004E5B34">
              <w:rPr>
                <w:rFonts w:ascii="Century Gothic" w:hAnsi="Century Gothic" w:cs="Arial"/>
              </w:rPr>
              <w:t xml:space="preserve">You can complete our website contact form: </w:t>
            </w:r>
            <w:hyperlink r:id="rId20" w:history="1">
              <w:r w:rsidRPr="004E5B34">
                <w:rPr>
                  <w:rStyle w:val="Hyperlink"/>
                  <w:rFonts w:ascii="Century Gothic" w:hAnsi="Century Gothic" w:cs="Arial"/>
                  <w:b/>
                  <w:bCs/>
                </w:rPr>
                <w:t>Contact Us (iasmanchester.org)</w:t>
              </w:r>
            </w:hyperlink>
          </w:p>
          <w:p w14:paraId="3050BD24" w14:textId="77777777" w:rsidR="00C52593" w:rsidRPr="004E5B34" w:rsidRDefault="00C52593" w:rsidP="008A3816">
            <w:pPr>
              <w:spacing w:after="160" w:line="259" w:lineRule="auto"/>
              <w:rPr>
                <w:rFonts w:ascii="Century Gothic" w:hAnsi="Century Gothic" w:cs="Arial"/>
              </w:rPr>
            </w:pPr>
          </w:p>
          <w:p w14:paraId="2474E752" w14:textId="77777777" w:rsidR="00C52593" w:rsidRPr="004E5B34" w:rsidRDefault="00C52593" w:rsidP="008A3816">
            <w:pPr>
              <w:spacing w:line="259" w:lineRule="auto"/>
              <w:rPr>
                <w:rFonts w:ascii="Century Gothic" w:hAnsi="Century Gothic" w:cs="Arial"/>
                <w:b/>
                <w:bCs/>
              </w:rPr>
            </w:pPr>
            <w:r w:rsidRPr="004E5B34">
              <w:rPr>
                <w:rFonts w:ascii="Century Gothic" w:hAnsi="Century Gothic" w:cs="Arial"/>
              </w:rPr>
              <w:t xml:space="preserve">Visit Manchester SENDIASS website </w:t>
            </w:r>
            <w:hyperlink r:id="rId21" w:history="1">
              <w:r w:rsidRPr="004E5B34">
                <w:rPr>
                  <w:rStyle w:val="Hyperlink"/>
                  <w:rFonts w:ascii="Century Gothic" w:hAnsi="Century Gothic" w:cs="Arial"/>
                  <w:b/>
                  <w:bCs/>
                </w:rPr>
                <w:t>About SENDIASS Manchester (iasmanchester.org)</w:t>
              </w:r>
            </w:hyperlink>
          </w:p>
          <w:p w14:paraId="33DAF514" w14:textId="77777777" w:rsidR="00C52593" w:rsidRPr="004E5B34" w:rsidRDefault="00C52593" w:rsidP="008A3816">
            <w:pPr>
              <w:spacing w:after="160" w:line="259" w:lineRule="auto"/>
              <w:rPr>
                <w:rFonts w:ascii="Century Gothic" w:hAnsi="Century Gothic" w:cs="Arial"/>
                <w:b/>
                <w:bCs/>
              </w:rPr>
            </w:pPr>
          </w:p>
          <w:p w14:paraId="71F8D442" w14:textId="77777777" w:rsidR="00C52593" w:rsidRPr="004E5B34" w:rsidRDefault="00C52593" w:rsidP="008A3816">
            <w:pPr>
              <w:spacing w:line="259" w:lineRule="auto"/>
              <w:rPr>
                <w:rFonts w:ascii="Century Gothic" w:hAnsi="Century Gothic" w:cs="Arial"/>
                <w:b/>
                <w:bCs/>
              </w:rPr>
            </w:pPr>
            <w:r w:rsidRPr="004E5B34">
              <w:rPr>
                <w:rFonts w:ascii="Century Gothic" w:hAnsi="Century Gothic" w:cs="Arial"/>
              </w:rPr>
              <w:t xml:space="preserve">Manchester SENDIASS Podcasts   </w:t>
            </w:r>
            <w:hyperlink r:id="rId22" w:history="1">
              <w:r w:rsidRPr="004E5B34">
                <w:rPr>
                  <w:rStyle w:val="Hyperlink"/>
                  <w:rFonts w:ascii="Century Gothic" w:hAnsi="Century Gothic" w:cs="Arial"/>
                  <w:b/>
                  <w:bCs/>
                </w:rPr>
                <w:t>Listen to our SEND Talk podcasts</w:t>
              </w:r>
            </w:hyperlink>
          </w:p>
          <w:p w14:paraId="71F3D991" w14:textId="77777777" w:rsidR="00C52593" w:rsidRPr="004E5B34" w:rsidRDefault="00C52593" w:rsidP="008A3816">
            <w:pPr>
              <w:spacing w:after="160" w:line="259" w:lineRule="auto"/>
              <w:rPr>
                <w:rFonts w:ascii="Century Gothic" w:hAnsi="Century Gothic" w:cs="Arial"/>
                <w:b/>
                <w:bCs/>
              </w:rPr>
            </w:pPr>
          </w:p>
          <w:p w14:paraId="32EE779A" w14:textId="77777777" w:rsidR="00C52593" w:rsidRPr="004E5B34" w:rsidRDefault="00C52593" w:rsidP="008A3816">
            <w:pPr>
              <w:spacing w:line="259" w:lineRule="auto"/>
              <w:rPr>
                <w:rFonts w:ascii="Century Gothic" w:hAnsi="Century Gothic" w:cs="Arial"/>
                <w:b/>
                <w:bCs/>
                <w:u w:val="single"/>
              </w:rPr>
            </w:pPr>
            <w:r w:rsidRPr="004E5B34">
              <w:rPr>
                <w:rFonts w:ascii="Century Gothic" w:hAnsi="Century Gothic" w:cs="Arial"/>
              </w:rPr>
              <w:t xml:space="preserve">Manchester SENDIASS YouTube channel </w:t>
            </w:r>
            <w:hyperlink r:id="rId23" w:history="1">
              <w:r w:rsidRPr="004E5B34">
                <w:rPr>
                  <w:rStyle w:val="Hyperlink"/>
                  <w:rFonts w:ascii="Century Gothic" w:hAnsi="Century Gothic" w:cs="Arial"/>
                  <w:b/>
                  <w:bCs/>
                </w:rPr>
                <w:t>https://www.youtube.com/@SENDIASSManchester</w:t>
              </w:r>
            </w:hyperlink>
          </w:p>
          <w:p w14:paraId="016F2664" w14:textId="77777777" w:rsidR="00C52593" w:rsidRPr="004E5B34" w:rsidRDefault="00C52593" w:rsidP="008A3816">
            <w:pPr>
              <w:jc w:val="both"/>
              <w:rPr>
                <w:rFonts w:ascii="Century Gothic" w:hAnsi="Century Gothic" w:cs="Arial"/>
              </w:rPr>
            </w:pPr>
          </w:p>
          <w:p w14:paraId="20207CD5" w14:textId="77777777" w:rsidR="00C52593" w:rsidRPr="004E5B34" w:rsidRDefault="00C52593" w:rsidP="008A3816">
            <w:pPr>
              <w:rPr>
                <w:rFonts w:ascii="Century Gothic" w:hAnsi="Century Gothic" w:cs="Arial"/>
              </w:rPr>
            </w:pPr>
            <w:r w:rsidRPr="004E5B34">
              <w:rPr>
                <w:rFonts w:ascii="Century Gothic" w:hAnsi="Century Gothic" w:cs="Arial"/>
                <w:noProof/>
              </w:rPr>
              <w:drawing>
                <wp:anchor distT="0" distB="0" distL="114300" distR="114300" simplePos="0" relativeHeight="251673600" behindDoc="1" locked="0" layoutInCell="1" allowOverlap="1" wp14:anchorId="5CF8013B" wp14:editId="3154134B">
                  <wp:simplePos x="0" y="0"/>
                  <wp:positionH relativeFrom="column">
                    <wp:posOffset>2301240</wp:posOffset>
                  </wp:positionH>
                  <wp:positionV relativeFrom="paragraph">
                    <wp:posOffset>116840</wp:posOffset>
                  </wp:positionV>
                  <wp:extent cx="730885" cy="730250"/>
                  <wp:effectExtent l="0" t="0" r="0" b="0"/>
                  <wp:wrapTight wrapText="bothSides">
                    <wp:wrapPolygon edited="0">
                      <wp:start x="0" y="0"/>
                      <wp:lineTo x="0" y="20849"/>
                      <wp:lineTo x="20831" y="20849"/>
                      <wp:lineTo x="20831" y="0"/>
                      <wp:lineTo x="0" y="0"/>
                    </wp:wrapPolygon>
                  </wp:wrapTight>
                  <wp:docPr id="1581237079"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72298" name="Picture 2">
                            <a:extLst>
                              <a:ext uri="{C183D7F6-B498-43B3-948B-1728B52AA6E4}">
                                <adec:decorative xmlns:adec="http://schemas.microsoft.com/office/drawing/2017/decorative" val="1"/>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30885" cy="730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5B34">
              <w:rPr>
                <w:rFonts w:ascii="Century Gothic" w:hAnsi="Century Gothic" w:cs="Arial"/>
                <w:noProof/>
              </w:rPr>
              <w:drawing>
                <wp:anchor distT="0" distB="0" distL="114300" distR="114300" simplePos="0" relativeHeight="251672576" behindDoc="1" locked="0" layoutInCell="1" allowOverlap="1" wp14:anchorId="0174FC71" wp14:editId="00052683">
                  <wp:simplePos x="0" y="0"/>
                  <wp:positionH relativeFrom="column">
                    <wp:posOffset>112395</wp:posOffset>
                  </wp:positionH>
                  <wp:positionV relativeFrom="paragraph">
                    <wp:posOffset>15875</wp:posOffset>
                  </wp:positionV>
                  <wp:extent cx="914400" cy="807720"/>
                  <wp:effectExtent l="0" t="0" r="0" b="0"/>
                  <wp:wrapTight wrapText="bothSides">
                    <wp:wrapPolygon edited="0">
                      <wp:start x="0" y="0"/>
                      <wp:lineTo x="0" y="20887"/>
                      <wp:lineTo x="21150" y="20887"/>
                      <wp:lineTo x="21150" y="0"/>
                      <wp:lineTo x="0" y="0"/>
                    </wp:wrapPolygon>
                  </wp:wrapTight>
                  <wp:docPr id="1200827399" name="Picture 12008273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5">
                            <a:extLst>
                              <a:ext uri="{28A0092B-C50C-407E-A947-70E740481C1C}">
                                <a14:useLocalDpi xmlns:a14="http://schemas.microsoft.com/office/drawing/2010/main" val="0"/>
                              </a:ext>
                            </a:extLst>
                          </a:blip>
                          <a:stretch>
                            <a:fillRect/>
                          </a:stretch>
                        </pic:blipFill>
                        <pic:spPr>
                          <a:xfrm>
                            <a:off x="0" y="0"/>
                            <a:ext cx="914400" cy="807720"/>
                          </a:xfrm>
                          <a:prstGeom prst="rect">
                            <a:avLst/>
                          </a:prstGeom>
                        </pic:spPr>
                      </pic:pic>
                    </a:graphicData>
                  </a:graphic>
                  <wp14:sizeRelH relativeFrom="margin">
                    <wp14:pctWidth>0</wp14:pctWidth>
                  </wp14:sizeRelH>
                  <wp14:sizeRelV relativeFrom="margin">
                    <wp14:pctHeight>0</wp14:pctHeight>
                  </wp14:sizeRelV>
                </wp:anchor>
              </w:drawing>
            </w:r>
            <w:r w:rsidRPr="004E5B34">
              <w:rPr>
                <w:rFonts w:ascii="Century Gothic" w:hAnsi="Century Gothic"/>
                <w:noProof/>
              </w:rPr>
              <w:drawing>
                <wp:anchor distT="0" distB="0" distL="114300" distR="114300" simplePos="0" relativeHeight="251671552" behindDoc="1" locked="0" layoutInCell="1" allowOverlap="1" wp14:anchorId="60A3308D" wp14:editId="6F8A8911">
                  <wp:simplePos x="0" y="0"/>
                  <wp:positionH relativeFrom="column">
                    <wp:posOffset>4360545</wp:posOffset>
                  </wp:positionH>
                  <wp:positionV relativeFrom="paragraph">
                    <wp:posOffset>74295</wp:posOffset>
                  </wp:positionV>
                  <wp:extent cx="622300" cy="622300"/>
                  <wp:effectExtent l="0" t="0" r="6350" b="6350"/>
                  <wp:wrapTight wrapText="bothSides">
                    <wp:wrapPolygon edited="0">
                      <wp:start x="0" y="0"/>
                      <wp:lineTo x="0" y="21159"/>
                      <wp:lineTo x="21159" y="21159"/>
                      <wp:lineTo x="21159" y="0"/>
                      <wp:lineTo x="0" y="0"/>
                    </wp:wrapPolygon>
                  </wp:wrapTight>
                  <wp:docPr id="6754154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294612" name="Picture 1">
                            <a:extLst>
                              <a:ext uri="{C183D7F6-B498-43B3-948B-1728B52AA6E4}">
                                <adec:decorative xmlns:adec="http://schemas.microsoft.com/office/drawing/2017/decorative" val="1"/>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22300" cy="622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61BB31" w14:textId="77777777" w:rsidR="00C52593" w:rsidRPr="004E5B34" w:rsidRDefault="00C52593" w:rsidP="008A3816">
            <w:pPr>
              <w:rPr>
                <w:rFonts w:ascii="Century Gothic" w:hAnsi="Century Gothic" w:cs="Arial"/>
              </w:rPr>
            </w:pPr>
          </w:p>
          <w:p w14:paraId="5557148A" w14:textId="77777777" w:rsidR="00C52593" w:rsidRPr="004E5B34" w:rsidRDefault="00C52593" w:rsidP="008A3816">
            <w:pPr>
              <w:rPr>
                <w:rStyle w:val="Strong"/>
                <w:rFonts w:ascii="Century Gothic" w:hAnsi="Century Gothic" w:cs="Arial"/>
                <w:b w:val="0"/>
                <w:bCs w:val="0"/>
              </w:rPr>
            </w:pPr>
          </w:p>
          <w:p w14:paraId="08BBCA24" w14:textId="77777777" w:rsidR="00C52593" w:rsidRPr="004E5B34" w:rsidRDefault="00C52593" w:rsidP="008A3816">
            <w:pPr>
              <w:rPr>
                <w:rStyle w:val="Strong"/>
                <w:rFonts w:ascii="Century Gothic" w:hAnsi="Century Gothic" w:cs="Arial"/>
                <w:b w:val="0"/>
                <w:bCs w:val="0"/>
              </w:rPr>
            </w:pPr>
          </w:p>
          <w:p w14:paraId="27467456" w14:textId="77777777" w:rsidR="00C52593" w:rsidRPr="004E5B34" w:rsidRDefault="00C52593" w:rsidP="008A3816">
            <w:pPr>
              <w:rPr>
                <w:rStyle w:val="Strong"/>
                <w:rFonts w:ascii="Century Gothic" w:hAnsi="Century Gothic" w:cs="Arial"/>
                <w:b w:val="0"/>
                <w:bCs w:val="0"/>
              </w:rPr>
            </w:pPr>
          </w:p>
          <w:p w14:paraId="54E9D5FE" w14:textId="77777777" w:rsidR="00C52593" w:rsidRPr="004E5B34" w:rsidRDefault="00C52593" w:rsidP="008A3816">
            <w:pPr>
              <w:rPr>
                <w:rStyle w:val="Strong"/>
                <w:rFonts w:ascii="Century Gothic" w:hAnsi="Century Gothic" w:cs="Arial"/>
              </w:rPr>
            </w:pPr>
          </w:p>
          <w:p w14:paraId="29C34771" w14:textId="77777777" w:rsidR="00C52593" w:rsidRPr="004E5B34" w:rsidRDefault="00C52593" w:rsidP="008A3816">
            <w:pPr>
              <w:rPr>
                <w:rStyle w:val="Strong"/>
                <w:rFonts w:ascii="Century Gothic" w:hAnsi="Century Gothic" w:cs="Arial"/>
                <w:b w:val="0"/>
                <w:bCs w:val="0"/>
              </w:rPr>
            </w:pPr>
            <w:r w:rsidRPr="004E5B34">
              <w:rPr>
                <w:rStyle w:val="Strong"/>
                <w:rFonts w:ascii="Century Gothic" w:hAnsi="Century Gothic" w:cs="Arial"/>
              </w:rPr>
              <w:t>QR code for the website                                                    QR code for Facebook page</w:t>
            </w:r>
          </w:p>
          <w:p w14:paraId="43988F8B" w14:textId="77777777" w:rsidR="00C52593" w:rsidRPr="002F737D" w:rsidRDefault="00C52593" w:rsidP="008A3816">
            <w:pPr>
              <w:rPr>
                <w:rFonts w:ascii="Arial" w:hAnsi="Arial" w:cs="Arial"/>
                <w:sz w:val="24"/>
                <w:szCs w:val="24"/>
              </w:rPr>
            </w:pPr>
          </w:p>
        </w:tc>
      </w:tr>
    </w:tbl>
    <w:p w14:paraId="054578FC" w14:textId="3482AB4C" w:rsidR="00CA7A13" w:rsidRPr="00997482" w:rsidRDefault="00CA7A13" w:rsidP="00034C23">
      <w:pPr>
        <w:spacing w:line="240" w:lineRule="auto"/>
        <w:jc w:val="both"/>
        <w:rPr>
          <w:rFonts w:ascii="Century Gothic" w:hAnsi="Century Gothic" w:cs="Arial"/>
          <w:sz w:val="24"/>
          <w:szCs w:val="24"/>
        </w:rPr>
      </w:pPr>
    </w:p>
    <w:p w14:paraId="0DEA9F60" w14:textId="498B6F9B" w:rsidR="00034C23" w:rsidRPr="00997482" w:rsidRDefault="00034C23" w:rsidP="00034C23">
      <w:pPr>
        <w:spacing w:line="240" w:lineRule="auto"/>
        <w:jc w:val="both"/>
        <w:rPr>
          <w:rFonts w:ascii="Century Gothic" w:hAnsi="Century Gothic" w:cs="Arial"/>
          <w:sz w:val="24"/>
          <w:szCs w:val="24"/>
        </w:rPr>
      </w:pPr>
    </w:p>
    <w:p w14:paraId="7CF0D813" w14:textId="41F78227" w:rsidR="00034C23" w:rsidRPr="00997482" w:rsidRDefault="00034C23" w:rsidP="00034C23">
      <w:pPr>
        <w:spacing w:line="240" w:lineRule="auto"/>
        <w:jc w:val="both"/>
        <w:rPr>
          <w:rFonts w:ascii="Century Gothic" w:hAnsi="Century Gothic" w:cs="Arial"/>
          <w:sz w:val="24"/>
          <w:szCs w:val="24"/>
        </w:rPr>
      </w:pPr>
    </w:p>
    <w:p w14:paraId="073C6A5C" w14:textId="65FE8270" w:rsidR="00BA1FCD" w:rsidRPr="00997482" w:rsidRDefault="00BA1FCD">
      <w:pPr>
        <w:rPr>
          <w:rStyle w:val="Strong"/>
          <w:rFonts w:ascii="Century Gothic" w:hAnsi="Century Gothic" w:cs="Arial"/>
          <w:sz w:val="24"/>
          <w:szCs w:val="24"/>
        </w:rPr>
      </w:pPr>
    </w:p>
    <w:p w14:paraId="32755716" w14:textId="22110348" w:rsidR="00BA1FCD" w:rsidRPr="00997482" w:rsidRDefault="00BA1FCD">
      <w:pPr>
        <w:rPr>
          <w:rStyle w:val="Strong"/>
          <w:rFonts w:ascii="Century Gothic" w:hAnsi="Century Gothic" w:cs="Arial"/>
          <w:b w:val="0"/>
          <w:bCs w:val="0"/>
          <w:sz w:val="24"/>
          <w:szCs w:val="24"/>
        </w:rPr>
      </w:pPr>
    </w:p>
    <w:p w14:paraId="7C3EF0AC" w14:textId="76149FBA" w:rsidR="00847C45" w:rsidRPr="00997482" w:rsidRDefault="00847C45" w:rsidP="00847C45">
      <w:pPr>
        <w:spacing w:after="0" w:line="276" w:lineRule="auto"/>
        <w:ind w:right="160"/>
        <w:rPr>
          <w:rFonts w:ascii="Century Gothic" w:eastAsia="Times New Roman" w:hAnsi="Century Gothic" w:cs="Arial"/>
          <w:b/>
          <w:sz w:val="24"/>
          <w:szCs w:val="24"/>
          <w:lang w:eastAsia="en-GB"/>
        </w:rPr>
      </w:pPr>
    </w:p>
    <w:p w14:paraId="62E2AB4E" w14:textId="13BF929A" w:rsidR="00BA1FCD" w:rsidRPr="00997482" w:rsidRDefault="00BA1FCD">
      <w:pPr>
        <w:rPr>
          <w:rStyle w:val="Strong"/>
          <w:rFonts w:ascii="Century Gothic" w:hAnsi="Century Gothic" w:cs="Arial"/>
          <w:b w:val="0"/>
          <w:bCs w:val="0"/>
          <w:sz w:val="24"/>
          <w:szCs w:val="24"/>
        </w:rPr>
      </w:pPr>
      <w:bookmarkStart w:id="2" w:name="_30j0zll" w:colFirst="0" w:colLast="0"/>
      <w:bookmarkEnd w:id="2"/>
    </w:p>
    <w:sectPr w:rsidR="00BA1FCD" w:rsidRPr="00997482">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59628" w14:textId="77777777" w:rsidR="007A671E" w:rsidRDefault="007A671E" w:rsidP="00BA1FCD">
      <w:pPr>
        <w:spacing w:after="0" w:line="240" w:lineRule="auto"/>
      </w:pPr>
      <w:r>
        <w:separator/>
      </w:r>
    </w:p>
  </w:endnote>
  <w:endnote w:type="continuationSeparator" w:id="0">
    <w:p w14:paraId="44E09AD0" w14:textId="77777777" w:rsidR="007A671E" w:rsidRDefault="007A671E" w:rsidP="00BA1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Open Sans">
    <w:panose1 w:val="00000000000000000000"/>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1F032" w14:textId="77777777" w:rsidR="00C52593" w:rsidRDefault="00C525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61034" w14:textId="77777777" w:rsidR="00561286" w:rsidRPr="005A0A01" w:rsidRDefault="00FB422D" w:rsidP="00FB422D">
    <w:pPr>
      <w:pStyle w:val="Heading1"/>
      <w:spacing w:before="0" w:line="240" w:lineRule="auto"/>
      <w:rPr>
        <w:rFonts w:ascii="Century Gothic" w:hAnsi="Century Gothic" w:cs="Arial"/>
        <w:color w:val="auto"/>
        <w:sz w:val="20"/>
        <w:szCs w:val="20"/>
      </w:rPr>
    </w:pPr>
    <w:r w:rsidRPr="005A0A01">
      <w:rPr>
        <w:rFonts w:ascii="Century Gothic" w:hAnsi="Century Gothic" w:cs="Arial"/>
        <w:color w:val="auto"/>
        <w:sz w:val="20"/>
        <w:szCs w:val="20"/>
      </w:rPr>
      <w:t xml:space="preserve">Applying for an Education, Health and Care (EHC) Assessment         </w:t>
    </w:r>
  </w:p>
  <w:p w14:paraId="1A47864E" w14:textId="325A1AC6" w:rsidR="00FB422D" w:rsidRPr="005A0A01" w:rsidRDefault="00561286" w:rsidP="00FB422D">
    <w:pPr>
      <w:pStyle w:val="Heading1"/>
      <w:spacing w:before="0" w:line="240" w:lineRule="auto"/>
      <w:rPr>
        <w:rFonts w:ascii="Century Gothic" w:hAnsi="Century Gothic" w:cs="Arial"/>
        <w:color w:val="auto"/>
        <w:sz w:val="20"/>
        <w:szCs w:val="20"/>
      </w:rPr>
    </w:pPr>
    <w:r w:rsidRPr="005A0A01">
      <w:rPr>
        <w:rFonts w:ascii="Century Gothic" w:hAnsi="Century Gothic" w:cs="Arial"/>
        <w:color w:val="auto"/>
        <w:sz w:val="20"/>
        <w:szCs w:val="20"/>
      </w:rPr>
      <w:t xml:space="preserve">                                                                      </w:t>
    </w:r>
    <w:r w:rsidR="00FB422D" w:rsidRPr="005A0A01">
      <w:rPr>
        <w:rFonts w:ascii="Century Gothic" w:hAnsi="Century Gothic" w:cs="Arial"/>
        <w:color w:val="auto"/>
        <w:sz w:val="20"/>
        <w:szCs w:val="20"/>
      </w:rPr>
      <w:t xml:space="preserve">Page </w:t>
    </w:r>
    <w:r w:rsidR="00FB422D" w:rsidRPr="005A0A01">
      <w:rPr>
        <w:rFonts w:ascii="Century Gothic" w:hAnsi="Century Gothic" w:cs="Arial"/>
        <w:color w:val="auto"/>
        <w:sz w:val="20"/>
        <w:szCs w:val="20"/>
      </w:rPr>
      <w:fldChar w:fldCharType="begin"/>
    </w:r>
    <w:r w:rsidR="00FB422D" w:rsidRPr="005A0A01">
      <w:rPr>
        <w:rFonts w:ascii="Century Gothic" w:hAnsi="Century Gothic" w:cs="Arial"/>
        <w:color w:val="auto"/>
        <w:sz w:val="20"/>
        <w:szCs w:val="20"/>
      </w:rPr>
      <w:instrText xml:space="preserve"> PAGE   \* MERGEFORMAT </w:instrText>
    </w:r>
    <w:r w:rsidR="00FB422D" w:rsidRPr="005A0A01">
      <w:rPr>
        <w:rFonts w:ascii="Century Gothic" w:hAnsi="Century Gothic" w:cs="Arial"/>
        <w:color w:val="auto"/>
        <w:sz w:val="20"/>
        <w:szCs w:val="20"/>
      </w:rPr>
      <w:fldChar w:fldCharType="separate"/>
    </w:r>
    <w:r w:rsidR="00FB422D" w:rsidRPr="005A0A01">
      <w:rPr>
        <w:rFonts w:ascii="Century Gothic" w:hAnsi="Century Gothic" w:cs="Arial"/>
        <w:noProof/>
        <w:color w:val="auto"/>
        <w:sz w:val="20"/>
        <w:szCs w:val="20"/>
      </w:rPr>
      <w:t>1</w:t>
    </w:r>
    <w:r w:rsidR="00FB422D" w:rsidRPr="005A0A01">
      <w:rPr>
        <w:rFonts w:ascii="Century Gothic" w:hAnsi="Century Gothic" w:cs="Arial"/>
        <w:noProof/>
        <w:color w:val="auto"/>
        <w:sz w:val="20"/>
        <w:szCs w:val="20"/>
      </w:rPr>
      <w:fldChar w:fldCharType="end"/>
    </w:r>
  </w:p>
  <w:p w14:paraId="6B398F9E" w14:textId="77777777" w:rsidR="00FB422D" w:rsidRPr="00BA1FCD" w:rsidRDefault="00FB422D" w:rsidP="00BA1FCD">
    <w:pPr>
      <w:tabs>
        <w:tab w:val="left" w:pos="4050"/>
      </w:tabs>
      <w:spacing w:line="240" w:lineRule="auto"/>
      <w:jc w:val="both"/>
      <w:rPr>
        <w:rFonts w:ascii="Arial" w:hAnsi="Arial" w:cs="Arial"/>
        <w:bCs/>
        <w:sz w:val="16"/>
        <w:szCs w:val="16"/>
      </w:rPr>
    </w:pPr>
  </w:p>
  <w:p w14:paraId="1BF272D6" w14:textId="77777777" w:rsidR="00BA1FCD" w:rsidRPr="00BA1FCD" w:rsidRDefault="00BA1FCD">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A09B5" w14:textId="77777777" w:rsidR="00C52593" w:rsidRDefault="00C525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374D1" w14:textId="77777777" w:rsidR="007A671E" w:rsidRDefault="007A671E" w:rsidP="00BA1FCD">
      <w:pPr>
        <w:spacing w:after="0" w:line="240" w:lineRule="auto"/>
      </w:pPr>
      <w:r>
        <w:separator/>
      </w:r>
    </w:p>
  </w:footnote>
  <w:footnote w:type="continuationSeparator" w:id="0">
    <w:p w14:paraId="127270D0" w14:textId="77777777" w:rsidR="007A671E" w:rsidRDefault="007A671E" w:rsidP="00BA1F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AC09E" w14:textId="77777777" w:rsidR="00C52593" w:rsidRDefault="00C525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BF8B4" w14:textId="77777777" w:rsidR="00C52593" w:rsidRDefault="00C525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FCCE4" w14:textId="77777777" w:rsidR="00C52593" w:rsidRDefault="00C525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E2028"/>
    <w:multiLevelType w:val="hybridMultilevel"/>
    <w:tmpl w:val="C6A668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2D34A7"/>
    <w:multiLevelType w:val="hybridMultilevel"/>
    <w:tmpl w:val="AE8CB926"/>
    <w:lvl w:ilvl="0" w:tplc="4EFCA850">
      <w:numFmt w:val="bullet"/>
      <w:lvlText w:val="-"/>
      <w:lvlJc w:val="left"/>
      <w:pPr>
        <w:ind w:left="1090" w:hanging="360"/>
      </w:pPr>
      <w:rPr>
        <w:rFonts w:ascii="Century Gothic" w:eastAsiaTheme="minorHAnsi" w:hAnsi="Century Gothic" w:cs="Arial" w:hint="default"/>
      </w:rPr>
    </w:lvl>
    <w:lvl w:ilvl="1" w:tplc="08090003" w:tentative="1">
      <w:start w:val="1"/>
      <w:numFmt w:val="bullet"/>
      <w:lvlText w:val="o"/>
      <w:lvlJc w:val="left"/>
      <w:pPr>
        <w:ind w:left="1810" w:hanging="360"/>
      </w:pPr>
      <w:rPr>
        <w:rFonts w:ascii="Courier New" w:hAnsi="Courier New" w:cs="Courier New" w:hint="default"/>
      </w:rPr>
    </w:lvl>
    <w:lvl w:ilvl="2" w:tplc="08090005" w:tentative="1">
      <w:start w:val="1"/>
      <w:numFmt w:val="bullet"/>
      <w:lvlText w:val=""/>
      <w:lvlJc w:val="left"/>
      <w:pPr>
        <w:ind w:left="2530" w:hanging="360"/>
      </w:pPr>
      <w:rPr>
        <w:rFonts w:ascii="Wingdings" w:hAnsi="Wingdings" w:hint="default"/>
      </w:rPr>
    </w:lvl>
    <w:lvl w:ilvl="3" w:tplc="08090001" w:tentative="1">
      <w:start w:val="1"/>
      <w:numFmt w:val="bullet"/>
      <w:lvlText w:val=""/>
      <w:lvlJc w:val="left"/>
      <w:pPr>
        <w:ind w:left="3250" w:hanging="360"/>
      </w:pPr>
      <w:rPr>
        <w:rFonts w:ascii="Symbol" w:hAnsi="Symbol" w:hint="default"/>
      </w:rPr>
    </w:lvl>
    <w:lvl w:ilvl="4" w:tplc="08090003" w:tentative="1">
      <w:start w:val="1"/>
      <w:numFmt w:val="bullet"/>
      <w:lvlText w:val="o"/>
      <w:lvlJc w:val="left"/>
      <w:pPr>
        <w:ind w:left="3970" w:hanging="360"/>
      </w:pPr>
      <w:rPr>
        <w:rFonts w:ascii="Courier New" w:hAnsi="Courier New" w:cs="Courier New" w:hint="default"/>
      </w:rPr>
    </w:lvl>
    <w:lvl w:ilvl="5" w:tplc="08090005" w:tentative="1">
      <w:start w:val="1"/>
      <w:numFmt w:val="bullet"/>
      <w:lvlText w:val=""/>
      <w:lvlJc w:val="left"/>
      <w:pPr>
        <w:ind w:left="4690" w:hanging="360"/>
      </w:pPr>
      <w:rPr>
        <w:rFonts w:ascii="Wingdings" w:hAnsi="Wingdings" w:hint="default"/>
      </w:rPr>
    </w:lvl>
    <w:lvl w:ilvl="6" w:tplc="08090001" w:tentative="1">
      <w:start w:val="1"/>
      <w:numFmt w:val="bullet"/>
      <w:lvlText w:val=""/>
      <w:lvlJc w:val="left"/>
      <w:pPr>
        <w:ind w:left="5410" w:hanging="360"/>
      </w:pPr>
      <w:rPr>
        <w:rFonts w:ascii="Symbol" w:hAnsi="Symbol" w:hint="default"/>
      </w:rPr>
    </w:lvl>
    <w:lvl w:ilvl="7" w:tplc="08090003" w:tentative="1">
      <w:start w:val="1"/>
      <w:numFmt w:val="bullet"/>
      <w:lvlText w:val="o"/>
      <w:lvlJc w:val="left"/>
      <w:pPr>
        <w:ind w:left="6130" w:hanging="360"/>
      </w:pPr>
      <w:rPr>
        <w:rFonts w:ascii="Courier New" w:hAnsi="Courier New" w:cs="Courier New" w:hint="default"/>
      </w:rPr>
    </w:lvl>
    <w:lvl w:ilvl="8" w:tplc="08090005" w:tentative="1">
      <w:start w:val="1"/>
      <w:numFmt w:val="bullet"/>
      <w:lvlText w:val=""/>
      <w:lvlJc w:val="left"/>
      <w:pPr>
        <w:ind w:left="6850" w:hanging="360"/>
      </w:pPr>
      <w:rPr>
        <w:rFonts w:ascii="Wingdings" w:hAnsi="Wingdings" w:hint="default"/>
      </w:rPr>
    </w:lvl>
  </w:abstractNum>
  <w:abstractNum w:abstractNumId="2" w15:restartNumberingAfterBreak="0">
    <w:nsid w:val="0C4C66E0"/>
    <w:multiLevelType w:val="hybridMultilevel"/>
    <w:tmpl w:val="616269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1C2562"/>
    <w:multiLevelType w:val="hybridMultilevel"/>
    <w:tmpl w:val="992EE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53E05"/>
    <w:multiLevelType w:val="hybridMultilevel"/>
    <w:tmpl w:val="2E7A51AA"/>
    <w:lvl w:ilvl="0" w:tplc="3A60D8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0F3F74"/>
    <w:multiLevelType w:val="hybridMultilevel"/>
    <w:tmpl w:val="8610A664"/>
    <w:lvl w:ilvl="0" w:tplc="08090001">
      <w:start w:val="1"/>
      <w:numFmt w:val="bullet"/>
      <w:lvlText w:val=""/>
      <w:lvlJc w:val="left"/>
      <w:pPr>
        <w:ind w:left="720" w:hanging="360"/>
      </w:pPr>
      <w:rPr>
        <w:rFonts w:ascii="Symbol" w:hAnsi="Symbol" w:hint="default"/>
      </w:rPr>
    </w:lvl>
    <w:lvl w:ilvl="1" w:tplc="44EEBC7A">
      <w:numFmt w:val="bullet"/>
      <w:lvlText w:val="-"/>
      <w:lvlJc w:val="left"/>
      <w:pPr>
        <w:ind w:left="1440" w:hanging="360"/>
      </w:pPr>
      <w:rPr>
        <w:rFonts w:ascii="Century Gothic" w:eastAsiaTheme="minorHAnsi" w:hAnsi="Century Gothic"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4A005C"/>
    <w:multiLevelType w:val="hybridMultilevel"/>
    <w:tmpl w:val="0C045A54"/>
    <w:lvl w:ilvl="0" w:tplc="A1BE68A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21697F"/>
    <w:multiLevelType w:val="hybridMultilevel"/>
    <w:tmpl w:val="CC84718A"/>
    <w:lvl w:ilvl="0" w:tplc="08090001">
      <w:start w:val="1"/>
      <w:numFmt w:val="bullet"/>
      <w:lvlText w:val=""/>
      <w:lvlJc w:val="left"/>
      <w:pPr>
        <w:ind w:left="2911" w:hanging="360"/>
      </w:pPr>
      <w:rPr>
        <w:rFonts w:ascii="Symbol" w:hAnsi="Symbol" w:hint="default"/>
      </w:rPr>
    </w:lvl>
    <w:lvl w:ilvl="1" w:tplc="08090003" w:tentative="1">
      <w:start w:val="1"/>
      <w:numFmt w:val="bullet"/>
      <w:lvlText w:val="o"/>
      <w:lvlJc w:val="left"/>
      <w:pPr>
        <w:ind w:left="3631" w:hanging="360"/>
      </w:pPr>
      <w:rPr>
        <w:rFonts w:ascii="Courier New" w:hAnsi="Courier New" w:cs="Courier New" w:hint="default"/>
      </w:rPr>
    </w:lvl>
    <w:lvl w:ilvl="2" w:tplc="08090005" w:tentative="1">
      <w:start w:val="1"/>
      <w:numFmt w:val="bullet"/>
      <w:lvlText w:val=""/>
      <w:lvlJc w:val="left"/>
      <w:pPr>
        <w:ind w:left="4351" w:hanging="360"/>
      </w:pPr>
      <w:rPr>
        <w:rFonts w:ascii="Wingdings" w:hAnsi="Wingdings" w:hint="default"/>
      </w:rPr>
    </w:lvl>
    <w:lvl w:ilvl="3" w:tplc="08090001" w:tentative="1">
      <w:start w:val="1"/>
      <w:numFmt w:val="bullet"/>
      <w:lvlText w:val=""/>
      <w:lvlJc w:val="left"/>
      <w:pPr>
        <w:ind w:left="5071" w:hanging="360"/>
      </w:pPr>
      <w:rPr>
        <w:rFonts w:ascii="Symbol" w:hAnsi="Symbol" w:hint="default"/>
      </w:rPr>
    </w:lvl>
    <w:lvl w:ilvl="4" w:tplc="08090003" w:tentative="1">
      <w:start w:val="1"/>
      <w:numFmt w:val="bullet"/>
      <w:lvlText w:val="o"/>
      <w:lvlJc w:val="left"/>
      <w:pPr>
        <w:ind w:left="5791" w:hanging="360"/>
      </w:pPr>
      <w:rPr>
        <w:rFonts w:ascii="Courier New" w:hAnsi="Courier New" w:cs="Courier New" w:hint="default"/>
      </w:rPr>
    </w:lvl>
    <w:lvl w:ilvl="5" w:tplc="08090005" w:tentative="1">
      <w:start w:val="1"/>
      <w:numFmt w:val="bullet"/>
      <w:lvlText w:val=""/>
      <w:lvlJc w:val="left"/>
      <w:pPr>
        <w:ind w:left="6511" w:hanging="360"/>
      </w:pPr>
      <w:rPr>
        <w:rFonts w:ascii="Wingdings" w:hAnsi="Wingdings" w:hint="default"/>
      </w:rPr>
    </w:lvl>
    <w:lvl w:ilvl="6" w:tplc="08090001" w:tentative="1">
      <w:start w:val="1"/>
      <w:numFmt w:val="bullet"/>
      <w:lvlText w:val=""/>
      <w:lvlJc w:val="left"/>
      <w:pPr>
        <w:ind w:left="7231" w:hanging="360"/>
      </w:pPr>
      <w:rPr>
        <w:rFonts w:ascii="Symbol" w:hAnsi="Symbol" w:hint="default"/>
      </w:rPr>
    </w:lvl>
    <w:lvl w:ilvl="7" w:tplc="08090003" w:tentative="1">
      <w:start w:val="1"/>
      <w:numFmt w:val="bullet"/>
      <w:lvlText w:val="o"/>
      <w:lvlJc w:val="left"/>
      <w:pPr>
        <w:ind w:left="7951" w:hanging="360"/>
      </w:pPr>
      <w:rPr>
        <w:rFonts w:ascii="Courier New" w:hAnsi="Courier New" w:cs="Courier New" w:hint="default"/>
      </w:rPr>
    </w:lvl>
    <w:lvl w:ilvl="8" w:tplc="08090005" w:tentative="1">
      <w:start w:val="1"/>
      <w:numFmt w:val="bullet"/>
      <w:lvlText w:val=""/>
      <w:lvlJc w:val="left"/>
      <w:pPr>
        <w:ind w:left="8671" w:hanging="360"/>
      </w:pPr>
      <w:rPr>
        <w:rFonts w:ascii="Wingdings" w:hAnsi="Wingdings" w:hint="default"/>
      </w:rPr>
    </w:lvl>
  </w:abstractNum>
  <w:abstractNum w:abstractNumId="8" w15:restartNumberingAfterBreak="0">
    <w:nsid w:val="32F10CD5"/>
    <w:multiLevelType w:val="hybridMultilevel"/>
    <w:tmpl w:val="98462C6E"/>
    <w:lvl w:ilvl="0" w:tplc="C0E821A0">
      <w:start w:val="1"/>
      <w:numFmt w:val="decimal"/>
      <w:lvlText w:val="%1."/>
      <w:lvlJc w:val="left"/>
      <w:pPr>
        <w:ind w:left="785" w:hanging="360"/>
      </w:pPr>
      <w:rPr>
        <w:rFonts w:hint="default"/>
        <w:b/>
        <w:bCs/>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9" w15:restartNumberingAfterBreak="0">
    <w:nsid w:val="3681A48C"/>
    <w:multiLevelType w:val="hybridMultilevel"/>
    <w:tmpl w:val="D6E8302A"/>
    <w:lvl w:ilvl="0" w:tplc="0E04F95C">
      <w:start w:val="1"/>
      <w:numFmt w:val="bullet"/>
      <w:lvlText w:val=""/>
      <w:lvlJc w:val="left"/>
      <w:pPr>
        <w:ind w:left="1080" w:hanging="360"/>
      </w:pPr>
      <w:rPr>
        <w:rFonts w:ascii="Symbol" w:hAnsi="Symbol" w:hint="default"/>
      </w:rPr>
    </w:lvl>
    <w:lvl w:ilvl="1" w:tplc="0B62F3BC">
      <w:start w:val="1"/>
      <w:numFmt w:val="bullet"/>
      <w:lvlText w:val="o"/>
      <w:lvlJc w:val="left"/>
      <w:pPr>
        <w:ind w:left="1440" w:hanging="360"/>
      </w:pPr>
      <w:rPr>
        <w:rFonts w:ascii="Courier New" w:hAnsi="Courier New" w:hint="default"/>
      </w:rPr>
    </w:lvl>
    <w:lvl w:ilvl="2" w:tplc="33E668FE">
      <w:start w:val="1"/>
      <w:numFmt w:val="bullet"/>
      <w:lvlText w:val=""/>
      <w:lvlJc w:val="left"/>
      <w:pPr>
        <w:ind w:left="2160" w:hanging="360"/>
      </w:pPr>
      <w:rPr>
        <w:rFonts w:ascii="Wingdings" w:hAnsi="Wingdings" w:hint="default"/>
      </w:rPr>
    </w:lvl>
    <w:lvl w:ilvl="3" w:tplc="3DA4213E">
      <w:start w:val="1"/>
      <w:numFmt w:val="bullet"/>
      <w:lvlText w:val=""/>
      <w:lvlJc w:val="left"/>
      <w:pPr>
        <w:ind w:left="2880" w:hanging="360"/>
      </w:pPr>
      <w:rPr>
        <w:rFonts w:ascii="Symbol" w:hAnsi="Symbol" w:hint="default"/>
      </w:rPr>
    </w:lvl>
    <w:lvl w:ilvl="4" w:tplc="9DBE14D0">
      <w:start w:val="1"/>
      <w:numFmt w:val="bullet"/>
      <w:lvlText w:val="o"/>
      <w:lvlJc w:val="left"/>
      <w:pPr>
        <w:ind w:left="3600" w:hanging="360"/>
      </w:pPr>
      <w:rPr>
        <w:rFonts w:ascii="Courier New" w:hAnsi="Courier New" w:hint="default"/>
      </w:rPr>
    </w:lvl>
    <w:lvl w:ilvl="5" w:tplc="E5CC42FC">
      <w:start w:val="1"/>
      <w:numFmt w:val="bullet"/>
      <w:lvlText w:val=""/>
      <w:lvlJc w:val="left"/>
      <w:pPr>
        <w:ind w:left="4320" w:hanging="360"/>
      </w:pPr>
      <w:rPr>
        <w:rFonts w:ascii="Wingdings" w:hAnsi="Wingdings" w:hint="default"/>
      </w:rPr>
    </w:lvl>
    <w:lvl w:ilvl="6" w:tplc="375E5BA8">
      <w:start w:val="1"/>
      <w:numFmt w:val="bullet"/>
      <w:lvlText w:val=""/>
      <w:lvlJc w:val="left"/>
      <w:pPr>
        <w:ind w:left="5040" w:hanging="360"/>
      </w:pPr>
      <w:rPr>
        <w:rFonts w:ascii="Symbol" w:hAnsi="Symbol" w:hint="default"/>
      </w:rPr>
    </w:lvl>
    <w:lvl w:ilvl="7" w:tplc="96ACE360">
      <w:start w:val="1"/>
      <w:numFmt w:val="bullet"/>
      <w:lvlText w:val="o"/>
      <w:lvlJc w:val="left"/>
      <w:pPr>
        <w:ind w:left="5760" w:hanging="360"/>
      </w:pPr>
      <w:rPr>
        <w:rFonts w:ascii="Courier New" w:hAnsi="Courier New" w:hint="default"/>
      </w:rPr>
    </w:lvl>
    <w:lvl w:ilvl="8" w:tplc="982C7166">
      <w:start w:val="1"/>
      <w:numFmt w:val="bullet"/>
      <w:lvlText w:val=""/>
      <w:lvlJc w:val="left"/>
      <w:pPr>
        <w:ind w:left="6480" w:hanging="360"/>
      </w:pPr>
      <w:rPr>
        <w:rFonts w:ascii="Wingdings" w:hAnsi="Wingdings" w:hint="default"/>
      </w:rPr>
    </w:lvl>
  </w:abstractNum>
  <w:abstractNum w:abstractNumId="10" w15:restartNumberingAfterBreak="0">
    <w:nsid w:val="37A504AB"/>
    <w:multiLevelType w:val="hybridMultilevel"/>
    <w:tmpl w:val="029C5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83472C7"/>
    <w:multiLevelType w:val="hybridMultilevel"/>
    <w:tmpl w:val="168AF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796770"/>
    <w:multiLevelType w:val="hybridMultilevel"/>
    <w:tmpl w:val="067E7E4C"/>
    <w:lvl w:ilvl="0" w:tplc="FB383D7C">
      <w:numFmt w:val="bullet"/>
      <w:lvlText w:val="-"/>
      <w:lvlJc w:val="left"/>
      <w:pPr>
        <w:ind w:left="1080" w:hanging="360"/>
      </w:pPr>
      <w:rPr>
        <w:rFonts w:ascii="Arial" w:eastAsia="Open Sans"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41D50C5"/>
    <w:multiLevelType w:val="hybridMultilevel"/>
    <w:tmpl w:val="94366D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9A2C988"/>
    <w:multiLevelType w:val="hybridMultilevel"/>
    <w:tmpl w:val="AB8813FE"/>
    <w:lvl w:ilvl="0" w:tplc="3A60D872">
      <w:start w:val="1"/>
      <w:numFmt w:val="bullet"/>
      <w:lvlText w:val=""/>
      <w:lvlJc w:val="left"/>
      <w:pPr>
        <w:ind w:left="720" w:hanging="360"/>
      </w:pPr>
      <w:rPr>
        <w:rFonts w:ascii="Symbol" w:hAnsi="Symbol" w:hint="default"/>
      </w:rPr>
    </w:lvl>
    <w:lvl w:ilvl="1" w:tplc="3E0220F6">
      <w:start w:val="1"/>
      <w:numFmt w:val="bullet"/>
      <w:lvlText w:val="o"/>
      <w:lvlJc w:val="left"/>
      <w:pPr>
        <w:ind w:left="1440" w:hanging="360"/>
      </w:pPr>
      <w:rPr>
        <w:rFonts w:ascii="Courier New" w:hAnsi="Courier New" w:hint="default"/>
      </w:rPr>
    </w:lvl>
    <w:lvl w:ilvl="2" w:tplc="DEC264AC">
      <w:start w:val="1"/>
      <w:numFmt w:val="bullet"/>
      <w:lvlText w:val=""/>
      <w:lvlJc w:val="left"/>
      <w:pPr>
        <w:ind w:left="2160" w:hanging="360"/>
      </w:pPr>
      <w:rPr>
        <w:rFonts w:ascii="Wingdings" w:hAnsi="Wingdings" w:hint="default"/>
      </w:rPr>
    </w:lvl>
    <w:lvl w:ilvl="3" w:tplc="B778185E">
      <w:start w:val="1"/>
      <w:numFmt w:val="bullet"/>
      <w:lvlText w:val=""/>
      <w:lvlJc w:val="left"/>
      <w:pPr>
        <w:ind w:left="2880" w:hanging="360"/>
      </w:pPr>
      <w:rPr>
        <w:rFonts w:ascii="Symbol" w:hAnsi="Symbol" w:hint="default"/>
      </w:rPr>
    </w:lvl>
    <w:lvl w:ilvl="4" w:tplc="1BE805DA">
      <w:start w:val="1"/>
      <w:numFmt w:val="bullet"/>
      <w:lvlText w:val="o"/>
      <w:lvlJc w:val="left"/>
      <w:pPr>
        <w:ind w:left="3600" w:hanging="360"/>
      </w:pPr>
      <w:rPr>
        <w:rFonts w:ascii="Courier New" w:hAnsi="Courier New" w:hint="default"/>
      </w:rPr>
    </w:lvl>
    <w:lvl w:ilvl="5" w:tplc="D3F2A958">
      <w:start w:val="1"/>
      <w:numFmt w:val="bullet"/>
      <w:lvlText w:val=""/>
      <w:lvlJc w:val="left"/>
      <w:pPr>
        <w:ind w:left="4320" w:hanging="360"/>
      </w:pPr>
      <w:rPr>
        <w:rFonts w:ascii="Wingdings" w:hAnsi="Wingdings" w:hint="default"/>
      </w:rPr>
    </w:lvl>
    <w:lvl w:ilvl="6" w:tplc="12BE53C2">
      <w:start w:val="1"/>
      <w:numFmt w:val="bullet"/>
      <w:lvlText w:val=""/>
      <w:lvlJc w:val="left"/>
      <w:pPr>
        <w:ind w:left="5040" w:hanging="360"/>
      </w:pPr>
      <w:rPr>
        <w:rFonts w:ascii="Symbol" w:hAnsi="Symbol" w:hint="default"/>
      </w:rPr>
    </w:lvl>
    <w:lvl w:ilvl="7" w:tplc="8B048E0A">
      <w:start w:val="1"/>
      <w:numFmt w:val="bullet"/>
      <w:lvlText w:val="o"/>
      <w:lvlJc w:val="left"/>
      <w:pPr>
        <w:ind w:left="5760" w:hanging="360"/>
      </w:pPr>
      <w:rPr>
        <w:rFonts w:ascii="Courier New" w:hAnsi="Courier New" w:hint="default"/>
      </w:rPr>
    </w:lvl>
    <w:lvl w:ilvl="8" w:tplc="8E060D16">
      <w:start w:val="1"/>
      <w:numFmt w:val="bullet"/>
      <w:lvlText w:val=""/>
      <w:lvlJc w:val="left"/>
      <w:pPr>
        <w:ind w:left="6480" w:hanging="360"/>
      </w:pPr>
      <w:rPr>
        <w:rFonts w:ascii="Wingdings" w:hAnsi="Wingdings" w:hint="default"/>
      </w:rPr>
    </w:lvl>
  </w:abstractNum>
  <w:abstractNum w:abstractNumId="15" w15:restartNumberingAfterBreak="0">
    <w:nsid w:val="4DEB7648"/>
    <w:multiLevelType w:val="hybridMultilevel"/>
    <w:tmpl w:val="F25EAE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F66525"/>
    <w:multiLevelType w:val="hybridMultilevel"/>
    <w:tmpl w:val="10F877BC"/>
    <w:lvl w:ilvl="0" w:tplc="EAE4E3D8">
      <w:start w:val="1"/>
      <w:numFmt w:val="lowerLetter"/>
      <w:lvlText w:val="(%1)"/>
      <w:lvlJc w:val="left"/>
      <w:pPr>
        <w:ind w:left="1919"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A62D5C"/>
    <w:multiLevelType w:val="hybridMultilevel"/>
    <w:tmpl w:val="C80AB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51DB98"/>
    <w:multiLevelType w:val="hybridMultilevel"/>
    <w:tmpl w:val="23A86BAE"/>
    <w:lvl w:ilvl="0" w:tplc="4DA2C91E">
      <w:start w:val="1"/>
      <w:numFmt w:val="bullet"/>
      <w:lvlText w:val=""/>
      <w:lvlJc w:val="left"/>
      <w:pPr>
        <w:ind w:left="1080" w:hanging="360"/>
      </w:pPr>
      <w:rPr>
        <w:rFonts w:ascii="Symbol" w:hAnsi="Symbol" w:hint="default"/>
      </w:rPr>
    </w:lvl>
    <w:lvl w:ilvl="1" w:tplc="2FF07906">
      <w:start w:val="1"/>
      <w:numFmt w:val="bullet"/>
      <w:lvlText w:val="o"/>
      <w:lvlJc w:val="left"/>
      <w:pPr>
        <w:ind w:left="1440" w:hanging="360"/>
      </w:pPr>
      <w:rPr>
        <w:rFonts w:ascii="Courier New" w:hAnsi="Courier New" w:hint="default"/>
      </w:rPr>
    </w:lvl>
    <w:lvl w:ilvl="2" w:tplc="77CAF9E6">
      <w:start w:val="1"/>
      <w:numFmt w:val="bullet"/>
      <w:lvlText w:val=""/>
      <w:lvlJc w:val="left"/>
      <w:pPr>
        <w:ind w:left="2160" w:hanging="360"/>
      </w:pPr>
      <w:rPr>
        <w:rFonts w:ascii="Wingdings" w:hAnsi="Wingdings" w:hint="default"/>
      </w:rPr>
    </w:lvl>
    <w:lvl w:ilvl="3" w:tplc="A40C1052">
      <w:start w:val="1"/>
      <w:numFmt w:val="bullet"/>
      <w:lvlText w:val=""/>
      <w:lvlJc w:val="left"/>
      <w:pPr>
        <w:ind w:left="2880" w:hanging="360"/>
      </w:pPr>
      <w:rPr>
        <w:rFonts w:ascii="Symbol" w:hAnsi="Symbol" w:hint="default"/>
      </w:rPr>
    </w:lvl>
    <w:lvl w:ilvl="4" w:tplc="A16ACB9C">
      <w:start w:val="1"/>
      <w:numFmt w:val="bullet"/>
      <w:lvlText w:val="o"/>
      <w:lvlJc w:val="left"/>
      <w:pPr>
        <w:ind w:left="3600" w:hanging="360"/>
      </w:pPr>
      <w:rPr>
        <w:rFonts w:ascii="Courier New" w:hAnsi="Courier New" w:hint="default"/>
      </w:rPr>
    </w:lvl>
    <w:lvl w:ilvl="5" w:tplc="B694D6AC">
      <w:start w:val="1"/>
      <w:numFmt w:val="bullet"/>
      <w:lvlText w:val=""/>
      <w:lvlJc w:val="left"/>
      <w:pPr>
        <w:ind w:left="4320" w:hanging="360"/>
      </w:pPr>
      <w:rPr>
        <w:rFonts w:ascii="Wingdings" w:hAnsi="Wingdings" w:hint="default"/>
      </w:rPr>
    </w:lvl>
    <w:lvl w:ilvl="6" w:tplc="1C2E5916">
      <w:start w:val="1"/>
      <w:numFmt w:val="bullet"/>
      <w:lvlText w:val=""/>
      <w:lvlJc w:val="left"/>
      <w:pPr>
        <w:ind w:left="5040" w:hanging="360"/>
      </w:pPr>
      <w:rPr>
        <w:rFonts w:ascii="Symbol" w:hAnsi="Symbol" w:hint="default"/>
      </w:rPr>
    </w:lvl>
    <w:lvl w:ilvl="7" w:tplc="32AE95CC">
      <w:start w:val="1"/>
      <w:numFmt w:val="bullet"/>
      <w:lvlText w:val="o"/>
      <w:lvlJc w:val="left"/>
      <w:pPr>
        <w:ind w:left="5760" w:hanging="360"/>
      </w:pPr>
      <w:rPr>
        <w:rFonts w:ascii="Courier New" w:hAnsi="Courier New" w:hint="default"/>
      </w:rPr>
    </w:lvl>
    <w:lvl w:ilvl="8" w:tplc="18B2D466">
      <w:start w:val="1"/>
      <w:numFmt w:val="bullet"/>
      <w:lvlText w:val=""/>
      <w:lvlJc w:val="left"/>
      <w:pPr>
        <w:ind w:left="6480" w:hanging="360"/>
      </w:pPr>
      <w:rPr>
        <w:rFonts w:ascii="Wingdings" w:hAnsi="Wingdings" w:hint="default"/>
      </w:rPr>
    </w:lvl>
  </w:abstractNum>
  <w:abstractNum w:abstractNumId="19" w15:restartNumberingAfterBreak="0">
    <w:nsid w:val="5A7F0599"/>
    <w:multiLevelType w:val="hybridMultilevel"/>
    <w:tmpl w:val="57DE40FA"/>
    <w:lvl w:ilvl="0" w:tplc="89ACFD98">
      <w:numFmt w:val="bullet"/>
      <w:lvlText w:val="-"/>
      <w:lvlJc w:val="left"/>
      <w:pPr>
        <w:ind w:left="1080" w:hanging="360"/>
      </w:pPr>
      <w:rPr>
        <w:rFonts w:ascii="Century Gothic" w:eastAsiaTheme="minorHAnsi" w:hAnsi="Century Gothic"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F274C3A"/>
    <w:multiLevelType w:val="hybridMultilevel"/>
    <w:tmpl w:val="6B087180"/>
    <w:lvl w:ilvl="0" w:tplc="B296C536">
      <w:start w:val="1"/>
      <w:numFmt w:val="bullet"/>
      <w:lvlText w:val=""/>
      <w:lvlJc w:val="left"/>
      <w:pPr>
        <w:ind w:left="720" w:hanging="360"/>
      </w:pPr>
      <w:rPr>
        <w:rFonts w:ascii="Symbol" w:hAnsi="Symbol" w:hint="default"/>
      </w:rPr>
    </w:lvl>
    <w:lvl w:ilvl="1" w:tplc="2C3A2CE8">
      <w:start w:val="1"/>
      <w:numFmt w:val="bullet"/>
      <w:lvlText w:val="o"/>
      <w:lvlJc w:val="left"/>
      <w:pPr>
        <w:ind w:left="1440" w:hanging="360"/>
      </w:pPr>
      <w:rPr>
        <w:rFonts w:ascii="Courier New" w:hAnsi="Courier New" w:hint="default"/>
      </w:rPr>
    </w:lvl>
    <w:lvl w:ilvl="2" w:tplc="2E5AAE9A">
      <w:start w:val="1"/>
      <w:numFmt w:val="bullet"/>
      <w:lvlText w:val=""/>
      <w:lvlJc w:val="left"/>
      <w:pPr>
        <w:ind w:left="2160" w:hanging="360"/>
      </w:pPr>
      <w:rPr>
        <w:rFonts w:ascii="Wingdings" w:hAnsi="Wingdings" w:hint="default"/>
      </w:rPr>
    </w:lvl>
    <w:lvl w:ilvl="3" w:tplc="D7462568">
      <w:start w:val="1"/>
      <w:numFmt w:val="bullet"/>
      <w:lvlText w:val=""/>
      <w:lvlJc w:val="left"/>
      <w:pPr>
        <w:ind w:left="2880" w:hanging="360"/>
      </w:pPr>
      <w:rPr>
        <w:rFonts w:ascii="Symbol" w:hAnsi="Symbol" w:hint="default"/>
      </w:rPr>
    </w:lvl>
    <w:lvl w:ilvl="4" w:tplc="79EE2F76">
      <w:start w:val="1"/>
      <w:numFmt w:val="bullet"/>
      <w:lvlText w:val="o"/>
      <w:lvlJc w:val="left"/>
      <w:pPr>
        <w:ind w:left="3600" w:hanging="360"/>
      </w:pPr>
      <w:rPr>
        <w:rFonts w:ascii="Courier New" w:hAnsi="Courier New" w:hint="default"/>
      </w:rPr>
    </w:lvl>
    <w:lvl w:ilvl="5" w:tplc="51325728">
      <w:start w:val="1"/>
      <w:numFmt w:val="bullet"/>
      <w:lvlText w:val=""/>
      <w:lvlJc w:val="left"/>
      <w:pPr>
        <w:ind w:left="4320" w:hanging="360"/>
      </w:pPr>
      <w:rPr>
        <w:rFonts w:ascii="Wingdings" w:hAnsi="Wingdings" w:hint="default"/>
      </w:rPr>
    </w:lvl>
    <w:lvl w:ilvl="6" w:tplc="20CCA176">
      <w:start w:val="1"/>
      <w:numFmt w:val="bullet"/>
      <w:lvlText w:val=""/>
      <w:lvlJc w:val="left"/>
      <w:pPr>
        <w:ind w:left="5040" w:hanging="360"/>
      </w:pPr>
      <w:rPr>
        <w:rFonts w:ascii="Symbol" w:hAnsi="Symbol" w:hint="default"/>
      </w:rPr>
    </w:lvl>
    <w:lvl w:ilvl="7" w:tplc="AB94F508">
      <w:start w:val="1"/>
      <w:numFmt w:val="bullet"/>
      <w:lvlText w:val="o"/>
      <w:lvlJc w:val="left"/>
      <w:pPr>
        <w:ind w:left="5760" w:hanging="360"/>
      </w:pPr>
      <w:rPr>
        <w:rFonts w:ascii="Courier New" w:hAnsi="Courier New" w:hint="default"/>
      </w:rPr>
    </w:lvl>
    <w:lvl w:ilvl="8" w:tplc="DA86EEDC">
      <w:start w:val="1"/>
      <w:numFmt w:val="bullet"/>
      <w:lvlText w:val=""/>
      <w:lvlJc w:val="left"/>
      <w:pPr>
        <w:ind w:left="6480" w:hanging="360"/>
      </w:pPr>
      <w:rPr>
        <w:rFonts w:ascii="Wingdings" w:hAnsi="Wingdings" w:hint="default"/>
      </w:rPr>
    </w:lvl>
  </w:abstractNum>
  <w:abstractNum w:abstractNumId="21" w15:restartNumberingAfterBreak="0">
    <w:nsid w:val="75493ADE"/>
    <w:multiLevelType w:val="hybridMultilevel"/>
    <w:tmpl w:val="0FC6A13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900821957">
    <w:abstractNumId w:val="10"/>
  </w:num>
  <w:num w:numId="2" w16cid:durableId="423302887">
    <w:abstractNumId w:val="3"/>
  </w:num>
  <w:num w:numId="3" w16cid:durableId="1735007176">
    <w:abstractNumId w:val="15"/>
  </w:num>
  <w:num w:numId="4" w16cid:durableId="2009137895">
    <w:abstractNumId w:val="18"/>
  </w:num>
  <w:num w:numId="5" w16cid:durableId="422722417">
    <w:abstractNumId w:val="9"/>
  </w:num>
  <w:num w:numId="6" w16cid:durableId="1589389542">
    <w:abstractNumId w:val="14"/>
  </w:num>
  <w:num w:numId="7" w16cid:durableId="1910771937">
    <w:abstractNumId w:val="20"/>
  </w:num>
  <w:num w:numId="8" w16cid:durableId="751971286">
    <w:abstractNumId w:val="4"/>
  </w:num>
  <w:num w:numId="9" w16cid:durableId="821576866">
    <w:abstractNumId w:val="2"/>
  </w:num>
  <w:num w:numId="10" w16cid:durableId="1067262071">
    <w:abstractNumId w:val="13"/>
  </w:num>
  <w:num w:numId="11" w16cid:durableId="639849227">
    <w:abstractNumId w:val="7"/>
  </w:num>
  <w:num w:numId="12" w16cid:durableId="464931945">
    <w:abstractNumId w:val="17"/>
  </w:num>
  <w:num w:numId="13" w16cid:durableId="237641952">
    <w:abstractNumId w:val="5"/>
  </w:num>
  <w:num w:numId="14" w16cid:durableId="1810514153">
    <w:abstractNumId w:val="12"/>
  </w:num>
  <w:num w:numId="15" w16cid:durableId="1694845562">
    <w:abstractNumId w:val="11"/>
  </w:num>
  <w:num w:numId="16" w16cid:durableId="7105036">
    <w:abstractNumId w:val="0"/>
  </w:num>
  <w:num w:numId="17" w16cid:durableId="626621983">
    <w:abstractNumId w:val="16"/>
  </w:num>
  <w:num w:numId="18" w16cid:durableId="1224022418">
    <w:abstractNumId w:val="6"/>
  </w:num>
  <w:num w:numId="19" w16cid:durableId="1003825556">
    <w:abstractNumId w:val="21"/>
  </w:num>
  <w:num w:numId="20" w16cid:durableId="1444886607">
    <w:abstractNumId w:val="8"/>
  </w:num>
  <w:num w:numId="21" w16cid:durableId="1179394051">
    <w:abstractNumId w:val="19"/>
  </w:num>
  <w:num w:numId="22" w16cid:durableId="1098133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95F"/>
    <w:rsid w:val="0000229A"/>
    <w:rsid w:val="00034C23"/>
    <w:rsid w:val="00037C71"/>
    <w:rsid w:val="00097FB4"/>
    <w:rsid w:val="000A7558"/>
    <w:rsid w:val="00111E25"/>
    <w:rsid w:val="00193AD3"/>
    <w:rsid w:val="001D1FA3"/>
    <w:rsid w:val="00223E20"/>
    <w:rsid w:val="00264CF8"/>
    <w:rsid w:val="002A4674"/>
    <w:rsid w:val="002F4ACB"/>
    <w:rsid w:val="002F7895"/>
    <w:rsid w:val="00382629"/>
    <w:rsid w:val="00394405"/>
    <w:rsid w:val="003A22AA"/>
    <w:rsid w:val="003A3B9B"/>
    <w:rsid w:val="0047587D"/>
    <w:rsid w:val="00480AA8"/>
    <w:rsid w:val="004B2E56"/>
    <w:rsid w:val="004B7109"/>
    <w:rsid w:val="004D1F90"/>
    <w:rsid w:val="004D3FC1"/>
    <w:rsid w:val="004D4B78"/>
    <w:rsid w:val="0052675E"/>
    <w:rsid w:val="00542014"/>
    <w:rsid w:val="00547E59"/>
    <w:rsid w:val="00561286"/>
    <w:rsid w:val="0059013B"/>
    <w:rsid w:val="005A0A01"/>
    <w:rsid w:val="005A2689"/>
    <w:rsid w:val="005D65D2"/>
    <w:rsid w:val="005F487B"/>
    <w:rsid w:val="006007B4"/>
    <w:rsid w:val="00621081"/>
    <w:rsid w:val="0064002A"/>
    <w:rsid w:val="006479B2"/>
    <w:rsid w:val="006540CE"/>
    <w:rsid w:val="00665592"/>
    <w:rsid w:val="006C53B8"/>
    <w:rsid w:val="00716C76"/>
    <w:rsid w:val="00733A39"/>
    <w:rsid w:val="007653D1"/>
    <w:rsid w:val="007A671E"/>
    <w:rsid w:val="007A71C9"/>
    <w:rsid w:val="007C2FA9"/>
    <w:rsid w:val="007F4C69"/>
    <w:rsid w:val="00847C45"/>
    <w:rsid w:val="008B325F"/>
    <w:rsid w:val="008E1FA0"/>
    <w:rsid w:val="008F1B16"/>
    <w:rsid w:val="008F2FCA"/>
    <w:rsid w:val="00997482"/>
    <w:rsid w:val="009E24D1"/>
    <w:rsid w:val="009E295F"/>
    <w:rsid w:val="009F2E73"/>
    <w:rsid w:val="00AA76D7"/>
    <w:rsid w:val="00AD2FD9"/>
    <w:rsid w:val="00B153B7"/>
    <w:rsid w:val="00B30D7F"/>
    <w:rsid w:val="00BA1FCD"/>
    <w:rsid w:val="00BA3134"/>
    <w:rsid w:val="00C13D7B"/>
    <w:rsid w:val="00C26946"/>
    <w:rsid w:val="00C33474"/>
    <w:rsid w:val="00C52593"/>
    <w:rsid w:val="00C61D9F"/>
    <w:rsid w:val="00C74D08"/>
    <w:rsid w:val="00CA7A13"/>
    <w:rsid w:val="00CB7260"/>
    <w:rsid w:val="00CD79A8"/>
    <w:rsid w:val="00CD7A9E"/>
    <w:rsid w:val="00CE00F4"/>
    <w:rsid w:val="00CE089B"/>
    <w:rsid w:val="00D34B99"/>
    <w:rsid w:val="00D562C9"/>
    <w:rsid w:val="00D61F3F"/>
    <w:rsid w:val="00DA48F6"/>
    <w:rsid w:val="00DC1D55"/>
    <w:rsid w:val="00DC7890"/>
    <w:rsid w:val="00DD00BB"/>
    <w:rsid w:val="00DE1738"/>
    <w:rsid w:val="00DE225B"/>
    <w:rsid w:val="00E26106"/>
    <w:rsid w:val="00E54DDC"/>
    <w:rsid w:val="00F038AB"/>
    <w:rsid w:val="00F118A4"/>
    <w:rsid w:val="00F752A7"/>
    <w:rsid w:val="00F97691"/>
    <w:rsid w:val="00FB422D"/>
    <w:rsid w:val="00FC4D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8D582"/>
  <w15:chartTrackingRefBased/>
  <w15:docId w15:val="{77EC096B-2392-4281-A1C0-6514524F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4C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rsid w:val="00BA1FCD"/>
    <w:pPr>
      <w:keepNext/>
      <w:keepLines/>
      <w:spacing w:before="360" w:after="120" w:line="276" w:lineRule="auto"/>
      <w:outlineLvl w:val="1"/>
    </w:pPr>
    <w:rPr>
      <w:rFonts w:ascii="Arial" w:eastAsia="Arial" w:hAnsi="Arial" w:cs="Arial"/>
      <w:sz w:val="32"/>
      <w:szCs w:val="32"/>
      <w:lang w:eastAsia="en-GB"/>
    </w:rPr>
  </w:style>
  <w:style w:type="paragraph" w:styleId="Heading3">
    <w:name w:val="heading 3"/>
    <w:basedOn w:val="Normal"/>
    <w:next w:val="Normal"/>
    <w:link w:val="Heading3Char"/>
    <w:rsid w:val="00BA1FCD"/>
    <w:pPr>
      <w:keepNext/>
      <w:keepLines/>
      <w:spacing w:before="320" w:after="80" w:line="276" w:lineRule="auto"/>
      <w:outlineLvl w:val="2"/>
    </w:pPr>
    <w:rPr>
      <w:rFonts w:ascii="Arial" w:eastAsia="Arial" w:hAnsi="Arial" w:cs="Arial"/>
      <w:color w:val="434343"/>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A1FCD"/>
    <w:rPr>
      <w:b/>
      <w:bCs/>
    </w:rPr>
  </w:style>
  <w:style w:type="paragraph" w:styleId="Title">
    <w:name w:val="Title"/>
    <w:basedOn w:val="Normal"/>
    <w:next w:val="Normal"/>
    <w:link w:val="TitleChar"/>
    <w:uiPriority w:val="10"/>
    <w:qFormat/>
    <w:rsid w:val="00BA1F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1FC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rsid w:val="00BA1FCD"/>
    <w:rPr>
      <w:rFonts w:ascii="Arial" w:eastAsia="Arial" w:hAnsi="Arial" w:cs="Arial"/>
      <w:sz w:val="32"/>
      <w:szCs w:val="32"/>
      <w:lang w:eastAsia="en-GB"/>
    </w:rPr>
  </w:style>
  <w:style w:type="character" w:customStyle="1" w:styleId="Heading3Char">
    <w:name w:val="Heading 3 Char"/>
    <w:basedOn w:val="DefaultParagraphFont"/>
    <w:link w:val="Heading3"/>
    <w:rsid w:val="00BA1FCD"/>
    <w:rPr>
      <w:rFonts w:ascii="Arial" w:eastAsia="Arial" w:hAnsi="Arial" w:cs="Arial"/>
      <w:color w:val="434343"/>
      <w:sz w:val="28"/>
      <w:szCs w:val="28"/>
      <w:lang w:eastAsia="en-GB"/>
    </w:rPr>
  </w:style>
  <w:style w:type="character" w:styleId="Hyperlink">
    <w:name w:val="Hyperlink"/>
    <w:basedOn w:val="DefaultParagraphFont"/>
    <w:uiPriority w:val="99"/>
    <w:unhideWhenUsed/>
    <w:rsid w:val="00BA1FCD"/>
    <w:rPr>
      <w:color w:val="0563C1" w:themeColor="hyperlink"/>
      <w:u w:val="single"/>
    </w:rPr>
  </w:style>
  <w:style w:type="paragraph" w:styleId="Header">
    <w:name w:val="header"/>
    <w:basedOn w:val="Normal"/>
    <w:link w:val="HeaderChar"/>
    <w:uiPriority w:val="99"/>
    <w:unhideWhenUsed/>
    <w:rsid w:val="00BA1F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FCD"/>
  </w:style>
  <w:style w:type="paragraph" w:styleId="Footer">
    <w:name w:val="footer"/>
    <w:basedOn w:val="Normal"/>
    <w:link w:val="FooterChar"/>
    <w:uiPriority w:val="99"/>
    <w:unhideWhenUsed/>
    <w:rsid w:val="00BA1F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FCD"/>
  </w:style>
  <w:style w:type="character" w:styleId="UnresolvedMention">
    <w:name w:val="Unresolved Mention"/>
    <w:basedOn w:val="DefaultParagraphFont"/>
    <w:uiPriority w:val="99"/>
    <w:semiHidden/>
    <w:unhideWhenUsed/>
    <w:rsid w:val="006540CE"/>
    <w:rPr>
      <w:color w:val="605E5C"/>
      <w:shd w:val="clear" w:color="auto" w:fill="E1DFDD"/>
    </w:rPr>
  </w:style>
  <w:style w:type="paragraph" w:styleId="ListParagraph">
    <w:name w:val="List Paragraph"/>
    <w:basedOn w:val="Normal"/>
    <w:uiPriority w:val="34"/>
    <w:qFormat/>
    <w:rsid w:val="003A22AA"/>
    <w:pPr>
      <w:ind w:left="720"/>
      <w:contextualSpacing/>
    </w:pPr>
  </w:style>
  <w:style w:type="table" w:styleId="TableGrid">
    <w:name w:val="Table Grid"/>
    <w:basedOn w:val="TableNormal"/>
    <w:uiPriority w:val="39"/>
    <w:rsid w:val="00526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34C23"/>
    <w:rPr>
      <w:rFonts w:asciiTheme="majorHAnsi" w:eastAsiaTheme="majorEastAsia" w:hAnsiTheme="majorHAnsi" w:cstheme="majorBidi"/>
      <w:color w:val="2F5496" w:themeColor="accent1" w:themeShade="BF"/>
      <w:sz w:val="32"/>
      <w:szCs w:val="32"/>
    </w:rPr>
  </w:style>
  <w:style w:type="character" w:customStyle="1" w:styleId="normaltextrun">
    <w:name w:val="normaltextrun"/>
    <w:basedOn w:val="DefaultParagraphFont"/>
    <w:rsid w:val="0064002A"/>
  </w:style>
  <w:style w:type="character" w:styleId="FollowedHyperlink">
    <w:name w:val="FollowedHyperlink"/>
    <w:basedOn w:val="DefaultParagraphFont"/>
    <w:uiPriority w:val="99"/>
    <w:semiHidden/>
    <w:unhideWhenUsed/>
    <w:rsid w:val="00AD2F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95485">
      <w:bodyDiv w:val="1"/>
      <w:marLeft w:val="0"/>
      <w:marRight w:val="0"/>
      <w:marTop w:val="0"/>
      <w:marBottom w:val="0"/>
      <w:divBdr>
        <w:top w:val="none" w:sz="0" w:space="0" w:color="auto"/>
        <w:left w:val="none" w:sz="0" w:space="0" w:color="auto"/>
        <w:bottom w:val="none" w:sz="0" w:space="0" w:color="auto"/>
        <w:right w:val="none" w:sz="0" w:space="0" w:color="auto"/>
      </w:divBdr>
    </w:div>
    <w:div w:id="903371897">
      <w:bodyDiv w:val="1"/>
      <w:marLeft w:val="0"/>
      <w:marRight w:val="0"/>
      <w:marTop w:val="0"/>
      <w:marBottom w:val="0"/>
      <w:divBdr>
        <w:top w:val="none" w:sz="0" w:space="0" w:color="auto"/>
        <w:left w:val="none" w:sz="0" w:space="0" w:color="auto"/>
        <w:bottom w:val="none" w:sz="0" w:space="0" w:color="auto"/>
        <w:right w:val="none" w:sz="0" w:space="0" w:color="auto"/>
      </w:divBdr>
    </w:div>
    <w:div w:id="1597444775">
      <w:bodyDiv w:val="1"/>
      <w:marLeft w:val="0"/>
      <w:marRight w:val="0"/>
      <w:marTop w:val="0"/>
      <w:marBottom w:val="0"/>
      <w:divBdr>
        <w:top w:val="none" w:sz="0" w:space="0" w:color="auto"/>
        <w:left w:val="none" w:sz="0" w:space="0" w:color="auto"/>
        <w:bottom w:val="none" w:sz="0" w:space="0" w:color="auto"/>
        <w:right w:val="none" w:sz="0" w:space="0" w:color="auto"/>
      </w:divBdr>
    </w:div>
    <w:div w:id="1637956618">
      <w:bodyDiv w:val="1"/>
      <w:marLeft w:val="0"/>
      <w:marRight w:val="0"/>
      <w:marTop w:val="0"/>
      <w:marBottom w:val="0"/>
      <w:divBdr>
        <w:top w:val="none" w:sz="0" w:space="0" w:color="auto"/>
        <w:left w:val="none" w:sz="0" w:space="0" w:color="auto"/>
        <w:bottom w:val="none" w:sz="0" w:space="0" w:color="auto"/>
        <w:right w:val="none" w:sz="0" w:space="0" w:color="auto"/>
      </w:divBdr>
    </w:div>
    <w:div w:id="1752191780">
      <w:bodyDiv w:val="1"/>
      <w:marLeft w:val="0"/>
      <w:marRight w:val="0"/>
      <w:marTop w:val="0"/>
      <w:marBottom w:val="0"/>
      <w:divBdr>
        <w:top w:val="none" w:sz="0" w:space="0" w:color="auto"/>
        <w:left w:val="none" w:sz="0" w:space="0" w:color="auto"/>
        <w:bottom w:val="none" w:sz="0" w:space="0" w:color="auto"/>
        <w:right w:val="none" w:sz="0" w:space="0" w:color="auto"/>
      </w:divBdr>
    </w:div>
    <w:div w:id="1893929810">
      <w:bodyDiv w:val="1"/>
      <w:marLeft w:val="0"/>
      <w:marRight w:val="0"/>
      <w:marTop w:val="0"/>
      <w:marBottom w:val="0"/>
      <w:divBdr>
        <w:top w:val="none" w:sz="0" w:space="0" w:color="auto"/>
        <w:left w:val="none" w:sz="0" w:space="0" w:color="auto"/>
        <w:bottom w:val="none" w:sz="0" w:space="0" w:color="auto"/>
        <w:right w:val="none" w:sz="0" w:space="0" w:color="auto"/>
      </w:divBdr>
    </w:div>
    <w:div w:id="209034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media/5a7dcb85ed915d2ac884d995/SEND_Code_of_Practice_January_2015.pdf" TargetMode="External"/><Relationship Id="rId18" Type="http://schemas.openxmlformats.org/officeDocument/2006/relationships/image" Target="media/image4.png"/><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yperlink" Target="https://www.iasmanchester.org/"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egislation.gov.uk/ukpga/2014/6/section/36" TargetMode="External"/><Relationship Id="rId17" Type="http://schemas.openxmlformats.org/officeDocument/2006/relationships/image" Target="media/image3.png"/><Relationship Id="rId25" Type="http://schemas.openxmlformats.org/officeDocument/2006/relationships/image" Target="media/image6.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asmanchester.org/factsheets-new" TargetMode="External"/><Relationship Id="rId20" Type="http://schemas.openxmlformats.org/officeDocument/2006/relationships/hyperlink" Target="https://www.iasmanchester.org/contac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asmanchester.org/podcasts" TargetMode="External"/><Relationship Id="rId24" Type="http://schemas.openxmlformats.org/officeDocument/2006/relationships/image" Target="media/image5.jpeg"/><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hsm.manchester.gov.uk/kb5/manchester/directory/service.page?id=QcWCK_h_jzI" TargetMode="External"/><Relationship Id="rId23" Type="http://schemas.openxmlformats.org/officeDocument/2006/relationships/hyperlink" Target="https://www.youtube.com/@SENDIASSManchester" TargetMode="External"/><Relationship Id="rId28" Type="http://schemas.openxmlformats.org/officeDocument/2006/relationships/header" Target="header2.xml"/><Relationship Id="rId10" Type="http://schemas.openxmlformats.org/officeDocument/2006/relationships/hyperlink" Target="https://www.iasmanchester.org/factsheets-new" TargetMode="External"/><Relationship Id="rId19" Type="http://schemas.openxmlformats.org/officeDocument/2006/relationships/hyperlink" Target="mailto:sendiass@manchester.gov.uk"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asmanchester.org/factsheets-new" TargetMode="External"/><Relationship Id="rId22" Type="http://schemas.openxmlformats.org/officeDocument/2006/relationships/hyperlink" Target="https://www.iasmanchester.org/podcasts"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238D3-3586-4686-8634-4A056E233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12</Pages>
  <Words>2604</Words>
  <Characters>14847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17417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Lomax</dc:creator>
  <cp:keywords/>
  <dc:description/>
  <cp:lastModifiedBy>Jack Walsh</cp:lastModifiedBy>
  <cp:revision>26</cp:revision>
  <dcterms:created xsi:type="dcterms:W3CDTF">2024-08-07T09:33:00Z</dcterms:created>
  <dcterms:modified xsi:type="dcterms:W3CDTF">2025-08-29T09:22:00Z</dcterms:modified>
</cp:coreProperties>
</file>