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A458" w14:textId="4E17F523" w:rsidR="00DC775B" w:rsidRDefault="00DC775B" w:rsidP="002054BB">
      <w:pPr>
        <w:spacing w:after="240" w:line="300" w:lineRule="atLeast"/>
        <w:rPr>
          <w:b/>
          <w:i/>
        </w:rPr>
      </w:pPr>
      <w:r>
        <w:rPr>
          <w:b/>
          <w:i/>
        </w:rPr>
        <w:t>Complaining when the</w:t>
      </w:r>
      <w:r w:rsidR="00333DBB">
        <w:rPr>
          <w:b/>
          <w:i/>
        </w:rPr>
        <w:t xml:space="preserve"> </w:t>
      </w:r>
      <w:r w:rsidR="00483BA9">
        <w:rPr>
          <w:b/>
          <w:i/>
        </w:rPr>
        <w:t>local authority fails to comply with the statutory deadlines for action following the conclusion of an appeal</w:t>
      </w:r>
      <w:r>
        <w:rPr>
          <w:b/>
          <w:i/>
        </w:rPr>
        <w:t>:</w:t>
      </w:r>
    </w:p>
    <w:p w14:paraId="48A12738" w14:textId="0EF0119F" w:rsidR="004F4923" w:rsidRDefault="004F4923" w:rsidP="00DC775B">
      <w:pPr>
        <w:rPr>
          <w:b/>
          <w:i/>
        </w:rPr>
      </w:pPr>
      <w:r>
        <w:rPr>
          <w:b/>
          <w:i/>
        </w:rPr>
        <w:t>It is important that you tell the</w:t>
      </w:r>
      <w:r w:rsidR="009A2CFA">
        <w:rPr>
          <w:b/>
          <w:i/>
        </w:rPr>
        <w:t xml:space="preserve"> </w:t>
      </w:r>
      <w:r w:rsidR="00DF473D">
        <w:rPr>
          <w:b/>
          <w:i/>
        </w:rPr>
        <w:t>LA as soon as possible following failure to comply with the deadlines for action</w:t>
      </w:r>
    </w:p>
    <w:p w14:paraId="1462B2A4" w14:textId="5728AB10" w:rsidR="00DC775B" w:rsidRDefault="002054BB" w:rsidP="00DC775B">
      <w:pPr>
        <w:rPr>
          <w:b/>
          <w:i/>
        </w:rPr>
      </w:pPr>
      <w:r>
        <w:rPr>
          <w:b/>
          <w:i/>
        </w:rPr>
        <w:t>All</w:t>
      </w:r>
      <w:r w:rsidR="00DC775B">
        <w:rPr>
          <w:b/>
          <w:i/>
        </w:rPr>
        <w:t xml:space="preserve"> the parts of this letter in bold will need to be changed or deleted so that they are relevant to your situation.</w:t>
      </w:r>
    </w:p>
    <w:p w14:paraId="296BFBEC" w14:textId="77777777" w:rsidR="00DC775B" w:rsidRDefault="00DC775B" w:rsidP="00DC775B">
      <w:pPr>
        <w:rPr>
          <w:i/>
        </w:rPr>
      </w:pPr>
      <w:r>
        <w:rPr>
          <w:b/>
          <w:i/>
        </w:rPr>
        <w:t>___________________________________________________________________</w:t>
      </w:r>
    </w:p>
    <w:p w14:paraId="2EAC4502" w14:textId="77777777" w:rsidR="00DC775B" w:rsidRDefault="00DC775B" w:rsidP="00DC775B">
      <w:pPr>
        <w:jc w:val="right"/>
        <w:rPr>
          <w:b/>
          <w:i/>
        </w:rPr>
      </w:pPr>
    </w:p>
    <w:p w14:paraId="21E02104" w14:textId="77777777" w:rsidR="00DC775B" w:rsidRDefault="00DC775B" w:rsidP="00DC775B">
      <w:pPr>
        <w:jc w:val="right"/>
        <w:rPr>
          <w:b/>
        </w:rPr>
      </w:pPr>
      <w:r>
        <w:rPr>
          <w:b/>
        </w:rPr>
        <w:t>[Your address and contact details]</w:t>
      </w:r>
    </w:p>
    <w:p w14:paraId="0953511A" w14:textId="364E57DD" w:rsidR="00B75615" w:rsidRDefault="00B75615" w:rsidP="00DC775B">
      <w:pPr>
        <w:rPr>
          <w:b/>
        </w:rPr>
      </w:pPr>
      <w:r>
        <w:rPr>
          <w:b/>
        </w:rPr>
        <w:t xml:space="preserve">To Head of EHCP Team </w:t>
      </w:r>
    </w:p>
    <w:p w14:paraId="641F3234" w14:textId="61FAE35A" w:rsidR="00B75615" w:rsidRDefault="00B75615" w:rsidP="00B75615">
      <w:pPr>
        <w:shd w:val="clear" w:color="auto" w:fill="FFFFFF"/>
        <w:spacing w:after="0" w:line="240" w:lineRule="auto"/>
        <w:rPr>
          <w:rFonts w:eastAsia="Times New Roman"/>
          <w:color w:val="212121"/>
          <w:lang w:eastAsia="en-GB"/>
        </w:rPr>
      </w:pPr>
      <w:r>
        <w:rPr>
          <w:rFonts w:eastAsia="Times New Roman"/>
          <w:color w:val="212121"/>
          <w:lang w:eastAsia="en-GB"/>
        </w:rPr>
        <w:t xml:space="preserve">Children and Families </w:t>
      </w:r>
      <w:r w:rsidR="003F5AE0">
        <w:rPr>
          <w:rFonts w:eastAsia="Times New Roman"/>
          <w:color w:val="212121"/>
          <w:lang w:eastAsia="en-GB"/>
        </w:rPr>
        <w:t>and Education Services Di</w:t>
      </w:r>
      <w:r>
        <w:rPr>
          <w:rFonts w:eastAsia="Times New Roman"/>
          <w:color w:val="212121"/>
          <w:lang w:eastAsia="en-GB"/>
        </w:rPr>
        <w:t>rectorate</w:t>
      </w:r>
      <w:r w:rsidR="003F5AE0">
        <w:rPr>
          <w:rFonts w:eastAsia="Times New Roman"/>
          <w:color w:val="212121"/>
          <w:lang w:eastAsia="en-GB"/>
        </w:rPr>
        <w:t>,</w:t>
      </w:r>
    </w:p>
    <w:p w14:paraId="1BD5F013" w14:textId="70F0EC1A" w:rsidR="00B75615" w:rsidRDefault="00B75615" w:rsidP="00B75615">
      <w:pPr>
        <w:shd w:val="clear" w:color="auto" w:fill="FFFFFF"/>
        <w:spacing w:after="0" w:line="240" w:lineRule="auto"/>
        <w:rPr>
          <w:rFonts w:eastAsia="Times New Roman"/>
          <w:color w:val="212121"/>
          <w:lang w:eastAsia="en-GB"/>
        </w:rPr>
      </w:pPr>
      <w:r>
        <w:rPr>
          <w:rFonts w:eastAsia="Times New Roman"/>
          <w:color w:val="212121"/>
          <w:lang w:eastAsia="en-GB"/>
        </w:rPr>
        <w:t>Manchester City Council</w:t>
      </w:r>
      <w:r w:rsidR="003F5AE0">
        <w:rPr>
          <w:rFonts w:eastAsia="Times New Roman"/>
          <w:color w:val="212121"/>
          <w:lang w:eastAsia="en-GB"/>
        </w:rPr>
        <w:t>,</w:t>
      </w:r>
    </w:p>
    <w:p w14:paraId="7967D40D" w14:textId="659E9DAD" w:rsidR="00B75615" w:rsidRDefault="00B75615" w:rsidP="00B75615">
      <w:pPr>
        <w:shd w:val="clear" w:color="auto" w:fill="FFFFFF"/>
        <w:spacing w:after="0" w:line="240" w:lineRule="auto"/>
        <w:rPr>
          <w:rFonts w:eastAsia="Times New Roman"/>
          <w:color w:val="212121"/>
          <w:lang w:eastAsia="en-GB"/>
        </w:rPr>
      </w:pPr>
      <w:r>
        <w:rPr>
          <w:rFonts w:eastAsia="Times New Roman"/>
          <w:color w:val="212121"/>
          <w:lang w:eastAsia="en-GB"/>
        </w:rPr>
        <w:t>PO Box 532</w:t>
      </w:r>
      <w:r w:rsidR="003F5AE0">
        <w:rPr>
          <w:rFonts w:eastAsia="Times New Roman"/>
          <w:color w:val="212121"/>
          <w:lang w:eastAsia="en-GB"/>
        </w:rPr>
        <w:t>,</w:t>
      </w:r>
    </w:p>
    <w:p w14:paraId="1F3EFE0C" w14:textId="63CD0C62" w:rsidR="00B75615" w:rsidRDefault="00B75615" w:rsidP="00B75615">
      <w:pPr>
        <w:shd w:val="clear" w:color="auto" w:fill="FFFFFF"/>
        <w:spacing w:after="0" w:line="240" w:lineRule="auto"/>
        <w:rPr>
          <w:rFonts w:eastAsia="Times New Roman"/>
          <w:color w:val="212121"/>
          <w:lang w:eastAsia="en-GB"/>
        </w:rPr>
      </w:pPr>
      <w:r>
        <w:rPr>
          <w:rFonts w:eastAsia="Times New Roman"/>
          <w:color w:val="212121"/>
          <w:lang w:eastAsia="en-GB"/>
        </w:rPr>
        <w:t>Town Hall </w:t>
      </w:r>
      <w:r w:rsidR="003F5AE0">
        <w:rPr>
          <w:rFonts w:eastAsia="Times New Roman"/>
          <w:color w:val="212121"/>
          <w:lang w:eastAsia="en-GB"/>
        </w:rPr>
        <w:t>Extension,</w:t>
      </w:r>
    </w:p>
    <w:p w14:paraId="4EA4C7A2" w14:textId="77777777" w:rsidR="00B75615" w:rsidRDefault="00B75615" w:rsidP="00B75615">
      <w:pPr>
        <w:shd w:val="clear" w:color="auto" w:fill="FFFFFF"/>
        <w:spacing w:after="0" w:line="240" w:lineRule="auto"/>
        <w:rPr>
          <w:rFonts w:eastAsia="Times New Roman"/>
          <w:color w:val="212121"/>
          <w:lang w:eastAsia="en-GB"/>
        </w:rPr>
      </w:pPr>
      <w:r>
        <w:rPr>
          <w:rFonts w:eastAsia="Times New Roman"/>
          <w:color w:val="212121"/>
          <w:lang w:eastAsia="en-GB"/>
        </w:rPr>
        <w:t>Manchester</w:t>
      </w:r>
    </w:p>
    <w:p w14:paraId="228B7150" w14:textId="77777777" w:rsidR="00B75615" w:rsidRDefault="00B75615" w:rsidP="00B75615">
      <w:pPr>
        <w:shd w:val="clear" w:color="auto" w:fill="FFFFFF"/>
        <w:spacing w:after="0" w:line="240" w:lineRule="auto"/>
        <w:rPr>
          <w:rFonts w:eastAsia="Times New Roman"/>
          <w:color w:val="212121"/>
          <w:lang w:eastAsia="en-GB"/>
        </w:rPr>
      </w:pPr>
      <w:r>
        <w:rPr>
          <w:rFonts w:eastAsia="Times New Roman"/>
          <w:color w:val="212121"/>
          <w:lang w:eastAsia="en-GB"/>
        </w:rPr>
        <w:t>M60 2LA</w:t>
      </w:r>
    </w:p>
    <w:p w14:paraId="5A86CD46" w14:textId="77777777" w:rsidR="00B75615" w:rsidRDefault="00B75615" w:rsidP="00B75615">
      <w:pPr>
        <w:spacing w:after="0" w:line="240" w:lineRule="auto"/>
        <w:rPr>
          <w:rFonts w:ascii="Calibri" w:eastAsia="Times New Roman" w:hAnsi="Calibri" w:cs="Calibri"/>
          <w:sz w:val="22"/>
          <w:szCs w:val="22"/>
          <w:lang w:eastAsia="en-GB"/>
        </w:rPr>
      </w:pPr>
    </w:p>
    <w:p w14:paraId="580F3767" w14:textId="33DA9684" w:rsidR="00DC775B" w:rsidRDefault="003F5AE0" w:rsidP="00DC775B">
      <w:pPr>
        <w:rPr>
          <w:i/>
        </w:rPr>
      </w:pPr>
      <w:r>
        <w:rPr>
          <w:b/>
        </w:rPr>
        <w:t>s</w:t>
      </w:r>
      <w:r w:rsidR="00B75615">
        <w:rPr>
          <w:b/>
        </w:rPr>
        <w:t>en@manchester.gov.uk</w:t>
      </w:r>
    </w:p>
    <w:p w14:paraId="5ACD56EA" w14:textId="77777777" w:rsidR="00DC775B" w:rsidRDefault="00DC775B" w:rsidP="00333DBB">
      <w:pPr>
        <w:rPr>
          <w:b/>
        </w:rPr>
      </w:pPr>
      <w:r>
        <w:rPr>
          <w:b/>
        </w:rPr>
        <w:t>[Date]</w:t>
      </w:r>
    </w:p>
    <w:p w14:paraId="128C2973" w14:textId="77777777" w:rsidR="00DC775B" w:rsidRDefault="00DC775B" w:rsidP="00DC775B"/>
    <w:p w14:paraId="24111176" w14:textId="4ABDEDC7" w:rsidR="00DC775B" w:rsidRDefault="00DC775B" w:rsidP="00DC775B">
      <w:r>
        <w:t xml:space="preserve">Dear </w:t>
      </w:r>
      <w:r w:rsidR="00036094" w:rsidRPr="00036094">
        <w:rPr>
          <w:bCs/>
        </w:rPr>
        <w:t>Sir/Madam</w:t>
      </w:r>
    </w:p>
    <w:p w14:paraId="3DD7B1CF" w14:textId="74C435BA" w:rsidR="00DC775B" w:rsidRDefault="00DC775B" w:rsidP="00DC775B">
      <w:pPr>
        <w:rPr>
          <w:b/>
          <w:u w:val="single"/>
        </w:rPr>
      </w:pPr>
      <w:r>
        <w:rPr>
          <w:b/>
          <w:u w:val="single"/>
        </w:rPr>
        <w:t xml:space="preserve">[Child or young person’s name], </w:t>
      </w:r>
      <w:proofErr w:type="spellStart"/>
      <w:r>
        <w:rPr>
          <w:b/>
          <w:u w:val="single"/>
        </w:rPr>
        <w:t>D</w:t>
      </w:r>
      <w:r w:rsidR="00333DBB">
        <w:rPr>
          <w:b/>
          <w:u w:val="single"/>
        </w:rPr>
        <w:t>.</w:t>
      </w:r>
      <w:r>
        <w:rPr>
          <w:b/>
          <w:u w:val="single"/>
        </w:rPr>
        <w:t>o</w:t>
      </w:r>
      <w:r w:rsidR="00333DBB">
        <w:rPr>
          <w:b/>
          <w:u w:val="single"/>
        </w:rPr>
        <w:t>.</w:t>
      </w:r>
      <w:r>
        <w:rPr>
          <w:b/>
          <w:u w:val="single"/>
        </w:rPr>
        <w:t>B</w:t>
      </w:r>
      <w:proofErr w:type="spellEnd"/>
      <w:r>
        <w:rPr>
          <w:b/>
          <w:u w:val="single"/>
        </w:rPr>
        <w:t xml:space="preserve"> [date of birth]: Complaint regarding failure to </w:t>
      </w:r>
      <w:r w:rsidR="00483BA9">
        <w:rPr>
          <w:b/>
          <w:u w:val="single"/>
        </w:rPr>
        <w:t>take certain actions following the conclusion of an appeal</w:t>
      </w:r>
    </w:p>
    <w:p w14:paraId="16CD3927" w14:textId="5FAEC80A" w:rsidR="00FC2DF2" w:rsidRDefault="00DC775B" w:rsidP="00FC2DF2">
      <w:r w:rsidRPr="00DF473D">
        <w:t>I am</w:t>
      </w:r>
      <w:r>
        <w:t xml:space="preserve"> writing</w:t>
      </w:r>
      <w:r w:rsidR="00333DBB">
        <w:t xml:space="preserve"> </w:t>
      </w:r>
      <w:r w:rsidR="00483BA9">
        <w:rPr>
          <w:b/>
        </w:rPr>
        <w:t>[as the parent of the above child / on behalf of the above young person]</w:t>
      </w:r>
      <w:r w:rsidR="00FC2DF2">
        <w:t>,</w:t>
      </w:r>
      <w:r w:rsidR="00483BA9">
        <w:t xml:space="preserve"> following an appeal [Appeal registration number]</w:t>
      </w:r>
      <w:r w:rsidR="00FC2DF2">
        <w:t>.</w:t>
      </w:r>
    </w:p>
    <w:p w14:paraId="791A5965" w14:textId="7914FFAB" w:rsidR="00483BA9" w:rsidRPr="00333DBB" w:rsidRDefault="00483BA9" w:rsidP="00FC2DF2">
      <w:pPr>
        <w:rPr>
          <w:b/>
        </w:rPr>
      </w:pPr>
      <w:r w:rsidRPr="00333DBB">
        <w:rPr>
          <w:b/>
        </w:rPr>
        <w:t>[Where the appeal is an unopposed appeal:</w:t>
      </w:r>
    </w:p>
    <w:p w14:paraId="2A2F7129" w14:textId="2DFFED65" w:rsidR="00483BA9" w:rsidRDefault="00483BA9" w:rsidP="00FC2DF2">
      <w:r>
        <w:t xml:space="preserve">The local authority conceded this appeal before the deadline for submitting a response and, therefore, by virtue </w:t>
      </w:r>
      <w:r w:rsidR="0068094F" w:rsidRPr="00333DBB">
        <w:t>of</w:t>
      </w:r>
      <w:r w:rsidR="0068094F">
        <w:t xml:space="preserve"> </w:t>
      </w:r>
      <w:r>
        <w:t>Regulation 45 of the SEN and Disability Regulations 2014 (as amended)</w:t>
      </w:r>
      <w:r w:rsidR="00333DBB">
        <w:t xml:space="preserve"> </w:t>
      </w:r>
      <w:r>
        <w:t>(the “</w:t>
      </w:r>
      <w:r w:rsidRPr="00333DBB">
        <w:rPr>
          <w:b/>
        </w:rPr>
        <w:t>SEN Regs</w:t>
      </w:r>
      <w:r>
        <w:t>”) this was an unopposed appeal.</w:t>
      </w:r>
    </w:p>
    <w:p w14:paraId="477B9766" w14:textId="250A5557" w:rsidR="00483BA9" w:rsidRDefault="00B16EAD" w:rsidP="00FC2DF2">
      <w:r>
        <w:t>As such the deadlines in Reg 45</w:t>
      </w:r>
      <w:r w:rsidR="00483BA9">
        <w:t xml:space="preserve"> apply and the local authority was supposed </w:t>
      </w:r>
      <w:r w:rsidR="00483BA9" w:rsidRPr="00483BA9">
        <w:t xml:space="preserve">to </w:t>
      </w:r>
      <w:r w:rsidR="00483BA9" w:rsidRPr="00333DBB">
        <w:rPr>
          <w:b/>
        </w:rPr>
        <w:t>[delete as appropriate]</w:t>
      </w:r>
      <w:r w:rsidR="00483BA9">
        <w:t>:</w:t>
      </w:r>
    </w:p>
    <w:p w14:paraId="2468648A" w14:textId="511EED2C" w:rsidR="00483BA9" w:rsidRDefault="00386B16" w:rsidP="00333DBB">
      <w:pPr>
        <w:pStyle w:val="ListParagraph"/>
        <w:numPr>
          <w:ilvl w:val="0"/>
          <w:numId w:val="1"/>
        </w:numPr>
      </w:pPr>
      <w:r w:rsidRPr="00333DBB">
        <w:rPr>
          <w:b/>
        </w:rPr>
        <w:t>[Agreed to assess/re-assess]</w:t>
      </w:r>
      <w:r w:rsidR="00B16EAD">
        <w:t>Tell</w:t>
      </w:r>
      <w:r w:rsidR="00DF473D">
        <w:t xml:space="preserve"> me</w:t>
      </w:r>
      <w:r w:rsidR="00B16EAD">
        <w:t xml:space="preserve"> that it will undertake an assessment/re-assessment within 2 weeks of notifying the Tribunal that it did not oppose the appeal (“</w:t>
      </w:r>
      <w:r w:rsidR="00B16EAD" w:rsidRPr="00333DBB">
        <w:rPr>
          <w:b/>
        </w:rPr>
        <w:t>the notice date</w:t>
      </w:r>
      <w:r w:rsidR="00B16EAD">
        <w:t xml:space="preserve">”), and then either notify us that </w:t>
      </w:r>
      <w:r w:rsidR="00F11816">
        <w:t>it</w:t>
      </w:r>
      <w:r w:rsidR="00B16EAD">
        <w:t xml:space="preserve"> was </w:t>
      </w:r>
      <w:r w:rsidR="00B16EAD">
        <w:lastRenderedPageBreak/>
        <w:t xml:space="preserve">not necessary to issue an EHC plan within 10 weeks of the notice date or issue a final EHC plan within 14 weeks of the notice </w:t>
      </w:r>
      <w:r w:rsidR="00F11816">
        <w:t>date.</w:t>
      </w:r>
    </w:p>
    <w:p w14:paraId="567403BA" w14:textId="30966C0C" w:rsidR="00B16EAD" w:rsidRDefault="00386B16" w:rsidP="00333DBB">
      <w:pPr>
        <w:pStyle w:val="ListParagraph"/>
        <w:numPr>
          <w:ilvl w:val="0"/>
          <w:numId w:val="1"/>
        </w:numPr>
      </w:pPr>
      <w:r w:rsidRPr="00333DBB">
        <w:rPr>
          <w:b/>
        </w:rPr>
        <w:t>[Agree to issue an EHC plan]</w:t>
      </w:r>
      <w:r>
        <w:t xml:space="preserve"> </w:t>
      </w:r>
      <w:r w:rsidR="00B16EAD">
        <w:t>Issue a draft EHC plan within 5 weeks of notifying the Tribunal that it did not oppose the appeal (“</w:t>
      </w:r>
      <w:r w:rsidR="00B16EAD" w:rsidRPr="00013143">
        <w:rPr>
          <w:b/>
        </w:rPr>
        <w:t>the notice date</w:t>
      </w:r>
      <w:r w:rsidR="00B16EAD">
        <w:t xml:space="preserve">”) and issue a final EHC plan within 11 weeks of the notice </w:t>
      </w:r>
      <w:r w:rsidR="00F11816">
        <w:t>date.</w:t>
      </w:r>
    </w:p>
    <w:p w14:paraId="207B2F6B" w14:textId="5F3B85BD" w:rsidR="00B16EAD" w:rsidRDefault="00386B16" w:rsidP="00333DBB">
      <w:pPr>
        <w:pStyle w:val="ListParagraph"/>
        <w:numPr>
          <w:ilvl w:val="0"/>
          <w:numId w:val="1"/>
        </w:numPr>
      </w:pPr>
      <w:r w:rsidRPr="00333DBB">
        <w:rPr>
          <w:b/>
        </w:rPr>
        <w:t>[Agreed to amend need/provision/school</w:t>
      </w:r>
      <w:r>
        <w:rPr>
          <w:b/>
        </w:rPr>
        <w:t xml:space="preserve"> or institution</w:t>
      </w:r>
      <w:r w:rsidRPr="00333DBB">
        <w:rPr>
          <w:b/>
        </w:rPr>
        <w:t>]</w:t>
      </w:r>
      <w:r>
        <w:t xml:space="preserve"> </w:t>
      </w:r>
      <w:r w:rsidR="00B16EAD">
        <w:t xml:space="preserve">Amend the special educational </w:t>
      </w:r>
      <w:r>
        <w:t>needs/</w:t>
      </w:r>
      <w:r w:rsidR="00B16EAD">
        <w:t xml:space="preserve">provision [and the name of the school/institution or the type of school/institution] as set out in the grounds of appeal in the EHC plan as set out in the grounds of appeal and issue the amended EHC plan within 5 weeks of notifying the Tribunal that it did not oppose the </w:t>
      </w:r>
      <w:r w:rsidR="00F11816">
        <w:t>appeal.</w:t>
      </w:r>
    </w:p>
    <w:p w14:paraId="06FC3AED" w14:textId="0A2FCAA8" w:rsidR="00B16EAD" w:rsidRDefault="00386B16" w:rsidP="00333DBB">
      <w:pPr>
        <w:pStyle w:val="ListParagraph"/>
        <w:numPr>
          <w:ilvl w:val="0"/>
          <w:numId w:val="1"/>
        </w:numPr>
      </w:pPr>
      <w:r w:rsidRPr="00333DBB">
        <w:rPr>
          <w:b/>
        </w:rPr>
        <w:t xml:space="preserve">[Agreed to amend the school/institution] </w:t>
      </w:r>
      <w:r w:rsidR="00B16EAD">
        <w:t xml:space="preserve">Amend the name of the school/institution or the type of school/institution as set out in the grounds of appeal within 2 weeks of notifying the Tribunal that it did not oppose the </w:t>
      </w:r>
      <w:r w:rsidR="00F11816">
        <w:t>appeal.</w:t>
      </w:r>
    </w:p>
    <w:p w14:paraId="7FCDF7A1" w14:textId="42365212" w:rsidR="00B16EAD" w:rsidRDefault="00386B16" w:rsidP="00333DBB">
      <w:pPr>
        <w:pStyle w:val="ListParagraph"/>
        <w:numPr>
          <w:ilvl w:val="0"/>
          <w:numId w:val="1"/>
        </w:numPr>
      </w:pPr>
      <w:r w:rsidRPr="00333DBB">
        <w:rPr>
          <w:b/>
        </w:rPr>
        <w:t xml:space="preserve">[Agreed to continue to maintain an EHC plan/with amendments] </w:t>
      </w:r>
      <w:r>
        <w:t>Continue to maintain the EHC plan/ and amend it within 5 weeks of notifying the Tribunal that it did not oppose the appeal.</w:t>
      </w:r>
      <w:r w:rsidRPr="00333DBB">
        <w:rPr>
          <w:b/>
        </w:rPr>
        <w:t>]</w:t>
      </w:r>
    </w:p>
    <w:p w14:paraId="35A131CB" w14:textId="37A25905" w:rsidR="00483BA9" w:rsidRPr="00333DBB" w:rsidRDefault="00386B16" w:rsidP="00FC2DF2">
      <w:pPr>
        <w:rPr>
          <w:b/>
        </w:rPr>
      </w:pPr>
      <w:r>
        <w:t>[</w:t>
      </w:r>
      <w:r w:rsidRPr="00333DBB">
        <w:rPr>
          <w:b/>
        </w:rPr>
        <w:t>Where the appeal was determined by consent order or by determination of the Tribunal:</w:t>
      </w:r>
    </w:p>
    <w:p w14:paraId="41716E54" w14:textId="7E4DD26C" w:rsidR="00386B16" w:rsidRDefault="005775B0" w:rsidP="00333DBB">
      <w:pPr>
        <w:pStyle w:val="ListParagraph"/>
        <w:numPr>
          <w:ilvl w:val="0"/>
          <w:numId w:val="2"/>
        </w:numPr>
      </w:pPr>
      <w:r>
        <w:t xml:space="preserve">[Ordered to assess/re-assess] </w:t>
      </w:r>
      <w:r w:rsidR="00DF473D">
        <w:t>Tell me</w:t>
      </w:r>
      <w:r>
        <w:t xml:space="preserve"> that it will undertake an assessment/re-assessment within 2 weeks of the Order and then either notify us that </w:t>
      </w:r>
      <w:r w:rsidR="00F11816">
        <w:t>it</w:t>
      </w:r>
      <w:r>
        <w:t xml:space="preserve"> was not necessary to issue an EHC plan within 10 weeks of the Order or issue a final EHC plan within 14 weeks of the </w:t>
      </w:r>
      <w:r w:rsidR="00F11816">
        <w:t>Order.</w:t>
      </w:r>
    </w:p>
    <w:p w14:paraId="049DE8E2" w14:textId="152662D6" w:rsidR="005775B0" w:rsidRDefault="0068094F" w:rsidP="00333DBB">
      <w:pPr>
        <w:pStyle w:val="ListParagraph"/>
        <w:numPr>
          <w:ilvl w:val="0"/>
          <w:numId w:val="2"/>
        </w:numPr>
      </w:pPr>
      <w:r w:rsidRPr="00333DBB">
        <w:t>[</w:t>
      </w:r>
      <w:r w:rsidR="005775B0">
        <w:t xml:space="preserve">Ordered to issue an EHC plan] Issue a draft EHC plan within 5 weeks of the Order and issue a final EHC plan within 11 weeks of the </w:t>
      </w:r>
      <w:r w:rsidR="00F11816">
        <w:t>Order.</w:t>
      </w:r>
    </w:p>
    <w:p w14:paraId="0B700A34" w14:textId="30B48644" w:rsidR="005775B0" w:rsidRDefault="005775B0" w:rsidP="00333DBB">
      <w:pPr>
        <w:pStyle w:val="ListParagraph"/>
        <w:numPr>
          <w:ilvl w:val="0"/>
          <w:numId w:val="2"/>
        </w:numPr>
      </w:pPr>
      <w:r>
        <w:rPr>
          <w:b/>
        </w:rPr>
        <w:t xml:space="preserve">[Ordered </w:t>
      </w:r>
      <w:r w:rsidRPr="00013143">
        <w:rPr>
          <w:b/>
        </w:rPr>
        <w:t>to amend need/provision/school</w:t>
      </w:r>
      <w:r>
        <w:rPr>
          <w:b/>
        </w:rPr>
        <w:t xml:space="preserve"> or institution</w:t>
      </w:r>
      <w:r w:rsidRPr="00013143">
        <w:rPr>
          <w:b/>
        </w:rPr>
        <w:t>]</w:t>
      </w:r>
      <w:r w:rsidRPr="005775B0">
        <w:t xml:space="preserve"> </w:t>
      </w:r>
      <w:r>
        <w:t xml:space="preserve">Amend the special educational needs/provision [and the name of the school/institution or the type of school/institution] as set out in the grounds of appeal in the EHC plan as set out in the grounds of appeal and issue the amended EHC plan within 5 weeks of the </w:t>
      </w:r>
      <w:r w:rsidR="00F11816">
        <w:t>Order.</w:t>
      </w:r>
    </w:p>
    <w:p w14:paraId="25A61C3E" w14:textId="594924F7" w:rsidR="005775B0" w:rsidRDefault="005775B0" w:rsidP="00333DBB">
      <w:pPr>
        <w:pStyle w:val="ListParagraph"/>
        <w:numPr>
          <w:ilvl w:val="0"/>
          <w:numId w:val="2"/>
        </w:numPr>
      </w:pPr>
      <w:r>
        <w:rPr>
          <w:b/>
        </w:rPr>
        <w:t xml:space="preserve">[Ordered to </w:t>
      </w:r>
      <w:r w:rsidRPr="00013143">
        <w:rPr>
          <w:b/>
        </w:rPr>
        <w:t>amend the school/institution]</w:t>
      </w:r>
      <w:r w:rsidRPr="005775B0">
        <w:t xml:space="preserve"> </w:t>
      </w:r>
      <w:r>
        <w:t xml:space="preserve">Amend the name of the school/institution or the type of school/institution as set out in the grounds of appeal within 2 weeks of the </w:t>
      </w:r>
      <w:r w:rsidR="00F11816">
        <w:t>Order.</w:t>
      </w:r>
    </w:p>
    <w:p w14:paraId="332EEE96" w14:textId="4C378D70" w:rsidR="00704D2D" w:rsidRDefault="005775B0" w:rsidP="00704D2D">
      <w:pPr>
        <w:pStyle w:val="ListParagraph"/>
        <w:numPr>
          <w:ilvl w:val="0"/>
          <w:numId w:val="2"/>
        </w:numPr>
      </w:pPr>
      <w:r>
        <w:rPr>
          <w:b/>
        </w:rPr>
        <w:t xml:space="preserve">[Ordered </w:t>
      </w:r>
      <w:r w:rsidRPr="00013143">
        <w:rPr>
          <w:b/>
        </w:rPr>
        <w:t>to continue to maintain an EHC plan/with amendments]</w:t>
      </w:r>
      <w:r w:rsidRPr="005775B0">
        <w:t xml:space="preserve"> </w:t>
      </w:r>
      <w:r>
        <w:t>Continue to maintain the EHC plan/ and amend it within 5 weeks of the Order.</w:t>
      </w:r>
    </w:p>
    <w:p w14:paraId="476A3EEA" w14:textId="59D9E4C3" w:rsidR="005775B0" w:rsidRDefault="00DF473D" w:rsidP="00FC2DF2">
      <w:r>
        <w:t xml:space="preserve">I am </w:t>
      </w:r>
      <w:r w:rsidR="005775B0">
        <w:t>writing to inform you that you are in breach of this statutory duty.</w:t>
      </w:r>
    </w:p>
    <w:p w14:paraId="48C08270" w14:textId="07389775" w:rsidR="00FC2DF2" w:rsidRDefault="004F4923" w:rsidP="00FC2DF2">
      <w:r>
        <w:t xml:space="preserve">Bearing in mind the injustice to </w:t>
      </w:r>
      <w:r>
        <w:rPr>
          <w:b/>
        </w:rPr>
        <w:t xml:space="preserve">[child or young person’s </w:t>
      </w:r>
      <w:r w:rsidRPr="004F4923">
        <w:rPr>
          <w:b/>
        </w:rPr>
        <w:t>name</w:t>
      </w:r>
      <w:r w:rsidRPr="00333DBB">
        <w:rPr>
          <w:b/>
        </w:rPr>
        <w:t>]</w:t>
      </w:r>
      <w:r>
        <w:rPr>
          <w:b/>
        </w:rPr>
        <w:t xml:space="preserve"> </w:t>
      </w:r>
      <w:r w:rsidRPr="00333DBB">
        <w:t xml:space="preserve">that this failure </w:t>
      </w:r>
      <w:r w:rsidR="005775B0">
        <w:t xml:space="preserve">is </w:t>
      </w:r>
      <w:r w:rsidRPr="00333DBB">
        <w:t>caus</w:t>
      </w:r>
      <w:r w:rsidR="005775B0">
        <w:t>ing</w:t>
      </w:r>
      <w:r>
        <w:t xml:space="preserve">, </w:t>
      </w:r>
      <w:r w:rsidR="004635FA">
        <w:t xml:space="preserve">it is not appropriate to apply the usual complaints process timescales.  Therefore, </w:t>
      </w:r>
      <w:r>
        <w:t>p</w:t>
      </w:r>
      <w:r w:rsidR="00FC2DF2" w:rsidRPr="004F4923">
        <w:t>lease</w:t>
      </w:r>
      <w:r w:rsidR="00FC2DF2">
        <w:t xml:space="preserve"> </w:t>
      </w:r>
      <w:r w:rsidR="005775B0">
        <w:t>acknowledge this letter as soon as possible and, in any event, within 5 working days</w:t>
      </w:r>
      <w:r w:rsidR="00FC2DF2">
        <w:t>,</w:t>
      </w:r>
      <w:r w:rsidR="005775B0">
        <w:t xml:space="preserve"> confirming the reason for the failure and the date by which the local authority intends to fulfil its duties </w:t>
      </w:r>
    </w:p>
    <w:p w14:paraId="57D2B763" w14:textId="4F239905" w:rsidR="005775B0" w:rsidRDefault="005775B0" w:rsidP="00FC2DF2">
      <w:r>
        <w:lastRenderedPageBreak/>
        <w:t xml:space="preserve">Please note that if the local authority’s response is not satisfactory then </w:t>
      </w:r>
      <w:r w:rsidR="00DF473D">
        <w:t xml:space="preserve">I </w:t>
      </w:r>
      <w:r>
        <w:t>will take legal advice on legal action including, but not limited to, seeking the reinstatement of the appeal or judicial review of the local authority’s decision not to comply with the statutory deadlines.</w:t>
      </w:r>
    </w:p>
    <w:p w14:paraId="1C58CEE4" w14:textId="1D074D7C" w:rsidR="00FC2DF2" w:rsidRDefault="00FC2DF2" w:rsidP="00FC2DF2">
      <w:r w:rsidRPr="00DF473D">
        <w:t>I</w:t>
      </w:r>
      <w:r>
        <w:t xml:space="preserve"> look forward to an early re</w:t>
      </w:r>
      <w:r w:rsidR="00AA2CF7">
        <w:t>solution to this failure</w:t>
      </w:r>
      <w:r>
        <w:t xml:space="preserve"> and trust that it will not be necessary to take this matter further.</w:t>
      </w:r>
    </w:p>
    <w:p w14:paraId="1605D041" w14:textId="7F5C82B0" w:rsidR="00FC2DF2" w:rsidRDefault="00FC2DF2" w:rsidP="00FC2DF2">
      <w:r>
        <w:t xml:space="preserve">Yours </w:t>
      </w:r>
      <w:r w:rsidR="00036094">
        <w:t>faithfull</w:t>
      </w:r>
      <w:r>
        <w:t>y,</w:t>
      </w:r>
    </w:p>
    <w:p w14:paraId="781315C4" w14:textId="77777777" w:rsidR="00DC775B" w:rsidRDefault="00DC775B" w:rsidP="00DC775B">
      <w:pPr>
        <w:rPr>
          <w:b/>
        </w:rPr>
      </w:pPr>
    </w:p>
    <w:p w14:paraId="0F36FD56" w14:textId="77777777" w:rsidR="00DC775B" w:rsidRDefault="00DC775B" w:rsidP="00DC775B">
      <w:pPr>
        <w:rPr>
          <w:b/>
        </w:rPr>
      </w:pPr>
      <w:r>
        <w:rPr>
          <w:b/>
        </w:rPr>
        <w:t>[Your name]</w:t>
      </w:r>
    </w:p>
    <w:p w14:paraId="4BA18CE8" w14:textId="77777777" w:rsidR="00DC775B" w:rsidRDefault="00DC775B" w:rsidP="00DC775B">
      <w:pPr>
        <w:rPr>
          <w:b/>
        </w:rPr>
      </w:pPr>
      <w:r>
        <w:rPr>
          <w:b/>
        </w:rPr>
        <w:t>[Or if on behalf of a young person:]</w:t>
      </w:r>
    </w:p>
    <w:p w14:paraId="0FA770C2" w14:textId="77777777" w:rsidR="00F66728" w:rsidRDefault="00DC775B">
      <w:r>
        <w:rPr>
          <w:b/>
        </w:rPr>
        <w:t>[Your name]</w:t>
      </w:r>
      <w:r>
        <w:t xml:space="preserve"> on behalf of </w:t>
      </w:r>
      <w:r>
        <w:rPr>
          <w:b/>
        </w:rPr>
        <w:t>[name of young person]</w:t>
      </w:r>
    </w:p>
    <w:sectPr w:rsidR="00F66728" w:rsidSect="00FC2D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9E0E" w14:textId="77777777" w:rsidR="00642A25" w:rsidRDefault="00642A25" w:rsidP="00936DE3">
      <w:pPr>
        <w:spacing w:after="0" w:line="240" w:lineRule="auto"/>
      </w:pPr>
      <w:r>
        <w:separator/>
      </w:r>
    </w:p>
  </w:endnote>
  <w:endnote w:type="continuationSeparator" w:id="0">
    <w:p w14:paraId="399035F9" w14:textId="77777777" w:rsidR="00642A25" w:rsidRDefault="00642A25" w:rsidP="0093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29F5" w14:textId="77777777" w:rsidR="00FC2DF2" w:rsidRDefault="00FC2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75F2" w14:textId="77777777" w:rsidR="00FC2DF2" w:rsidRDefault="00FC2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EFD1" w14:textId="77777777" w:rsidR="00FC2DF2" w:rsidRDefault="00FC2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D21D" w14:textId="77777777" w:rsidR="00642A25" w:rsidRDefault="00642A25" w:rsidP="00936DE3">
      <w:pPr>
        <w:spacing w:after="0" w:line="240" w:lineRule="auto"/>
      </w:pPr>
      <w:r>
        <w:separator/>
      </w:r>
    </w:p>
  </w:footnote>
  <w:footnote w:type="continuationSeparator" w:id="0">
    <w:p w14:paraId="662A4CD9" w14:textId="77777777" w:rsidR="00642A25" w:rsidRDefault="00642A25" w:rsidP="0093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56AE" w14:textId="77777777" w:rsidR="00FC2DF2" w:rsidRDefault="00FC2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D879" w14:textId="77777777" w:rsidR="00936DE3" w:rsidRDefault="00936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D923" w14:textId="77777777" w:rsidR="00FC2DF2" w:rsidRDefault="00FC2DF2" w:rsidP="00622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12AEE"/>
    <w:multiLevelType w:val="hybridMultilevel"/>
    <w:tmpl w:val="6CD4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48510A"/>
    <w:multiLevelType w:val="hybridMultilevel"/>
    <w:tmpl w:val="83E0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44786">
    <w:abstractNumId w:val="1"/>
  </w:num>
  <w:num w:numId="2" w16cid:durableId="46689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28"/>
    <w:rsid w:val="00036094"/>
    <w:rsid w:val="000A1C29"/>
    <w:rsid w:val="000A4225"/>
    <w:rsid w:val="00143FB3"/>
    <w:rsid w:val="001C3828"/>
    <w:rsid w:val="001F0DB1"/>
    <w:rsid w:val="002054BB"/>
    <w:rsid w:val="00220CCE"/>
    <w:rsid w:val="002D6E86"/>
    <w:rsid w:val="002F2084"/>
    <w:rsid w:val="00333DBB"/>
    <w:rsid w:val="00362419"/>
    <w:rsid w:val="00386B16"/>
    <w:rsid w:val="003F5AE0"/>
    <w:rsid w:val="004635FA"/>
    <w:rsid w:val="00483AEC"/>
    <w:rsid w:val="00483BA9"/>
    <w:rsid w:val="004F4923"/>
    <w:rsid w:val="004F762C"/>
    <w:rsid w:val="00515F2D"/>
    <w:rsid w:val="005722AB"/>
    <w:rsid w:val="005775B0"/>
    <w:rsid w:val="00590F54"/>
    <w:rsid w:val="005D74BE"/>
    <w:rsid w:val="00622368"/>
    <w:rsid w:val="00642A25"/>
    <w:rsid w:val="0068094F"/>
    <w:rsid w:val="00704D2D"/>
    <w:rsid w:val="00760F62"/>
    <w:rsid w:val="007B72FE"/>
    <w:rsid w:val="007E1000"/>
    <w:rsid w:val="007F3393"/>
    <w:rsid w:val="008203FC"/>
    <w:rsid w:val="00877A6B"/>
    <w:rsid w:val="00904307"/>
    <w:rsid w:val="00904437"/>
    <w:rsid w:val="00936DE3"/>
    <w:rsid w:val="009617D5"/>
    <w:rsid w:val="00980304"/>
    <w:rsid w:val="009A2CFA"/>
    <w:rsid w:val="00A15391"/>
    <w:rsid w:val="00AA2CF7"/>
    <w:rsid w:val="00B0376E"/>
    <w:rsid w:val="00B16EAD"/>
    <w:rsid w:val="00B50060"/>
    <w:rsid w:val="00B75615"/>
    <w:rsid w:val="00C7448B"/>
    <w:rsid w:val="00D65DFF"/>
    <w:rsid w:val="00D72BB8"/>
    <w:rsid w:val="00D913C7"/>
    <w:rsid w:val="00DC775B"/>
    <w:rsid w:val="00DF473D"/>
    <w:rsid w:val="00F11816"/>
    <w:rsid w:val="00F66728"/>
    <w:rsid w:val="00FC2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5B106"/>
  <w15:docId w15:val="{C62B99AF-64D2-4440-8D5A-1FE2D63A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28"/>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DE3"/>
    <w:pPr>
      <w:tabs>
        <w:tab w:val="center" w:pos="4513"/>
        <w:tab w:val="right" w:pos="9026"/>
      </w:tabs>
    </w:pPr>
  </w:style>
  <w:style w:type="character" w:customStyle="1" w:styleId="HeaderChar">
    <w:name w:val="Header Char"/>
    <w:basedOn w:val="DefaultParagraphFont"/>
    <w:link w:val="Header"/>
    <w:uiPriority w:val="99"/>
    <w:rsid w:val="00936DE3"/>
    <w:rPr>
      <w:sz w:val="24"/>
      <w:szCs w:val="24"/>
      <w:lang w:eastAsia="en-US"/>
    </w:rPr>
  </w:style>
  <w:style w:type="paragraph" w:styleId="Footer">
    <w:name w:val="footer"/>
    <w:basedOn w:val="Normal"/>
    <w:link w:val="FooterChar"/>
    <w:uiPriority w:val="99"/>
    <w:semiHidden/>
    <w:unhideWhenUsed/>
    <w:rsid w:val="00936DE3"/>
    <w:pPr>
      <w:tabs>
        <w:tab w:val="center" w:pos="4513"/>
        <w:tab w:val="right" w:pos="9026"/>
      </w:tabs>
    </w:pPr>
  </w:style>
  <w:style w:type="character" w:customStyle="1" w:styleId="FooterChar">
    <w:name w:val="Footer Char"/>
    <w:basedOn w:val="DefaultParagraphFont"/>
    <w:link w:val="Footer"/>
    <w:uiPriority w:val="99"/>
    <w:semiHidden/>
    <w:rsid w:val="00936DE3"/>
    <w:rPr>
      <w:sz w:val="24"/>
      <w:szCs w:val="24"/>
      <w:lang w:eastAsia="en-US"/>
    </w:rPr>
  </w:style>
  <w:style w:type="paragraph" w:styleId="BalloonText">
    <w:name w:val="Balloon Text"/>
    <w:basedOn w:val="Normal"/>
    <w:link w:val="BalloonTextChar"/>
    <w:uiPriority w:val="99"/>
    <w:semiHidden/>
    <w:unhideWhenUsed/>
    <w:rsid w:val="0093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E3"/>
    <w:rPr>
      <w:rFonts w:ascii="Tahoma" w:hAnsi="Tahoma" w:cs="Tahoma"/>
      <w:sz w:val="16"/>
      <w:szCs w:val="16"/>
      <w:lang w:eastAsia="en-US"/>
    </w:rPr>
  </w:style>
  <w:style w:type="character" w:styleId="CommentReference">
    <w:name w:val="annotation reference"/>
    <w:basedOn w:val="DefaultParagraphFont"/>
    <w:uiPriority w:val="99"/>
    <w:semiHidden/>
    <w:unhideWhenUsed/>
    <w:rsid w:val="008203FC"/>
    <w:rPr>
      <w:sz w:val="16"/>
      <w:szCs w:val="16"/>
    </w:rPr>
  </w:style>
  <w:style w:type="paragraph" w:styleId="CommentText">
    <w:name w:val="annotation text"/>
    <w:basedOn w:val="Normal"/>
    <w:link w:val="CommentTextChar"/>
    <w:uiPriority w:val="99"/>
    <w:semiHidden/>
    <w:unhideWhenUsed/>
    <w:rsid w:val="008203FC"/>
    <w:pPr>
      <w:spacing w:line="240" w:lineRule="auto"/>
    </w:pPr>
    <w:rPr>
      <w:sz w:val="20"/>
      <w:szCs w:val="20"/>
    </w:rPr>
  </w:style>
  <w:style w:type="character" w:customStyle="1" w:styleId="CommentTextChar">
    <w:name w:val="Comment Text Char"/>
    <w:basedOn w:val="DefaultParagraphFont"/>
    <w:link w:val="CommentText"/>
    <w:uiPriority w:val="99"/>
    <w:semiHidden/>
    <w:rsid w:val="008203FC"/>
    <w:rPr>
      <w:lang w:eastAsia="en-US"/>
    </w:rPr>
  </w:style>
  <w:style w:type="paragraph" w:styleId="CommentSubject">
    <w:name w:val="annotation subject"/>
    <w:basedOn w:val="CommentText"/>
    <w:next w:val="CommentText"/>
    <w:link w:val="CommentSubjectChar"/>
    <w:uiPriority w:val="99"/>
    <w:semiHidden/>
    <w:unhideWhenUsed/>
    <w:rsid w:val="008203FC"/>
    <w:rPr>
      <w:b/>
      <w:bCs/>
    </w:rPr>
  </w:style>
  <w:style w:type="character" w:customStyle="1" w:styleId="CommentSubjectChar">
    <w:name w:val="Comment Subject Char"/>
    <w:basedOn w:val="CommentTextChar"/>
    <w:link w:val="CommentSubject"/>
    <w:uiPriority w:val="99"/>
    <w:semiHidden/>
    <w:rsid w:val="008203FC"/>
    <w:rPr>
      <w:b/>
      <w:bCs/>
      <w:lang w:eastAsia="en-US"/>
    </w:rPr>
  </w:style>
  <w:style w:type="paragraph" w:styleId="ListParagraph">
    <w:name w:val="List Paragraph"/>
    <w:basedOn w:val="Normal"/>
    <w:uiPriority w:val="34"/>
    <w:qFormat/>
    <w:rsid w:val="00B16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956022">
      <w:bodyDiv w:val="1"/>
      <w:marLeft w:val="0"/>
      <w:marRight w:val="0"/>
      <w:marTop w:val="0"/>
      <w:marBottom w:val="0"/>
      <w:divBdr>
        <w:top w:val="none" w:sz="0" w:space="0" w:color="auto"/>
        <w:left w:val="none" w:sz="0" w:space="0" w:color="auto"/>
        <w:bottom w:val="none" w:sz="0" w:space="0" w:color="auto"/>
        <w:right w:val="none" w:sz="0" w:space="0" w:color="auto"/>
      </w:divBdr>
    </w:div>
    <w:div w:id="1928463359">
      <w:bodyDiv w:val="1"/>
      <w:marLeft w:val="0"/>
      <w:marRight w:val="0"/>
      <w:marTop w:val="0"/>
      <w:marBottom w:val="0"/>
      <w:divBdr>
        <w:top w:val="none" w:sz="0" w:space="0" w:color="auto"/>
        <w:left w:val="none" w:sz="0" w:space="0" w:color="auto"/>
        <w:bottom w:val="none" w:sz="0" w:space="0" w:color="auto"/>
        <w:right w:val="none" w:sz="0" w:space="0" w:color="auto"/>
      </w:divBdr>
    </w:div>
    <w:div w:id="21270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Hayes</dc:creator>
  <cp:lastModifiedBy>Jack Walsh</cp:lastModifiedBy>
  <cp:revision>4</cp:revision>
  <cp:lastPrinted>2014-09-08T09:57:00Z</cp:lastPrinted>
  <dcterms:created xsi:type="dcterms:W3CDTF">2022-12-23T14:13:00Z</dcterms:created>
  <dcterms:modified xsi:type="dcterms:W3CDTF">2025-08-27T13:52:00Z</dcterms:modified>
</cp:coreProperties>
</file>