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6063EF" w14:textId="77777777" w:rsidR="00B245F1" w:rsidRPr="00B72DDF" w:rsidRDefault="00B245F1" w:rsidP="00B72DDF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</w:rPr>
      </w:pPr>
      <w:r w:rsidRPr="00B72DDF">
        <w:rPr>
          <w:rFonts w:ascii="Arial" w:hAnsi="Arial" w:cs="Arial"/>
          <w:b/>
          <w:bCs/>
        </w:rPr>
        <w:t>Farm Description:</w:t>
      </w:r>
    </w:p>
    <w:p w14:paraId="0B4F1269" w14:textId="78FE6F10" w:rsidR="00394407" w:rsidRPr="00A20F85" w:rsidRDefault="00B342A4" w:rsidP="00A20F85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Christian</w:t>
      </w:r>
      <w:r w:rsidR="00394407" w:rsidRPr="00A20F85">
        <w:rPr>
          <w:rFonts w:ascii="Arial" w:hAnsi="Arial" w:cs="Arial"/>
          <w:b/>
          <w:bCs/>
        </w:rPr>
        <w:t xml:space="preserve"> County, Illinois – </w:t>
      </w:r>
      <w:r w:rsidR="008F6DC4">
        <w:rPr>
          <w:rFonts w:ascii="Arial" w:hAnsi="Arial" w:cs="Arial"/>
          <w:b/>
          <w:bCs/>
        </w:rPr>
        <w:t>40.00</w:t>
      </w:r>
      <w:r w:rsidR="008F6DC4" w:rsidRPr="00A20F85">
        <w:rPr>
          <w:rFonts w:ascii="Arial" w:hAnsi="Arial" w:cs="Arial"/>
          <w:b/>
          <w:bCs/>
        </w:rPr>
        <w:t>±</w:t>
      </w:r>
      <w:r w:rsidR="008F6DC4">
        <w:rPr>
          <w:rFonts w:ascii="Arial" w:hAnsi="Arial" w:cs="Arial"/>
          <w:b/>
          <w:bCs/>
        </w:rPr>
        <w:t xml:space="preserve"> </w:t>
      </w:r>
      <w:r w:rsidR="00394407" w:rsidRPr="00A20F85">
        <w:rPr>
          <w:rFonts w:ascii="Arial" w:hAnsi="Arial" w:cs="Arial"/>
          <w:b/>
          <w:bCs/>
        </w:rPr>
        <w:t>of Prime Farmland</w:t>
      </w:r>
      <w:r w:rsidR="000546B1">
        <w:rPr>
          <w:rFonts w:ascii="Arial" w:hAnsi="Arial" w:cs="Arial"/>
          <w:b/>
          <w:bCs/>
        </w:rPr>
        <w:t xml:space="preserve"> </w:t>
      </w:r>
      <w:r w:rsidR="00292421">
        <w:rPr>
          <w:rFonts w:ascii="Arial" w:hAnsi="Arial" w:cs="Arial"/>
          <w:b/>
          <w:bCs/>
        </w:rPr>
        <w:t>and 10.00</w:t>
      </w:r>
      <w:r w:rsidR="00292421" w:rsidRPr="00A20F85">
        <w:rPr>
          <w:rFonts w:ascii="Arial" w:hAnsi="Arial" w:cs="Arial"/>
          <w:b/>
          <w:bCs/>
        </w:rPr>
        <w:t xml:space="preserve">± Acres </w:t>
      </w:r>
      <w:r w:rsidR="00EF0F5C">
        <w:rPr>
          <w:rFonts w:ascii="Arial" w:hAnsi="Arial" w:cs="Arial"/>
          <w:b/>
          <w:bCs/>
        </w:rPr>
        <w:t xml:space="preserve">of Farmland </w:t>
      </w:r>
      <w:r w:rsidR="000546B1">
        <w:rPr>
          <w:rFonts w:ascii="Arial" w:hAnsi="Arial" w:cs="Arial"/>
          <w:b/>
          <w:bCs/>
        </w:rPr>
        <w:t>with Residential Building Potential</w:t>
      </w:r>
      <w:r w:rsidR="001F255D">
        <w:rPr>
          <w:rFonts w:ascii="Arial" w:hAnsi="Arial" w:cs="Arial"/>
          <w:b/>
          <w:bCs/>
        </w:rPr>
        <w:t xml:space="preserve">, </w:t>
      </w:r>
      <w:r w:rsidR="00B35D66">
        <w:rPr>
          <w:rFonts w:ascii="Arial" w:hAnsi="Arial" w:cs="Arial"/>
          <w:b/>
          <w:bCs/>
        </w:rPr>
        <w:t xml:space="preserve">in </w:t>
      </w:r>
      <w:r>
        <w:rPr>
          <w:rFonts w:ascii="Arial" w:hAnsi="Arial" w:cs="Arial"/>
          <w:b/>
          <w:bCs/>
        </w:rPr>
        <w:t>Mosquito</w:t>
      </w:r>
      <w:r w:rsidR="003502B2">
        <w:rPr>
          <w:rFonts w:ascii="Arial" w:hAnsi="Arial" w:cs="Arial"/>
          <w:b/>
          <w:bCs/>
        </w:rPr>
        <w:t xml:space="preserve"> </w:t>
      </w:r>
      <w:r w:rsidR="001F255D">
        <w:rPr>
          <w:rFonts w:ascii="Arial" w:hAnsi="Arial" w:cs="Arial"/>
          <w:b/>
          <w:bCs/>
        </w:rPr>
        <w:t>Township</w:t>
      </w:r>
    </w:p>
    <w:p w14:paraId="7A76BA74" w14:textId="7682E74A" w:rsidR="00F735CE" w:rsidRDefault="00B35D66" w:rsidP="00A20F85">
      <w:pPr>
        <w:rPr>
          <w:rFonts w:ascii="Arial" w:hAnsi="Arial" w:cs="Arial"/>
        </w:rPr>
      </w:pPr>
      <w:r>
        <w:rPr>
          <w:rFonts w:ascii="Arial" w:hAnsi="Arial" w:cs="Arial"/>
        </w:rPr>
        <w:t>The McWard farm offering from Land Resource Group is an e</w:t>
      </w:r>
      <w:r w:rsidR="00394407" w:rsidRPr="00A20F85">
        <w:rPr>
          <w:rFonts w:ascii="Arial" w:hAnsi="Arial" w:cs="Arial"/>
        </w:rPr>
        <w:t>xcellent opportunity to acquire</w:t>
      </w:r>
      <w:r w:rsidR="008F6DC4">
        <w:rPr>
          <w:rFonts w:ascii="Arial" w:hAnsi="Arial" w:cs="Arial"/>
        </w:rPr>
        <w:t xml:space="preserve"> two Central Illinois farms.   </w:t>
      </w:r>
      <w:r w:rsidR="008323C1">
        <w:rPr>
          <w:rFonts w:ascii="Arial" w:hAnsi="Arial" w:cs="Arial"/>
        </w:rPr>
        <w:t xml:space="preserve">These two farms are offered separately but </w:t>
      </w:r>
      <w:r w:rsidR="00BB637F">
        <w:rPr>
          <w:rFonts w:ascii="Arial" w:hAnsi="Arial" w:cs="Arial"/>
        </w:rPr>
        <w:t xml:space="preserve">can be </w:t>
      </w:r>
      <w:r>
        <w:rPr>
          <w:rFonts w:ascii="Arial" w:hAnsi="Arial" w:cs="Arial"/>
        </w:rPr>
        <w:t xml:space="preserve">purchased </w:t>
      </w:r>
      <w:r w:rsidR="00BB637F">
        <w:rPr>
          <w:rFonts w:ascii="Arial" w:hAnsi="Arial" w:cs="Arial"/>
        </w:rPr>
        <w:t>together</w:t>
      </w:r>
      <w:r w:rsidR="006D464F">
        <w:rPr>
          <w:rFonts w:ascii="Arial" w:hAnsi="Arial" w:cs="Arial"/>
        </w:rPr>
        <w:t>.</w:t>
      </w:r>
    </w:p>
    <w:p w14:paraId="738207DB" w14:textId="2882FE40" w:rsidR="00394407" w:rsidRDefault="00F735CE" w:rsidP="00A20F85">
      <w:pPr>
        <w:rPr>
          <w:rFonts w:ascii="Arial" w:hAnsi="Arial" w:cs="Arial"/>
        </w:rPr>
      </w:pPr>
      <w:r>
        <w:rPr>
          <w:rFonts w:ascii="Arial" w:hAnsi="Arial" w:cs="Arial"/>
        </w:rPr>
        <w:t>The first tract is a 40-acre,</w:t>
      </w:r>
      <w:r w:rsidR="00394407" w:rsidRPr="00A20F85">
        <w:rPr>
          <w:rFonts w:ascii="Arial" w:hAnsi="Arial" w:cs="Arial"/>
        </w:rPr>
        <w:t xml:space="preserve"> highly-productive Central Illinois farm</w:t>
      </w:r>
      <w:r w:rsidR="00BE2493" w:rsidRPr="00A20F85">
        <w:rPr>
          <w:rFonts w:ascii="Arial" w:hAnsi="Arial" w:cs="Arial"/>
        </w:rPr>
        <w:t xml:space="preserve">. </w:t>
      </w:r>
      <w:r w:rsidR="00394407" w:rsidRPr="00A20F85">
        <w:rPr>
          <w:rFonts w:ascii="Arial" w:hAnsi="Arial" w:cs="Arial"/>
        </w:rPr>
        <w:t xml:space="preserve">This Class A farm offers </w:t>
      </w:r>
      <w:r w:rsidR="00BB637F">
        <w:rPr>
          <w:rFonts w:ascii="Arial" w:hAnsi="Arial" w:cs="Arial"/>
        </w:rPr>
        <w:t>39.47</w:t>
      </w:r>
      <w:r w:rsidR="00394407" w:rsidRPr="00A20F85">
        <w:rPr>
          <w:rFonts w:ascii="Arial" w:hAnsi="Arial" w:cs="Arial"/>
        </w:rPr>
        <w:t xml:space="preserve"> FSA cropland acres with </w:t>
      </w:r>
      <w:r w:rsidR="00BB637F">
        <w:rPr>
          <w:rFonts w:ascii="Arial" w:hAnsi="Arial" w:cs="Arial"/>
        </w:rPr>
        <w:t>a</w:t>
      </w:r>
      <w:r w:rsidR="00394407" w:rsidRPr="00A20F85">
        <w:rPr>
          <w:rFonts w:ascii="Arial" w:hAnsi="Arial" w:cs="Arial"/>
        </w:rPr>
        <w:t xml:space="preserve"> Productivity Index </w:t>
      </w:r>
      <w:r w:rsidR="00BB637F">
        <w:rPr>
          <w:rFonts w:ascii="Arial" w:hAnsi="Arial" w:cs="Arial"/>
        </w:rPr>
        <w:t xml:space="preserve">rating </w:t>
      </w:r>
      <w:r w:rsidR="00394407" w:rsidRPr="00A20F85">
        <w:rPr>
          <w:rFonts w:ascii="Arial" w:hAnsi="Arial" w:cs="Arial"/>
        </w:rPr>
        <w:t>of 14</w:t>
      </w:r>
      <w:r w:rsidR="0053057F">
        <w:rPr>
          <w:rFonts w:ascii="Arial" w:hAnsi="Arial" w:cs="Arial"/>
        </w:rPr>
        <w:t>0.7</w:t>
      </w:r>
      <w:r w:rsidR="00394407" w:rsidRPr="00A20F85">
        <w:rPr>
          <w:rFonts w:ascii="Arial" w:hAnsi="Arial" w:cs="Arial"/>
        </w:rPr>
        <w:t>, making it well-suited for top-end yield potential.</w:t>
      </w:r>
    </w:p>
    <w:p w14:paraId="2706FBB2" w14:textId="3AA9AE4D" w:rsidR="00F735CE" w:rsidRPr="00A20F85" w:rsidRDefault="00F735CE" w:rsidP="00A20F85">
      <w:pPr>
        <w:rPr>
          <w:rFonts w:ascii="Arial" w:hAnsi="Arial" w:cs="Arial"/>
        </w:rPr>
      </w:pPr>
      <w:r>
        <w:rPr>
          <w:rFonts w:ascii="Arial" w:hAnsi="Arial" w:cs="Arial"/>
        </w:rPr>
        <w:t>The second tract is 10</w:t>
      </w:r>
      <w:r w:rsidR="006E1C81">
        <w:rPr>
          <w:rFonts w:ascii="Arial" w:hAnsi="Arial" w:cs="Arial"/>
        </w:rPr>
        <w:t>-acre</w:t>
      </w:r>
      <w:r w:rsidR="00B35D66">
        <w:rPr>
          <w:rFonts w:ascii="Arial" w:hAnsi="Arial" w:cs="Arial"/>
        </w:rPr>
        <w:t>s</w:t>
      </w:r>
      <w:r w:rsidR="006E1C81">
        <w:rPr>
          <w:rFonts w:ascii="Arial" w:hAnsi="Arial" w:cs="Arial"/>
        </w:rPr>
        <w:t xml:space="preserve">, well suited for agricultural use or </w:t>
      </w:r>
      <w:r w:rsidR="0053057F">
        <w:rPr>
          <w:rFonts w:ascii="Arial" w:hAnsi="Arial" w:cs="Arial"/>
        </w:rPr>
        <w:t xml:space="preserve">a </w:t>
      </w:r>
      <w:r w:rsidR="006E1C81">
        <w:rPr>
          <w:rFonts w:ascii="Arial" w:hAnsi="Arial" w:cs="Arial"/>
        </w:rPr>
        <w:t>rural residential building</w:t>
      </w:r>
      <w:r w:rsidR="0053057F">
        <w:rPr>
          <w:rFonts w:ascii="Arial" w:hAnsi="Arial" w:cs="Arial"/>
        </w:rPr>
        <w:t xml:space="preserve"> site</w:t>
      </w:r>
      <w:r w:rsidR="006E1C81">
        <w:rPr>
          <w:rFonts w:ascii="Arial" w:hAnsi="Arial" w:cs="Arial"/>
        </w:rPr>
        <w:t xml:space="preserve">.   </w:t>
      </w:r>
    </w:p>
    <w:p w14:paraId="48FE5DCA" w14:textId="16BFD367" w:rsidR="00824BF1" w:rsidRPr="00C46947" w:rsidRDefault="0094231C" w:rsidP="0094231C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</w:rPr>
      </w:pPr>
      <w:r w:rsidRPr="00C46947">
        <w:rPr>
          <w:rFonts w:ascii="Arial" w:hAnsi="Arial" w:cs="Arial"/>
          <w:b/>
          <w:bCs/>
        </w:rPr>
        <w:t>Location:</w:t>
      </w:r>
    </w:p>
    <w:p w14:paraId="6F3B6885" w14:textId="5D296808" w:rsidR="0094231C" w:rsidRPr="00E10B4E" w:rsidRDefault="00F31CB4">
      <w:pPr>
        <w:rPr>
          <w:rFonts w:ascii="Arial" w:hAnsi="Arial" w:cs="Arial"/>
        </w:rPr>
      </w:pPr>
      <w:r w:rsidRPr="00E10B4E">
        <w:rPr>
          <w:rFonts w:ascii="Arial" w:hAnsi="Arial" w:cs="Arial"/>
        </w:rPr>
        <w:t xml:space="preserve">The </w:t>
      </w:r>
      <w:r w:rsidR="00F338E3">
        <w:rPr>
          <w:rFonts w:ascii="Arial" w:hAnsi="Arial" w:cs="Arial"/>
        </w:rPr>
        <w:t>McWard</w:t>
      </w:r>
      <w:r w:rsidR="007B506E" w:rsidRPr="00E10B4E">
        <w:rPr>
          <w:rFonts w:ascii="Arial" w:hAnsi="Arial" w:cs="Arial"/>
        </w:rPr>
        <w:t xml:space="preserve"> Farm</w:t>
      </w:r>
      <w:r w:rsidR="00E20373">
        <w:rPr>
          <w:rFonts w:ascii="Arial" w:hAnsi="Arial" w:cs="Arial"/>
        </w:rPr>
        <w:t>s are</w:t>
      </w:r>
      <w:r w:rsidRPr="00E10B4E">
        <w:rPr>
          <w:rFonts w:ascii="Arial" w:hAnsi="Arial" w:cs="Arial"/>
        </w:rPr>
        <w:t xml:space="preserve"> conveniently located </w:t>
      </w:r>
      <w:r w:rsidR="00BE2493" w:rsidRPr="00B35D66">
        <w:rPr>
          <w:rFonts w:ascii="Arial" w:hAnsi="Arial" w:cs="Arial"/>
        </w:rPr>
        <w:t xml:space="preserve">just </w:t>
      </w:r>
      <w:r w:rsidR="00856635" w:rsidRPr="00B35D66">
        <w:rPr>
          <w:rFonts w:ascii="Arial" w:hAnsi="Arial" w:cs="Arial"/>
        </w:rPr>
        <w:t xml:space="preserve">3 </w:t>
      </w:r>
      <w:r w:rsidR="00BE2493" w:rsidRPr="00B35D66">
        <w:rPr>
          <w:rFonts w:ascii="Arial" w:hAnsi="Arial" w:cs="Arial"/>
        </w:rPr>
        <w:t xml:space="preserve">miles </w:t>
      </w:r>
      <w:r w:rsidR="00856635" w:rsidRPr="00B35D66">
        <w:rPr>
          <w:rFonts w:ascii="Arial" w:hAnsi="Arial" w:cs="Arial"/>
        </w:rPr>
        <w:t xml:space="preserve">south of the Niantic exit </w:t>
      </w:r>
      <w:r w:rsidR="000E601C" w:rsidRPr="00B35D66">
        <w:rPr>
          <w:rFonts w:ascii="Arial" w:hAnsi="Arial" w:cs="Arial"/>
        </w:rPr>
        <w:t>o</w:t>
      </w:r>
      <w:r w:rsidR="00B35D66">
        <w:rPr>
          <w:rFonts w:ascii="Arial" w:hAnsi="Arial" w:cs="Arial"/>
        </w:rPr>
        <w:t>f</w:t>
      </w:r>
      <w:r w:rsidR="000E601C" w:rsidRPr="00B35D66">
        <w:rPr>
          <w:rFonts w:ascii="Arial" w:hAnsi="Arial" w:cs="Arial"/>
        </w:rPr>
        <w:t xml:space="preserve"> I-72</w:t>
      </w:r>
      <w:r w:rsidR="00BE2493" w:rsidRPr="00B35D66">
        <w:rPr>
          <w:rFonts w:ascii="Arial" w:hAnsi="Arial" w:cs="Arial"/>
        </w:rPr>
        <w:t xml:space="preserve"> and </w:t>
      </w:r>
      <w:r w:rsidR="003D3A92" w:rsidRPr="00B35D66">
        <w:rPr>
          <w:rFonts w:ascii="Arial" w:hAnsi="Arial" w:cs="Arial"/>
        </w:rPr>
        <w:t>10</w:t>
      </w:r>
      <w:r w:rsidR="00BE2493" w:rsidRPr="00B35D66">
        <w:rPr>
          <w:rFonts w:ascii="Arial" w:hAnsi="Arial" w:cs="Arial"/>
        </w:rPr>
        <w:t xml:space="preserve"> miles </w:t>
      </w:r>
      <w:r w:rsidR="004F4E4B" w:rsidRPr="00B35D66">
        <w:rPr>
          <w:rFonts w:ascii="Arial" w:hAnsi="Arial" w:cs="Arial"/>
        </w:rPr>
        <w:t>southwest of Decatur,</w:t>
      </w:r>
      <w:r w:rsidR="00BE2493" w:rsidRPr="00B35D66">
        <w:rPr>
          <w:rFonts w:ascii="Arial" w:hAnsi="Arial" w:cs="Arial"/>
        </w:rPr>
        <w:t xml:space="preserve"> Illinois.</w:t>
      </w:r>
      <w:r w:rsidR="00BE2493">
        <w:t xml:space="preserve"> </w:t>
      </w:r>
    </w:p>
    <w:p w14:paraId="1FE99FE5" w14:textId="26689F9B" w:rsidR="0094231C" w:rsidRPr="00C46947" w:rsidRDefault="0094231C" w:rsidP="0094231C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</w:rPr>
      </w:pPr>
      <w:r w:rsidRPr="00C46947">
        <w:rPr>
          <w:rFonts w:ascii="Arial" w:hAnsi="Arial" w:cs="Arial"/>
          <w:b/>
          <w:bCs/>
        </w:rPr>
        <w:t>Legal Description:</w:t>
      </w:r>
    </w:p>
    <w:p w14:paraId="04A3C9EB" w14:textId="59F64C0D" w:rsidR="00E20373" w:rsidRPr="00E20373" w:rsidRDefault="00D851C2" w:rsidP="00407555">
      <w:pPr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Pr="00E20373">
        <w:rPr>
          <w:rFonts w:ascii="Arial" w:hAnsi="Arial" w:cs="Arial"/>
        </w:rPr>
        <w:t>0-acre tract</w:t>
      </w:r>
      <w:r>
        <w:rPr>
          <w:rFonts w:ascii="Arial" w:hAnsi="Arial" w:cs="Arial"/>
        </w:rPr>
        <w:t xml:space="preserve">: </w:t>
      </w:r>
      <w:r w:rsidR="00E20373" w:rsidRPr="00E20373">
        <w:rPr>
          <w:rFonts w:ascii="Arial" w:hAnsi="Arial" w:cs="Arial"/>
        </w:rPr>
        <w:t xml:space="preserve">The </w:t>
      </w:r>
      <w:r w:rsidR="00BC3A8D">
        <w:rPr>
          <w:rFonts w:ascii="Arial" w:hAnsi="Arial" w:cs="Arial"/>
        </w:rPr>
        <w:t>Northwest</w:t>
      </w:r>
      <w:r w:rsidR="00E20373" w:rsidRPr="00E20373">
        <w:rPr>
          <w:rFonts w:ascii="Arial" w:hAnsi="Arial" w:cs="Arial"/>
        </w:rPr>
        <w:t xml:space="preserve"> </w:t>
      </w:r>
      <w:r w:rsidR="00BC3A8D">
        <w:rPr>
          <w:rFonts w:ascii="Arial" w:hAnsi="Arial" w:cs="Arial"/>
        </w:rPr>
        <w:t>¼ of the South</w:t>
      </w:r>
      <w:r w:rsidR="00E06EB5">
        <w:rPr>
          <w:rFonts w:ascii="Arial" w:hAnsi="Arial" w:cs="Arial"/>
        </w:rPr>
        <w:t xml:space="preserve">west ¼ </w:t>
      </w:r>
      <w:r w:rsidR="00E20373" w:rsidRPr="00E20373">
        <w:rPr>
          <w:rFonts w:ascii="Arial" w:hAnsi="Arial" w:cs="Arial"/>
        </w:rPr>
        <w:t>of Section 36 of Mosquito Township, Christian County, Illinois.</w:t>
      </w:r>
    </w:p>
    <w:p w14:paraId="77ECFDCF" w14:textId="04E0535A" w:rsidR="0094231C" w:rsidRPr="00E10B4E" w:rsidRDefault="00D851C2">
      <w:pPr>
        <w:rPr>
          <w:rFonts w:ascii="Arial" w:hAnsi="Arial" w:cs="Arial"/>
        </w:rPr>
      </w:pPr>
      <w:r>
        <w:rPr>
          <w:rFonts w:ascii="Arial" w:hAnsi="Arial" w:cs="Arial"/>
        </w:rPr>
        <w:t xml:space="preserve">10-acre tract: </w:t>
      </w:r>
      <w:r w:rsidR="006A6808">
        <w:rPr>
          <w:rFonts w:ascii="Arial" w:hAnsi="Arial" w:cs="Arial"/>
        </w:rPr>
        <w:t>The Southwest ¼ of the Southeast ¼ of the Northeast 1/4</w:t>
      </w:r>
      <w:r w:rsidR="000A7173">
        <w:rPr>
          <w:rFonts w:ascii="Arial" w:hAnsi="Arial" w:cs="Arial"/>
        </w:rPr>
        <w:t xml:space="preserve"> of</w:t>
      </w:r>
      <w:r w:rsidR="00F31CB4" w:rsidRPr="00E10B4E">
        <w:rPr>
          <w:rFonts w:ascii="Arial" w:hAnsi="Arial" w:cs="Arial"/>
        </w:rPr>
        <w:t xml:space="preserve"> Section </w:t>
      </w:r>
      <w:r w:rsidR="00F338E3">
        <w:rPr>
          <w:rFonts w:ascii="Arial" w:hAnsi="Arial" w:cs="Arial"/>
        </w:rPr>
        <w:t>3</w:t>
      </w:r>
      <w:r w:rsidR="000A7173">
        <w:rPr>
          <w:rFonts w:ascii="Arial" w:hAnsi="Arial" w:cs="Arial"/>
        </w:rPr>
        <w:t>6</w:t>
      </w:r>
      <w:r w:rsidR="0021243A" w:rsidRPr="00E10B4E">
        <w:rPr>
          <w:rFonts w:ascii="Arial" w:hAnsi="Arial" w:cs="Arial"/>
        </w:rPr>
        <w:t xml:space="preserve"> of </w:t>
      </w:r>
      <w:r w:rsidR="00F338E3">
        <w:rPr>
          <w:rFonts w:ascii="Arial" w:hAnsi="Arial" w:cs="Arial"/>
        </w:rPr>
        <w:t>Mosquito</w:t>
      </w:r>
      <w:r w:rsidR="00F31CB4" w:rsidRPr="00E10B4E">
        <w:rPr>
          <w:rFonts w:ascii="Arial" w:hAnsi="Arial" w:cs="Arial"/>
        </w:rPr>
        <w:t xml:space="preserve"> Township,</w:t>
      </w:r>
      <w:r w:rsidR="0043329A">
        <w:rPr>
          <w:rFonts w:ascii="Arial" w:hAnsi="Arial" w:cs="Arial"/>
        </w:rPr>
        <w:t xml:space="preserve"> </w:t>
      </w:r>
      <w:r w:rsidR="00F338E3">
        <w:rPr>
          <w:rFonts w:ascii="Arial" w:hAnsi="Arial" w:cs="Arial"/>
        </w:rPr>
        <w:t>Christian</w:t>
      </w:r>
      <w:r w:rsidR="00F31CB4" w:rsidRPr="00E10B4E">
        <w:rPr>
          <w:rFonts w:ascii="Arial" w:hAnsi="Arial" w:cs="Arial"/>
        </w:rPr>
        <w:t xml:space="preserve"> County, Illinois.</w:t>
      </w:r>
    </w:p>
    <w:p w14:paraId="62CE1887" w14:textId="6D72A062" w:rsidR="0094231C" w:rsidRDefault="0094231C" w:rsidP="0094231C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</w:rPr>
      </w:pPr>
      <w:r w:rsidRPr="00C46947">
        <w:rPr>
          <w:rFonts w:ascii="Arial" w:hAnsi="Arial" w:cs="Arial"/>
          <w:b/>
          <w:bCs/>
        </w:rPr>
        <w:t>Soil Productivity:</w:t>
      </w:r>
    </w:p>
    <w:p w14:paraId="0F79DEFA" w14:textId="7D7C8757" w:rsidR="00F963BA" w:rsidRPr="00F963BA" w:rsidRDefault="00F963BA" w:rsidP="00F963BA">
      <w:pPr>
        <w:rPr>
          <w:rFonts w:ascii="Arial" w:hAnsi="Arial" w:cs="Arial"/>
          <w:i/>
          <w:iCs/>
          <w:color w:val="00B050"/>
        </w:rPr>
      </w:pPr>
      <w:r w:rsidRPr="00F963BA">
        <w:rPr>
          <w:rFonts w:ascii="Arial" w:hAnsi="Arial" w:cs="Arial"/>
          <w:i/>
          <w:iCs/>
          <w:color w:val="00B050"/>
        </w:rPr>
        <w:t>*Soil numbers, types, and productivity are published in Optimum Crop Productivity Ratings for Illinois Soil by K.R. Olson and J.M. Lang, O</w:t>
      </w:r>
      <w:r w:rsidR="002D2371">
        <w:rPr>
          <w:rFonts w:ascii="Arial" w:hAnsi="Arial" w:cs="Arial"/>
          <w:i/>
          <w:iCs/>
          <w:color w:val="00B050"/>
        </w:rPr>
        <w:t>ffi</w:t>
      </w:r>
      <w:r w:rsidRPr="00F963BA">
        <w:rPr>
          <w:rFonts w:ascii="Arial" w:hAnsi="Arial" w:cs="Arial"/>
          <w:i/>
          <w:iCs/>
          <w:color w:val="00B050"/>
        </w:rPr>
        <w:t>ce of Research, ACES, University of Illinois at Champaign-Urbana. Version 1/2/2012 Amended Table S2 Bulletin 811.</w:t>
      </w:r>
    </w:p>
    <w:p w14:paraId="7F3A04D1" w14:textId="1E25EA32" w:rsidR="0094231C" w:rsidRDefault="00DA2436" w:rsidP="0021243A">
      <w:pPr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Pr="00E20373">
        <w:rPr>
          <w:rFonts w:ascii="Arial" w:hAnsi="Arial" w:cs="Arial"/>
        </w:rPr>
        <w:t>0-acre tract</w:t>
      </w:r>
      <w:r w:rsidR="00D851C2">
        <w:rPr>
          <w:rFonts w:ascii="Arial" w:hAnsi="Arial" w:cs="Arial"/>
        </w:rPr>
        <w:t xml:space="preserve">: </w:t>
      </w:r>
      <w:r w:rsidR="0021243A" w:rsidRPr="00E10B4E">
        <w:rPr>
          <w:rFonts w:ascii="Arial" w:hAnsi="Arial" w:cs="Arial"/>
        </w:rPr>
        <w:t xml:space="preserve">The </w:t>
      </w:r>
      <w:r w:rsidR="00E70C41">
        <w:rPr>
          <w:rFonts w:ascii="Arial" w:hAnsi="Arial" w:cs="Arial"/>
        </w:rPr>
        <w:t>39.47</w:t>
      </w:r>
      <w:r w:rsidR="00480311" w:rsidRPr="00E10B4E">
        <w:rPr>
          <w:rFonts w:ascii="Arial" w:hAnsi="Arial" w:cs="Arial"/>
        </w:rPr>
        <w:t xml:space="preserve"> </w:t>
      </w:r>
      <w:r w:rsidR="0021243A" w:rsidRPr="00E10B4E">
        <w:rPr>
          <w:rFonts w:ascii="Arial" w:hAnsi="Arial" w:cs="Arial"/>
        </w:rPr>
        <w:t>tillable a</w:t>
      </w:r>
      <w:r w:rsidR="00480311" w:rsidRPr="00E10B4E">
        <w:rPr>
          <w:rFonts w:ascii="Arial" w:hAnsi="Arial" w:cs="Arial"/>
        </w:rPr>
        <w:t>cres</w:t>
      </w:r>
      <w:r w:rsidR="0021243A" w:rsidRPr="00E10B4E">
        <w:rPr>
          <w:rFonts w:ascii="Arial" w:hAnsi="Arial" w:cs="Arial"/>
        </w:rPr>
        <w:t xml:space="preserve"> </w:t>
      </w:r>
      <w:r w:rsidR="00727736">
        <w:rPr>
          <w:rFonts w:ascii="Arial" w:hAnsi="Arial" w:cs="Arial"/>
        </w:rPr>
        <w:t xml:space="preserve">(per FSA) </w:t>
      </w:r>
      <w:r w:rsidR="0021243A" w:rsidRPr="00E10B4E">
        <w:rPr>
          <w:rFonts w:ascii="Arial" w:hAnsi="Arial" w:cs="Arial"/>
        </w:rPr>
        <w:t>ha</w:t>
      </w:r>
      <w:r w:rsidR="00480311" w:rsidRPr="00E10B4E">
        <w:rPr>
          <w:rFonts w:ascii="Arial" w:hAnsi="Arial" w:cs="Arial"/>
        </w:rPr>
        <w:t>ve</w:t>
      </w:r>
      <w:r w:rsidR="0021243A" w:rsidRPr="00E10B4E">
        <w:rPr>
          <w:rFonts w:ascii="Arial" w:hAnsi="Arial" w:cs="Arial"/>
        </w:rPr>
        <w:t xml:space="preserve"> an average</w:t>
      </w:r>
      <w:r w:rsidR="00060FAA">
        <w:rPr>
          <w:rFonts w:ascii="Arial" w:hAnsi="Arial" w:cs="Arial"/>
        </w:rPr>
        <w:t xml:space="preserve"> weighted</w:t>
      </w:r>
      <w:r w:rsidR="0021243A" w:rsidRPr="00E10B4E">
        <w:rPr>
          <w:rFonts w:ascii="Arial" w:hAnsi="Arial" w:cs="Arial"/>
        </w:rPr>
        <w:t xml:space="preserve"> Productivity Index rating of 1</w:t>
      </w:r>
      <w:r w:rsidR="00A179F5">
        <w:rPr>
          <w:rFonts w:ascii="Arial" w:hAnsi="Arial" w:cs="Arial"/>
        </w:rPr>
        <w:t>4</w:t>
      </w:r>
      <w:r w:rsidR="0068552E">
        <w:rPr>
          <w:rFonts w:ascii="Arial" w:hAnsi="Arial" w:cs="Arial"/>
        </w:rPr>
        <w:t>0.7</w:t>
      </w:r>
      <w:r w:rsidR="00060FAA">
        <w:rPr>
          <w:rFonts w:ascii="Arial" w:hAnsi="Arial" w:cs="Arial"/>
        </w:rPr>
        <w:t>.</w:t>
      </w:r>
    </w:p>
    <w:p w14:paraId="35059F48" w14:textId="388CAEF4" w:rsidR="00DA2436" w:rsidRPr="00E10B4E" w:rsidRDefault="00DA2436" w:rsidP="0021243A">
      <w:pPr>
        <w:rPr>
          <w:rFonts w:ascii="Arial" w:hAnsi="Arial" w:cs="Arial"/>
        </w:rPr>
      </w:pPr>
      <w:r>
        <w:rPr>
          <w:rFonts w:ascii="Arial" w:hAnsi="Arial" w:cs="Arial"/>
        </w:rPr>
        <w:t>10-acre tract</w:t>
      </w:r>
      <w:r w:rsidR="00D851C2">
        <w:rPr>
          <w:rFonts w:ascii="Arial" w:hAnsi="Arial" w:cs="Arial"/>
        </w:rPr>
        <w:t>:</w:t>
      </w:r>
      <w:r w:rsidR="0035427A">
        <w:rPr>
          <w:rFonts w:ascii="Arial" w:hAnsi="Arial" w:cs="Arial"/>
        </w:rPr>
        <w:t xml:space="preserve"> </w:t>
      </w:r>
      <w:r w:rsidR="00E70C41" w:rsidRPr="00E10B4E">
        <w:rPr>
          <w:rFonts w:ascii="Arial" w:hAnsi="Arial" w:cs="Arial"/>
        </w:rPr>
        <w:t xml:space="preserve">The </w:t>
      </w:r>
      <w:r w:rsidR="00124B7A">
        <w:rPr>
          <w:rFonts w:ascii="Arial" w:hAnsi="Arial" w:cs="Arial"/>
        </w:rPr>
        <w:t>9.33</w:t>
      </w:r>
      <w:r w:rsidR="00E70C41" w:rsidRPr="00E10B4E">
        <w:rPr>
          <w:rFonts w:ascii="Arial" w:hAnsi="Arial" w:cs="Arial"/>
        </w:rPr>
        <w:t xml:space="preserve"> tillable acres </w:t>
      </w:r>
      <w:r w:rsidR="00E70C41">
        <w:rPr>
          <w:rFonts w:ascii="Arial" w:hAnsi="Arial" w:cs="Arial"/>
        </w:rPr>
        <w:t xml:space="preserve">(per FSA) </w:t>
      </w:r>
      <w:r w:rsidR="00E70C41" w:rsidRPr="00E10B4E">
        <w:rPr>
          <w:rFonts w:ascii="Arial" w:hAnsi="Arial" w:cs="Arial"/>
        </w:rPr>
        <w:t>have an average</w:t>
      </w:r>
      <w:r w:rsidR="00E70C41">
        <w:rPr>
          <w:rFonts w:ascii="Arial" w:hAnsi="Arial" w:cs="Arial"/>
        </w:rPr>
        <w:t xml:space="preserve"> weighted</w:t>
      </w:r>
      <w:r w:rsidR="00E70C41" w:rsidRPr="00E10B4E">
        <w:rPr>
          <w:rFonts w:ascii="Arial" w:hAnsi="Arial" w:cs="Arial"/>
        </w:rPr>
        <w:t xml:space="preserve"> Productivity Index rating of 1</w:t>
      </w:r>
      <w:r w:rsidR="00124B7A">
        <w:rPr>
          <w:rFonts w:ascii="Arial" w:hAnsi="Arial" w:cs="Arial"/>
        </w:rPr>
        <w:t>24.8</w:t>
      </w:r>
      <w:r w:rsidR="00E70C41">
        <w:rPr>
          <w:rFonts w:ascii="Arial" w:hAnsi="Arial" w:cs="Arial"/>
        </w:rPr>
        <w:t>.</w:t>
      </w:r>
    </w:p>
    <w:p w14:paraId="45AD3CBB" w14:textId="1BA6817F" w:rsidR="0094231C" w:rsidRPr="00C46947" w:rsidRDefault="0094231C" w:rsidP="0094231C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</w:rPr>
      </w:pPr>
      <w:r w:rsidRPr="00C46947">
        <w:rPr>
          <w:rFonts w:ascii="Arial" w:hAnsi="Arial" w:cs="Arial"/>
          <w:b/>
          <w:bCs/>
        </w:rPr>
        <w:t>Farm Operator and Lease</w:t>
      </w:r>
    </w:p>
    <w:p w14:paraId="4E7DB487" w14:textId="012CE694" w:rsidR="0094231C" w:rsidRPr="00E10B4E" w:rsidRDefault="00F31CB4">
      <w:pPr>
        <w:rPr>
          <w:rFonts w:ascii="Arial" w:hAnsi="Arial" w:cs="Arial"/>
        </w:rPr>
      </w:pPr>
      <w:r w:rsidRPr="00E10B4E">
        <w:rPr>
          <w:rFonts w:ascii="Arial" w:hAnsi="Arial" w:cs="Arial"/>
        </w:rPr>
        <w:t xml:space="preserve">The </w:t>
      </w:r>
      <w:r w:rsidR="006A6808">
        <w:rPr>
          <w:rFonts w:ascii="Arial" w:hAnsi="Arial" w:cs="Arial"/>
        </w:rPr>
        <w:t>McWard</w:t>
      </w:r>
      <w:r w:rsidR="00CD4228">
        <w:rPr>
          <w:rFonts w:ascii="Arial" w:hAnsi="Arial" w:cs="Arial"/>
        </w:rPr>
        <w:t xml:space="preserve"> has been operated by Neil Bruce for many years</w:t>
      </w:r>
      <w:r w:rsidR="002E183B">
        <w:rPr>
          <w:rFonts w:ascii="Arial" w:hAnsi="Arial" w:cs="Arial"/>
        </w:rPr>
        <w:t xml:space="preserve"> under the terms of a cash rental lease</w:t>
      </w:r>
      <w:r w:rsidR="00CD4228">
        <w:rPr>
          <w:rFonts w:ascii="Arial" w:hAnsi="Arial" w:cs="Arial"/>
        </w:rPr>
        <w:t xml:space="preserve">.   The lease for 2026 is open at this time.  </w:t>
      </w:r>
      <w:r w:rsidRPr="00E10B4E">
        <w:rPr>
          <w:rFonts w:ascii="Arial" w:hAnsi="Arial" w:cs="Arial"/>
        </w:rPr>
        <w:t xml:space="preserve"> </w:t>
      </w:r>
      <w:r w:rsidR="002E183B">
        <w:rPr>
          <w:rFonts w:ascii="Arial" w:hAnsi="Arial" w:cs="Arial"/>
        </w:rPr>
        <w:t>Neil Bruce</w:t>
      </w:r>
      <w:r w:rsidR="00B35383">
        <w:rPr>
          <w:rFonts w:ascii="Arial" w:hAnsi="Arial" w:cs="Arial"/>
        </w:rPr>
        <w:t xml:space="preserve"> </w:t>
      </w:r>
      <w:r w:rsidR="00DD09C0">
        <w:rPr>
          <w:rFonts w:ascii="Arial" w:hAnsi="Arial" w:cs="Arial"/>
        </w:rPr>
        <w:t>and family have</w:t>
      </w:r>
      <w:r w:rsidR="00A60E31">
        <w:rPr>
          <w:rFonts w:ascii="Arial" w:hAnsi="Arial" w:cs="Arial"/>
        </w:rPr>
        <w:t xml:space="preserve"> </w:t>
      </w:r>
      <w:r w:rsidR="00984A17">
        <w:rPr>
          <w:rFonts w:ascii="Arial" w:hAnsi="Arial" w:cs="Arial"/>
        </w:rPr>
        <w:t>done an excellent job farming and would like to continue a relationship with a new owner</w:t>
      </w:r>
      <w:r w:rsidR="00A60E31">
        <w:rPr>
          <w:rFonts w:ascii="Arial" w:hAnsi="Arial" w:cs="Arial"/>
        </w:rPr>
        <w:t xml:space="preserve"> if </w:t>
      </w:r>
      <w:r w:rsidR="00D14F0F">
        <w:rPr>
          <w:rFonts w:ascii="Arial" w:hAnsi="Arial" w:cs="Arial"/>
        </w:rPr>
        <w:t>possible</w:t>
      </w:r>
      <w:r w:rsidR="00A60E31">
        <w:rPr>
          <w:rFonts w:ascii="Arial" w:hAnsi="Arial" w:cs="Arial"/>
        </w:rPr>
        <w:t>.</w:t>
      </w:r>
      <w:r w:rsidR="00984A17">
        <w:rPr>
          <w:rFonts w:ascii="Arial" w:hAnsi="Arial" w:cs="Arial"/>
        </w:rPr>
        <w:t xml:space="preserve">   </w:t>
      </w:r>
    </w:p>
    <w:p w14:paraId="19BB8809" w14:textId="46BE49E6" w:rsidR="0094231C" w:rsidRPr="00C46947" w:rsidRDefault="0094231C" w:rsidP="0094231C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</w:rPr>
      </w:pPr>
      <w:r w:rsidRPr="00C46947">
        <w:rPr>
          <w:rFonts w:ascii="Arial" w:hAnsi="Arial" w:cs="Arial"/>
          <w:b/>
          <w:bCs/>
        </w:rPr>
        <w:t>Tax Information:</w:t>
      </w:r>
    </w:p>
    <w:tbl>
      <w:tblPr>
        <w:tblW w:w="5310" w:type="dxa"/>
        <w:tblLook w:val="04A0" w:firstRow="1" w:lastRow="0" w:firstColumn="1" w:lastColumn="0" w:noHBand="0" w:noVBand="1"/>
      </w:tblPr>
      <w:tblGrid>
        <w:gridCol w:w="2160"/>
        <w:gridCol w:w="240"/>
        <w:gridCol w:w="984"/>
        <w:gridCol w:w="380"/>
        <w:gridCol w:w="1546"/>
      </w:tblGrid>
      <w:tr w:rsidR="00503498" w:rsidRPr="00503498" w14:paraId="4C8C05CA" w14:textId="77777777" w:rsidTr="00503498">
        <w:trPr>
          <w:trHeight w:val="600"/>
        </w:trPr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6629F45A" w14:textId="77777777" w:rsidR="00503498" w:rsidRPr="00503498" w:rsidRDefault="00503498" w:rsidP="0050349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503498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Assessor Parcel Number: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9015CE" w14:textId="77777777" w:rsidR="00503498" w:rsidRPr="00503498" w:rsidRDefault="00503498" w:rsidP="0050349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CA17C5F" w14:textId="77777777" w:rsidR="00503498" w:rsidRPr="00503498" w:rsidRDefault="00503498" w:rsidP="0050349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503498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Acreage: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2CF7CA" w14:textId="77777777" w:rsidR="00503498" w:rsidRPr="00503498" w:rsidRDefault="00503498" w:rsidP="0050349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A2AF1D3" w14:textId="77777777" w:rsidR="00503498" w:rsidRPr="00503498" w:rsidRDefault="00503498" w:rsidP="0050349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503498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2024 Taxes (Paid in 2025):</w:t>
            </w:r>
          </w:p>
        </w:tc>
      </w:tr>
      <w:tr w:rsidR="00503498" w:rsidRPr="00503498" w14:paraId="18BEF22C" w14:textId="77777777" w:rsidTr="00503498">
        <w:trPr>
          <w:trHeight w:val="290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C703EE" w14:textId="77777777" w:rsidR="00503498" w:rsidRPr="00503498" w:rsidRDefault="00503498" w:rsidP="0050349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503498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09-02-36-300-001-00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EE8A5E" w14:textId="77777777" w:rsidR="00503498" w:rsidRPr="00503498" w:rsidRDefault="00503498" w:rsidP="0050349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3F07E0" w14:textId="77777777" w:rsidR="00503498" w:rsidRPr="00503498" w:rsidRDefault="00503498" w:rsidP="0050349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503498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40.00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1DDA0A" w14:textId="77777777" w:rsidR="00503498" w:rsidRPr="00503498" w:rsidRDefault="00503498" w:rsidP="0050349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429E47" w14:textId="77777777" w:rsidR="00503498" w:rsidRPr="00503498" w:rsidRDefault="00503498" w:rsidP="0050349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503498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$2,163.22</w:t>
            </w:r>
          </w:p>
        </w:tc>
      </w:tr>
      <w:tr w:rsidR="00503498" w:rsidRPr="00503498" w14:paraId="539AD13C" w14:textId="77777777" w:rsidTr="00503498">
        <w:trPr>
          <w:trHeight w:val="130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5D366E" w14:textId="77777777" w:rsidR="00503498" w:rsidRPr="00503498" w:rsidRDefault="00503498" w:rsidP="0050349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FE1FDC" w14:textId="77777777" w:rsidR="00503498" w:rsidRPr="00503498" w:rsidRDefault="00503498" w:rsidP="005034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19052D" w14:textId="77777777" w:rsidR="00503498" w:rsidRPr="00503498" w:rsidRDefault="00503498" w:rsidP="005034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E8696A" w14:textId="77777777" w:rsidR="00503498" w:rsidRPr="00503498" w:rsidRDefault="00503498" w:rsidP="005034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20C7B9" w14:textId="77777777" w:rsidR="00503498" w:rsidRPr="00503498" w:rsidRDefault="00503498" w:rsidP="005034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503498" w:rsidRPr="00503498" w14:paraId="6654BD69" w14:textId="77777777" w:rsidTr="00503498">
        <w:trPr>
          <w:trHeight w:val="290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59BA25" w14:textId="77777777" w:rsidR="00503498" w:rsidRPr="00503498" w:rsidRDefault="00503498" w:rsidP="0050349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503498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09-02-36-200-007-00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4704FF" w14:textId="77777777" w:rsidR="00503498" w:rsidRPr="00503498" w:rsidRDefault="00503498" w:rsidP="0050349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975F4F" w14:textId="77777777" w:rsidR="00503498" w:rsidRPr="00503498" w:rsidRDefault="00503498" w:rsidP="0050349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503498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10.00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304E24" w14:textId="77777777" w:rsidR="00503498" w:rsidRPr="00503498" w:rsidRDefault="00503498" w:rsidP="0050349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3278E4" w14:textId="77777777" w:rsidR="00503498" w:rsidRPr="00503498" w:rsidRDefault="00503498" w:rsidP="0050349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503498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$369.12</w:t>
            </w:r>
          </w:p>
        </w:tc>
      </w:tr>
    </w:tbl>
    <w:p w14:paraId="1D0D7ED7" w14:textId="77777777" w:rsidR="00503498" w:rsidRDefault="00503498" w:rsidP="00503498">
      <w:pPr>
        <w:pStyle w:val="ListParagraph"/>
        <w:rPr>
          <w:rFonts w:ascii="Arial" w:hAnsi="Arial" w:cs="Arial"/>
          <w:b/>
          <w:bCs/>
        </w:rPr>
      </w:pPr>
    </w:p>
    <w:p w14:paraId="342C67E8" w14:textId="77777777" w:rsidR="00503498" w:rsidRDefault="00503498" w:rsidP="00503498">
      <w:pPr>
        <w:pStyle w:val="ListParagraph"/>
        <w:rPr>
          <w:rFonts w:ascii="Arial" w:hAnsi="Arial" w:cs="Arial"/>
          <w:b/>
          <w:bCs/>
        </w:rPr>
      </w:pPr>
    </w:p>
    <w:p w14:paraId="675AD931" w14:textId="29C7CD88" w:rsidR="0094231C" w:rsidRPr="00C46947" w:rsidRDefault="0094231C" w:rsidP="0094231C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</w:rPr>
      </w:pPr>
      <w:r w:rsidRPr="00C46947">
        <w:rPr>
          <w:rFonts w:ascii="Arial" w:hAnsi="Arial" w:cs="Arial"/>
          <w:b/>
          <w:bCs/>
        </w:rPr>
        <w:lastRenderedPageBreak/>
        <w:t>Sale Terms:</w:t>
      </w:r>
    </w:p>
    <w:p w14:paraId="1FA220FC" w14:textId="7F2A4666" w:rsidR="0094231C" w:rsidRPr="00E10B4E" w:rsidRDefault="0021243A">
      <w:pPr>
        <w:rPr>
          <w:rFonts w:ascii="Arial" w:hAnsi="Arial" w:cs="Arial"/>
        </w:rPr>
      </w:pPr>
      <w:r w:rsidRPr="00E10B4E">
        <w:rPr>
          <w:rFonts w:ascii="Arial" w:hAnsi="Arial" w:cs="Arial"/>
        </w:rPr>
        <w:t xml:space="preserve">The buyer will be asked to sign a written contract to purchase the </w:t>
      </w:r>
      <w:r w:rsidR="002E183B">
        <w:rPr>
          <w:rFonts w:ascii="Arial" w:hAnsi="Arial" w:cs="Arial"/>
        </w:rPr>
        <w:t>McWard</w:t>
      </w:r>
      <w:r w:rsidR="00F66643" w:rsidRPr="00E10B4E">
        <w:rPr>
          <w:rFonts w:ascii="Arial" w:hAnsi="Arial" w:cs="Arial"/>
        </w:rPr>
        <w:t xml:space="preserve"> Farm</w:t>
      </w:r>
      <w:r w:rsidRPr="00E10B4E">
        <w:rPr>
          <w:rFonts w:ascii="Arial" w:hAnsi="Arial" w:cs="Arial"/>
        </w:rPr>
        <w:t xml:space="preserve">.  A 10% earnest money downpayment will be required upon </w:t>
      </w:r>
      <w:r w:rsidR="00480311" w:rsidRPr="00E10B4E">
        <w:rPr>
          <w:rFonts w:ascii="Arial" w:hAnsi="Arial" w:cs="Arial"/>
        </w:rPr>
        <w:t>contract signing</w:t>
      </w:r>
      <w:r w:rsidRPr="00E10B4E">
        <w:rPr>
          <w:rFonts w:ascii="Arial" w:hAnsi="Arial" w:cs="Arial"/>
        </w:rPr>
        <w:t>.  The balance will be due at closing.  Possession will be granted</w:t>
      </w:r>
      <w:r w:rsidR="00480311" w:rsidRPr="00E10B4E">
        <w:rPr>
          <w:rFonts w:ascii="Arial" w:hAnsi="Arial" w:cs="Arial"/>
        </w:rPr>
        <w:t xml:space="preserve"> </w:t>
      </w:r>
      <w:r w:rsidRPr="00E10B4E">
        <w:rPr>
          <w:rFonts w:ascii="Arial" w:hAnsi="Arial" w:cs="Arial"/>
        </w:rPr>
        <w:t xml:space="preserve">at closing, subject to tenant rights. </w:t>
      </w:r>
    </w:p>
    <w:p w14:paraId="632E84E2" w14:textId="48D8F1BF" w:rsidR="0094231C" w:rsidRPr="00C46947" w:rsidRDefault="0094231C" w:rsidP="0094231C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</w:rPr>
      </w:pPr>
      <w:r w:rsidRPr="00C46947">
        <w:rPr>
          <w:rFonts w:ascii="Arial" w:hAnsi="Arial" w:cs="Arial"/>
          <w:b/>
          <w:bCs/>
        </w:rPr>
        <w:t>Listing Price:</w:t>
      </w:r>
    </w:p>
    <w:p w14:paraId="27577106" w14:textId="3F691E29" w:rsidR="0021243A" w:rsidRPr="00E10B4E" w:rsidRDefault="0021243A" w:rsidP="0021243A">
      <w:pPr>
        <w:rPr>
          <w:rFonts w:ascii="Arial" w:hAnsi="Arial" w:cs="Arial"/>
        </w:rPr>
      </w:pPr>
      <w:r w:rsidRPr="00E10B4E">
        <w:rPr>
          <w:rFonts w:ascii="Arial" w:hAnsi="Arial" w:cs="Arial"/>
        </w:rPr>
        <w:t xml:space="preserve">The </w:t>
      </w:r>
      <w:r w:rsidR="002E183B">
        <w:rPr>
          <w:rFonts w:ascii="Arial" w:hAnsi="Arial" w:cs="Arial"/>
        </w:rPr>
        <w:t>McWard</w:t>
      </w:r>
      <w:r w:rsidR="003E7182" w:rsidRPr="00E10B4E">
        <w:rPr>
          <w:rFonts w:ascii="Arial" w:hAnsi="Arial" w:cs="Arial"/>
        </w:rPr>
        <w:t xml:space="preserve"> Farm </w:t>
      </w:r>
      <w:r w:rsidRPr="00E10B4E">
        <w:rPr>
          <w:rFonts w:ascii="Arial" w:hAnsi="Arial" w:cs="Arial"/>
        </w:rPr>
        <w:t xml:space="preserve">is being offered for </w:t>
      </w:r>
      <w:r w:rsidR="00BD18F0" w:rsidRPr="00E10B4E">
        <w:rPr>
          <w:rFonts w:ascii="Arial" w:hAnsi="Arial" w:cs="Arial"/>
        </w:rPr>
        <w:t>sale</w:t>
      </w:r>
      <w:r w:rsidR="00BD18F0">
        <w:rPr>
          <w:rFonts w:ascii="Arial" w:hAnsi="Arial" w:cs="Arial"/>
        </w:rPr>
        <w:t xml:space="preserve"> for</w:t>
      </w:r>
      <w:r w:rsidR="009A1BB5">
        <w:rPr>
          <w:rFonts w:ascii="Arial" w:hAnsi="Arial" w:cs="Arial"/>
        </w:rPr>
        <w:t xml:space="preserve"> $16,500 per acre for the 40 acre tract and </w:t>
      </w:r>
      <w:r w:rsidRPr="00E10B4E">
        <w:rPr>
          <w:rFonts w:ascii="Arial" w:hAnsi="Arial" w:cs="Arial"/>
        </w:rPr>
        <w:t>$</w:t>
      </w:r>
      <w:r w:rsidR="00954B94">
        <w:rPr>
          <w:rFonts w:ascii="Arial" w:hAnsi="Arial" w:cs="Arial"/>
        </w:rPr>
        <w:t>14,000</w:t>
      </w:r>
      <w:r w:rsidR="003E7182">
        <w:rPr>
          <w:rFonts w:ascii="Arial" w:hAnsi="Arial" w:cs="Arial"/>
        </w:rPr>
        <w:t xml:space="preserve"> </w:t>
      </w:r>
      <w:r w:rsidR="00BD18F0">
        <w:rPr>
          <w:rFonts w:ascii="Arial" w:hAnsi="Arial" w:cs="Arial"/>
        </w:rPr>
        <w:t xml:space="preserve">for the 10 acre tract </w:t>
      </w:r>
      <w:r w:rsidR="003E7182">
        <w:rPr>
          <w:rFonts w:ascii="Arial" w:hAnsi="Arial" w:cs="Arial"/>
        </w:rPr>
        <w:t>per assessor acre</w:t>
      </w:r>
      <w:r w:rsidRPr="00E10B4E">
        <w:rPr>
          <w:rFonts w:ascii="Arial" w:hAnsi="Arial" w:cs="Arial"/>
        </w:rPr>
        <w:t>.  To learn more or to make an offer, contact the Seller’s Designated Representative and Managing Broker, Josh Young at 217.851.0242.</w:t>
      </w:r>
    </w:p>
    <w:p w14:paraId="65961EF2" w14:textId="77777777" w:rsidR="00B245F1" w:rsidRDefault="00B245F1" w:rsidP="0021243A">
      <w:pPr>
        <w:rPr>
          <w:rFonts w:ascii="Arial" w:hAnsi="Arial" w:cs="Arial"/>
        </w:rPr>
      </w:pPr>
    </w:p>
    <w:p w14:paraId="6E87C6C7" w14:textId="77777777" w:rsidR="009D0899" w:rsidRPr="00E10B4E" w:rsidRDefault="009D0899" w:rsidP="0021243A">
      <w:pPr>
        <w:rPr>
          <w:rFonts w:ascii="Arial" w:hAnsi="Arial" w:cs="Arial"/>
        </w:rPr>
      </w:pPr>
    </w:p>
    <w:p w14:paraId="44B3B6D7" w14:textId="0EAB2629" w:rsidR="00B245F1" w:rsidRPr="00891738" w:rsidRDefault="00B245F1" w:rsidP="0021243A">
      <w:pPr>
        <w:rPr>
          <w:rFonts w:ascii="Arial" w:hAnsi="Arial" w:cs="Arial"/>
          <w:i/>
          <w:iCs/>
        </w:rPr>
      </w:pPr>
      <w:r w:rsidRPr="00E10B4E">
        <w:rPr>
          <w:rFonts w:ascii="Arial" w:hAnsi="Arial" w:cs="Arial"/>
        </w:rPr>
        <w:t xml:space="preserve">Farm Summary </w:t>
      </w:r>
      <w:r w:rsidRPr="00891738">
        <w:rPr>
          <w:rFonts w:ascii="Arial" w:hAnsi="Arial" w:cs="Arial"/>
          <w:i/>
          <w:iCs/>
        </w:rPr>
        <w:t>(short version for address label)</w:t>
      </w:r>
    </w:p>
    <w:p w14:paraId="4DD45FEE" w14:textId="20031320" w:rsidR="0094231C" w:rsidRPr="00E10B4E" w:rsidRDefault="00954B94">
      <w:pPr>
        <w:rPr>
          <w:rFonts w:ascii="Arial" w:hAnsi="Arial" w:cs="Arial"/>
        </w:rPr>
      </w:pPr>
      <w:r>
        <w:rPr>
          <w:rFonts w:ascii="Arial" w:hAnsi="Arial" w:cs="Arial"/>
        </w:rPr>
        <w:t>Christian</w:t>
      </w:r>
      <w:r w:rsidR="00A27A57" w:rsidRPr="00E10B4E">
        <w:rPr>
          <w:rFonts w:ascii="Arial" w:hAnsi="Arial" w:cs="Arial"/>
        </w:rPr>
        <w:t xml:space="preserve"> County, IL</w:t>
      </w:r>
    </w:p>
    <w:p w14:paraId="74284AAE" w14:textId="019A4AE5" w:rsidR="00A27A57" w:rsidRPr="00E10B4E" w:rsidRDefault="00A27A57">
      <w:pPr>
        <w:rPr>
          <w:rFonts w:ascii="Arial" w:hAnsi="Arial" w:cs="Arial"/>
          <w:sz w:val="40"/>
          <w:szCs w:val="40"/>
        </w:rPr>
      </w:pPr>
      <w:r w:rsidRPr="00E10B4E">
        <w:rPr>
          <w:rFonts w:ascii="Arial" w:hAnsi="Arial" w:cs="Arial"/>
          <w:sz w:val="40"/>
          <w:szCs w:val="40"/>
        </w:rPr>
        <w:t>Land for Sale</w:t>
      </w:r>
    </w:p>
    <w:p w14:paraId="55D2A8B7" w14:textId="53013632" w:rsidR="00A27A57" w:rsidRDefault="00BD18F0">
      <w:pPr>
        <w:rPr>
          <w:rFonts w:ascii="Arial" w:hAnsi="Arial" w:cs="Arial"/>
        </w:rPr>
      </w:pPr>
      <w:r>
        <w:rPr>
          <w:rFonts w:ascii="Arial" w:hAnsi="Arial" w:cs="Arial"/>
        </w:rPr>
        <w:t>2 Tracts</w:t>
      </w:r>
      <w:r w:rsidR="000F081D">
        <w:rPr>
          <w:rFonts w:ascii="Arial" w:hAnsi="Arial" w:cs="Arial"/>
        </w:rPr>
        <w:t xml:space="preserve"> SE of Decatur</w:t>
      </w:r>
    </w:p>
    <w:p w14:paraId="53941C0A" w14:textId="266BE490" w:rsidR="000F081D" w:rsidRDefault="000F081D" w:rsidP="000F081D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40 acres with </w:t>
      </w:r>
      <w:r w:rsidR="00000C14">
        <w:rPr>
          <w:rFonts w:ascii="Arial" w:hAnsi="Arial" w:cs="Arial"/>
        </w:rPr>
        <w:t>39.47 tillable</w:t>
      </w:r>
      <w:r w:rsidR="0047456B">
        <w:rPr>
          <w:rFonts w:ascii="Arial" w:hAnsi="Arial" w:cs="Arial"/>
        </w:rPr>
        <w:t>, 39.47 PI</w:t>
      </w:r>
    </w:p>
    <w:p w14:paraId="6BC47817" w14:textId="7835A3D6" w:rsidR="00000C14" w:rsidRDefault="00000C14" w:rsidP="000F081D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10 acres with 9.33 tillable, </w:t>
      </w:r>
      <w:r w:rsidR="0047456B">
        <w:rPr>
          <w:rFonts w:ascii="Arial" w:hAnsi="Arial" w:cs="Arial"/>
        </w:rPr>
        <w:t>124.8 PI</w:t>
      </w:r>
    </w:p>
    <w:p w14:paraId="72FF1C27" w14:textId="77777777" w:rsidR="00450135" w:rsidRDefault="00450135" w:rsidP="00450135">
      <w:pPr>
        <w:rPr>
          <w:rFonts w:ascii="Arial" w:hAnsi="Arial" w:cs="Arial"/>
        </w:rPr>
      </w:pPr>
    </w:p>
    <w:p w14:paraId="5D4E14C5" w14:textId="77777777" w:rsidR="00450135" w:rsidRDefault="00450135" w:rsidP="00450135">
      <w:pPr>
        <w:rPr>
          <w:rFonts w:ascii="Arial" w:hAnsi="Arial" w:cs="Arial"/>
        </w:rPr>
      </w:pPr>
    </w:p>
    <w:p w14:paraId="1A7B129D" w14:textId="77777777" w:rsidR="00450135" w:rsidRDefault="00450135" w:rsidP="00450135">
      <w:pPr>
        <w:rPr>
          <w:rFonts w:ascii="Arial" w:hAnsi="Arial" w:cs="Arial"/>
        </w:rPr>
      </w:pPr>
    </w:p>
    <w:p w14:paraId="701AE15E" w14:textId="77777777" w:rsidR="00450135" w:rsidRDefault="00450135" w:rsidP="00450135">
      <w:pPr>
        <w:rPr>
          <w:rFonts w:ascii="Arial" w:hAnsi="Arial" w:cs="Arial"/>
        </w:rPr>
      </w:pPr>
    </w:p>
    <w:p w14:paraId="32A41584" w14:textId="1096E212" w:rsidR="00450135" w:rsidRPr="00450135" w:rsidRDefault="00F83A34" w:rsidP="00450135">
      <w:pPr>
        <w:rPr>
          <w:rFonts w:ascii="Arial" w:hAnsi="Arial" w:cs="Arial"/>
        </w:rPr>
      </w:pPr>
      <w:r w:rsidRPr="00F83A34">
        <w:rPr>
          <w:rFonts w:ascii="Arial" w:hAnsi="Arial" w:cs="Arial"/>
        </w:rPr>
        <w:drawing>
          <wp:inline distT="0" distB="0" distL="0" distR="0" wp14:anchorId="076B88C9" wp14:editId="4B58FCC3">
            <wp:extent cx="5943600" cy="2057400"/>
            <wp:effectExtent l="0" t="0" r="0" b="0"/>
            <wp:docPr id="13163636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36367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4E338" w14:textId="45832958" w:rsidR="00FF3E0F" w:rsidRDefault="00FF3E0F">
      <w:pPr>
        <w:rPr>
          <w:rFonts w:ascii="Arial" w:hAnsi="Arial" w:cs="Arial"/>
        </w:rPr>
      </w:pPr>
    </w:p>
    <w:p w14:paraId="03181D3C" w14:textId="2E998EB1" w:rsidR="00FF3E0F" w:rsidRDefault="00FF3E0F">
      <w:pPr>
        <w:rPr>
          <w:rFonts w:ascii="Arial" w:hAnsi="Arial" w:cs="Arial"/>
        </w:rPr>
      </w:pPr>
      <w:r w:rsidRPr="00FF3E0F">
        <w:rPr>
          <w:rFonts w:ascii="Arial" w:hAnsi="Arial" w:cs="Arial"/>
          <w:noProof/>
        </w:rPr>
        <w:lastRenderedPageBreak/>
        <w:drawing>
          <wp:inline distT="0" distB="0" distL="0" distR="0" wp14:anchorId="0BDA3132" wp14:editId="4BE0192A">
            <wp:extent cx="3708591" cy="3721626"/>
            <wp:effectExtent l="0" t="0" r="6350" b="0"/>
            <wp:docPr id="1235825999" name="Picture 1235825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825999" name="Picture 123582599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591" cy="372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36D01" w14:textId="540612C8" w:rsidR="003360F2" w:rsidRDefault="003360F2">
      <w:pPr>
        <w:rPr>
          <w:rFonts w:ascii="Arial" w:hAnsi="Arial" w:cs="Arial"/>
        </w:rPr>
      </w:pPr>
    </w:p>
    <w:p w14:paraId="1546791F" w14:textId="34D8591E" w:rsidR="003360F2" w:rsidRDefault="003360F2">
      <w:pPr>
        <w:rPr>
          <w:rFonts w:ascii="Arial" w:hAnsi="Arial" w:cs="Arial"/>
        </w:rPr>
      </w:pPr>
    </w:p>
    <w:p w14:paraId="2D938FB6" w14:textId="5403F6D0" w:rsidR="00950F76" w:rsidRDefault="00450135">
      <w:pPr>
        <w:rPr>
          <w:rFonts w:ascii="Arial" w:hAnsi="Arial" w:cs="Arial"/>
        </w:rPr>
      </w:pPr>
      <w:r w:rsidRPr="00A564D2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1CF1DDE5" wp14:editId="48EA97FB">
                <wp:simplePos x="0" y="0"/>
                <wp:positionH relativeFrom="column">
                  <wp:posOffset>395605</wp:posOffset>
                </wp:positionH>
                <wp:positionV relativeFrom="paragraph">
                  <wp:posOffset>309880</wp:posOffset>
                </wp:positionV>
                <wp:extent cx="2956560" cy="2919730"/>
                <wp:effectExtent l="0" t="0" r="15240" b="1397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6560" cy="291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8EC50" w14:textId="494BF4E6" w:rsidR="00A564D2" w:rsidRDefault="004501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F3688D" wp14:editId="75BC0656">
                                  <wp:extent cx="4083050" cy="3302000"/>
                                  <wp:effectExtent l="0" t="0" r="0" b="0"/>
                                  <wp:docPr id="62176154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83050" cy="330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F1DDE5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margin-left:31.15pt;margin-top:24.4pt;width:232.8pt;height:229.9pt;z-index:251658241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">
                <v:textbox style="mso-fit-shape-to-text:t">
                  <w:txbxContent>
                    <w:p w14:paraId="45F8EC50" w14:textId="494BF4E6" w:rsidR="00A564D2" w:rsidRDefault="00450135">
                      <w:r>
                        <w:rPr>
                          <w:noProof/>
                        </w:rPr>
                        <w:drawing>
                          <wp:inline distT="0" distB="0" distL="0" distR="0" wp14:anchorId="6CF3688D" wp14:editId="75BC0656">
                            <wp:extent cx="4083050" cy="3302000"/>
                            <wp:effectExtent l="0" t="0" r="0" b="0"/>
                            <wp:docPr id="62176154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83050" cy="330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64D2">
        <w:rPr>
          <w:rFonts w:ascii="Arial" w:hAnsi="Arial" w:cs="Arial"/>
        </w:rPr>
        <w:br w:type="textWrapping" w:clear="all"/>
      </w:r>
    </w:p>
    <w:p w14:paraId="56A22020" w14:textId="58C8E7B0" w:rsidR="00950F76" w:rsidRPr="00E10B4E" w:rsidRDefault="00CB10B3">
      <w:pPr>
        <w:rPr>
          <w:rFonts w:ascii="Arial" w:hAnsi="Arial" w:cs="Arial"/>
        </w:rPr>
      </w:pPr>
      <w:r w:rsidRPr="00CB10B3">
        <w:rPr>
          <w:rFonts w:ascii="Arial" w:hAnsi="Arial" w:cs="Arial"/>
          <w:noProof/>
        </w:rPr>
        <w:lastRenderedPageBreak/>
        <w:drawing>
          <wp:inline distT="0" distB="0" distL="0" distR="0" wp14:anchorId="2E6D2F31" wp14:editId="15179152">
            <wp:extent cx="5910681" cy="5910681"/>
            <wp:effectExtent l="0" t="0" r="0" b="0"/>
            <wp:docPr id="957020641" name="Picture 957020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020641" name="Picture 95702064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0681" cy="591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F76" w:rsidRPr="00E10B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6C1ED8"/>
    <w:multiLevelType w:val="hybridMultilevel"/>
    <w:tmpl w:val="24285E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82991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31C"/>
    <w:rsid w:val="00000C14"/>
    <w:rsid w:val="000311B3"/>
    <w:rsid w:val="0004507A"/>
    <w:rsid w:val="000546B1"/>
    <w:rsid w:val="00060FAA"/>
    <w:rsid w:val="00087768"/>
    <w:rsid w:val="000A7173"/>
    <w:rsid w:val="000E601C"/>
    <w:rsid w:val="000F081D"/>
    <w:rsid w:val="00110489"/>
    <w:rsid w:val="00124B7A"/>
    <w:rsid w:val="00134241"/>
    <w:rsid w:val="00144CDC"/>
    <w:rsid w:val="00146EA7"/>
    <w:rsid w:val="001E5FF0"/>
    <w:rsid w:val="001F255D"/>
    <w:rsid w:val="0021243A"/>
    <w:rsid w:val="0021508E"/>
    <w:rsid w:val="00255E31"/>
    <w:rsid w:val="00275D2A"/>
    <w:rsid w:val="00292421"/>
    <w:rsid w:val="002C064F"/>
    <w:rsid w:val="002D2371"/>
    <w:rsid w:val="002E183B"/>
    <w:rsid w:val="00314D92"/>
    <w:rsid w:val="003360F2"/>
    <w:rsid w:val="003502B2"/>
    <w:rsid w:val="0035427A"/>
    <w:rsid w:val="0036094A"/>
    <w:rsid w:val="00376D26"/>
    <w:rsid w:val="00381AC1"/>
    <w:rsid w:val="00394407"/>
    <w:rsid w:val="003A2DDA"/>
    <w:rsid w:val="003D0200"/>
    <w:rsid w:val="003D303E"/>
    <w:rsid w:val="003D3A92"/>
    <w:rsid w:val="003E7182"/>
    <w:rsid w:val="00407555"/>
    <w:rsid w:val="004205CF"/>
    <w:rsid w:val="0043329A"/>
    <w:rsid w:val="00450135"/>
    <w:rsid w:val="0047456B"/>
    <w:rsid w:val="00480311"/>
    <w:rsid w:val="0049448B"/>
    <w:rsid w:val="004E4D2B"/>
    <w:rsid w:val="004F4E4B"/>
    <w:rsid w:val="00503498"/>
    <w:rsid w:val="0053057F"/>
    <w:rsid w:val="005544D6"/>
    <w:rsid w:val="005B7874"/>
    <w:rsid w:val="005D0EE1"/>
    <w:rsid w:val="005F2BCD"/>
    <w:rsid w:val="00665953"/>
    <w:rsid w:val="0068552E"/>
    <w:rsid w:val="006A6808"/>
    <w:rsid w:val="006B28F6"/>
    <w:rsid w:val="006D464F"/>
    <w:rsid w:val="006E1C81"/>
    <w:rsid w:val="00711E7E"/>
    <w:rsid w:val="00727736"/>
    <w:rsid w:val="00734AC3"/>
    <w:rsid w:val="007A5023"/>
    <w:rsid w:val="007A6F40"/>
    <w:rsid w:val="007B506E"/>
    <w:rsid w:val="007C0A4D"/>
    <w:rsid w:val="007C467E"/>
    <w:rsid w:val="007C57CB"/>
    <w:rsid w:val="007E6254"/>
    <w:rsid w:val="00824BF1"/>
    <w:rsid w:val="008323C1"/>
    <w:rsid w:val="00856635"/>
    <w:rsid w:val="008912C1"/>
    <w:rsid w:val="00891738"/>
    <w:rsid w:val="00895C39"/>
    <w:rsid w:val="008C189A"/>
    <w:rsid w:val="008D1846"/>
    <w:rsid w:val="008E746F"/>
    <w:rsid w:val="008F6DC4"/>
    <w:rsid w:val="008F71D4"/>
    <w:rsid w:val="0092304D"/>
    <w:rsid w:val="0094231C"/>
    <w:rsid w:val="00950F76"/>
    <w:rsid w:val="00954B94"/>
    <w:rsid w:val="00984A17"/>
    <w:rsid w:val="009A1BB5"/>
    <w:rsid w:val="009D0899"/>
    <w:rsid w:val="009E26C7"/>
    <w:rsid w:val="009E4B90"/>
    <w:rsid w:val="00A05235"/>
    <w:rsid w:val="00A15485"/>
    <w:rsid w:val="00A179F5"/>
    <w:rsid w:val="00A20F85"/>
    <w:rsid w:val="00A27A57"/>
    <w:rsid w:val="00A323A3"/>
    <w:rsid w:val="00A564D2"/>
    <w:rsid w:val="00A57225"/>
    <w:rsid w:val="00A60E31"/>
    <w:rsid w:val="00AC52DE"/>
    <w:rsid w:val="00B17296"/>
    <w:rsid w:val="00B22677"/>
    <w:rsid w:val="00B245F1"/>
    <w:rsid w:val="00B342A4"/>
    <w:rsid w:val="00B35383"/>
    <w:rsid w:val="00B35D66"/>
    <w:rsid w:val="00B72DDF"/>
    <w:rsid w:val="00B91328"/>
    <w:rsid w:val="00BB637F"/>
    <w:rsid w:val="00BB6570"/>
    <w:rsid w:val="00BC3A8D"/>
    <w:rsid w:val="00BD18F0"/>
    <w:rsid w:val="00BE2493"/>
    <w:rsid w:val="00C46947"/>
    <w:rsid w:val="00C9235B"/>
    <w:rsid w:val="00CB10B3"/>
    <w:rsid w:val="00CD4228"/>
    <w:rsid w:val="00CE7618"/>
    <w:rsid w:val="00D04D29"/>
    <w:rsid w:val="00D14F0F"/>
    <w:rsid w:val="00D3544E"/>
    <w:rsid w:val="00D4114F"/>
    <w:rsid w:val="00D851C2"/>
    <w:rsid w:val="00D958F1"/>
    <w:rsid w:val="00DA2436"/>
    <w:rsid w:val="00DB1C21"/>
    <w:rsid w:val="00DD09C0"/>
    <w:rsid w:val="00DE0D0B"/>
    <w:rsid w:val="00DE5DA7"/>
    <w:rsid w:val="00E06EB5"/>
    <w:rsid w:val="00E10B4E"/>
    <w:rsid w:val="00E20373"/>
    <w:rsid w:val="00E70C41"/>
    <w:rsid w:val="00ED5420"/>
    <w:rsid w:val="00ED5E69"/>
    <w:rsid w:val="00EF0F5C"/>
    <w:rsid w:val="00F24DC0"/>
    <w:rsid w:val="00F31CB4"/>
    <w:rsid w:val="00F338E3"/>
    <w:rsid w:val="00F405B2"/>
    <w:rsid w:val="00F624E0"/>
    <w:rsid w:val="00F66643"/>
    <w:rsid w:val="00F735CE"/>
    <w:rsid w:val="00F83A34"/>
    <w:rsid w:val="00F963BA"/>
    <w:rsid w:val="00FA3538"/>
    <w:rsid w:val="00FB4BCC"/>
    <w:rsid w:val="00FF1CC5"/>
    <w:rsid w:val="00FF3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88C693"/>
  <w15:chartTrackingRefBased/>
  <w15:docId w15:val="{9766A171-CC95-4055-94C3-2598043F3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231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944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39440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72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1393</TotalTime>
  <Pages>4</Pages>
  <Words>416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Young</dc:creator>
  <cp:keywords/>
  <dc:description/>
  <cp:lastModifiedBy>Joshua Young</cp:lastModifiedBy>
  <cp:revision>51</cp:revision>
  <dcterms:created xsi:type="dcterms:W3CDTF">2026-03-02T19:25:00Z</dcterms:created>
  <dcterms:modified xsi:type="dcterms:W3CDTF">2026-03-05T23:33:00Z</dcterms:modified>
</cp:coreProperties>
</file>