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6AAE" w:rsidR="003D6AAE" w:rsidP="003D6AAE" w:rsidRDefault="003D6AAE" w14:paraId="4F3E8A95" w14:textId="716BF889">
      <w:r w:rsidRPr="003D6AAE">
        <w:t xml:space="preserve">Date: ______________________ </w:t>
      </w:r>
    </w:p>
    <w:p w:rsidRPr="003D6AAE" w:rsidR="003D6AAE" w:rsidP="003D6AAE" w:rsidRDefault="003D6AAE" w14:paraId="2D5753B7" w14:textId="77777777">
      <w:proofErr w:type="gramStart"/>
      <w:r w:rsidRPr="003D6AAE">
        <w:t>Dear __</w:t>
      </w:r>
      <w:proofErr w:type="gramEnd"/>
      <w:r w:rsidRPr="003D6AAE">
        <w:t>___</w:t>
      </w:r>
      <w:proofErr w:type="gramStart"/>
      <w:r w:rsidRPr="003D6AAE">
        <w:t>_  ,</w:t>
      </w:r>
      <w:proofErr w:type="gramEnd"/>
      <w:r w:rsidRPr="003D6AAE">
        <w:t xml:space="preserve"> </w:t>
      </w:r>
    </w:p>
    <w:p w:rsidRPr="00D75CC3" w:rsidR="00D75CC3" w:rsidP="00D75CC3" w:rsidRDefault="00D75CC3" w14:paraId="492B4DD5" w14:textId="77777777">
      <w:r w:rsidRPr="00D75CC3">
        <w:t>I am writing to request approval to attend the 6th National Rural Transit Assistance Program (RTAP) Conference, which will be held in Austin, Texas. This year’s conference is co-sponsored by the Transportation Research Board (TRB).</w:t>
      </w:r>
    </w:p>
    <w:p w:rsidRPr="00D75CC3" w:rsidR="00D75CC3" w:rsidP="00D75CC3" w:rsidRDefault="00D75CC3" w14:paraId="1D55B767" w14:textId="77777777">
      <w:r w:rsidRPr="00D75CC3">
        <w:t>Participation in this conference will provide me with the opportunity to attend educational sessions directly relevant to my role, enhancing my knowledge, skills, and understanding of the rural transit industry. The program also offers the chance to connect with transit professionals and peers from across the country, fostering collaboration and information sharing.</w:t>
      </w:r>
    </w:p>
    <w:p w:rsidRPr="00B17372" w:rsidR="00D75CC3" w:rsidP="003D6AAE" w:rsidRDefault="00D75CC3" w14:paraId="2B9BB7EB" w14:textId="538FF61E">
      <w:r w:rsidRPr="00D75CC3">
        <w:t>The conference will include a robust and content-rich agenda featuring pre-conference workshops, plenary sessions, and five topical conference tracks. These sessions are highly applicable to our work and will cover areas such as:</w:t>
      </w:r>
    </w:p>
    <w:p w:rsidRPr="001C76F1" w:rsidR="001C76F1" w:rsidP="001C76F1" w:rsidRDefault="001C76F1" w14:paraId="5EB67141" w14:textId="77777777">
      <w:r w:rsidRPr="001C76F1">
        <w:rPr>
          <w:b/>
          <w:bCs/>
        </w:rPr>
        <w:t>1. Administration and Compliance</w:t>
      </w:r>
    </w:p>
    <w:p w:rsidRPr="001C76F1" w:rsidR="001C76F1" w:rsidP="001C76F1" w:rsidRDefault="001C76F1" w14:paraId="1823B876" w14:textId="77777777">
      <w:pPr>
        <w:pStyle w:val="ListParagraph"/>
        <w:numPr>
          <w:ilvl w:val="0"/>
          <w:numId w:val="22"/>
        </w:numPr>
      </w:pPr>
      <w:r w:rsidRPr="001C76F1">
        <w:t>Drug and Alcohol: Overview, Best Practices, and Challenges</w:t>
      </w:r>
    </w:p>
    <w:p w:rsidRPr="001C76F1" w:rsidR="001C76F1" w:rsidP="001C76F1" w:rsidRDefault="001C76F1" w14:paraId="2D684549" w14:textId="77777777">
      <w:pPr>
        <w:pStyle w:val="ListParagraph"/>
        <w:numPr>
          <w:ilvl w:val="0"/>
          <w:numId w:val="22"/>
        </w:numPr>
      </w:pPr>
      <w:r w:rsidRPr="001C76F1">
        <w:t>FTA Compliance and Changing Requirements</w:t>
      </w:r>
    </w:p>
    <w:p w:rsidRPr="001C76F1" w:rsidR="001C76F1" w:rsidP="001C76F1" w:rsidRDefault="001C76F1" w14:paraId="1436C0C3" w14:textId="77777777">
      <w:pPr>
        <w:pStyle w:val="ListParagraph"/>
        <w:numPr>
          <w:ilvl w:val="0"/>
          <w:numId w:val="22"/>
        </w:numPr>
      </w:pPr>
      <w:r w:rsidRPr="001C76F1">
        <w:t>Recruitment and Retention Through Non-Traditional Routes</w:t>
      </w:r>
    </w:p>
    <w:p w:rsidRPr="001C76F1" w:rsidR="001C76F1" w:rsidP="001C76F1" w:rsidRDefault="001C76F1" w14:paraId="138DB802" w14:textId="77777777">
      <w:pPr>
        <w:pStyle w:val="ListParagraph"/>
        <w:numPr>
          <w:ilvl w:val="0"/>
          <w:numId w:val="22"/>
        </w:numPr>
      </w:pPr>
      <w:r w:rsidRPr="001C76F1">
        <w:t>Fund Braiding</w:t>
      </w:r>
    </w:p>
    <w:p w:rsidRPr="001C76F1" w:rsidR="001C76F1" w:rsidP="001C76F1" w:rsidRDefault="001C76F1" w14:paraId="3ED8DCEC" w14:textId="77777777">
      <w:r w:rsidRPr="001C76F1">
        <w:rPr>
          <w:b/>
          <w:bCs/>
        </w:rPr>
        <w:t>2. Coordination and Planning</w:t>
      </w:r>
    </w:p>
    <w:p w:rsidRPr="001C76F1" w:rsidR="001C76F1" w:rsidP="001C76F1" w:rsidRDefault="001C76F1" w14:paraId="20A02C6B" w14:textId="77777777">
      <w:pPr>
        <w:pStyle w:val="ListParagraph"/>
        <w:numPr>
          <w:ilvl w:val="0"/>
          <w:numId w:val="23"/>
        </w:numPr>
      </w:pPr>
      <w:r w:rsidRPr="001C76F1">
        <w:t>Partnerships with State Agencies (Beyond Federal Funding)</w:t>
      </w:r>
    </w:p>
    <w:p w:rsidRPr="001C76F1" w:rsidR="001C76F1" w:rsidP="001C76F1" w:rsidRDefault="001C76F1" w14:paraId="3BD4C0D0" w14:textId="77777777">
      <w:pPr>
        <w:pStyle w:val="ListParagraph"/>
        <w:numPr>
          <w:ilvl w:val="0"/>
          <w:numId w:val="23"/>
        </w:numPr>
      </w:pPr>
      <w:r w:rsidRPr="001C76F1">
        <w:t>Coordination Between 5311 and 5310 Programs</w:t>
      </w:r>
    </w:p>
    <w:p w:rsidRPr="001C76F1" w:rsidR="001C76F1" w:rsidP="001C76F1" w:rsidRDefault="001C76F1" w14:paraId="6BF5D163" w14:textId="77777777">
      <w:pPr>
        <w:pStyle w:val="ListParagraph"/>
        <w:numPr>
          <w:ilvl w:val="0"/>
          <w:numId w:val="23"/>
        </w:numPr>
      </w:pPr>
      <w:r w:rsidRPr="001C76F1">
        <w:t>Rural/Regional Planning Advocacy and Mobility Management</w:t>
      </w:r>
    </w:p>
    <w:p w:rsidRPr="001C76F1" w:rsidR="001C76F1" w:rsidP="001C76F1" w:rsidRDefault="001C76F1" w14:paraId="506EBD66" w14:textId="77777777">
      <w:pPr>
        <w:pStyle w:val="ListParagraph"/>
        <w:numPr>
          <w:ilvl w:val="0"/>
          <w:numId w:val="23"/>
        </w:numPr>
      </w:pPr>
      <w:r w:rsidRPr="001C76F1">
        <w:t>Tribal and Community Transit Partnerships</w:t>
      </w:r>
    </w:p>
    <w:p w:rsidRPr="001C76F1" w:rsidR="001C76F1" w:rsidP="001C76F1" w:rsidRDefault="001C76F1" w14:paraId="4364C467" w14:textId="77777777">
      <w:pPr>
        <w:pStyle w:val="ListParagraph"/>
        <w:numPr>
          <w:ilvl w:val="0"/>
          <w:numId w:val="23"/>
        </w:numPr>
      </w:pPr>
      <w:r w:rsidRPr="001C76F1">
        <w:t>Rural Transit Development Planning</w:t>
      </w:r>
    </w:p>
    <w:p w:rsidRPr="001C76F1" w:rsidR="001C76F1" w:rsidP="001C76F1" w:rsidRDefault="001C76F1" w14:paraId="0BCF6ECD" w14:textId="77777777">
      <w:r w:rsidRPr="001C76F1">
        <w:rPr>
          <w:b/>
          <w:bCs/>
        </w:rPr>
        <w:t>3. Operations and Technology</w:t>
      </w:r>
    </w:p>
    <w:p w:rsidRPr="001C76F1" w:rsidR="001C76F1" w:rsidP="001C76F1" w:rsidRDefault="001C76F1" w14:paraId="2FDA579C" w14:textId="77777777">
      <w:pPr>
        <w:pStyle w:val="ListParagraph"/>
        <w:numPr>
          <w:ilvl w:val="0"/>
          <w:numId w:val="24"/>
        </w:numPr>
      </w:pPr>
      <w:r w:rsidRPr="001C76F1">
        <w:t>Cross-Compatible Technology for Rural Transit</w:t>
      </w:r>
    </w:p>
    <w:p w:rsidRPr="001C76F1" w:rsidR="001C76F1" w:rsidP="001C76F1" w:rsidRDefault="001C76F1" w14:paraId="665FCACB" w14:textId="77777777">
      <w:pPr>
        <w:pStyle w:val="ListParagraph"/>
        <w:numPr>
          <w:ilvl w:val="0"/>
          <w:numId w:val="24"/>
        </w:numPr>
      </w:pPr>
      <w:r w:rsidRPr="001C76F1">
        <w:t>Building Technical Capacity Using RTAP Tools (</w:t>
      </w:r>
      <w:proofErr w:type="spellStart"/>
      <w:r w:rsidRPr="001C76F1">
        <w:t>Ridesheet</w:t>
      </w:r>
      <w:proofErr w:type="spellEnd"/>
      <w:r w:rsidRPr="001C76F1">
        <w:t>, GTFS Builder, Transit Planning Apps)</w:t>
      </w:r>
    </w:p>
    <w:p w:rsidRPr="001C76F1" w:rsidR="001C76F1" w:rsidP="001C76F1" w:rsidRDefault="001C76F1" w14:paraId="03F3C6C2" w14:textId="77777777">
      <w:pPr>
        <w:pStyle w:val="ListParagraph"/>
        <w:numPr>
          <w:ilvl w:val="0"/>
          <w:numId w:val="24"/>
        </w:numPr>
      </w:pPr>
      <w:r w:rsidRPr="001C76F1">
        <w:t>Driver Recruitment and Retention</w:t>
      </w:r>
    </w:p>
    <w:p w:rsidRPr="001C76F1" w:rsidR="001C76F1" w:rsidP="001C76F1" w:rsidRDefault="001C76F1" w14:paraId="58937F66" w14:textId="425432E8">
      <w:pPr>
        <w:pStyle w:val="ListParagraph"/>
        <w:numPr>
          <w:ilvl w:val="0"/>
          <w:numId w:val="24"/>
        </w:numPr>
        <w:rPr/>
      </w:pPr>
      <w:r w:rsidR="001C76F1">
        <w:rPr/>
        <w:t>Scheduling, Dispatching</w:t>
      </w:r>
    </w:p>
    <w:p w:rsidRPr="001C76F1" w:rsidR="001C76F1" w:rsidP="001C76F1" w:rsidRDefault="001C76F1" w14:paraId="3A1CC15D" w14:textId="69347879">
      <w:pPr>
        <w:pStyle w:val="ListParagraph"/>
        <w:numPr>
          <w:ilvl w:val="0"/>
          <w:numId w:val="24"/>
        </w:numPr>
        <w:rPr/>
      </w:pPr>
      <w:r w:rsidR="001C76F1">
        <w:rPr/>
        <w:t xml:space="preserve">Vendor </w:t>
      </w:r>
      <w:r w:rsidR="001C76F1">
        <w:rPr/>
        <w:t>Showcases</w:t>
      </w:r>
    </w:p>
    <w:p w:rsidRPr="001C76F1" w:rsidR="001C76F1" w:rsidP="001C76F1" w:rsidRDefault="001C76F1" w14:paraId="7C32F229" w14:textId="77777777">
      <w:pPr>
        <w:pStyle w:val="ListParagraph"/>
        <w:numPr>
          <w:ilvl w:val="0"/>
          <w:numId w:val="24"/>
        </w:numPr>
      </w:pPr>
      <w:r w:rsidRPr="001C76F1">
        <w:t>Collaborations with Intercity Bus Providers</w:t>
      </w:r>
    </w:p>
    <w:p w:rsidRPr="001C76F1" w:rsidR="001C76F1" w:rsidP="001C76F1" w:rsidRDefault="001C76F1" w14:paraId="498105E1" w14:textId="77777777">
      <w:r w:rsidRPr="001C76F1">
        <w:rPr>
          <w:b/>
          <w:bCs/>
        </w:rPr>
        <w:t>4. Training and Guidance</w:t>
      </w:r>
    </w:p>
    <w:p w:rsidRPr="001C76F1" w:rsidR="001C76F1" w:rsidP="001C76F1" w:rsidRDefault="001C76F1" w14:paraId="75CB73A8" w14:textId="77777777">
      <w:pPr>
        <w:pStyle w:val="ListParagraph"/>
        <w:numPr>
          <w:ilvl w:val="0"/>
          <w:numId w:val="25"/>
        </w:numPr>
      </w:pPr>
      <w:r w:rsidRPr="001C76F1">
        <w:t>Essential Driver Training and Suggested Career Pathways</w:t>
      </w:r>
    </w:p>
    <w:p w:rsidRPr="001C76F1" w:rsidR="001C76F1" w:rsidP="001C76F1" w:rsidRDefault="001C76F1" w14:paraId="1920FBF4" w14:textId="77777777">
      <w:pPr>
        <w:pStyle w:val="ListParagraph"/>
        <w:numPr>
          <w:ilvl w:val="0"/>
          <w:numId w:val="25"/>
        </w:numPr>
      </w:pPr>
      <w:r w:rsidRPr="001C76F1">
        <w:t>Volunteer Driver Program Guidance</w:t>
      </w:r>
    </w:p>
    <w:p w:rsidRPr="001C76F1" w:rsidR="001C76F1" w:rsidP="001C76F1" w:rsidRDefault="001C76F1" w14:paraId="216E864D" w14:textId="77777777">
      <w:pPr>
        <w:pStyle w:val="ListParagraph"/>
        <w:numPr>
          <w:ilvl w:val="0"/>
          <w:numId w:val="25"/>
        </w:numPr>
      </w:pPr>
      <w:r w:rsidRPr="001C76F1">
        <w:t>Transit and Program Management (Introductory to Advanced)</w:t>
      </w:r>
    </w:p>
    <w:p w:rsidRPr="001C76F1" w:rsidR="001C76F1" w:rsidP="001C76F1" w:rsidRDefault="001C76F1" w14:paraId="2822F677" w14:textId="77777777">
      <w:pPr>
        <w:pStyle w:val="ListParagraph"/>
        <w:numPr>
          <w:ilvl w:val="0"/>
          <w:numId w:val="25"/>
        </w:numPr>
      </w:pPr>
      <w:r w:rsidRPr="001C76F1">
        <w:t>Practical “How-To” Sessions and Customer Service for Tribal Communities</w:t>
      </w:r>
    </w:p>
    <w:p w:rsidRPr="001C76F1" w:rsidR="001C76F1" w:rsidP="001C76F1" w:rsidRDefault="001C76F1" w14:paraId="6055F970" w14:textId="77777777">
      <w:pPr>
        <w:pStyle w:val="ListParagraph"/>
        <w:numPr>
          <w:ilvl w:val="0"/>
          <w:numId w:val="25"/>
        </w:numPr>
      </w:pPr>
      <w:r w:rsidRPr="001C76F1">
        <w:lastRenderedPageBreak/>
        <w:t>Project Management, NEPA, Section 106, RFP &amp; Contracting</w:t>
      </w:r>
    </w:p>
    <w:p w:rsidRPr="001C76F1" w:rsidR="001C76F1" w:rsidP="001C76F1" w:rsidRDefault="001C76F1" w14:paraId="5D4F1F18" w14:textId="77777777">
      <w:r w:rsidRPr="001C76F1">
        <w:rPr>
          <w:b/>
          <w:bCs/>
        </w:rPr>
        <w:t>5. Innovations and Research</w:t>
      </w:r>
    </w:p>
    <w:p w:rsidRPr="001C76F1" w:rsidR="001C76F1" w:rsidP="001C76F1" w:rsidRDefault="001C76F1" w14:paraId="3F68BAA7" w14:textId="77777777">
      <w:pPr>
        <w:pStyle w:val="ListParagraph"/>
        <w:numPr>
          <w:ilvl w:val="0"/>
          <w:numId w:val="26"/>
        </w:numPr>
      </w:pPr>
      <w:r w:rsidRPr="001C76F1">
        <w:t>Mobility as a Service (</w:t>
      </w:r>
      <w:proofErr w:type="spellStart"/>
      <w:r w:rsidRPr="001C76F1">
        <w:t>MaaS</w:t>
      </w:r>
      <w:proofErr w:type="spellEnd"/>
      <w:r w:rsidRPr="001C76F1">
        <w:t>), Fare Structures, and Fare Capping</w:t>
      </w:r>
    </w:p>
    <w:p w:rsidRPr="001C76F1" w:rsidR="001C76F1" w:rsidP="001C76F1" w:rsidRDefault="001C76F1" w14:paraId="2FCD77D4" w14:textId="77777777">
      <w:pPr>
        <w:pStyle w:val="ListParagraph"/>
        <w:numPr>
          <w:ilvl w:val="0"/>
          <w:numId w:val="26"/>
        </w:numPr>
      </w:pPr>
      <w:r w:rsidRPr="001C76F1">
        <w:t>Innovations in Public-Private Partnerships</w:t>
      </w:r>
    </w:p>
    <w:p w:rsidRPr="001C76F1" w:rsidR="001C76F1" w:rsidP="001C76F1" w:rsidRDefault="001C76F1" w14:paraId="787ACDB7" w14:textId="77777777">
      <w:pPr>
        <w:pStyle w:val="ListParagraph"/>
        <w:numPr>
          <w:ilvl w:val="0"/>
          <w:numId w:val="26"/>
        </w:numPr>
      </w:pPr>
      <w:r w:rsidRPr="001C76F1">
        <w:t xml:space="preserve">Trip Planning Technologies (Apple, Google, </w:t>
      </w:r>
      <w:proofErr w:type="spellStart"/>
      <w:r w:rsidRPr="001C76F1">
        <w:t>Moovit</w:t>
      </w:r>
      <w:proofErr w:type="spellEnd"/>
      <w:r w:rsidRPr="001C76F1">
        <w:t>, Uber, Lyft)</w:t>
      </w:r>
    </w:p>
    <w:p w:rsidRPr="001C76F1" w:rsidR="001C76F1" w:rsidP="001C76F1" w:rsidRDefault="001C76F1" w14:paraId="1A32CD2F" w14:textId="77777777">
      <w:pPr>
        <w:pStyle w:val="ListParagraph"/>
        <w:numPr>
          <w:ilvl w:val="0"/>
          <w:numId w:val="26"/>
        </w:numPr>
      </w:pPr>
      <w:r w:rsidRPr="001C76F1">
        <w:t>EV Charger Installation and Sales Tax for Rural Transit</w:t>
      </w:r>
    </w:p>
    <w:p w:rsidRPr="001C76F1" w:rsidR="006A3A2D" w:rsidP="00B17372" w:rsidRDefault="001C76F1" w14:paraId="35BDF069" w14:textId="1CCCE564">
      <w:pPr>
        <w:pStyle w:val="ListParagraph"/>
        <w:numPr>
          <w:ilvl w:val="0"/>
          <w:numId w:val="26"/>
        </w:numPr>
      </w:pPr>
      <w:r w:rsidRPr="001C76F1">
        <w:t>Regional Fare Collection Systems and Community Rides Grant Innovations</w:t>
      </w:r>
    </w:p>
    <w:p w:rsidRPr="003D6AAE" w:rsidR="0034173E" w:rsidP="0034173E" w:rsidRDefault="0034173E" w14:paraId="198C8223" w14:textId="77777777">
      <w:pPr>
        <w:spacing w:after="0"/>
        <w:ind w:left="720"/>
      </w:pPr>
    </w:p>
    <w:p w:rsidRPr="003D6AAE" w:rsidR="003D6AAE" w:rsidP="003D6AAE" w:rsidRDefault="0034173E" w14:paraId="3CDFE490" w14:textId="2F29644E">
      <w:pPr>
        <w:rPr>
          <w:b/>
          <w:bCs/>
        </w:rPr>
      </w:pPr>
      <w:r w:rsidRPr="00B21A98">
        <w:rPr>
          <w:b/>
          <w:bCs/>
        </w:rPr>
        <w:t>Pre-Conference and Conference</w:t>
      </w:r>
      <w:r w:rsidRPr="00B21A98" w:rsidR="003D6AAE">
        <w:rPr>
          <w:b/>
          <w:bCs/>
        </w:rPr>
        <w:t xml:space="preserve"> </w:t>
      </w:r>
      <w:r w:rsidRPr="003D6AAE" w:rsidR="003D6AAE">
        <w:rPr>
          <w:b/>
          <w:bCs/>
        </w:rPr>
        <w:t>Workshops</w:t>
      </w:r>
      <w:r w:rsidR="007A7A3C">
        <w:rPr>
          <w:b/>
          <w:bCs/>
        </w:rPr>
        <w:t xml:space="preserve"> </w:t>
      </w:r>
      <w:r w:rsidRPr="007A7A3C" w:rsidR="007A7A3C">
        <w:t>include</w:t>
      </w:r>
      <w:r w:rsidR="007A7A3C">
        <w:rPr>
          <w:b/>
          <w:bCs/>
        </w:rPr>
        <w:t>:</w:t>
      </w:r>
    </w:p>
    <w:p w:rsidRPr="003D6AAE" w:rsidR="003D6AAE" w:rsidP="0034173E" w:rsidRDefault="003D6AAE" w14:paraId="74504DEA" w14:textId="77777777">
      <w:pPr>
        <w:numPr>
          <w:ilvl w:val="0"/>
          <w:numId w:val="4"/>
        </w:numPr>
        <w:spacing w:after="0" w:line="240" w:lineRule="auto"/>
      </w:pPr>
      <w:r w:rsidRPr="003D6AAE">
        <w:t>Grant Writing</w:t>
      </w:r>
    </w:p>
    <w:p w:rsidRPr="003D6AAE" w:rsidR="003D6AAE" w:rsidP="0034173E" w:rsidRDefault="003D6AAE" w14:paraId="47C9FDEC" w14:textId="5B313DD3">
      <w:pPr>
        <w:numPr>
          <w:ilvl w:val="0"/>
          <w:numId w:val="4"/>
        </w:numPr>
        <w:spacing w:after="0" w:line="240" w:lineRule="auto"/>
      </w:pPr>
      <w:r>
        <w:t>Financial Management</w:t>
      </w:r>
      <w:r w:rsidR="672DC92F">
        <w:t>: State Oversight 101</w:t>
      </w:r>
    </w:p>
    <w:p w:rsidRPr="003D6AAE" w:rsidR="003D6AAE" w:rsidP="0034173E" w:rsidRDefault="003D6AAE" w14:paraId="2B1F2093" w14:textId="5CF3FB92">
      <w:pPr>
        <w:numPr>
          <w:ilvl w:val="0"/>
          <w:numId w:val="4"/>
        </w:numPr>
        <w:spacing w:after="0" w:line="240" w:lineRule="auto"/>
      </w:pPr>
      <w:r>
        <w:t>Planning</w:t>
      </w:r>
      <w:r w:rsidR="7A7940CE">
        <w:t>: Preconference session on building routes for small systems</w:t>
      </w:r>
    </w:p>
    <w:p w:rsidR="0034173E" w:rsidP="0034173E" w:rsidRDefault="0034173E" w14:paraId="3AC6D769" w14:textId="7172625C">
      <w:pPr>
        <w:numPr>
          <w:ilvl w:val="0"/>
          <w:numId w:val="4"/>
        </w:numPr>
        <w:spacing w:after="0" w:line="240" w:lineRule="auto"/>
      </w:pPr>
      <w:r>
        <w:t>Technology Tools</w:t>
      </w:r>
    </w:p>
    <w:p w:rsidR="33752AA8" w:rsidP="006A3A2D" w:rsidRDefault="33752AA8" w14:paraId="5A5B6BF0" w14:textId="71CB2B28">
      <w:pPr>
        <w:numPr>
          <w:ilvl w:val="1"/>
          <w:numId w:val="4"/>
        </w:numPr>
        <w:spacing w:after="0" w:line="240" w:lineRule="auto"/>
      </w:pPr>
      <w:r>
        <w:t>Cost Allocation</w:t>
      </w:r>
      <w:r w:rsidR="1186CBC2">
        <w:t xml:space="preserve"> Calculator</w:t>
      </w:r>
    </w:p>
    <w:p w:rsidR="1186CBC2" w:rsidP="006A3A2D" w:rsidRDefault="1186CBC2" w14:paraId="75D32FC5" w14:textId="1303A776">
      <w:pPr>
        <w:numPr>
          <w:ilvl w:val="1"/>
          <w:numId w:val="4"/>
        </w:numPr>
        <w:spacing w:after="0" w:line="240" w:lineRule="auto"/>
      </w:pPr>
      <w:r>
        <w:t>GTFS Updating</w:t>
      </w:r>
    </w:p>
    <w:p w:rsidR="1186CBC2" w:rsidP="006A3A2D" w:rsidRDefault="1186CBC2" w14:paraId="4534005D" w14:textId="4CA11CD7">
      <w:pPr>
        <w:numPr>
          <w:ilvl w:val="1"/>
          <w:numId w:val="4"/>
        </w:numPr>
        <w:spacing w:after="0" w:line="240" w:lineRule="auto"/>
      </w:pPr>
      <w:r>
        <w:t xml:space="preserve">Procurement and using </w:t>
      </w:r>
      <w:proofErr w:type="spellStart"/>
      <w:r>
        <w:t>ProcurementPro</w:t>
      </w:r>
      <w:proofErr w:type="spellEnd"/>
    </w:p>
    <w:p w:rsidR="003D6AAE" w:rsidP="0034173E" w:rsidRDefault="0034173E" w14:paraId="64317913" w14:textId="4E7A7EDE">
      <w:pPr>
        <w:numPr>
          <w:ilvl w:val="0"/>
          <w:numId w:val="4"/>
        </w:numPr>
        <w:spacing w:after="0" w:line="240" w:lineRule="auto"/>
      </w:pPr>
      <w:r>
        <w:t xml:space="preserve">Tribal Transit </w:t>
      </w:r>
      <w:r w:rsidR="17DCD870">
        <w:t xml:space="preserve"> </w:t>
      </w:r>
    </w:p>
    <w:p w:rsidR="003D6AAE" w:rsidP="003D6AAE" w:rsidRDefault="0034173E" w14:paraId="4AE4803E" w14:textId="69AD8C30">
      <w:pPr>
        <w:numPr>
          <w:ilvl w:val="0"/>
          <w:numId w:val="4"/>
        </w:numPr>
        <w:spacing w:after="0" w:line="240" w:lineRule="auto"/>
      </w:pPr>
      <w:r>
        <w:t>Intercity Bus</w:t>
      </w:r>
    </w:p>
    <w:p w:rsidR="0034173E" w:rsidP="003D6AAE" w:rsidRDefault="0034173E" w14:paraId="7D9C82AD" w14:textId="48B174D5">
      <w:pPr>
        <w:numPr>
          <w:ilvl w:val="0"/>
          <w:numId w:val="4"/>
        </w:numPr>
        <w:spacing w:after="0" w:line="240" w:lineRule="auto"/>
      </w:pPr>
      <w:r>
        <w:t>Mobility Management</w:t>
      </w:r>
    </w:p>
    <w:p w:rsidR="0034173E" w:rsidP="0034173E" w:rsidRDefault="0034173E" w14:paraId="7CC230DF" w14:textId="77777777">
      <w:pPr>
        <w:spacing w:after="0" w:line="240" w:lineRule="auto"/>
        <w:ind w:left="720"/>
      </w:pPr>
    </w:p>
    <w:p w:rsidR="004A0FB5" w:rsidP="0034173E" w:rsidRDefault="004A0FB5" w14:paraId="744A7289" w14:textId="77777777">
      <w:pPr>
        <w:spacing w:after="0" w:line="240" w:lineRule="auto"/>
        <w:ind w:left="720"/>
      </w:pPr>
    </w:p>
    <w:p w:rsidRPr="00C505EB" w:rsidR="00C505EB" w:rsidP="00C505EB" w:rsidRDefault="00C505EB" w14:paraId="7C3AF440" w14:textId="77777777">
      <w:r w:rsidRPr="00C505EB">
        <w:t xml:space="preserve">I believe my attendance will bring valuable insights and connections back to our organization, helping us stay informed of </w:t>
      </w:r>
      <w:proofErr w:type="gramStart"/>
      <w:r w:rsidRPr="00C505EB">
        <w:t>national best</w:t>
      </w:r>
      <w:proofErr w:type="gramEnd"/>
      <w:r w:rsidRPr="00C505EB">
        <w:t xml:space="preserve"> practices and evolving federal compliance strategies.</w:t>
      </w:r>
    </w:p>
    <w:p w:rsidRPr="00C505EB" w:rsidR="00C505EB" w:rsidP="00C505EB" w:rsidRDefault="00C505EB" w14:paraId="7CB93634" w14:textId="77777777">
      <w:r w:rsidRPr="00C505EB">
        <w:t xml:space="preserve">Attending this industry event will provide significant professional benefits, which in turn will positively impact </w:t>
      </w:r>
      <w:r w:rsidRPr="00C505EB">
        <w:rPr>
          <w:b/>
          <w:bCs/>
        </w:rPr>
        <w:t>[insert department/program/team/project name]</w:t>
      </w:r>
      <w:r w:rsidRPr="00C505EB">
        <w:t>. This conference draws leaders from across the public transportation sector and serves as an essential hub for connection, innovation, and collaboration among vendors, government officials, and transit peers.</w:t>
      </w:r>
    </w:p>
    <w:p w:rsidRPr="00C505EB" w:rsidR="00C505EB" w:rsidP="00C505EB" w:rsidRDefault="00C505EB" w14:paraId="68616BF0" w14:textId="77777777">
      <w:r w:rsidRPr="00C505EB">
        <w:t xml:space="preserve">I am seeking approval for the registration fee and travel expenses to attend the conference. My estimated total budget is </w:t>
      </w:r>
      <w:r w:rsidRPr="00C505EB">
        <w:rPr>
          <w:b/>
          <w:bCs/>
        </w:rPr>
        <w:t>[insert total budget amount]</w:t>
      </w:r>
      <w:r w:rsidRPr="00C505EB">
        <w:t>.</w:t>
      </w:r>
    </w:p>
    <w:p w:rsidRPr="00C505EB" w:rsidR="00C505EB" w:rsidP="00C505EB" w:rsidRDefault="00C505EB" w14:paraId="7C76CA8C" w14:textId="77777777">
      <w:r w:rsidRPr="00C505EB">
        <w:t xml:space="preserve">Thank you for your consideration. I am confident that this opportunity for professional development and knowledge-sharing will have a direct and positive impact on </w:t>
      </w:r>
      <w:r w:rsidRPr="00C505EB">
        <w:rPr>
          <w:b/>
          <w:bCs/>
        </w:rPr>
        <w:t>[insert organization/program/team name]</w:t>
      </w:r>
      <w:r w:rsidRPr="00C505EB">
        <w:t>, making this a worthwhile and strategic investment.</w:t>
      </w:r>
    </w:p>
    <w:p w:rsidRPr="003D6AAE" w:rsidR="003D6AAE" w:rsidP="003D6AAE" w:rsidRDefault="003D6AAE" w14:paraId="7B76AF55" w14:textId="77777777">
      <w:r w:rsidRPr="003D6AAE">
        <w:t xml:space="preserve">Thank you, </w:t>
      </w:r>
    </w:p>
    <w:p w:rsidR="00AF6D55" w:rsidP="003D6AAE" w:rsidRDefault="003D6AAE" w14:paraId="152AB096" w14:textId="13313BB4">
      <w:r w:rsidRPr="003D6AAE">
        <w:t>______________________________________</w:t>
      </w:r>
    </w:p>
    <w:sectPr w:rsidR="00AF6D5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6DBAB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10057"/>
    <w:multiLevelType w:val="multilevel"/>
    <w:tmpl w:val="54D49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AC085D"/>
    <w:multiLevelType w:val="multilevel"/>
    <w:tmpl w:val="54D49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BEEEE4B"/>
    <w:multiLevelType w:val="hybridMultilevel"/>
    <w:tmpl w:val="FFFFFFFF"/>
    <w:lvl w:ilvl="0" w:tplc="5C92BA70">
      <w:start w:val="1"/>
      <w:numFmt w:val="bullet"/>
      <w:lvlText w:val=""/>
      <w:lvlJc w:val="left"/>
      <w:pPr>
        <w:ind w:left="720" w:hanging="360"/>
      </w:pPr>
      <w:rPr>
        <w:rFonts w:hint="default" w:ascii="Symbol" w:hAnsi="Symbol"/>
      </w:rPr>
    </w:lvl>
    <w:lvl w:ilvl="1" w:tplc="E9B2E908">
      <w:start w:val="1"/>
      <w:numFmt w:val="bullet"/>
      <w:lvlText w:val="o"/>
      <w:lvlJc w:val="left"/>
      <w:pPr>
        <w:ind w:left="1440" w:hanging="360"/>
      </w:pPr>
      <w:rPr>
        <w:rFonts w:hint="default" w:ascii="Courier New" w:hAnsi="Courier New"/>
      </w:rPr>
    </w:lvl>
    <w:lvl w:ilvl="2" w:tplc="7F02137C">
      <w:start w:val="1"/>
      <w:numFmt w:val="bullet"/>
      <w:lvlText w:val=""/>
      <w:lvlJc w:val="left"/>
      <w:pPr>
        <w:ind w:left="2160" w:hanging="360"/>
      </w:pPr>
      <w:rPr>
        <w:rFonts w:hint="default" w:ascii="Wingdings" w:hAnsi="Wingdings"/>
      </w:rPr>
    </w:lvl>
    <w:lvl w:ilvl="3" w:tplc="F35C9908">
      <w:start w:val="1"/>
      <w:numFmt w:val="bullet"/>
      <w:lvlText w:val=""/>
      <w:lvlJc w:val="left"/>
      <w:pPr>
        <w:ind w:left="2880" w:hanging="360"/>
      </w:pPr>
      <w:rPr>
        <w:rFonts w:hint="default" w:ascii="Symbol" w:hAnsi="Symbol"/>
      </w:rPr>
    </w:lvl>
    <w:lvl w:ilvl="4" w:tplc="70FE1FCC">
      <w:start w:val="1"/>
      <w:numFmt w:val="bullet"/>
      <w:lvlText w:val="o"/>
      <w:lvlJc w:val="left"/>
      <w:pPr>
        <w:ind w:left="3600" w:hanging="360"/>
      </w:pPr>
      <w:rPr>
        <w:rFonts w:hint="default" w:ascii="Courier New" w:hAnsi="Courier New"/>
      </w:rPr>
    </w:lvl>
    <w:lvl w:ilvl="5" w:tplc="435CA30C">
      <w:start w:val="1"/>
      <w:numFmt w:val="bullet"/>
      <w:lvlText w:val=""/>
      <w:lvlJc w:val="left"/>
      <w:pPr>
        <w:ind w:left="4320" w:hanging="360"/>
      </w:pPr>
      <w:rPr>
        <w:rFonts w:hint="default" w:ascii="Wingdings" w:hAnsi="Wingdings"/>
      </w:rPr>
    </w:lvl>
    <w:lvl w:ilvl="6" w:tplc="92AEA834">
      <w:start w:val="1"/>
      <w:numFmt w:val="bullet"/>
      <w:lvlText w:val=""/>
      <w:lvlJc w:val="left"/>
      <w:pPr>
        <w:ind w:left="5040" w:hanging="360"/>
      </w:pPr>
      <w:rPr>
        <w:rFonts w:hint="default" w:ascii="Symbol" w:hAnsi="Symbol"/>
      </w:rPr>
    </w:lvl>
    <w:lvl w:ilvl="7" w:tplc="82B6E310">
      <w:start w:val="1"/>
      <w:numFmt w:val="bullet"/>
      <w:lvlText w:val="o"/>
      <w:lvlJc w:val="left"/>
      <w:pPr>
        <w:ind w:left="5760" w:hanging="360"/>
      </w:pPr>
      <w:rPr>
        <w:rFonts w:hint="default" w:ascii="Courier New" w:hAnsi="Courier New"/>
      </w:rPr>
    </w:lvl>
    <w:lvl w:ilvl="8" w:tplc="67128416">
      <w:start w:val="1"/>
      <w:numFmt w:val="bullet"/>
      <w:lvlText w:val=""/>
      <w:lvlJc w:val="left"/>
      <w:pPr>
        <w:ind w:left="6480" w:hanging="360"/>
      </w:pPr>
      <w:rPr>
        <w:rFonts w:hint="default" w:ascii="Wingdings" w:hAnsi="Wingdings"/>
      </w:rPr>
    </w:lvl>
  </w:abstractNum>
  <w:abstractNum w:abstractNumId="4" w15:restartNumberingAfterBreak="0">
    <w:nsid w:val="1D34144F"/>
    <w:multiLevelType w:val="multilevel"/>
    <w:tmpl w:val="54D49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6055352"/>
    <w:multiLevelType w:val="multilevel"/>
    <w:tmpl w:val="54D49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62052EA"/>
    <w:multiLevelType w:val="multilevel"/>
    <w:tmpl w:val="54D49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68562EC"/>
    <w:multiLevelType w:val="hybridMultilevel"/>
    <w:tmpl w:val="B87609F2"/>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02D5AD7"/>
    <w:multiLevelType w:val="multilevel"/>
    <w:tmpl w:val="54D49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12D5A4C"/>
    <w:multiLevelType w:val="multilevel"/>
    <w:tmpl w:val="54D49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B392F8E"/>
    <w:multiLevelType w:val="multilevel"/>
    <w:tmpl w:val="54D49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190F91F"/>
    <w:multiLevelType w:val="hybridMultilevel"/>
    <w:tmpl w:val="FFFFFFFF"/>
    <w:lvl w:ilvl="0" w:tplc="D74E7130">
      <w:start w:val="1"/>
      <w:numFmt w:val="bullet"/>
      <w:lvlText w:val=""/>
      <w:lvlJc w:val="left"/>
      <w:pPr>
        <w:ind w:left="720" w:hanging="360"/>
      </w:pPr>
      <w:rPr>
        <w:rFonts w:hint="default" w:ascii="Symbol" w:hAnsi="Symbol"/>
      </w:rPr>
    </w:lvl>
    <w:lvl w:ilvl="1" w:tplc="CA081BC8">
      <w:start w:val="1"/>
      <w:numFmt w:val="bullet"/>
      <w:lvlText w:val="o"/>
      <w:lvlJc w:val="left"/>
      <w:pPr>
        <w:ind w:left="1440" w:hanging="360"/>
      </w:pPr>
      <w:rPr>
        <w:rFonts w:hint="default" w:ascii="Courier New" w:hAnsi="Courier New"/>
      </w:rPr>
    </w:lvl>
    <w:lvl w:ilvl="2" w:tplc="35B0F6CC">
      <w:start w:val="1"/>
      <w:numFmt w:val="bullet"/>
      <w:lvlText w:val=""/>
      <w:lvlJc w:val="left"/>
      <w:pPr>
        <w:ind w:left="2160" w:hanging="360"/>
      </w:pPr>
      <w:rPr>
        <w:rFonts w:hint="default" w:ascii="Wingdings" w:hAnsi="Wingdings"/>
      </w:rPr>
    </w:lvl>
    <w:lvl w:ilvl="3" w:tplc="AC4C797A">
      <w:start w:val="1"/>
      <w:numFmt w:val="bullet"/>
      <w:lvlText w:val=""/>
      <w:lvlJc w:val="left"/>
      <w:pPr>
        <w:ind w:left="2880" w:hanging="360"/>
      </w:pPr>
      <w:rPr>
        <w:rFonts w:hint="default" w:ascii="Symbol" w:hAnsi="Symbol"/>
      </w:rPr>
    </w:lvl>
    <w:lvl w:ilvl="4" w:tplc="C8AAB69A">
      <w:start w:val="1"/>
      <w:numFmt w:val="bullet"/>
      <w:lvlText w:val="o"/>
      <w:lvlJc w:val="left"/>
      <w:pPr>
        <w:ind w:left="3600" w:hanging="360"/>
      </w:pPr>
      <w:rPr>
        <w:rFonts w:hint="default" w:ascii="Courier New" w:hAnsi="Courier New"/>
      </w:rPr>
    </w:lvl>
    <w:lvl w:ilvl="5" w:tplc="C998772C">
      <w:start w:val="1"/>
      <w:numFmt w:val="bullet"/>
      <w:lvlText w:val=""/>
      <w:lvlJc w:val="left"/>
      <w:pPr>
        <w:ind w:left="4320" w:hanging="360"/>
      </w:pPr>
      <w:rPr>
        <w:rFonts w:hint="default" w:ascii="Wingdings" w:hAnsi="Wingdings"/>
      </w:rPr>
    </w:lvl>
    <w:lvl w:ilvl="6" w:tplc="5C105742">
      <w:start w:val="1"/>
      <w:numFmt w:val="bullet"/>
      <w:lvlText w:val=""/>
      <w:lvlJc w:val="left"/>
      <w:pPr>
        <w:ind w:left="5040" w:hanging="360"/>
      </w:pPr>
      <w:rPr>
        <w:rFonts w:hint="default" w:ascii="Symbol" w:hAnsi="Symbol"/>
      </w:rPr>
    </w:lvl>
    <w:lvl w:ilvl="7" w:tplc="E774D194">
      <w:start w:val="1"/>
      <w:numFmt w:val="bullet"/>
      <w:lvlText w:val="o"/>
      <w:lvlJc w:val="left"/>
      <w:pPr>
        <w:ind w:left="5760" w:hanging="360"/>
      </w:pPr>
      <w:rPr>
        <w:rFonts w:hint="default" w:ascii="Courier New" w:hAnsi="Courier New"/>
      </w:rPr>
    </w:lvl>
    <w:lvl w:ilvl="8" w:tplc="9E2EBFA2">
      <w:start w:val="1"/>
      <w:numFmt w:val="bullet"/>
      <w:lvlText w:val=""/>
      <w:lvlJc w:val="left"/>
      <w:pPr>
        <w:ind w:left="6480" w:hanging="360"/>
      </w:pPr>
      <w:rPr>
        <w:rFonts w:hint="default" w:ascii="Wingdings" w:hAnsi="Wingdings"/>
      </w:rPr>
    </w:lvl>
  </w:abstractNum>
  <w:abstractNum w:abstractNumId="12" w15:restartNumberingAfterBreak="0">
    <w:nsid w:val="41A05560"/>
    <w:multiLevelType w:val="multilevel"/>
    <w:tmpl w:val="54D49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3E36CD2"/>
    <w:multiLevelType w:val="multilevel"/>
    <w:tmpl w:val="54D49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8CF33D6"/>
    <w:multiLevelType w:val="multilevel"/>
    <w:tmpl w:val="54D49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9FA6505"/>
    <w:multiLevelType w:val="hybridMultilevel"/>
    <w:tmpl w:val="FFFFFFFF"/>
    <w:lvl w:ilvl="0" w:tplc="2C6201A0">
      <w:start w:val="1"/>
      <w:numFmt w:val="bullet"/>
      <w:lvlText w:val=""/>
      <w:lvlJc w:val="left"/>
      <w:pPr>
        <w:ind w:left="720" w:hanging="360"/>
      </w:pPr>
      <w:rPr>
        <w:rFonts w:hint="default" w:ascii="Symbol" w:hAnsi="Symbol"/>
      </w:rPr>
    </w:lvl>
    <w:lvl w:ilvl="1" w:tplc="D6B693D0">
      <w:start w:val="1"/>
      <w:numFmt w:val="bullet"/>
      <w:lvlText w:val="o"/>
      <w:lvlJc w:val="left"/>
      <w:pPr>
        <w:ind w:left="1440" w:hanging="360"/>
      </w:pPr>
      <w:rPr>
        <w:rFonts w:hint="default" w:ascii="Courier New" w:hAnsi="Courier New"/>
      </w:rPr>
    </w:lvl>
    <w:lvl w:ilvl="2" w:tplc="F9689EA2">
      <w:start w:val="1"/>
      <w:numFmt w:val="bullet"/>
      <w:lvlText w:val=""/>
      <w:lvlJc w:val="left"/>
      <w:pPr>
        <w:ind w:left="2160" w:hanging="360"/>
      </w:pPr>
      <w:rPr>
        <w:rFonts w:hint="default" w:ascii="Wingdings" w:hAnsi="Wingdings"/>
      </w:rPr>
    </w:lvl>
    <w:lvl w:ilvl="3" w:tplc="44500250">
      <w:start w:val="1"/>
      <w:numFmt w:val="bullet"/>
      <w:lvlText w:val=""/>
      <w:lvlJc w:val="left"/>
      <w:pPr>
        <w:ind w:left="2880" w:hanging="360"/>
      </w:pPr>
      <w:rPr>
        <w:rFonts w:hint="default" w:ascii="Symbol" w:hAnsi="Symbol"/>
      </w:rPr>
    </w:lvl>
    <w:lvl w:ilvl="4" w:tplc="1EEA42F8">
      <w:start w:val="1"/>
      <w:numFmt w:val="bullet"/>
      <w:lvlText w:val="o"/>
      <w:lvlJc w:val="left"/>
      <w:pPr>
        <w:ind w:left="3600" w:hanging="360"/>
      </w:pPr>
      <w:rPr>
        <w:rFonts w:hint="default" w:ascii="Courier New" w:hAnsi="Courier New"/>
      </w:rPr>
    </w:lvl>
    <w:lvl w:ilvl="5" w:tplc="926A908E">
      <w:start w:val="1"/>
      <w:numFmt w:val="bullet"/>
      <w:lvlText w:val=""/>
      <w:lvlJc w:val="left"/>
      <w:pPr>
        <w:ind w:left="4320" w:hanging="360"/>
      </w:pPr>
      <w:rPr>
        <w:rFonts w:hint="default" w:ascii="Wingdings" w:hAnsi="Wingdings"/>
      </w:rPr>
    </w:lvl>
    <w:lvl w:ilvl="6" w:tplc="029A380A">
      <w:start w:val="1"/>
      <w:numFmt w:val="bullet"/>
      <w:lvlText w:val=""/>
      <w:lvlJc w:val="left"/>
      <w:pPr>
        <w:ind w:left="5040" w:hanging="360"/>
      </w:pPr>
      <w:rPr>
        <w:rFonts w:hint="default" w:ascii="Symbol" w:hAnsi="Symbol"/>
      </w:rPr>
    </w:lvl>
    <w:lvl w:ilvl="7" w:tplc="52ECC224">
      <w:start w:val="1"/>
      <w:numFmt w:val="bullet"/>
      <w:lvlText w:val="o"/>
      <w:lvlJc w:val="left"/>
      <w:pPr>
        <w:ind w:left="5760" w:hanging="360"/>
      </w:pPr>
      <w:rPr>
        <w:rFonts w:hint="default" w:ascii="Courier New" w:hAnsi="Courier New"/>
      </w:rPr>
    </w:lvl>
    <w:lvl w:ilvl="8" w:tplc="7DA6CDC2">
      <w:start w:val="1"/>
      <w:numFmt w:val="bullet"/>
      <w:lvlText w:val=""/>
      <w:lvlJc w:val="left"/>
      <w:pPr>
        <w:ind w:left="6480" w:hanging="360"/>
      </w:pPr>
      <w:rPr>
        <w:rFonts w:hint="default" w:ascii="Wingdings" w:hAnsi="Wingdings"/>
      </w:rPr>
    </w:lvl>
  </w:abstractNum>
  <w:abstractNum w:abstractNumId="16" w15:restartNumberingAfterBreak="0">
    <w:nsid w:val="5A456069"/>
    <w:multiLevelType w:val="multilevel"/>
    <w:tmpl w:val="54D49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C6D7D58"/>
    <w:multiLevelType w:val="multilevel"/>
    <w:tmpl w:val="54D49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C9E5AE3"/>
    <w:multiLevelType w:val="multilevel"/>
    <w:tmpl w:val="54D49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57A36CA"/>
    <w:multiLevelType w:val="multilevel"/>
    <w:tmpl w:val="54D49CF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891553E"/>
    <w:multiLevelType w:val="multilevel"/>
    <w:tmpl w:val="54D49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2045899"/>
    <w:multiLevelType w:val="multilevel"/>
    <w:tmpl w:val="54D49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46E6707"/>
    <w:multiLevelType w:val="multilevel"/>
    <w:tmpl w:val="54D49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68F17B1"/>
    <w:multiLevelType w:val="multilevel"/>
    <w:tmpl w:val="54D49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9AD37D6"/>
    <w:multiLevelType w:val="hybridMultilevel"/>
    <w:tmpl w:val="FFFFFFFF"/>
    <w:lvl w:ilvl="0" w:tplc="4344E2AC">
      <w:start w:val="1"/>
      <w:numFmt w:val="bullet"/>
      <w:lvlText w:val=""/>
      <w:lvlJc w:val="left"/>
      <w:pPr>
        <w:ind w:left="720" w:hanging="360"/>
      </w:pPr>
      <w:rPr>
        <w:rFonts w:hint="default" w:ascii="Symbol" w:hAnsi="Symbol"/>
      </w:rPr>
    </w:lvl>
    <w:lvl w:ilvl="1" w:tplc="83B07E7A">
      <w:start w:val="1"/>
      <w:numFmt w:val="bullet"/>
      <w:lvlText w:val="o"/>
      <w:lvlJc w:val="left"/>
      <w:pPr>
        <w:ind w:left="1440" w:hanging="360"/>
      </w:pPr>
      <w:rPr>
        <w:rFonts w:hint="default" w:ascii="Courier New" w:hAnsi="Courier New"/>
      </w:rPr>
    </w:lvl>
    <w:lvl w:ilvl="2" w:tplc="A4D04F5E">
      <w:start w:val="1"/>
      <w:numFmt w:val="bullet"/>
      <w:lvlText w:val=""/>
      <w:lvlJc w:val="left"/>
      <w:pPr>
        <w:ind w:left="2160" w:hanging="360"/>
      </w:pPr>
      <w:rPr>
        <w:rFonts w:hint="default" w:ascii="Wingdings" w:hAnsi="Wingdings"/>
      </w:rPr>
    </w:lvl>
    <w:lvl w:ilvl="3" w:tplc="1D2688D8">
      <w:start w:val="1"/>
      <w:numFmt w:val="bullet"/>
      <w:lvlText w:val=""/>
      <w:lvlJc w:val="left"/>
      <w:pPr>
        <w:ind w:left="2880" w:hanging="360"/>
      </w:pPr>
      <w:rPr>
        <w:rFonts w:hint="default" w:ascii="Symbol" w:hAnsi="Symbol"/>
      </w:rPr>
    </w:lvl>
    <w:lvl w:ilvl="4" w:tplc="27F066AE">
      <w:start w:val="1"/>
      <w:numFmt w:val="bullet"/>
      <w:lvlText w:val="o"/>
      <w:lvlJc w:val="left"/>
      <w:pPr>
        <w:ind w:left="3600" w:hanging="360"/>
      </w:pPr>
      <w:rPr>
        <w:rFonts w:hint="default" w:ascii="Courier New" w:hAnsi="Courier New"/>
      </w:rPr>
    </w:lvl>
    <w:lvl w:ilvl="5" w:tplc="9D6E2E4C">
      <w:start w:val="1"/>
      <w:numFmt w:val="bullet"/>
      <w:lvlText w:val=""/>
      <w:lvlJc w:val="left"/>
      <w:pPr>
        <w:ind w:left="4320" w:hanging="360"/>
      </w:pPr>
      <w:rPr>
        <w:rFonts w:hint="default" w:ascii="Wingdings" w:hAnsi="Wingdings"/>
      </w:rPr>
    </w:lvl>
    <w:lvl w:ilvl="6" w:tplc="7CCABAB6">
      <w:start w:val="1"/>
      <w:numFmt w:val="bullet"/>
      <w:lvlText w:val=""/>
      <w:lvlJc w:val="left"/>
      <w:pPr>
        <w:ind w:left="5040" w:hanging="360"/>
      </w:pPr>
      <w:rPr>
        <w:rFonts w:hint="default" w:ascii="Symbol" w:hAnsi="Symbol"/>
      </w:rPr>
    </w:lvl>
    <w:lvl w:ilvl="7" w:tplc="88628844">
      <w:start w:val="1"/>
      <w:numFmt w:val="bullet"/>
      <w:lvlText w:val="o"/>
      <w:lvlJc w:val="left"/>
      <w:pPr>
        <w:ind w:left="5760" w:hanging="360"/>
      </w:pPr>
      <w:rPr>
        <w:rFonts w:hint="default" w:ascii="Courier New" w:hAnsi="Courier New"/>
      </w:rPr>
    </w:lvl>
    <w:lvl w:ilvl="8" w:tplc="0AC69398">
      <w:start w:val="1"/>
      <w:numFmt w:val="bullet"/>
      <w:lvlText w:val=""/>
      <w:lvlJc w:val="left"/>
      <w:pPr>
        <w:ind w:left="6480" w:hanging="360"/>
      </w:pPr>
      <w:rPr>
        <w:rFonts w:hint="default" w:ascii="Wingdings" w:hAnsi="Wingdings"/>
      </w:rPr>
    </w:lvl>
  </w:abstractNum>
  <w:abstractNum w:abstractNumId="25" w15:restartNumberingAfterBreak="0">
    <w:nsid w:val="7C8E1988"/>
    <w:multiLevelType w:val="multilevel"/>
    <w:tmpl w:val="54D49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75369310">
    <w:abstractNumId w:val="0"/>
  </w:num>
  <w:num w:numId="2" w16cid:durableId="1596284043">
    <w:abstractNumId w:val="24"/>
  </w:num>
  <w:num w:numId="3" w16cid:durableId="1715036387">
    <w:abstractNumId w:val="15"/>
  </w:num>
  <w:num w:numId="4" w16cid:durableId="2087532187">
    <w:abstractNumId w:val="19"/>
  </w:num>
  <w:num w:numId="5" w16cid:durableId="430276584">
    <w:abstractNumId w:val="3"/>
  </w:num>
  <w:num w:numId="6" w16cid:durableId="718673775">
    <w:abstractNumId w:val="11"/>
  </w:num>
  <w:num w:numId="7" w16cid:durableId="926160108">
    <w:abstractNumId w:val="7"/>
  </w:num>
  <w:num w:numId="8" w16cid:durableId="1057512216">
    <w:abstractNumId w:val="22"/>
  </w:num>
  <w:num w:numId="9" w16cid:durableId="952252568">
    <w:abstractNumId w:val="1"/>
  </w:num>
  <w:num w:numId="10" w16cid:durableId="1227566572">
    <w:abstractNumId w:val="5"/>
  </w:num>
  <w:num w:numId="11" w16cid:durableId="774328828">
    <w:abstractNumId w:val="21"/>
  </w:num>
  <w:num w:numId="12" w16cid:durableId="1752777482">
    <w:abstractNumId w:val="20"/>
  </w:num>
  <w:num w:numId="13" w16cid:durableId="1460222527">
    <w:abstractNumId w:val="4"/>
  </w:num>
  <w:num w:numId="14" w16cid:durableId="669526819">
    <w:abstractNumId w:val="8"/>
  </w:num>
  <w:num w:numId="15" w16cid:durableId="634288796">
    <w:abstractNumId w:val="6"/>
  </w:num>
  <w:num w:numId="16" w16cid:durableId="336151173">
    <w:abstractNumId w:val="23"/>
  </w:num>
  <w:num w:numId="17" w16cid:durableId="1479689818">
    <w:abstractNumId w:val="9"/>
  </w:num>
  <w:num w:numId="18" w16cid:durableId="1859418126">
    <w:abstractNumId w:val="17"/>
  </w:num>
  <w:num w:numId="19" w16cid:durableId="1645741173">
    <w:abstractNumId w:val="14"/>
  </w:num>
  <w:num w:numId="20" w16cid:durableId="530147647">
    <w:abstractNumId w:val="10"/>
  </w:num>
  <w:num w:numId="21" w16cid:durableId="2045716688">
    <w:abstractNumId w:val="18"/>
  </w:num>
  <w:num w:numId="22" w16cid:durableId="471676613">
    <w:abstractNumId w:val="25"/>
  </w:num>
  <w:num w:numId="23" w16cid:durableId="2035690593">
    <w:abstractNumId w:val="13"/>
  </w:num>
  <w:num w:numId="24" w16cid:durableId="336468685">
    <w:abstractNumId w:val="12"/>
  </w:num>
  <w:num w:numId="25" w16cid:durableId="1980763086">
    <w:abstractNumId w:val="16"/>
  </w:num>
  <w:num w:numId="26" w16cid:durableId="43602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AE"/>
    <w:rsid w:val="000033B5"/>
    <w:rsid w:val="00015C1B"/>
    <w:rsid w:val="00172085"/>
    <w:rsid w:val="001954DF"/>
    <w:rsid w:val="001C76F1"/>
    <w:rsid w:val="002135EE"/>
    <w:rsid w:val="002621AD"/>
    <w:rsid w:val="00264905"/>
    <w:rsid w:val="002E0131"/>
    <w:rsid w:val="0034173E"/>
    <w:rsid w:val="003D6AAE"/>
    <w:rsid w:val="004257E4"/>
    <w:rsid w:val="00432774"/>
    <w:rsid w:val="004A0FB5"/>
    <w:rsid w:val="004B29B5"/>
    <w:rsid w:val="00505AB9"/>
    <w:rsid w:val="00556C71"/>
    <w:rsid w:val="00574EA1"/>
    <w:rsid w:val="005876CC"/>
    <w:rsid w:val="005D6314"/>
    <w:rsid w:val="00650B5A"/>
    <w:rsid w:val="006A3A2D"/>
    <w:rsid w:val="006C14CA"/>
    <w:rsid w:val="007A7A3C"/>
    <w:rsid w:val="008450C9"/>
    <w:rsid w:val="00851CD7"/>
    <w:rsid w:val="008C12A1"/>
    <w:rsid w:val="008E1B06"/>
    <w:rsid w:val="00A26FB7"/>
    <w:rsid w:val="00A64B38"/>
    <w:rsid w:val="00A92F02"/>
    <w:rsid w:val="00AC5798"/>
    <w:rsid w:val="00AF6D55"/>
    <w:rsid w:val="00B17372"/>
    <w:rsid w:val="00B21A98"/>
    <w:rsid w:val="00B5327B"/>
    <w:rsid w:val="00B62206"/>
    <w:rsid w:val="00B664B9"/>
    <w:rsid w:val="00BB04D3"/>
    <w:rsid w:val="00BF39B8"/>
    <w:rsid w:val="00C436F2"/>
    <w:rsid w:val="00C505EB"/>
    <w:rsid w:val="00C57ACD"/>
    <w:rsid w:val="00CF5C52"/>
    <w:rsid w:val="00D75CC3"/>
    <w:rsid w:val="00E432E8"/>
    <w:rsid w:val="00E85DC0"/>
    <w:rsid w:val="00EC2D85"/>
    <w:rsid w:val="00EF1E0F"/>
    <w:rsid w:val="00F6085C"/>
    <w:rsid w:val="00FB7B7D"/>
    <w:rsid w:val="05E1FF9F"/>
    <w:rsid w:val="0853FAEE"/>
    <w:rsid w:val="1186CBC2"/>
    <w:rsid w:val="17DCD870"/>
    <w:rsid w:val="21F0F47F"/>
    <w:rsid w:val="3226B316"/>
    <w:rsid w:val="33752AA8"/>
    <w:rsid w:val="3C8C2490"/>
    <w:rsid w:val="3E253231"/>
    <w:rsid w:val="401997F5"/>
    <w:rsid w:val="4109F196"/>
    <w:rsid w:val="410C8C55"/>
    <w:rsid w:val="457E608D"/>
    <w:rsid w:val="486216E6"/>
    <w:rsid w:val="4A30625E"/>
    <w:rsid w:val="607E64B1"/>
    <w:rsid w:val="612FB7EE"/>
    <w:rsid w:val="672DC92F"/>
    <w:rsid w:val="6839D890"/>
    <w:rsid w:val="6B27194D"/>
    <w:rsid w:val="7A7940CE"/>
    <w:rsid w:val="7EF4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FFAD"/>
  <w15:chartTrackingRefBased/>
  <w15:docId w15:val="{3BD45750-4BCE-498E-A301-9A0A5FF0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hAnsi="Garamond"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D6AA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AA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AAE"/>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AAE"/>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AAE"/>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AAE"/>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AAE"/>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AAE"/>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AAE"/>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D6AA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D6AA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D6AAE"/>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D6AAE"/>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D6AAE"/>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D6AAE"/>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D6AAE"/>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D6AAE"/>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D6AAE"/>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3D6AA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D6AA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D6AAE"/>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D6AAE"/>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AAE"/>
    <w:pPr>
      <w:spacing w:before="160"/>
      <w:jc w:val="center"/>
    </w:pPr>
    <w:rPr>
      <w:i/>
      <w:iCs/>
      <w:color w:val="404040" w:themeColor="text1" w:themeTint="BF"/>
    </w:rPr>
  </w:style>
  <w:style w:type="character" w:styleId="QuoteChar" w:customStyle="1">
    <w:name w:val="Quote Char"/>
    <w:basedOn w:val="DefaultParagraphFont"/>
    <w:link w:val="Quote"/>
    <w:uiPriority w:val="29"/>
    <w:rsid w:val="003D6AAE"/>
    <w:rPr>
      <w:i/>
      <w:iCs/>
      <w:color w:val="404040" w:themeColor="text1" w:themeTint="BF"/>
    </w:rPr>
  </w:style>
  <w:style w:type="paragraph" w:styleId="ListParagraph">
    <w:name w:val="List Paragraph"/>
    <w:basedOn w:val="Normal"/>
    <w:uiPriority w:val="34"/>
    <w:qFormat/>
    <w:rsid w:val="003D6AAE"/>
    <w:pPr>
      <w:ind w:left="720"/>
      <w:contextualSpacing/>
    </w:pPr>
  </w:style>
  <w:style w:type="character" w:styleId="IntenseEmphasis">
    <w:name w:val="Intense Emphasis"/>
    <w:basedOn w:val="DefaultParagraphFont"/>
    <w:uiPriority w:val="21"/>
    <w:qFormat/>
    <w:rsid w:val="003D6AAE"/>
    <w:rPr>
      <w:i/>
      <w:iCs/>
      <w:color w:val="0F4761" w:themeColor="accent1" w:themeShade="BF"/>
    </w:rPr>
  </w:style>
  <w:style w:type="paragraph" w:styleId="IntenseQuote">
    <w:name w:val="Intense Quote"/>
    <w:basedOn w:val="Normal"/>
    <w:next w:val="Normal"/>
    <w:link w:val="IntenseQuoteChar"/>
    <w:uiPriority w:val="30"/>
    <w:qFormat/>
    <w:rsid w:val="003D6AA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D6AAE"/>
    <w:rPr>
      <w:i/>
      <w:iCs/>
      <w:color w:val="0F4761" w:themeColor="accent1" w:themeShade="BF"/>
    </w:rPr>
  </w:style>
  <w:style w:type="character" w:styleId="IntenseReference">
    <w:name w:val="Intense Reference"/>
    <w:basedOn w:val="DefaultParagraphFont"/>
    <w:uiPriority w:val="32"/>
    <w:qFormat/>
    <w:rsid w:val="003D6AAE"/>
    <w:rPr>
      <w:b/>
      <w:bCs/>
      <w:smallCaps/>
      <w:color w:val="0F4761" w:themeColor="accent1" w:themeShade="BF"/>
      <w:spacing w:val="5"/>
    </w:rPr>
  </w:style>
  <w:style w:type="paragraph" w:styleId="NormalWeb">
    <w:name w:val="Normal (Web)"/>
    <w:basedOn w:val="Normal"/>
    <w:uiPriority w:val="99"/>
    <w:unhideWhenUsed/>
    <w:rsid w:val="008450C9"/>
    <w:pPr>
      <w:spacing w:before="100" w:beforeAutospacing="1" w:after="100" w:afterAutospacing="1" w:line="240" w:lineRule="auto"/>
    </w:pPr>
    <w:rPr>
      <w:rFonts w:ascii="Times New Roman" w:hAnsi="Times New Roman"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8791">
      <w:bodyDiv w:val="1"/>
      <w:marLeft w:val="0"/>
      <w:marRight w:val="0"/>
      <w:marTop w:val="0"/>
      <w:marBottom w:val="0"/>
      <w:divBdr>
        <w:top w:val="none" w:sz="0" w:space="0" w:color="auto"/>
        <w:left w:val="none" w:sz="0" w:space="0" w:color="auto"/>
        <w:bottom w:val="none" w:sz="0" w:space="0" w:color="auto"/>
        <w:right w:val="none" w:sz="0" w:space="0" w:color="auto"/>
      </w:divBdr>
    </w:div>
    <w:div w:id="132911309">
      <w:bodyDiv w:val="1"/>
      <w:marLeft w:val="0"/>
      <w:marRight w:val="0"/>
      <w:marTop w:val="0"/>
      <w:marBottom w:val="0"/>
      <w:divBdr>
        <w:top w:val="none" w:sz="0" w:space="0" w:color="auto"/>
        <w:left w:val="none" w:sz="0" w:space="0" w:color="auto"/>
        <w:bottom w:val="none" w:sz="0" w:space="0" w:color="auto"/>
        <w:right w:val="none" w:sz="0" w:space="0" w:color="auto"/>
      </w:divBdr>
    </w:div>
    <w:div w:id="450897854">
      <w:bodyDiv w:val="1"/>
      <w:marLeft w:val="0"/>
      <w:marRight w:val="0"/>
      <w:marTop w:val="0"/>
      <w:marBottom w:val="0"/>
      <w:divBdr>
        <w:top w:val="none" w:sz="0" w:space="0" w:color="auto"/>
        <w:left w:val="none" w:sz="0" w:space="0" w:color="auto"/>
        <w:bottom w:val="none" w:sz="0" w:space="0" w:color="auto"/>
        <w:right w:val="none" w:sz="0" w:space="0" w:color="auto"/>
      </w:divBdr>
    </w:div>
    <w:div w:id="508642626">
      <w:bodyDiv w:val="1"/>
      <w:marLeft w:val="0"/>
      <w:marRight w:val="0"/>
      <w:marTop w:val="0"/>
      <w:marBottom w:val="0"/>
      <w:divBdr>
        <w:top w:val="none" w:sz="0" w:space="0" w:color="auto"/>
        <w:left w:val="none" w:sz="0" w:space="0" w:color="auto"/>
        <w:bottom w:val="none" w:sz="0" w:space="0" w:color="auto"/>
        <w:right w:val="none" w:sz="0" w:space="0" w:color="auto"/>
      </w:divBdr>
    </w:div>
    <w:div w:id="529877408">
      <w:bodyDiv w:val="1"/>
      <w:marLeft w:val="0"/>
      <w:marRight w:val="0"/>
      <w:marTop w:val="0"/>
      <w:marBottom w:val="0"/>
      <w:divBdr>
        <w:top w:val="none" w:sz="0" w:space="0" w:color="auto"/>
        <w:left w:val="none" w:sz="0" w:space="0" w:color="auto"/>
        <w:bottom w:val="none" w:sz="0" w:space="0" w:color="auto"/>
        <w:right w:val="none" w:sz="0" w:space="0" w:color="auto"/>
      </w:divBdr>
    </w:div>
    <w:div w:id="677388624">
      <w:bodyDiv w:val="1"/>
      <w:marLeft w:val="0"/>
      <w:marRight w:val="0"/>
      <w:marTop w:val="0"/>
      <w:marBottom w:val="0"/>
      <w:divBdr>
        <w:top w:val="none" w:sz="0" w:space="0" w:color="auto"/>
        <w:left w:val="none" w:sz="0" w:space="0" w:color="auto"/>
        <w:bottom w:val="none" w:sz="0" w:space="0" w:color="auto"/>
        <w:right w:val="none" w:sz="0" w:space="0" w:color="auto"/>
      </w:divBdr>
      <w:divsChild>
        <w:div w:id="434985757">
          <w:marLeft w:val="0"/>
          <w:marRight w:val="0"/>
          <w:marTop w:val="0"/>
          <w:marBottom w:val="0"/>
          <w:divBdr>
            <w:top w:val="none" w:sz="0" w:space="0" w:color="auto"/>
            <w:left w:val="none" w:sz="0" w:space="0" w:color="auto"/>
            <w:bottom w:val="none" w:sz="0" w:space="0" w:color="auto"/>
            <w:right w:val="none" w:sz="0" w:space="0" w:color="auto"/>
          </w:divBdr>
          <w:divsChild>
            <w:div w:id="1636832928">
              <w:marLeft w:val="0"/>
              <w:marRight w:val="0"/>
              <w:marTop w:val="0"/>
              <w:marBottom w:val="0"/>
              <w:divBdr>
                <w:top w:val="none" w:sz="0" w:space="0" w:color="auto"/>
                <w:left w:val="none" w:sz="0" w:space="0" w:color="auto"/>
                <w:bottom w:val="none" w:sz="0" w:space="0" w:color="auto"/>
                <w:right w:val="none" w:sz="0" w:space="0" w:color="auto"/>
              </w:divBdr>
              <w:divsChild>
                <w:div w:id="951400021">
                  <w:marLeft w:val="0"/>
                  <w:marRight w:val="0"/>
                  <w:marTop w:val="0"/>
                  <w:marBottom w:val="0"/>
                  <w:divBdr>
                    <w:top w:val="none" w:sz="0" w:space="0" w:color="auto"/>
                    <w:left w:val="none" w:sz="0" w:space="0" w:color="auto"/>
                    <w:bottom w:val="none" w:sz="0" w:space="0" w:color="auto"/>
                    <w:right w:val="none" w:sz="0" w:space="0" w:color="auto"/>
                  </w:divBdr>
                  <w:divsChild>
                    <w:div w:id="1571578411">
                      <w:marLeft w:val="0"/>
                      <w:marRight w:val="0"/>
                      <w:marTop w:val="0"/>
                      <w:marBottom w:val="0"/>
                      <w:divBdr>
                        <w:top w:val="none" w:sz="0" w:space="0" w:color="auto"/>
                        <w:left w:val="none" w:sz="0" w:space="0" w:color="auto"/>
                        <w:bottom w:val="none" w:sz="0" w:space="0" w:color="auto"/>
                        <w:right w:val="none" w:sz="0" w:space="0" w:color="auto"/>
                      </w:divBdr>
                      <w:divsChild>
                        <w:div w:id="1980070062">
                          <w:marLeft w:val="0"/>
                          <w:marRight w:val="0"/>
                          <w:marTop w:val="0"/>
                          <w:marBottom w:val="0"/>
                          <w:divBdr>
                            <w:top w:val="none" w:sz="0" w:space="0" w:color="auto"/>
                            <w:left w:val="none" w:sz="0" w:space="0" w:color="auto"/>
                            <w:bottom w:val="none" w:sz="0" w:space="0" w:color="auto"/>
                            <w:right w:val="none" w:sz="0" w:space="0" w:color="auto"/>
                          </w:divBdr>
                          <w:divsChild>
                            <w:div w:id="308898326">
                              <w:marLeft w:val="0"/>
                              <w:marRight w:val="0"/>
                              <w:marTop w:val="0"/>
                              <w:marBottom w:val="0"/>
                              <w:divBdr>
                                <w:top w:val="none" w:sz="0" w:space="0" w:color="auto"/>
                                <w:left w:val="none" w:sz="0" w:space="0" w:color="auto"/>
                                <w:bottom w:val="none" w:sz="0" w:space="0" w:color="auto"/>
                                <w:right w:val="none" w:sz="0" w:space="0" w:color="auto"/>
                              </w:divBdr>
                              <w:divsChild>
                                <w:div w:id="1430807275">
                                  <w:marLeft w:val="0"/>
                                  <w:marRight w:val="0"/>
                                  <w:marTop w:val="0"/>
                                  <w:marBottom w:val="0"/>
                                  <w:divBdr>
                                    <w:top w:val="none" w:sz="0" w:space="0" w:color="auto"/>
                                    <w:left w:val="none" w:sz="0" w:space="0" w:color="auto"/>
                                    <w:bottom w:val="none" w:sz="0" w:space="0" w:color="auto"/>
                                    <w:right w:val="none" w:sz="0" w:space="0" w:color="auto"/>
                                  </w:divBdr>
                                  <w:divsChild>
                                    <w:div w:id="1400976660">
                                      <w:marLeft w:val="0"/>
                                      <w:marRight w:val="0"/>
                                      <w:marTop w:val="0"/>
                                      <w:marBottom w:val="0"/>
                                      <w:divBdr>
                                        <w:top w:val="none" w:sz="0" w:space="0" w:color="auto"/>
                                        <w:left w:val="none" w:sz="0" w:space="0" w:color="auto"/>
                                        <w:bottom w:val="none" w:sz="0" w:space="0" w:color="auto"/>
                                        <w:right w:val="none" w:sz="0" w:space="0" w:color="auto"/>
                                      </w:divBdr>
                                      <w:divsChild>
                                        <w:div w:id="457799857">
                                          <w:marLeft w:val="0"/>
                                          <w:marRight w:val="0"/>
                                          <w:marTop w:val="0"/>
                                          <w:marBottom w:val="0"/>
                                          <w:divBdr>
                                            <w:top w:val="none" w:sz="0" w:space="0" w:color="auto"/>
                                            <w:left w:val="none" w:sz="0" w:space="0" w:color="auto"/>
                                            <w:bottom w:val="none" w:sz="0" w:space="0" w:color="auto"/>
                                            <w:right w:val="none" w:sz="0" w:space="0" w:color="auto"/>
                                          </w:divBdr>
                                          <w:divsChild>
                                            <w:div w:id="13238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365">
                                  <w:marLeft w:val="0"/>
                                  <w:marRight w:val="0"/>
                                  <w:marTop w:val="0"/>
                                  <w:marBottom w:val="0"/>
                                  <w:divBdr>
                                    <w:top w:val="none" w:sz="0" w:space="0" w:color="auto"/>
                                    <w:left w:val="none" w:sz="0" w:space="0" w:color="auto"/>
                                    <w:bottom w:val="none" w:sz="0" w:space="0" w:color="auto"/>
                                    <w:right w:val="none" w:sz="0" w:space="0" w:color="auto"/>
                                  </w:divBdr>
                                  <w:divsChild>
                                    <w:div w:id="633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309621">
          <w:marLeft w:val="0"/>
          <w:marRight w:val="0"/>
          <w:marTop w:val="0"/>
          <w:marBottom w:val="0"/>
          <w:divBdr>
            <w:top w:val="none" w:sz="0" w:space="0" w:color="auto"/>
            <w:left w:val="none" w:sz="0" w:space="0" w:color="auto"/>
            <w:bottom w:val="none" w:sz="0" w:space="0" w:color="auto"/>
            <w:right w:val="none" w:sz="0" w:space="0" w:color="auto"/>
          </w:divBdr>
          <w:divsChild>
            <w:div w:id="1280141216">
              <w:marLeft w:val="0"/>
              <w:marRight w:val="0"/>
              <w:marTop w:val="0"/>
              <w:marBottom w:val="0"/>
              <w:divBdr>
                <w:top w:val="none" w:sz="0" w:space="0" w:color="auto"/>
                <w:left w:val="none" w:sz="0" w:space="0" w:color="auto"/>
                <w:bottom w:val="none" w:sz="0" w:space="0" w:color="auto"/>
                <w:right w:val="none" w:sz="0" w:space="0" w:color="auto"/>
              </w:divBdr>
              <w:divsChild>
                <w:div w:id="131019788">
                  <w:marLeft w:val="0"/>
                  <w:marRight w:val="0"/>
                  <w:marTop w:val="0"/>
                  <w:marBottom w:val="0"/>
                  <w:divBdr>
                    <w:top w:val="none" w:sz="0" w:space="0" w:color="auto"/>
                    <w:left w:val="none" w:sz="0" w:space="0" w:color="auto"/>
                    <w:bottom w:val="none" w:sz="0" w:space="0" w:color="auto"/>
                    <w:right w:val="none" w:sz="0" w:space="0" w:color="auto"/>
                  </w:divBdr>
                  <w:divsChild>
                    <w:div w:id="1850682455">
                      <w:marLeft w:val="0"/>
                      <w:marRight w:val="0"/>
                      <w:marTop w:val="0"/>
                      <w:marBottom w:val="0"/>
                      <w:divBdr>
                        <w:top w:val="none" w:sz="0" w:space="0" w:color="auto"/>
                        <w:left w:val="none" w:sz="0" w:space="0" w:color="auto"/>
                        <w:bottom w:val="none" w:sz="0" w:space="0" w:color="auto"/>
                        <w:right w:val="none" w:sz="0" w:space="0" w:color="auto"/>
                      </w:divBdr>
                      <w:divsChild>
                        <w:div w:id="4448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986574">
      <w:bodyDiv w:val="1"/>
      <w:marLeft w:val="0"/>
      <w:marRight w:val="0"/>
      <w:marTop w:val="0"/>
      <w:marBottom w:val="0"/>
      <w:divBdr>
        <w:top w:val="none" w:sz="0" w:space="0" w:color="auto"/>
        <w:left w:val="none" w:sz="0" w:space="0" w:color="auto"/>
        <w:bottom w:val="none" w:sz="0" w:space="0" w:color="auto"/>
        <w:right w:val="none" w:sz="0" w:space="0" w:color="auto"/>
      </w:divBdr>
    </w:div>
    <w:div w:id="1111897863">
      <w:bodyDiv w:val="1"/>
      <w:marLeft w:val="0"/>
      <w:marRight w:val="0"/>
      <w:marTop w:val="0"/>
      <w:marBottom w:val="0"/>
      <w:divBdr>
        <w:top w:val="none" w:sz="0" w:space="0" w:color="auto"/>
        <w:left w:val="none" w:sz="0" w:space="0" w:color="auto"/>
        <w:bottom w:val="none" w:sz="0" w:space="0" w:color="auto"/>
        <w:right w:val="none" w:sz="0" w:space="0" w:color="auto"/>
      </w:divBdr>
    </w:div>
    <w:div w:id="1179194184">
      <w:bodyDiv w:val="1"/>
      <w:marLeft w:val="0"/>
      <w:marRight w:val="0"/>
      <w:marTop w:val="0"/>
      <w:marBottom w:val="0"/>
      <w:divBdr>
        <w:top w:val="none" w:sz="0" w:space="0" w:color="auto"/>
        <w:left w:val="none" w:sz="0" w:space="0" w:color="auto"/>
        <w:bottom w:val="none" w:sz="0" w:space="0" w:color="auto"/>
        <w:right w:val="none" w:sz="0" w:space="0" w:color="auto"/>
      </w:divBdr>
      <w:divsChild>
        <w:div w:id="1563717464">
          <w:marLeft w:val="0"/>
          <w:marRight w:val="0"/>
          <w:marTop w:val="0"/>
          <w:marBottom w:val="0"/>
          <w:divBdr>
            <w:top w:val="none" w:sz="0" w:space="0" w:color="auto"/>
            <w:left w:val="none" w:sz="0" w:space="0" w:color="auto"/>
            <w:bottom w:val="none" w:sz="0" w:space="0" w:color="auto"/>
            <w:right w:val="none" w:sz="0" w:space="0" w:color="auto"/>
          </w:divBdr>
          <w:divsChild>
            <w:div w:id="10689427">
              <w:marLeft w:val="0"/>
              <w:marRight w:val="0"/>
              <w:marTop w:val="0"/>
              <w:marBottom w:val="0"/>
              <w:divBdr>
                <w:top w:val="none" w:sz="0" w:space="0" w:color="auto"/>
                <w:left w:val="none" w:sz="0" w:space="0" w:color="auto"/>
                <w:bottom w:val="none" w:sz="0" w:space="0" w:color="auto"/>
                <w:right w:val="none" w:sz="0" w:space="0" w:color="auto"/>
              </w:divBdr>
              <w:divsChild>
                <w:div w:id="1060251260">
                  <w:marLeft w:val="0"/>
                  <w:marRight w:val="0"/>
                  <w:marTop w:val="0"/>
                  <w:marBottom w:val="0"/>
                  <w:divBdr>
                    <w:top w:val="none" w:sz="0" w:space="0" w:color="auto"/>
                    <w:left w:val="none" w:sz="0" w:space="0" w:color="auto"/>
                    <w:bottom w:val="none" w:sz="0" w:space="0" w:color="auto"/>
                    <w:right w:val="none" w:sz="0" w:space="0" w:color="auto"/>
                  </w:divBdr>
                  <w:divsChild>
                    <w:div w:id="1625191954">
                      <w:marLeft w:val="0"/>
                      <w:marRight w:val="0"/>
                      <w:marTop w:val="0"/>
                      <w:marBottom w:val="0"/>
                      <w:divBdr>
                        <w:top w:val="none" w:sz="0" w:space="0" w:color="auto"/>
                        <w:left w:val="none" w:sz="0" w:space="0" w:color="auto"/>
                        <w:bottom w:val="none" w:sz="0" w:space="0" w:color="auto"/>
                        <w:right w:val="none" w:sz="0" w:space="0" w:color="auto"/>
                      </w:divBdr>
                      <w:divsChild>
                        <w:div w:id="598567903">
                          <w:marLeft w:val="0"/>
                          <w:marRight w:val="0"/>
                          <w:marTop w:val="0"/>
                          <w:marBottom w:val="0"/>
                          <w:divBdr>
                            <w:top w:val="none" w:sz="0" w:space="0" w:color="auto"/>
                            <w:left w:val="none" w:sz="0" w:space="0" w:color="auto"/>
                            <w:bottom w:val="none" w:sz="0" w:space="0" w:color="auto"/>
                            <w:right w:val="none" w:sz="0" w:space="0" w:color="auto"/>
                          </w:divBdr>
                          <w:divsChild>
                            <w:div w:id="328562674">
                              <w:marLeft w:val="0"/>
                              <w:marRight w:val="0"/>
                              <w:marTop w:val="0"/>
                              <w:marBottom w:val="0"/>
                              <w:divBdr>
                                <w:top w:val="none" w:sz="0" w:space="0" w:color="auto"/>
                                <w:left w:val="none" w:sz="0" w:space="0" w:color="auto"/>
                                <w:bottom w:val="none" w:sz="0" w:space="0" w:color="auto"/>
                                <w:right w:val="none" w:sz="0" w:space="0" w:color="auto"/>
                              </w:divBdr>
                              <w:divsChild>
                                <w:div w:id="143352073">
                                  <w:marLeft w:val="0"/>
                                  <w:marRight w:val="0"/>
                                  <w:marTop w:val="0"/>
                                  <w:marBottom w:val="0"/>
                                  <w:divBdr>
                                    <w:top w:val="none" w:sz="0" w:space="0" w:color="auto"/>
                                    <w:left w:val="none" w:sz="0" w:space="0" w:color="auto"/>
                                    <w:bottom w:val="none" w:sz="0" w:space="0" w:color="auto"/>
                                    <w:right w:val="none" w:sz="0" w:space="0" w:color="auto"/>
                                  </w:divBdr>
                                  <w:divsChild>
                                    <w:div w:id="1532187714">
                                      <w:marLeft w:val="0"/>
                                      <w:marRight w:val="0"/>
                                      <w:marTop w:val="0"/>
                                      <w:marBottom w:val="0"/>
                                      <w:divBdr>
                                        <w:top w:val="none" w:sz="0" w:space="0" w:color="auto"/>
                                        <w:left w:val="none" w:sz="0" w:space="0" w:color="auto"/>
                                        <w:bottom w:val="none" w:sz="0" w:space="0" w:color="auto"/>
                                        <w:right w:val="none" w:sz="0" w:space="0" w:color="auto"/>
                                      </w:divBdr>
                                      <w:divsChild>
                                        <w:div w:id="2072920394">
                                          <w:marLeft w:val="0"/>
                                          <w:marRight w:val="0"/>
                                          <w:marTop w:val="0"/>
                                          <w:marBottom w:val="0"/>
                                          <w:divBdr>
                                            <w:top w:val="none" w:sz="0" w:space="0" w:color="auto"/>
                                            <w:left w:val="none" w:sz="0" w:space="0" w:color="auto"/>
                                            <w:bottom w:val="none" w:sz="0" w:space="0" w:color="auto"/>
                                            <w:right w:val="none" w:sz="0" w:space="0" w:color="auto"/>
                                          </w:divBdr>
                                          <w:divsChild>
                                            <w:div w:id="17112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86316">
                                  <w:marLeft w:val="0"/>
                                  <w:marRight w:val="0"/>
                                  <w:marTop w:val="0"/>
                                  <w:marBottom w:val="0"/>
                                  <w:divBdr>
                                    <w:top w:val="none" w:sz="0" w:space="0" w:color="auto"/>
                                    <w:left w:val="none" w:sz="0" w:space="0" w:color="auto"/>
                                    <w:bottom w:val="none" w:sz="0" w:space="0" w:color="auto"/>
                                    <w:right w:val="none" w:sz="0" w:space="0" w:color="auto"/>
                                  </w:divBdr>
                                  <w:divsChild>
                                    <w:div w:id="7184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27143">
          <w:marLeft w:val="0"/>
          <w:marRight w:val="0"/>
          <w:marTop w:val="0"/>
          <w:marBottom w:val="0"/>
          <w:divBdr>
            <w:top w:val="none" w:sz="0" w:space="0" w:color="auto"/>
            <w:left w:val="none" w:sz="0" w:space="0" w:color="auto"/>
            <w:bottom w:val="none" w:sz="0" w:space="0" w:color="auto"/>
            <w:right w:val="none" w:sz="0" w:space="0" w:color="auto"/>
          </w:divBdr>
          <w:divsChild>
            <w:div w:id="2088308244">
              <w:marLeft w:val="0"/>
              <w:marRight w:val="0"/>
              <w:marTop w:val="0"/>
              <w:marBottom w:val="0"/>
              <w:divBdr>
                <w:top w:val="none" w:sz="0" w:space="0" w:color="auto"/>
                <w:left w:val="none" w:sz="0" w:space="0" w:color="auto"/>
                <w:bottom w:val="none" w:sz="0" w:space="0" w:color="auto"/>
                <w:right w:val="none" w:sz="0" w:space="0" w:color="auto"/>
              </w:divBdr>
              <w:divsChild>
                <w:div w:id="531963719">
                  <w:marLeft w:val="0"/>
                  <w:marRight w:val="0"/>
                  <w:marTop w:val="0"/>
                  <w:marBottom w:val="0"/>
                  <w:divBdr>
                    <w:top w:val="none" w:sz="0" w:space="0" w:color="auto"/>
                    <w:left w:val="none" w:sz="0" w:space="0" w:color="auto"/>
                    <w:bottom w:val="none" w:sz="0" w:space="0" w:color="auto"/>
                    <w:right w:val="none" w:sz="0" w:space="0" w:color="auto"/>
                  </w:divBdr>
                  <w:divsChild>
                    <w:div w:id="329216232">
                      <w:marLeft w:val="0"/>
                      <w:marRight w:val="0"/>
                      <w:marTop w:val="0"/>
                      <w:marBottom w:val="0"/>
                      <w:divBdr>
                        <w:top w:val="none" w:sz="0" w:space="0" w:color="auto"/>
                        <w:left w:val="none" w:sz="0" w:space="0" w:color="auto"/>
                        <w:bottom w:val="none" w:sz="0" w:space="0" w:color="auto"/>
                        <w:right w:val="none" w:sz="0" w:space="0" w:color="auto"/>
                      </w:divBdr>
                      <w:divsChild>
                        <w:div w:id="14211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118098">
      <w:bodyDiv w:val="1"/>
      <w:marLeft w:val="0"/>
      <w:marRight w:val="0"/>
      <w:marTop w:val="0"/>
      <w:marBottom w:val="0"/>
      <w:divBdr>
        <w:top w:val="none" w:sz="0" w:space="0" w:color="auto"/>
        <w:left w:val="none" w:sz="0" w:space="0" w:color="auto"/>
        <w:bottom w:val="none" w:sz="0" w:space="0" w:color="auto"/>
        <w:right w:val="none" w:sz="0" w:space="0" w:color="auto"/>
      </w:divBdr>
    </w:div>
    <w:div w:id="1304852733">
      <w:bodyDiv w:val="1"/>
      <w:marLeft w:val="0"/>
      <w:marRight w:val="0"/>
      <w:marTop w:val="0"/>
      <w:marBottom w:val="0"/>
      <w:divBdr>
        <w:top w:val="none" w:sz="0" w:space="0" w:color="auto"/>
        <w:left w:val="none" w:sz="0" w:space="0" w:color="auto"/>
        <w:bottom w:val="none" w:sz="0" w:space="0" w:color="auto"/>
        <w:right w:val="none" w:sz="0" w:space="0" w:color="auto"/>
      </w:divBdr>
    </w:div>
    <w:div w:id="1410424046">
      <w:bodyDiv w:val="1"/>
      <w:marLeft w:val="0"/>
      <w:marRight w:val="0"/>
      <w:marTop w:val="0"/>
      <w:marBottom w:val="0"/>
      <w:divBdr>
        <w:top w:val="none" w:sz="0" w:space="0" w:color="auto"/>
        <w:left w:val="none" w:sz="0" w:space="0" w:color="auto"/>
        <w:bottom w:val="none" w:sz="0" w:space="0" w:color="auto"/>
        <w:right w:val="none" w:sz="0" w:space="0" w:color="auto"/>
      </w:divBdr>
    </w:div>
    <w:div w:id="1424178700">
      <w:bodyDiv w:val="1"/>
      <w:marLeft w:val="0"/>
      <w:marRight w:val="0"/>
      <w:marTop w:val="0"/>
      <w:marBottom w:val="0"/>
      <w:divBdr>
        <w:top w:val="none" w:sz="0" w:space="0" w:color="auto"/>
        <w:left w:val="none" w:sz="0" w:space="0" w:color="auto"/>
        <w:bottom w:val="none" w:sz="0" w:space="0" w:color="auto"/>
        <w:right w:val="none" w:sz="0" w:space="0" w:color="auto"/>
      </w:divBdr>
    </w:div>
    <w:div w:id="1451511944">
      <w:bodyDiv w:val="1"/>
      <w:marLeft w:val="0"/>
      <w:marRight w:val="0"/>
      <w:marTop w:val="0"/>
      <w:marBottom w:val="0"/>
      <w:divBdr>
        <w:top w:val="none" w:sz="0" w:space="0" w:color="auto"/>
        <w:left w:val="none" w:sz="0" w:space="0" w:color="auto"/>
        <w:bottom w:val="none" w:sz="0" w:space="0" w:color="auto"/>
        <w:right w:val="none" w:sz="0" w:space="0" w:color="auto"/>
      </w:divBdr>
    </w:div>
    <w:div w:id="1530876207">
      <w:bodyDiv w:val="1"/>
      <w:marLeft w:val="0"/>
      <w:marRight w:val="0"/>
      <w:marTop w:val="0"/>
      <w:marBottom w:val="0"/>
      <w:divBdr>
        <w:top w:val="none" w:sz="0" w:space="0" w:color="auto"/>
        <w:left w:val="none" w:sz="0" w:space="0" w:color="auto"/>
        <w:bottom w:val="none" w:sz="0" w:space="0" w:color="auto"/>
        <w:right w:val="none" w:sz="0" w:space="0" w:color="auto"/>
      </w:divBdr>
    </w:div>
    <w:div w:id="1642422406">
      <w:bodyDiv w:val="1"/>
      <w:marLeft w:val="0"/>
      <w:marRight w:val="0"/>
      <w:marTop w:val="0"/>
      <w:marBottom w:val="0"/>
      <w:divBdr>
        <w:top w:val="none" w:sz="0" w:space="0" w:color="auto"/>
        <w:left w:val="none" w:sz="0" w:space="0" w:color="auto"/>
        <w:bottom w:val="none" w:sz="0" w:space="0" w:color="auto"/>
        <w:right w:val="none" w:sz="0" w:space="0" w:color="auto"/>
      </w:divBdr>
    </w:div>
    <w:div w:id="1658606534">
      <w:bodyDiv w:val="1"/>
      <w:marLeft w:val="0"/>
      <w:marRight w:val="0"/>
      <w:marTop w:val="0"/>
      <w:marBottom w:val="0"/>
      <w:divBdr>
        <w:top w:val="none" w:sz="0" w:space="0" w:color="auto"/>
        <w:left w:val="none" w:sz="0" w:space="0" w:color="auto"/>
        <w:bottom w:val="none" w:sz="0" w:space="0" w:color="auto"/>
        <w:right w:val="none" w:sz="0" w:space="0" w:color="auto"/>
      </w:divBdr>
    </w:div>
    <w:div w:id="1806893535">
      <w:bodyDiv w:val="1"/>
      <w:marLeft w:val="0"/>
      <w:marRight w:val="0"/>
      <w:marTop w:val="0"/>
      <w:marBottom w:val="0"/>
      <w:divBdr>
        <w:top w:val="none" w:sz="0" w:space="0" w:color="auto"/>
        <w:left w:val="none" w:sz="0" w:space="0" w:color="auto"/>
        <w:bottom w:val="none" w:sz="0" w:space="0" w:color="auto"/>
        <w:right w:val="none" w:sz="0" w:space="0" w:color="auto"/>
      </w:divBdr>
    </w:div>
    <w:div w:id="1894467387">
      <w:bodyDiv w:val="1"/>
      <w:marLeft w:val="0"/>
      <w:marRight w:val="0"/>
      <w:marTop w:val="0"/>
      <w:marBottom w:val="0"/>
      <w:divBdr>
        <w:top w:val="none" w:sz="0" w:space="0" w:color="auto"/>
        <w:left w:val="none" w:sz="0" w:space="0" w:color="auto"/>
        <w:bottom w:val="none" w:sz="0" w:space="0" w:color="auto"/>
        <w:right w:val="none" w:sz="0" w:space="0" w:color="auto"/>
      </w:divBdr>
    </w:div>
    <w:div w:id="1953124176">
      <w:bodyDiv w:val="1"/>
      <w:marLeft w:val="0"/>
      <w:marRight w:val="0"/>
      <w:marTop w:val="0"/>
      <w:marBottom w:val="0"/>
      <w:divBdr>
        <w:top w:val="none" w:sz="0" w:space="0" w:color="auto"/>
        <w:left w:val="none" w:sz="0" w:space="0" w:color="auto"/>
        <w:bottom w:val="none" w:sz="0" w:space="0" w:color="auto"/>
        <w:right w:val="none" w:sz="0" w:space="0" w:color="auto"/>
      </w:divBdr>
    </w:div>
    <w:div w:id="1963807833">
      <w:bodyDiv w:val="1"/>
      <w:marLeft w:val="0"/>
      <w:marRight w:val="0"/>
      <w:marTop w:val="0"/>
      <w:marBottom w:val="0"/>
      <w:divBdr>
        <w:top w:val="none" w:sz="0" w:space="0" w:color="auto"/>
        <w:left w:val="none" w:sz="0" w:space="0" w:color="auto"/>
        <w:bottom w:val="none" w:sz="0" w:space="0" w:color="auto"/>
        <w:right w:val="none" w:sz="0" w:space="0" w:color="auto"/>
      </w:divBdr>
    </w:div>
    <w:div w:id="214592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eefacc-644d-4c82-b659-8c7f06b7448a" xsi:nil="true"/>
    <lcf76f155ced4ddcb4097134ff3c332f xmlns="53447663-1ca3-46db-93d5-ff60d87ced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7A8A66BADB8440A0C6B04B0C3F23AB" ma:contentTypeVersion="18" ma:contentTypeDescription="Create a new document." ma:contentTypeScope="" ma:versionID="3e4ec0bac3f1fb95d281ed17a55b8425">
  <xsd:schema xmlns:xsd="http://www.w3.org/2001/XMLSchema" xmlns:xs="http://www.w3.org/2001/XMLSchema" xmlns:p="http://schemas.microsoft.com/office/2006/metadata/properties" xmlns:ns2="eaeefacc-644d-4c82-b659-8c7f06b7448a" xmlns:ns3="53447663-1ca3-46db-93d5-ff60d87ced3c" targetNamespace="http://schemas.microsoft.com/office/2006/metadata/properties" ma:root="true" ma:fieldsID="ab66ddb604ad38534ed2db34bc462b67" ns2:_="" ns3:_="">
    <xsd:import namespace="eaeefacc-644d-4c82-b659-8c7f06b7448a"/>
    <xsd:import namespace="53447663-1ca3-46db-93d5-ff60d87ced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efacc-644d-4c82-b659-8c7f06b744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37a67f-7f22-40da-ae87-6399ad9f5755}" ma:internalName="TaxCatchAll" ma:showField="CatchAllData" ma:web="eaeefacc-644d-4c82-b659-8c7f06b744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447663-1ca3-46db-93d5-ff60d87ced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4a426a-e1e9-445b-8938-b3247fcea2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0D857-4830-4CEB-A50F-F256B0571540}">
  <ds:schemaRefs>
    <ds:schemaRef ds:uri="http://schemas.microsoft.com/office/2006/metadata/properties"/>
    <ds:schemaRef ds:uri="http://schemas.microsoft.com/office/infopath/2007/PartnerControls"/>
    <ds:schemaRef ds:uri="eaeefacc-644d-4c82-b659-8c7f06b7448a"/>
    <ds:schemaRef ds:uri="53447663-1ca3-46db-93d5-ff60d87ced3c"/>
  </ds:schemaRefs>
</ds:datastoreItem>
</file>

<file path=customXml/itemProps2.xml><?xml version="1.0" encoding="utf-8"?>
<ds:datastoreItem xmlns:ds="http://schemas.openxmlformats.org/officeDocument/2006/customXml" ds:itemID="{A710DF9D-4620-457C-93BF-73F195DCFC36}">
  <ds:schemaRefs>
    <ds:schemaRef ds:uri="http://schemas.microsoft.com/sharepoint/v3/contenttype/forms"/>
  </ds:schemaRefs>
</ds:datastoreItem>
</file>

<file path=customXml/itemProps3.xml><?xml version="1.0" encoding="utf-8"?>
<ds:datastoreItem xmlns:ds="http://schemas.openxmlformats.org/officeDocument/2006/customXml" ds:itemID="{5A394DA4-269A-4E2B-ABA7-BFDD3B00F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efacc-644d-4c82-b659-8c7f06b7448a"/>
    <ds:schemaRef ds:uri="53447663-1ca3-46db-93d5-ff60d87ce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Dumaine (RTAP)</dc:creator>
  <keywords/>
  <dc:description/>
  <lastModifiedBy>Karen Dumaine (RTAP)</lastModifiedBy>
  <revision>54</revision>
  <dcterms:created xsi:type="dcterms:W3CDTF">2025-07-31T19:02:00.0000000Z</dcterms:created>
  <dcterms:modified xsi:type="dcterms:W3CDTF">2025-08-05T23:35:50.2109583Z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0x010100007A8A66BADB8440A0C6B04B0C3F23AB</vt:lpwstr>
  </property>
  <property fmtid="{D5CDD505-2E9C-101B-9397-08002B2CF9AE}" pid="3" name="MediaServiceImageTags">
    <vt:lpwstr/>
  </property>
</Properties>
</file>