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6FEA" w14:textId="42F45BB6" w:rsidR="000A3C52" w:rsidRDefault="000A3C52" w:rsidP="000A3C52">
      <w:pPr>
        <w:pStyle w:val="NormalWeb"/>
      </w:pPr>
      <w:r>
        <w:rPr>
          <w:rStyle w:val="Strong"/>
          <w:rFonts w:eastAsiaTheme="majorEastAsia"/>
        </w:rPr>
        <w:t>Flagler Beach Historical Museum</w:t>
      </w:r>
      <w:r>
        <w:br/>
      </w:r>
      <w:r>
        <w:rPr>
          <w:rStyle w:val="Strong"/>
          <w:rFonts w:eastAsiaTheme="majorEastAsia"/>
        </w:rPr>
        <w:t>Audit Committee Report</w:t>
      </w:r>
      <w:r>
        <w:br/>
      </w:r>
      <w:r>
        <w:rPr>
          <w:rStyle w:val="Strong"/>
          <w:rFonts w:eastAsiaTheme="majorEastAsia"/>
        </w:rPr>
        <w:t xml:space="preserve">For the Fiscal Year Ending </w:t>
      </w:r>
      <w:r>
        <w:rPr>
          <w:rStyle w:val="Strong"/>
          <w:rFonts w:eastAsiaTheme="majorEastAsia"/>
        </w:rPr>
        <w:t>2025</w:t>
      </w:r>
    </w:p>
    <w:p w14:paraId="30B74EA2" w14:textId="77777777" w:rsidR="000A3C52" w:rsidRDefault="000A3C52" w:rsidP="000A3C52">
      <w:pPr>
        <w:pStyle w:val="NormalWeb"/>
      </w:pPr>
      <w:r>
        <w:t>The Audit Committee has completed its annual internal financial review. This review included examination of the organization’s financial statements, detailed transactions, and bank records, as well as a review of internal controls.</w:t>
      </w:r>
    </w:p>
    <w:p w14:paraId="0350628A" w14:textId="77777777" w:rsidR="000A3C52" w:rsidRDefault="000A3C52" w:rsidP="000A3C52">
      <w:pPr>
        <w:pStyle w:val="NormalWeb"/>
      </w:pPr>
      <w:r>
        <w:t>Based on our review, the Committee found that financial records are accurate, complete, and in good order. No material discrepancies or irregularities were identified.</w:t>
      </w:r>
    </w:p>
    <w:p w14:paraId="3DE0F8C3" w14:textId="77777777" w:rsidR="000A3C52" w:rsidRDefault="000A3C52" w:rsidP="000A3C52">
      <w:pPr>
        <w:pStyle w:val="NormalWeb"/>
      </w:pPr>
      <w:r>
        <w:t>The Committee offers the following notes and recommendations:</w:t>
      </w:r>
    </w:p>
    <w:p w14:paraId="7AB42642" w14:textId="77777777" w:rsidR="000A3C52" w:rsidRDefault="000A3C52" w:rsidP="000A3C52">
      <w:pPr>
        <w:pStyle w:val="NormalWeb"/>
        <w:numPr>
          <w:ilvl w:val="0"/>
          <w:numId w:val="1"/>
        </w:numPr>
      </w:pPr>
      <w:r>
        <w:t>Required tax filings should be completed in May, as scheduled.</w:t>
      </w:r>
    </w:p>
    <w:p w14:paraId="6C2CA583" w14:textId="77777777" w:rsidR="000A3C52" w:rsidRDefault="000A3C52" w:rsidP="000A3C52">
      <w:pPr>
        <w:pStyle w:val="NormalWeb"/>
        <w:numPr>
          <w:ilvl w:val="0"/>
          <w:numId w:val="1"/>
        </w:numPr>
      </w:pPr>
      <w:r>
        <w:t>A more secure method for storing and safeguarding the checkbook should be confirmed and implemented, if not already in place.</w:t>
      </w:r>
    </w:p>
    <w:p w14:paraId="07D69664" w14:textId="77777777" w:rsidR="000A3C52" w:rsidRDefault="000A3C52" w:rsidP="000A3C52">
      <w:pPr>
        <w:pStyle w:val="NormalWeb"/>
      </w:pPr>
      <w:r>
        <w:t>Overall, the Committee is satisfied with the organization’s financial management and internal processes.</w:t>
      </w:r>
    </w:p>
    <w:p w14:paraId="4E544149" w14:textId="24F5B520" w:rsidR="000A3C52" w:rsidRDefault="000A3C52" w:rsidP="000A3C52">
      <w:pPr>
        <w:pStyle w:val="NormalWeb"/>
        <w:spacing w:before="0" w:beforeAutospacing="0" w:after="0" w:afterAutospacing="0"/>
      </w:pPr>
      <w:r>
        <w:t>Respectfully submitted,</w:t>
      </w:r>
      <w:r>
        <w:br/>
        <w:t>Audit Committee</w:t>
      </w:r>
      <w:r>
        <w:br/>
      </w:r>
      <w:r>
        <w:t>Marshall Shupe</w:t>
      </w:r>
    </w:p>
    <w:p w14:paraId="0558377E" w14:textId="33261E40" w:rsidR="000A3C52" w:rsidRDefault="000A3C52" w:rsidP="000A3C52">
      <w:pPr>
        <w:pStyle w:val="NormalWeb"/>
        <w:spacing w:before="0" w:beforeAutospacing="0" w:after="0" w:afterAutospacing="0"/>
      </w:pPr>
      <w:r>
        <w:t>Don Pierce</w:t>
      </w:r>
    </w:p>
    <w:p w14:paraId="6C93EC09" w14:textId="4FDF82EB" w:rsidR="000A3C52" w:rsidRDefault="000A3C52" w:rsidP="000A3C52">
      <w:pPr>
        <w:pStyle w:val="NormalWeb"/>
        <w:spacing w:before="0" w:beforeAutospacing="0" w:after="0" w:afterAutospacing="0"/>
      </w:pPr>
      <w:r>
        <w:t>Debby Meyer</w:t>
      </w:r>
    </w:p>
    <w:p w14:paraId="4D82E37B" w14:textId="77777777" w:rsidR="000A3C52" w:rsidRDefault="000A3C52" w:rsidP="000A3C52">
      <w:pPr>
        <w:pStyle w:val="NormalWeb"/>
        <w:spacing w:before="0" w:beforeAutospacing="0" w:after="0" w:afterAutospacing="0"/>
      </w:pPr>
    </w:p>
    <w:p w14:paraId="754700D0" w14:textId="77777777" w:rsidR="000A3C52" w:rsidRDefault="000A3C52" w:rsidP="000A3C52">
      <w:pPr>
        <w:pStyle w:val="NormalWeb"/>
        <w:spacing w:before="0" w:beforeAutospacing="0" w:after="0" w:afterAutospacing="0"/>
      </w:pPr>
      <w:r>
        <w:t xml:space="preserve">Also in attendance: </w:t>
      </w:r>
    </w:p>
    <w:p w14:paraId="5ABD9808" w14:textId="315DC478" w:rsidR="000A3C52" w:rsidRDefault="000A3C52" w:rsidP="000A3C52">
      <w:pPr>
        <w:pStyle w:val="NormalWeb"/>
        <w:spacing w:before="0" w:beforeAutospacing="0" w:after="0" w:afterAutospacing="0"/>
      </w:pPr>
      <w:r>
        <w:t>Patti King, former Executive Director</w:t>
      </w:r>
    </w:p>
    <w:p w14:paraId="56378066" w14:textId="0339C816" w:rsidR="000A3C52" w:rsidRDefault="000A3C52" w:rsidP="000A3C52">
      <w:pPr>
        <w:pStyle w:val="NormalWeb"/>
        <w:spacing w:before="0" w:beforeAutospacing="0" w:after="0" w:afterAutospacing="0"/>
      </w:pPr>
      <w:r>
        <w:t>Sheila Pillath, Current Executive Director</w:t>
      </w:r>
    </w:p>
    <w:p w14:paraId="273F839F" w14:textId="3248B0D8" w:rsidR="000A3C52" w:rsidRDefault="000A3C52" w:rsidP="000A3C52">
      <w:pPr>
        <w:pStyle w:val="NormalWeb"/>
        <w:spacing w:before="0" w:beforeAutospacing="0" w:after="0" w:afterAutospacing="0"/>
      </w:pPr>
      <w:r>
        <w:t>Robbie Creal, Board Chair</w:t>
      </w:r>
    </w:p>
    <w:p w14:paraId="07C156AE" w14:textId="77777777" w:rsidR="000A3C52" w:rsidRDefault="000A3C52" w:rsidP="000A3C52">
      <w:pPr>
        <w:pStyle w:val="NormalWeb"/>
        <w:spacing w:before="0" w:beforeAutospacing="0" w:after="0" w:afterAutospacing="0"/>
      </w:pPr>
    </w:p>
    <w:p w14:paraId="5F71BC3F" w14:textId="665F01CE" w:rsidR="000A3C52" w:rsidRDefault="000A3C52" w:rsidP="000A3C52">
      <w:pPr>
        <w:pStyle w:val="NormalWeb"/>
        <w:spacing w:before="0" w:beforeAutospacing="0" w:after="0" w:afterAutospacing="0"/>
      </w:pPr>
      <w:r>
        <w:t>March 30, 2026</w:t>
      </w:r>
    </w:p>
    <w:p w14:paraId="47E5BD2C" w14:textId="77777777" w:rsidR="000A3C52" w:rsidRDefault="000A3C52"/>
    <w:sectPr w:rsidR="000A3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C76AC"/>
    <w:multiLevelType w:val="multilevel"/>
    <w:tmpl w:val="50F4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409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52"/>
    <w:rsid w:val="000A3C52"/>
    <w:rsid w:val="0080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AC4A7"/>
  <w15:chartTrackingRefBased/>
  <w15:docId w15:val="{826D192E-E1C1-4344-945F-6E6E8643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C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A3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Pillath</dc:creator>
  <cp:keywords/>
  <dc:description/>
  <cp:lastModifiedBy>Sheila Pillath</cp:lastModifiedBy>
  <cp:revision>1</cp:revision>
  <dcterms:created xsi:type="dcterms:W3CDTF">2026-04-13T22:25:00Z</dcterms:created>
  <dcterms:modified xsi:type="dcterms:W3CDTF">2026-04-13T22:28:00Z</dcterms:modified>
</cp:coreProperties>
</file>