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43A13" w14:textId="77777777" w:rsidR="00142870" w:rsidRDefault="00142870" w:rsidP="00142870">
      <w:pPr>
        <w:pStyle w:val="NoSpacing"/>
        <w:jc w:val="center"/>
        <w:rPr>
          <w:rFonts w:ascii="Monotype Corsiva" w:hAnsi="Monotype Corsiva"/>
          <w:b/>
          <w:sz w:val="28"/>
          <w:szCs w:val="28"/>
        </w:rPr>
      </w:pPr>
      <w:r>
        <w:rPr>
          <w:rFonts w:ascii="Monotype Corsiva" w:hAnsi="Monotype Corsiva"/>
          <w:b/>
          <w:sz w:val="28"/>
          <w:szCs w:val="28"/>
        </w:rPr>
        <w:t>Fuquay Varina Family Practice</w:t>
      </w:r>
    </w:p>
    <w:p w14:paraId="0404C1C0" w14:textId="77777777" w:rsidR="00142870" w:rsidRDefault="00142870" w:rsidP="00142870">
      <w:pPr>
        <w:pStyle w:val="NoSpacing"/>
        <w:jc w:val="center"/>
        <w:rPr>
          <w:sz w:val="24"/>
          <w:szCs w:val="24"/>
        </w:rPr>
      </w:pPr>
      <w:r>
        <w:rPr>
          <w:sz w:val="24"/>
          <w:szCs w:val="24"/>
        </w:rPr>
        <w:t>431 N Judd Parkway, NE</w:t>
      </w:r>
    </w:p>
    <w:p w14:paraId="458983DE" w14:textId="77777777" w:rsidR="00142870" w:rsidRDefault="00142870" w:rsidP="00142870">
      <w:pPr>
        <w:pStyle w:val="NoSpacing"/>
        <w:jc w:val="center"/>
        <w:rPr>
          <w:sz w:val="24"/>
          <w:szCs w:val="24"/>
        </w:rPr>
      </w:pPr>
      <w:r>
        <w:rPr>
          <w:sz w:val="24"/>
          <w:szCs w:val="24"/>
        </w:rPr>
        <w:t>Fuquay Varina, NC 27526</w:t>
      </w:r>
    </w:p>
    <w:p w14:paraId="4794C06D" w14:textId="77777777" w:rsidR="00142870" w:rsidRPr="004B2FB0" w:rsidRDefault="00142870" w:rsidP="00142870">
      <w:pPr>
        <w:pStyle w:val="NoSpacing"/>
        <w:jc w:val="center"/>
        <w:rPr>
          <w:sz w:val="24"/>
          <w:szCs w:val="24"/>
        </w:rPr>
      </w:pPr>
      <w:r>
        <w:rPr>
          <w:sz w:val="24"/>
          <w:szCs w:val="24"/>
        </w:rPr>
        <w:t>P: 919-552-2292     F: 877-812-6307</w:t>
      </w:r>
    </w:p>
    <w:p w14:paraId="30A6FB34" w14:textId="77777777" w:rsidR="00000000" w:rsidRDefault="00000000" w:rsidP="00142870">
      <w:pPr>
        <w:pStyle w:val="NoSpacing"/>
        <w:jc w:val="center"/>
      </w:pPr>
    </w:p>
    <w:p w14:paraId="10FFB90F" w14:textId="77777777" w:rsidR="00142870" w:rsidRDefault="00142870" w:rsidP="00516DF3">
      <w:pPr>
        <w:pStyle w:val="NoSpacing"/>
        <w:jc w:val="center"/>
        <w:rPr>
          <w:b/>
          <w:sz w:val="24"/>
          <w:szCs w:val="24"/>
        </w:rPr>
      </w:pPr>
      <w:r>
        <w:rPr>
          <w:b/>
          <w:sz w:val="24"/>
          <w:szCs w:val="24"/>
        </w:rPr>
        <w:t>Financial Policy</w:t>
      </w:r>
    </w:p>
    <w:p w14:paraId="3D6B2CA5" w14:textId="54836AC4" w:rsidR="00142870" w:rsidRPr="007711A1" w:rsidRDefault="00142870" w:rsidP="00142870">
      <w:pPr>
        <w:pStyle w:val="NoSpacing"/>
        <w:rPr>
          <w:sz w:val="18"/>
          <w:szCs w:val="18"/>
        </w:rPr>
      </w:pPr>
      <w:r w:rsidRPr="007711A1">
        <w:rPr>
          <w:sz w:val="18"/>
          <w:szCs w:val="18"/>
        </w:rPr>
        <w:t>Thank you for choosing Fuquay Varina Family Practice as your primary care provider. We are committed to providing you with quality and affordable health care. Because some of our patients have had questions regarding patient and insurance responsibility for services rendered, we have been advised to develop this financial policy. Please read it, ask us any questions you may have, and sign in the space provided.</w:t>
      </w:r>
      <w:r w:rsidR="007711A1" w:rsidRPr="007711A1">
        <w:rPr>
          <w:sz w:val="18"/>
          <w:szCs w:val="18"/>
        </w:rPr>
        <w:t xml:space="preserve"> A copy will be provided to you</w:t>
      </w:r>
      <w:r w:rsidRPr="007711A1">
        <w:rPr>
          <w:sz w:val="18"/>
          <w:szCs w:val="18"/>
        </w:rPr>
        <w:t xml:space="preserve"> upon request.</w:t>
      </w:r>
    </w:p>
    <w:p w14:paraId="539C989F" w14:textId="77777777" w:rsidR="00142870" w:rsidRPr="007711A1" w:rsidRDefault="00142870" w:rsidP="00142870">
      <w:pPr>
        <w:pStyle w:val="NoSpacing"/>
        <w:rPr>
          <w:sz w:val="18"/>
          <w:szCs w:val="18"/>
        </w:rPr>
      </w:pPr>
    </w:p>
    <w:p w14:paraId="3997EE11" w14:textId="77777777" w:rsidR="00142870" w:rsidRPr="007711A1" w:rsidRDefault="00142870" w:rsidP="00142870">
      <w:pPr>
        <w:pStyle w:val="NoSpacing"/>
        <w:rPr>
          <w:b/>
          <w:sz w:val="18"/>
          <w:szCs w:val="18"/>
        </w:rPr>
      </w:pPr>
      <w:r w:rsidRPr="007711A1">
        <w:rPr>
          <w:b/>
          <w:sz w:val="18"/>
          <w:szCs w:val="18"/>
        </w:rPr>
        <w:t>Insurance</w:t>
      </w:r>
    </w:p>
    <w:p w14:paraId="1494E802" w14:textId="77777777" w:rsidR="00142870" w:rsidRPr="007711A1" w:rsidRDefault="00142870" w:rsidP="00142870">
      <w:pPr>
        <w:pStyle w:val="NoSpacing"/>
        <w:rPr>
          <w:sz w:val="18"/>
          <w:szCs w:val="18"/>
        </w:rPr>
      </w:pPr>
      <w:r w:rsidRPr="007711A1">
        <w:rPr>
          <w:sz w:val="18"/>
          <w:szCs w:val="18"/>
        </w:rPr>
        <w:t>We participate in most insurance plans, including Medicare. If you are not insured by a plan we do business with, payment in full is expected at each visit. If you are insured by a plan we do business with but don’t have an up-to-date insurance card, payment in full for each visit is required until we can verify your coverage. Knowing your insurance benefits is your responsibility. Please contact your insurance company with any questions you may have regarding your coverage.</w:t>
      </w:r>
    </w:p>
    <w:p w14:paraId="2F95426F" w14:textId="77777777" w:rsidR="00142870" w:rsidRPr="007711A1" w:rsidRDefault="00142870" w:rsidP="00142870">
      <w:pPr>
        <w:pStyle w:val="NoSpacing"/>
        <w:rPr>
          <w:b/>
          <w:sz w:val="18"/>
          <w:szCs w:val="18"/>
        </w:rPr>
      </w:pPr>
    </w:p>
    <w:p w14:paraId="0C226E86" w14:textId="77777777" w:rsidR="00142870" w:rsidRPr="007711A1" w:rsidRDefault="00142870" w:rsidP="00142870">
      <w:pPr>
        <w:pStyle w:val="NoSpacing"/>
        <w:rPr>
          <w:b/>
          <w:sz w:val="18"/>
          <w:szCs w:val="18"/>
        </w:rPr>
      </w:pPr>
      <w:r w:rsidRPr="007711A1">
        <w:rPr>
          <w:b/>
          <w:sz w:val="18"/>
          <w:szCs w:val="18"/>
        </w:rPr>
        <w:t>Co-payments and deductibles</w:t>
      </w:r>
    </w:p>
    <w:p w14:paraId="1FF6C820" w14:textId="77777777" w:rsidR="00142870" w:rsidRPr="007711A1" w:rsidRDefault="00142870" w:rsidP="00142870">
      <w:pPr>
        <w:pStyle w:val="NoSpacing"/>
        <w:rPr>
          <w:sz w:val="18"/>
          <w:szCs w:val="18"/>
        </w:rPr>
      </w:pPr>
      <w:r w:rsidRPr="007711A1">
        <w:rPr>
          <w:sz w:val="18"/>
          <w:szCs w:val="18"/>
        </w:rPr>
        <w:t>All co-payments and deductibles must be paid at the time of service. This arrangement is part of your contract with your insurance company. Failure on our part to collect co-payments and deductibles from patients can be considered fraud. Please help us in upholding the law by paying your co-payment at each visit.</w:t>
      </w:r>
    </w:p>
    <w:p w14:paraId="59682500" w14:textId="77777777" w:rsidR="00142870" w:rsidRPr="007711A1" w:rsidRDefault="00142870" w:rsidP="00142870">
      <w:pPr>
        <w:pStyle w:val="NoSpacing"/>
        <w:rPr>
          <w:b/>
          <w:sz w:val="18"/>
          <w:szCs w:val="18"/>
        </w:rPr>
      </w:pPr>
    </w:p>
    <w:p w14:paraId="0B6065BE" w14:textId="77777777" w:rsidR="00142870" w:rsidRPr="007711A1" w:rsidRDefault="00142870" w:rsidP="00142870">
      <w:pPr>
        <w:pStyle w:val="NoSpacing"/>
        <w:rPr>
          <w:b/>
          <w:sz w:val="18"/>
          <w:szCs w:val="18"/>
        </w:rPr>
      </w:pPr>
      <w:r w:rsidRPr="007711A1">
        <w:rPr>
          <w:b/>
          <w:sz w:val="18"/>
          <w:szCs w:val="18"/>
        </w:rPr>
        <w:t>Non-covered services</w:t>
      </w:r>
    </w:p>
    <w:p w14:paraId="0C2BDD5A" w14:textId="77777777" w:rsidR="00142870" w:rsidRPr="007711A1" w:rsidRDefault="00142870" w:rsidP="00142870">
      <w:pPr>
        <w:pStyle w:val="NoSpacing"/>
        <w:rPr>
          <w:sz w:val="18"/>
          <w:szCs w:val="18"/>
        </w:rPr>
      </w:pPr>
      <w:r w:rsidRPr="007711A1">
        <w:rPr>
          <w:sz w:val="18"/>
          <w:szCs w:val="18"/>
        </w:rPr>
        <w:t>Please be aware that some – and perhaps all – of the services you receive may be non-covered or not considered reasonable or necessary by Medicare or other insurers. You must pay for these services in full at the time of visit.</w:t>
      </w:r>
    </w:p>
    <w:p w14:paraId="09D7896F" w14:textId="77777777" w:rsidR="00142870" w:rsidRPr="007711A1" w:rsidRDefault="00142870" w:rsidP="00142870">
      <w:pPr>
        <w:pStyle w:val="NoSpacing"/>
        <w:rPr>
          <w:b/>
          <w:sz w:val="18"/>
          <w:szCs w:val="18"/>
        </w:rPr>
      </w:pPr>
    </w:p>
    <w:p w14:paraId="2CC02298" w14:textId="77777777" w:rsidR="00142870" w:rsidRPr="007711A1" w:rsidRDefault="00142870" w:rsidP="00142870">
      <w:pPr>
        <w:pStyle w:val="NoSpacing"/>
        <w:rPr>
          <w:b/>
          <w:sz w:val="18"/>
          <w:szCs w:val="18"/>
        </w:rPr>
      </w:pPr>
      <w:r w:rsidRPr="007711A1">
        <w:rPr>
          <w:b/>
          <w:sz w:val="18"/>
          <w:szCs w:val="18"/>
        </w:rPr>
        <w:t>Proof of insurance</w:t>
      </w:r>
    </w:p>
    <w:p w14:paraId="61FBEEB1" w14:textId="77777777" w:rsidR="00142870" w:rsidRPr="007711A1" w:rsidRDefault="00142870" w:rsidP="00142870">
      <w:pPr>
        <w:pStyle w:val="NoSpacing"/>
        <w:rPr>
          <w:sz w:val="18"/>
          <w:szCs w:val="18"/>
        </w:rPr>
      </w:pPr>
      <w:r w:rsidRPr="007711A1">
        <w:rPr>
          <w:sz w:val="18"/>
          <w:szCs w:val="18"/>
        </w:rPr>
        <w:t>All patients must complete our patient information form before seeing the doctor. We must obtain a copy of your driver’s license and current valid insurance to provide proof of insurance. If you fail to provide us with the correct insurance information in a timely manner, you may be responsible for the balance of a claim.</w:t>
      </w:r>
    </w:p>
    <w:p w14:paraId="1900F576" w14:textId="77777777" w:rsidR="00142870" w:rsidRPr="007711A1" w:rsidRDefault="00142870" w:rsidP="00142870">
      <w:pPr>
        <w:pStyle w:val="NoSpacing"/>
        <w:rPr>
          <w:b/>
          <w:sz w:val="18"/>
          <w:szCs w:val="18"/>
        </w:rPr>
      </w:pPr>
    </w:p>
    <w:p w14:paraId="54D57EB1" w14:textId="77777777" w:rsidR="00142870" w:rsidRPr="007711A1" w:rsidRDefault="00142870" w:rsidP="00142870">
      <w:pPr>
        <w:pStyle w:val="NoSpacing"/>
        <w:rPr>
          <w:b/>
          <w:sz w:val="18"/>
          <w:szCs w:val="18"/>
        </w:rPr>
      </w:pPr>
      <w:r w:rsidRPr="007711A1">
        <w:rPr>
          <w:b/>
          <w:sz w:val="18"/>
          <w:szCs w:val="18"/>
        </w:rPr>
        <w:t>Coverage changes</w:t>
      </w:r>
    </w:p>
    <w:p w14:paraId="1D6A2970" w14:textId="77777777" w:rsidR="00142870" w:rsidRPr="007711A1" w:rsidRDefault="00142870" w:rsidP="00142870">
      <w:pPr>
        <w:pStyle w:val="NoSpacing"/>
        <w:rPr>
          <w:sz w:val="18"/>
          <w:szCs w:val="18"/>
        </w:rPr>
      </w:pPr>
      <w:r w:rsidRPr="007711A1">
        <w:rPr>
          <w:sz w:val="18"/>
          <w:szCs w:val="18"/>
        </w:rPr>
        <w:t>If your insurance changes, please notify us before your next visit so we can make the appropriate changes to help you receive your maximum benefits.</w:t>
      </w:r>
    </w:p>
    <w:p w14:paraId="0CC47F10" w14:textId="77777777" w:rsidR="00142870" w:rsidRPr="007711A1" w:rsidRDefault="00142870" w:rsidP="00142870">
      <w:pPr>
        <w:pStyle w:val="NoSpacing"/>
        <w:rPr>
          <w:b/>
          <w:sz w:val="18"/>
          <w:szCs w:val="18"/>
        </w:rPr>
      </w:pPr>
    </w:p>
    <w:p w14:paraId="694B4654" w14:textId="77777777" w:rsidR="00142870" w:rsidRPr="007711A1" w:rsidRDefault="00142870" w:rsidP="00142870">
      <w:pPr>
        <w:pStyle w:val="NoSpacing"/>
        <w:rPr>
          <w:b/>
          <w:sz w:val="18"/>
          <w:szCs w:val="18"/>
        </w:rPr>
      </w:pPr>
      <w:r w:rsidRPr="007711A1">
        <w:rPr>
          <w:b/>
          <w:sz w:val="18"/>
          <w:szCs w:val="18"/>
        </w:rPr>
        <w:t>Non-payment</w:t>
      </w:r>
    </w:p>
    <w:p w14:paraId="07D5E33B" w14:textId="77777777" w:rsidR="00142870" w:rsidRPr="007711A1" w:rsidRDefault="00142870" w:rsidP="00142870">
      <w:pPr>
        <w:pStyle w:val="NoSpacing"/>
        <w:rPr>
          <w:sz w:val="18"/>
          <w:szCs w:val="18"/>
        </w:rPr>
      </w:pPr>
      <w:r w:rsidRPr="007711A1">
        <w:rPr>
          <w:sz w:val="18"/>
          <w:szCs w:val="18"/>
        </w:rPr>
        <w:t>If your account is over 90 days past due, you will receive a letter stating that you have 20 days to pay your account in full. Partial payments will not be accepted unless otherwise negotiated. Please be aware that if a balance remains unpaid, we may refer your account to a collection agency. You will be responsible for all collection fees associated with the collection of your account.</w:t>
      </w:r>
    </w:p>
    <w:p w14:paraId="337AF253" w14:textId="77777777" w:rsidR="00142870" w:rsidRPr="007711A1" w:rsidRDefault="00142870" w:rsidP="00142870">
      <w:pPr>
        <w:pStyle w:val="NoSpacing"/>
        <w:rPr>
          <w:b/>
          <w:sz w:val="18"/>
          <w:szCs w:val="18"/>
        </w:rPr>
      </w:pPr>
    </w:p>
    <w:p w14:paraId="0EAF3438" w14:textId="52E8C2BB" w:rsidR="007711A1" w:rsidRPr="007711A1" w:rsidRDefault="007711A1" w:rsidP="00142870">
      <w:pPr>
        <w:pStyle w:val="NoSpacing"/>
        <w:rPr>
          <w:b/>
          <w:sz w:val="18"/>
          <w:szCs w:val="18"/>
        </w:rPr>
      </w:pPr>
      <w:r w:rsidRPr="007711A1">
        <w:rPr>
          <w:b/>
          <w:sz w:val="18"/>
          <w:szCs w:val="18"/>
        </w:rPr>
        <w:t>Worker’s Compensation</w:t>
      </w:r>
      <w:r w:rsidR="00AA6A2C">
        <w:rPr>
          <w:b/>
          <w:sz w:val="18"/>
          <w:szCs w:val="18"/>
        </w:rPr>
        <w:t xml:space="preserve"> and Motor Vehicle Accident Claims </w:t>
      </w:r>
    </w:p>
    <w:p w14:paraId="7273088E" w14:textId="3EC8B179" w:rsidR="007711A1" w:rsidRPr="007711A1" w:rsidRDefault="00AA6A2C" w:rsidP="00142870">
      <w:pPr>
        <w:pStyle w:val="NoSpacing"/>
        <w:rPr>
          <w:sz w:val="18"/>
          <w:szCs w:val="18"/>
        </w:rPr>
      </w:pPr>
      <w:r>
        <w:rPr>
          <w:sz w:val="18"/>
          <w:szCs w:val="18"/>
        </w:rPr>
        <w:t xml:space="preserve">Fuquay Varina Family Practice does not see patient appointments for Worker’s Compensation or Motor Vehicle Accidents. If you choose to still be seen by one of our providers, the expenses will be self-pay or “out of pocket” and you have the option to file the claim to your WC or MVA insurance carrier. </w:t>
      </w:r>
    </w:p>
    <w:p w14:paraId="421C22FA" w14:textId="77777777" w:rsidR="007711A1" w:rsidRPr="007711A1" w:rsidRDefault="007711A1" w:rsidP="00142870">
      <w:pPr>
        <w:pStyle w:val="NoSpacing"/>
        <w:rPr>
          <w:sz w:val="18"/>
          <w:szCs w:val="18"/>
        </w:rPr>
      </w:pPr>
    </w:p>
    <w:p w14:paraId="4C76A02B" w14:textId="77777777" w:rsidR="00142870" w:rsidRPr="007711A1" w:rsidRDefault="00142870" w:rsidP="00142870">
      <w:pPr>
        <w:pStyle w:val="NoSpacing"/>
        <w:rPr>
          <w:b/>
          <w:sz w:val="18"/>
          <w:szCs w:val="18"/>
        </w:rPr>
      </w:pPr>
      <w:r w:rsidRPr="007711A1">
        <w:rPr>
          <w:b/>
          <w:sz w:val="18"/>
          <w:szCs w:val="18"/>
        </w:rPr>
        <w:t>Missed Appointments</w:t>
      </w:r>
    </w:p>
    <w:p w14:paraId="7DEB792B" w14:textId="77777777" w:rsidR="00142870" w:rsidRPr="007711A1" w:rsidRDefault="00142870" w:rsidP="00142870">
      <w:pPr>
        <w:pStyle w:val="NoSpacing"/>
        <w:rPr>
          <w:sz w:val="18"/>
          <w:szCs w:val="18"/>
        </w:rPr>
      </w:pPr>
      <w:r w:rsidRPr="007711A1">
        <w:rPr>
          <w:sz w:val="18"/>
          <w:szCs w:val="18"/>
        </w:rPr>
        <w:t>Our policy is to charge for missed appointments not canceled within a reasonable amount of time. These charges will be your responsibility and billed directly to you. Please help us to serve you better by keeping your regularly scheduled appointment.</w:t>
      </w:r>
      <w:r w:rsidR="007711A1">
        <w:rPr>
          <w:sz w:val="18"/>
          <w:szCs w:val="18"/>
        </w:rPr>
        <w:t xml:space="preserve"> Excessive abuse of missed scheduled appointments may result in discharge from our practice.</w:t>
      </w:r>
    </w:p>
    <w:p w14:paraId="4D9467DF" w14:textId="77777777" w:rsidR="00142870" w:rsidRPr="007711A1" w:rsidRDefault="00142870" w:rsidP="00142870">
      <w:pPr>
        <w:pStyle w:val="NoSpacing"/>
        <w:rPr>
          <w:b/>
          <w:sz w:val="18"/>
          <w:szCs w:val="18"/>
        </w:rPr>
      </w:pPr>
    </w:p>
    <w:p w14:paraId="5161BC96" w14:textId="77777777" w:rsidR="00142870" w:rsidRPr="007711A1" w:rsidRDefault="00142870" w:rsidP="00142870">
      <w:pPr>
        <w:pStyle w:val="NoSpacing"/>
        <w:rPr>
          <w:b/>
          <w:sz w:val="18"/>
          <w:szCs w:val="18"/>
        </w:rPr>
      </w:pPr>
      <w:r w:rsidRPr="007711A1">
        <w:rPr>
          <w:b/>
          <w:sz w:val="18"/>
          <w:szCs w:val="18"/>
        </w:rPr>
        <w:t>Fees</w:t>
      </w:r>
    </w:p>
    <w:p w14:paraId="2D8CB9E2" w14:textId="77777777" w:rsidR="00516DF3" w:rsidRDefault="00142870" w:rsidP="00142870">
      <w:pPr>
        <w:pStyle w:val="NoSpacing"/>
        <w:rPr>
          <w:sz w:val="18"/>
          <w:szCs w:val="18"/>
        </w:rPr>
      </w:pPr>
      <w:r w:rsidRPr="007711A1">
        <w:rPr>
          <w:sz w:val="18"/>
          <w:szCs w:val="18"/>
        </w:rPr>
        <w:t>Returned Checks</w:t>
      </w:r>
      <w:r w:rsidRPr="007711A1">
        <w:rPr>
          <w:sz w:val="18"/>
          <w:szCs w:val="18"/>
        </w:rPr>
        <w:tab/>
      </w:r>
      <w:r w:rsidRPr="007711A1">
        <w:rPr>
          <w:sz w:val="18"/>
          <w:szCs w:val="18"/>
        </w:rPr>
        <w:tab/>
      </w:r>
      <w:r w:rsidRPr="007711A1">
        <w:rPr>
          <w:sz w:val="18"/>
          <w:szCs w:val="18"/>
        </w:rPr>
        <w:tab/>
        <w:t>$25.00</w:t>
      </w:r>
      <w:r w:rsidR="007711A1" w:rsidRPr="007711A1">
        <w:rPr>
          <w:sz w:val="18"/>
          <w:szCs w:val="18"/>
        </w:rPr>
        <w:t xml:space="preserve"> (Cash only after returned check)</w:t>
      </w:r>
    </w:p>
    <w:p w14:paraId="0AC3E274" w14:textId="77777777" w:rsidR="00142870" w:rsidRPr="007711A1" w:rsidRDefault="00516DF3" w:rsidP="00142870">
      <w:pPr>
        <w:pStyle w:val="NoSpacing"/>
        <w:rPr>
          <w:sz w:val="18"/>
          <w:szCs w:val="18"/>
        </w:rPr>
      </w:pPr>
      <w:r>
        <w:rPr>
          <w:sz w:val="18"/>
          <w:szCs w:val="18"/>
        </w:rPr>
        <w:t>Form Completion</w:t>
      </w:r>
      <w:r>
        <w:rPr>
          <w:sz w:val="18"/>
          <w:szCs w:val="18"/>
        </w:rPr>
        <w:tab/>
      </w:r>
      <w:r>
        <w:rPr>
          <w:sz w:val="18"/>
          <w:szCs w:val="18"/>
        </w:rPr>
        <w:tab/>
      </w:r>
      <w:r>
        <w:rPr>
          <w:sz w:val="18"/>
          <w:szCs w:val="18"/>
        </w:rPr>
        <w:tab/>
        <w:t>$25.00 (FMLA and Disability Forms)</w:t>
      </w:r>
      <w:r w:rsidR="00142870" w:rsidRPr="007711A1">
        <w:rPr>
          <w:sz w:val="18"/>
          <w:szCs w:val="18"/>
        </w:rPr>
        <w:tab/>
      </w:r>
      <w:r w:rsidR="00142870" w:rsidRPr="007711A1">
        <w:rPr>
          <w:sz w:val="18"/>
          <w:szCs w:val="18"/>
        </w:rPr>
        <w:tab/>
      </w:r>
      <w:r w:rsidR="00142870" w:rsidRPr="007711A1">
        <w:rPr>
          <w:sz w:val="18"/>
          <w:szCs w:val="18"/>
        </w:rPr>
        <w:tab/>
      </w:r>
      <w:r w:rsidR="00142870" w:rsidRPr="007711A1">
        <w:rPr>
          <w:sz w:val="18"/>
          <w:szCs w:val="18"/>
        </w:rPr>
        <w:tab/>
      </w:r>
    </w:p>
    <w:p w14:paraId="17D33D55" w14:textId="77777777" w:rsidR="00142870" w:rsidRPr="007711A1" w:rsidRDefault="00142870" w:rsidP="00142870">
      <w:pPr>
        <w:pStyle w:val="NoSpacing"/>
        <w:rPr>
          <w:sz w:val="18"/>
          <w:szCs w:val="18"/>
        </w:rPr>
      </w:pPr>
      <w:r w:rsidRPr="007711A1">
        <w:rPr>
          <w:sz w:val="18"/>
          <w:szCs w:val="18"/>
        </w:rPr>
        <w:t>Missed Appointment</w:t>
      </w:r>
      <w:r w:rsidRPr="007711A1">
        <w:rPr>
          <w:sz w:val="18"/>
          <w:szCs w:val="18"/>
        </w:rPr>
        <w:tab/>
      </w:r>
      <w:r w:rsidRPr="007711A1">
        <w:rPr>
          <w:sz w:val="18"/>
          <w:szCs w:val="18"/>
        </w:rPr>
        <w:tab/>
        <w:t>$35.00 (Late cancellation – less than 24 hours from appointment)</w:t>
      </w:r>
    </w:p>
    <w:p w14:paraId="1DE49A68" w14:textId="4BAE4A63" w:rsidR="00142870" w:rsidRPr="007711A1" w:rsidRDefault="00142870" w:rsidP="00142870">
      <w:pPr>
        <w:pStyle w:val="NoSpacing"/>
        <w:rPr>
          <w:sz w:val="18"/>
          <w:szCs w:val="18"/>
        </w:rPr>
      </w:pPr>
      <w:r w:rsidRPr="007711A1">
        <w:rPr>
          <w:sz w:val="18"/>
          <w:szCs w:val="18"/>
        </w:rPr>
        <w:t>Missed Physical</w:t>
      </w:r>
      <w:r w:rsidR="007711A1" w:rsidRPr="007711A1">
        <w:rPr>
          <w:sz w:val="18"/>
          <w:szCs w:val="18"/>
        </w:rPr>
        <w:tab/>
      </w:r>
      <w:r w:rsidR="007711A1" w:rsidRPr="007711A1">
        <w:rPr>
          <w:sz w:val="18"/>
          <w:szCs w:val="18"/>
        </w:rPr>
        <w:tab/>
      </w:r>
      <w:r w:rsidR="007711A1" w:rsidRPr="007711A1">
        <w:rPr>
          <w:sz w:val="18"/>
          <w:szCs w:val="18"/>
        </w:rPr>
        <w:tab/>
        <w:t>$1</w:t>
      </w:r>
      <w:r w:rsidR="00AE2E79">
        <w:rPr>
          <w:sz w:val="18"/>
          <w:szCs w:val="18"/>
        </w:rPr>
        <w:t>5</w:t>
      </w:r>
      <w:r w:rsidR="007711A1" w:rsidRPr="007711A1">
        <w:rPr>
          <w:sz w:val="18"/>
          <w:szCs w:val="18"/>
        </w:rPr>
        <w:t>0.00 (Late cancellation – less than 24 hours from appointment)</w:t>
      </w:r>
    </w:p>
    <w:p w14:paraId="660447EB" w14:textId="77777777" w:rsidR="007711A1" w:rsidRPr="007711A1" w:rsidRDefault="007711A1" w:rsidP="00142870">
      <w:pPr>
        <w:pStyle w:val="NoSpacing"/>
        <w:rPr>
          <w:sz w:val="18"/>
          <w:szCs w:val="18"/>
        </w:rPr>
      </w:pPr>
    </w:p>
    <w:p w14:paraId="4D47EECB" w14:textId="77777777" w:rsidR="007711A1" w:rsidRDefault="007711A1" w:rsidP="007711A1">
      <w:pPr>
        <w:pStyle w:val="NoSpacing"/>
        <w:jc w:val="center"/>
        <w:rPr>
          <w:b/>
          <w:sz w:val="18"/>
          <w:szCs w:val="18"/>
        </w:rPr>
      </w:pPr>
      <w:r>
        <w:rPr>
          <w:b/>
          <w:sz w:val="18"/>
          <w:szCs w:val="18"/>
        </w:rPr>
        <w:t>FINANCIAL POLICY ACKNOWLEDGEMENT</w:t>
      </w:r>
    </w:p>
    <w:p w14:paraId="5BA0B537" w14:textId="7B5DB205" w:rsidR="007711A1" w:rsidRDefault="007711A1" w:rsidP="007711A1">
      <w:pPr>
        <w:pStyle w:val="NoSpacing"/>
        <w:rPr>
          <w:sz w:val="18"/>
          <w:szCs w:val="18"/>
        </w:rPr>
      </w:pPr>
      <w:r>
        <w:rPr>
          <w:sz w:val="18"/>
          <w:szCs w:val="18"/>
        </w:rPr>
        <w:t xml:space="preserve">I acknowledge that I have read and understand the Financial Policy for Fuquay Varina Family Practice. </w:t>
      </w:r>
    </w:p>
    <w:p w14:paraId="3F54E628" w14:textId="77777777" w:rsidR="007711A1" w:rsidRDefault="007711A1" w:rsidP="007711A1">
      <w:pPr>
        <w:pStyle w:val="NoSpacing"/>
        <w:rPr>
          <w:sz w:val="18"/>
          <w:szCs w:val="18"/>
        </w:rPr>
      </w:pPr>
    </w:p>
    <w:p w14:paraId="370E6AF1" w14:textId="77777777" w:rsidR="007711A1" w:rsidRDefault="007711A1" w:rsidP="007711A1">
      <w:pPr>
        <w:pStyle w:val="NoSpacing"/>
        <w:rPr>
          <w:sz w:val="18"/>
          <w:szCs w:val="18"/>
        </w:rPr>
      </w:pPr>
      <w:r>
        <w:rPr>
          <w:sz w:val="18"/>
          <w:szCs w:val="18"/>
        </w:rPr>
        <w:t>Print Name: ___________________________________________________</w:t>
      </w:r>
      <w:r>
        <w:rPr>
          <w:sz w:val="18"/>
          <w:szCs w:val="18"/>
        </w:rPr>
        <w:tab/>
      </w:r>
      <w:r>
        <w:rPr>
          <w:sz w:val="18"/>
          <w:szCs w:val="18"/>
        </w:rPr>
        <w:tab/>
        <w:t>Date of Birth: _________________________________</w:t>
      </w:r>
    </w:p>
    <w:p w14:paraId="3F29744C" w14:textId="77777777" w:rsidR="007711A1" w:rsidRDefault="007711A1" w:rsidP="007711A1">
      <w:pPr>
        <w:pStyle w:val="NoSpacing"/>
        <w:rPr>
          <w:sz w:val="18"/>
          <w:szCs w:val="18"/>
        </w:rPr>
      </w:pPr>
    </w:p>
    <w:p w14:paraId="345F4BCC" w14:textId="344D3AC9" w:rsidR="007711A1" w:rsidRPr="007711A1" w:rsidRDefault="007711A1" w:rsidP="007711A1">
      <w:pPr>
        <w:pStyle w:val="NoSpacing"/>
        <w:rPr>
          <w:sz w:val="18"/>
          <w:szCs w:val="18"/>
        </w:rPr>
      </w:pPr>
      <w:r>
        <w:rPr>
          <w:sz w:val="18"/>
          <w:szCs w:val="18"/>
        </w:rPr>
        <w:t>Signature: ____________________________________________________</w:t>
      </w:r>
      <w:r>
        <w:rPr>
          <w:sz w:val="18"/>
          <w:szCs w:val="18"/>
        </w:rPr>
        <w:tab/>
      </w:r>
      <w:r>
        <w:rPr>
          <w:sz w:val="18"/>
          <w:szCs w:val="18"/>
        </w:rPr>
        <w:tab/>
        <w:t>Date: ________________________________________</w:t>
      </w:r>
      <w:r>
        <w:rPr>
          <w:sz w:val="18"/>
          <w:szCs w:val="18"/>
        </w:rPr>
        <w:tab/>
      </w:r>
    </w:p>
    <w:p w14:paraId="46EB8FD3" w14:textId="6BA38622" w:rsidR="00142870" w:rsidRPr="007711A1" w:rsidRDefault="00743BBD" w:rsidP="007711A1">
      <w:pPr>
        <w:pStyle w:val="NoSpacing"/>
        <w:rPr>
          <w:sz w:val="20"/>
          <w:szCs w:val="20"/>
        </w:rPr>
      </w:pPr>
      <w:r>
        <w:rPr>
          <w:sz w:val="20"/>
          <w:szCs w:val="20"/>
        </w:rPr>
        <w:t xml:space="preserve">(Revised </w:t>
      </w:r>
      <w:r w:rsidR="00AA6A2C">
        <w:rPr>
          <w:sz w:val="20"/>
          <w:szCs w:val="20"/>
        </w:rPr>
        <w:t>7/6/2023</w:t>
      </w:r>
      <w:r w:rsidR="007711A1">
        <w:rPr>
          <w:sz w:val="20"/>
          <w:szCs w:val="20"/>
        </w:rPr>
        <w:t>)</w:t>
      </w:r>
    </w:p>
    <w:sectPr w:rsidR="00142870" w:rsidRPr="007711A1" w:rsidSect="00142870">
      <w:pgSz w:w="12240" w:h="15840"/>
      <w:pgMar w:top="720" w:right="720" w:bottom="720" w:left="72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870"/>
    <w:rsid w:val="000F707E"/>
    <w:rsid w:val="00142870"/>
    <w:rsid w:val="00516DF3"/>
    <w:rsid w:val="00743BBD"/>
    <w:rsid w:val="007711A1"/>
    <w:rsid w:val="00AA6A2C"/>
    <w:rsid w:val="00AE2E79"/>
    <w:rsid w:val="00EA1107"/>
    <w:rsid w:val="00F10A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CE703F"/>
  <w15:chartTrackingRefBased/>
  <w15:docId w15:val="{BCB225C5-D83F-466E-BC51-B4CB0A0C9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4287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595</Words>
  <Characters>3395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Jennifer Keown</cp:lastModifiedBy>
  <cp:revision>5</cp:revision>
  <cp:lastPrinted>2023-07-06T18:14:00Z</cp:lastPrinted>
  <dcterms:created xsi:type="dcterms:W3CDTF">2021-01-25T17:59:00Z</dcterms:created>
  <dcterms:modified xsi:type="dcterms:W3CDTF">2025-11-25T14:40:00Z</dcterms:modified>
</cp:coreProperties>
</file>