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AA" w:rsidRDefault="009B4D7F" w:rsidP="009B4D7F">
      <w:pPr>
        <w:spacing w:after="80"/>
        <w:jc w:val="center"/>
        <w:rPr>
          <w:rFonts w:ascii="Times New Roman" w:hAnsi="Times New Roman" w:cs="Times New Roman"/>
          <w:b/>
        </w:rPr>
      </w:pPr>
      <w:r w:rsidRPr="00C23B59">
        <w:rPr>
          <w:rFonts w:ascii="Times New Roman" w:hAnsi="Times New Roman" w:cs="Times New Roman"/>
          <w:b/>
          <w:noProof/>
        </w:rPr>
        <w:drawing>
          <wp:anchor distT="0" distB="0" distL="114300" distR="114300" simplePos="0" relativeHeight="251661312" behindDoc="1" locked="0" layoutInCell="1" allowOverlap="1" wp14:anchorId="6C0DFD4C" wp14:editId="6FBB39B4">
            <wp:simplePos x="0" y="0"/>
            <wp:positionH relativeFrom="column">
              <wp:posOffset>2162175</wp:posOffset>
            </wp:positionH>
            <wp:positionV relativeFrom="paragraph">
              <wp:posOffset>5080</wp:posOffset>
            </wp:positionV>
            <wp:extent cx="347472" cy="228684"/>
            <wp:effectExtent l="0" t="0" r="0" b="0"/>
            <wp:wrapNone/>
            <wp:docPr id="3" name="Picture 3" descr="C:\Users\Carmela\Pictures\HEART\LPi\FREE CLIP ART\hearts_two_glos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mela\Pictures\HEART\LPi\FREE CLIP ART\hearts_two_glossy.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347472" cy="2286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B59">
        <w:rPr>
          <w:rFonts w:ascii="Times New Roman" w:hAnsi="Times New Roman" w:cs="Times New Roman"/>
          <w:b/>
          <w:noProof/>
        </w:rPr>
        <w:drawing>
          <wp:anchor distT="0" distB="0" distL="114300" distR="114300" simplePos="0" relativeHeight="251659264" behindDoc="1" locked="0" layoutInCell="1" allowOverlap="1" wp14:anchorId="0BABF7D5" wp14:editId="5F4F4ADE">
            <wp:simplePos x="0" y="0"/>
            <wp:positionH relativeFrom="column">
              <wp:posOffset>4361815</wp:posOffset>
            </wp:positionH>
            <wp:positionV relativeFrom="paragraph">
              <wp:posOffset>0</wp:posOffset>
            </wp:positionV>
            <wp:extent cx="347472" cy="228684"/>
            <wp:effectExtent l="0" t="0" r="0" b="0"/>
            <wp:wrapNone/>
            <wp:docPr id="1" name="Picture 1" descr="C:\Users\Carmela\Pictures\HEART\LPi\FREE CLIP ART\hearts_two_glos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mela\Pictures\HEART\LPi\FREE CLIP ART\hearts_two_glossy.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472" cy="22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4F43AA" w:rsidRPr="004F43AA">
        <w:rPr>
          <w:rFonts w:ascii="Times New Roman" w:hAnsi="Times New Roman" w:cs="Times New Roman"/>
          <w:b/>
        </w:rPr>
        <w:t>BE SWEET, BUY A TREAT</w:t>
      </w:r>
    </w:p>
    <w:p w:rsidR="004F43AA" w:rsidRPr="008F6443" w:rsidRDefault="004F43AA" w:rsidP="008F6443">
      <w:pPr>
        <w:rPr>
          <w:rFonts w:ascii="Times New Roman" w:hAnsi="Times New Roman" w:cs="Times New Roman"/>
        </w:rPr>
      </w:pPr>
      <w:r w:rsidRPr="008F6443">
        <w:rPr>
          <w:rFonts w:ascii="Times New Roman" w:hAnsi="Times New Roman" w:cs="Times New Roman"/>
        </w:rPr>
        <w:t xml:space="preserve">St. Louise de </w:t>
      </w:r>
      <w:proofErr w:type="spellStart"/>
      <w:r w:rsidRPr="008F6443">
        <w:rPr>
          <w:rFonts w:ascii="Times New Roman" w:hAnsi="Times New Roman" w:cs="Times New Roman"/>
        </w:rPr>
        <w:t>Marillac</w:t>
      </w:r>
      <w:proofErr w:type="spellEnd"/>
      <w:r w:rsidRPr="008F6443">
        <w:rPr>
          <w:rFonts w:ascii="Times New Roman" w:hAnsi="Times New Roman" w:cs="Times New Roman"/>
        </w:rPr>
        <w:t xml:space="preserve"> # 2703 will be having a sweet sale on Sunday, February 14</w:t>
      </w:r>
      <w:r w:rsidRPr="008F6443">
        <w:rPr>
          <w:rFonts w:ascii="Times New Roman" w:hAnsi="Times New Roman" w:cs="Times New Roman"/>
          <w:vertAlign w:val="superscript"/>
        </w:rPr>
        <w:t>th</w:t>
      </w:r>
      <w:r w:rsidRPr="008F6443">
        <w:rPr>
          <w:rFonts w:ascii="Times New Roman" w:hAnsi="Times New Roman" w:cs="Times New Roman"/>
        </w:rPr>
        <w:t xml:space="preserve"> following the</w:t>
      </w:r>
      <w:r w:rsidR="008F6443">
        <w:rPr>
          <w:rFonts w:ascii="Times New Roman" w:hAnsi="Times New Roman" w:cs="Times New Roman"/>
        </w:rPr>
        <w:t xml:space="preserve"> </w:t>
      </w:r>
      <w:r w:rsidRPr="008F6443">
        <w:rPr>
          <w:rFonts w:ascii="Times New Roman" w:hAnsi="Times New Roman" w:cs="Times New Roman"/>
        </w:rPr>
        <w:t>10:45 am M</w:t>
      </w:r>
      <w:r w:rsidR="008F6443">
        <w:rPr>
          <w:rFonts w:ascii="Times New Roman" w:hAnsi="Times New Roman" w:cs="Times New Roman"/>
        </w:rPr>
        <w:t>ass.</w:t>
      </w:r>
      <w:r w:rsidRPr="008F6443">
        <w:rPr>
          <w:rFonts w:ascii="Times New Roman" w:hAnsi="Times New Roman" w:cs="Times New Roman"/>
        </w:rPr>
        <w:t> </w:t>
      </w:r>
      <w:r w:rsidR="008F6443" w:rsidRPr="008F6443">
        <w:rPr>
          <w:rFonts w:ascii="Times New Roman" w:hAnsi="Times New Roman" w:cs="Times New Roman"/>
        </w:rPr>
        <w:t xml:space="preserve"> </w:t>
      </w:r>
      <w:r w:rsidRPr="008F6443">
        <w:rPr>
          <w:rFonts w:ascii="Times New Roman" w:hAnsi="Times New Roman" w:cs="Times New Roman"/>
        </w:rPr>
        <w:t>Help support St. Stephen's Catholic Daughters so they can fund a variety of events for</w:t>
      </w:r>
      <w:r w:rsidRPr="008F6443">
        <w:rPr>
          <w:rFonts w:ascii="Times New Roman" w:hAnsi="Times New Roman" w:cs="Times New Roman"/>
          <w:sz w:val="24"/>
          <w:szCs w:val="24"/>
        </w:rPr>
        <w:t xml:space="preserve"> </w:t>
      </w:r>
      <w:r w:rsidRPr="004F43AA">
        <w:rPr>
          <w:rFonts w:ascii="Times New Roman" w:hAnsi="Times New Roman" w:cs="Times New Roman"/>
        </w:rPr>
        <w:t>our parish</w:t>
      </w:r>
      <w:r w:rsidR="008F6443">
        <w:rPr>
          <w:rFonts w:ascii="Times New Roman" w:hAnsi="Times New Roman" w:cs="Times New Roman"/>
        </w:rPr>
        <w:t xml:space="preserve"> </w:t>
      </w:r>
      <w:r w:rsidR="009B4D7F">
        <w:rPr>
          <w:rFonts w:ascii="Times New Roman" w:hAnsi="Times New Roman" w:cs="Times New Roman"/>
        </w:rPr>
        <w:t>and community.</w:t>
      </w:r>
      <w:r w:rsidR="009B4D7F">
        <w:rPr>
          <w:rFonts w:ascii="Times New Roman" w:hAnsi="Times New Roman" w:cs="Times New Roman"/>
        </w:rPr>
        <w:br/>
      </w:r>
    </w:p>
    <w:p w:rsidR="004F43AA" w:rsidRPr="002629A0" w:rsidRDefault="004F43AA" w:rsidP="00C23B59">
      <w:pPr>
        <w:spacing w:after="80" w:line="240" w:lineRule="auto"/>
        <w:jc w:val="center"/>
        <w:rPr>
          <w:rFonts w:ascii="Times New Roman" w:eastAsia="Times New Roman" w:hAnsi="Times New Roman" w:cs="Times New Roman"/>
          <w:b/>
          <w:color w:val="000000" w:themeColor="text1"/>
          <w:sz w:val="24"/>
          <w:szCs w:val="24"/>
        </w:rPr>
      </w:pPr>
      <w:r w:rsidRPr="002629A0">
        <w:rPr>
          <w:rFonts w:ascii="Times New Roman" w:eastAsia="Times New Roman" w:hAnsi="Times New Roman" w:cs="Times New Roman"/>
          <w:b/>
          <w:color w:val="000000" w:themeColor="text1"/>
        </w:rPr>
        <w:t>Louisiana Right to Life March</w:t>
      </w:r>
    </w:p>
    <w:p w:rsidR="00C23B59" w:rsidRDefault="006F0613" w:rsidP="009B4D7F">
      <w:pPr>
        <w:spacing w:after="100" w:afterAutospacing="1"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anchor distT="0" distB="0" distL="114300" distR="114300" simplePos="0" relativeHeight="251663360" behindDoc="0" locked="0" layoutInCell="1" allowOverlap="1" wp14:anchorId="6B3F9372" wp14:editId="010864B8">
            <wp:simplePos x="0" y="0"/>
            <wp:positionH relativeFrom="column">
              <wp:posOffset>2514600</wp:posOffset>
            </wp:positionH>
            <wp:positionV relativeFrom="paragraph">
              <wp:posOffset>1161415</wp:posOffset>
            </wp:positionV>
            <wp:extent cx="4352544" cy="3255264"/>
            <wp:effectExtent l="19050" t="19050" r="10160" b="215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60123_1051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2544" cy="325526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F43AA" w:rsidRPr="004F43AA">
        <w:rPr>
          <w:rFonts w:ascii="Times New Roman" w:eastAsia="Times New Roman" w:hAnsi="Times New Roman" w:cs="Times New Roman"/>
          <w:color w:val="000000" w:themeColor="text1"/>
        </w:rPr>
        <w:t xml:space="preserve">The St. Stephen’s Catholic Daughters of the Americas Court, St. Louise de </w:t>
      </w:r>
      <w:proofErr w:type="spellStart"/>
      <w:r w:rsidR="004F43AA" w:rsidRPr="004F43AA">
        <w:rPr>
          <w:rFonts w:ascii="Times New Roman" w:eastAsia="Times New Roman" w:hAnsi="Times New Roman" w:cs="Times New Roman"/>
          <w:color w:val="000000" w:themeColor="text1"/>
        </w:rPr>
        <w:t>Marillac</w:t>
      </w:r>
      <w:proofErr w:type="spellEnd"/>
      <w:r w:rsidR="004F43AA" w:rsidRPr="004F43AA">
        <w:rPr>
          <w:rFonts w:ascii="Times New Roman" w:eastAsia="Times New Roman" w:hAnsi="Times New Roman" w:cs="Times New Roman"/>
          <w:color w:val="000000" w:themeColor="text1"/>
        </w:rPr>
        <w:t>, participated in the Right to Life march held Saturday, January 23</w:t>
      </w:r>
      <w:r w:rsidR="004F43AA" w:rsidRPr="004F43AA">
        <w:rPr>
          <w:rFonts w:ascii="Times New Roman" w:eastAsia="Times New Roman" w:hAnsi="Times New Roman" w:cs="Times New Roman"/>
          <w:color w:val="000000" w:themeColor="text1"/>
          <w:vertAlign w:val="superscript"/>
        </w:rPr>
        <w:t>rd</w:t>
      </w:r>
      <w:r w:rsidR="004F43AA" w:rsidRPr="004F43AA">
        <w:rPr>
          <w:rFonts w:ascii="Times New Roman" w:eastAsia="Times New Roman" w:hAnsi="Times New Roman" w:cs="Times New Roman"/>
          <w:color w:val="000000" w:themeColor="text1"/>
        </w:rPr>
        <w:t xml:space="preserve"> in Baton Rouge. This was the court’s first official event and we are so proud to have been a part of this important issue that faces the world today. Court members who were able to attend were: </w:t>
      </w:r>
      <w:proofErr w:type="spellStart"/>
      <w:r w:rsidR="004F43AA" w:rsidRPr="004F43AA">
        <w:rPr>
          <w:rFonts w:ascii="Times New Roman" w:eastAsia="Times New Roman" w:hAnsi="Times New Roman" w:cs="Times New Roman"/>
          <w:color w:val="000000" w:themeColor="text1"/>
        </w:rPr>
        <w:t>Tona</w:t>
      </w:r>
      <w:proofErr w:type="spellEnd"/>
      <w:r w:rsidR="004F43AA" w:rsidRPr="004F43AA">
        <w:rPr>
          <w:rFonts w:ascii="Times New Roman" w:eastAsia="Times New Roman" w:hAnsi="Times New Roman" w:cs="Times New Roman"/>
          <w:color w:val="000000" w:themeColor="text1"/>
        </w:rPr>
        <w:t xml:space="preserve"> </w:t>
      </w:r>
      <w:proofErr w:type="spellStart"/>
      <w:r w:rsidR="004F43AA" w:rsidRPr="004F43AA">
        <w:rPr>
          <w:rFonts w:ascii="Times New Roman" w:eastAsia="Times New Roman" w:hAnsi="Times New Roman" w:cs="Times New Roman"/>
          <w:color w:val="000000" w:themeColor="text1"/>
        </w:rPr>
        <w:t>Babin</w:t>
      </w:r>
      <w:proofErr w:type="spellEnd"/>
      <w:r w:rsidR="004F43AA" w:rsidRPr="004F43AA">
        <w:rPr>
          <w:rFonts w:ascii="Times New Roman" w:eastAsia="Times New Roman" w:hAnsi="Times New Roman" w:cs="Times New Roman"/>
          <w:color w:val="000000" w:themeColor="text1"/>
        </w:rPr>
        <w:t xml:space="preserve">, Lacy Cornett, Aimee McGrew, Angie Scivicque, </w:t>
      </w:r>
      <w:proofErr w:type="spellStart"/>
      <w:r w:rsidR="004F43AA" w:rsidRPr="004F43AA">
        <w:rPr>
          <w:rFonts w:ascii="Times New Roman" w:eastAsia="Times New Roman" w:hAnsi="Times New Roman" w:cs="Times New Roman"/>
          <w:color w:val="000000" w:themeColor="text1"/>
        </w:rPr>
        <w:t>Tanil</w:t>
      </w:r>
      <w:proofErr w:type="spellEnd"/>
      <w:r w:rsidR="004F43AA" w:rsidRPr="004F43AA">
        <w:rPr>
          <w:rFonts w:ascii="Times New Roman" w:eastAsia="Times New Roman" w:hAnsi="Times New Roman" w:cs="Times New Roman"/>
          <w:color w:val="000000" w:themeColor="text1"/>
        </w:rPr>
        <w:t xml:space="preserve"> Thacker, and Dana </w:t>
      </w:r>
      <w:proofErr w:type="spellStart"/>
      <w:r w:rsidR="004F43AA" w:rsidRPr="004F43AA">
        <w:rPr>
          <w:rFonts w:ascii="Times New Roman" w:eastAsia="Times New Roman" w:hAnsi="Times New Roman" w:cs="Times New Roman"/>
          <w:color w:val="000000" w:themeColor="text1"/>
        </w:rPr>
        <w:t>Vicknair</w:t>
      </w:r>
      <w:proofErr w:type="spellEnd"/>
      <w:r w:rsidR="004F43AA" w:rsidRPr="004F43AA">
        <w:rPr>
          <w:rFonts w:ascii="Times New Roman" w:eastAsia="Times New Roman" w:hAnsi="Times New Roman" w:cs="Times New Roman"/>
          <w:color w:val="000000" w:themeColor="text1"/>
        </w:rPr>
        <w:t>. We were also blessed to have some of our family participate. While it was a very brisk morning, the walk was invigorating as we recited the rosary on our way to the new State Capitol. The speakers gave very moving accounts and sparked a desire in everyone to continue the March for Life every day.</w:t>
      </w:r>
    </w:p>
    <w:p w:rsidR="004F43AA" w:rsidRPr="00B81744" w:rsidRDefault="006F0613" w:rsidP="00B81744">
      <w:pPr>
        <w:spacing w:after="0" w:line="240" w:lineRule="auto"/>
        <w:jc w:val="both"/>
        <w:rPr>
          <w:rFonts w:ascii="Times New Roman" w:eastAsia="Times New Roman" w:hAnsi="Times New Roman" w:cs="Times New Roman"/>
          <w:color w:val="000000" w:themeColor="text1"/>
          <w:sz w:val="8"/>
          <w:szCs w:val="8"/>
        </w:rPr>
      </w:pPr>
      <w:r w:rsidRPr="00B81744">
        <w:rPr>
          <w:rFonts w:ascii="Times New Roman" w:eastAsia="Times New Roman" w:hAnsi="Times New Roman" w:cs="Times New Roman"/>
          <w:noProof/>
          <w:color w:val="000000" w:themeColor="text1"/>
          <w:sz w:val="8"/>
          <w:szCs w:val="8"/>
        </w:rPr>
        <w:drawing>
          <wp:anchor distT="0" distB="0" distL="114300" distR="114300" simplePos="0" relativeHeight="251662336" behindDoc="0" locked="0" layoutInCell="1" allowOverlap="1" wp14:anchorId="2540475D" wp14:editId="2DFE80EB">
            <wp:simplePos x="0" y="0"/>
            <wp:positionH relativeFrom="column">
              <wp:posOffset>-381635</wp:posOffset>
            </wp:positionH>
            <wp:positionV relativeFrom="paragraph">
              <wp:posOffset>265430</wp:posOffset>
            </wp:positionV>
            <wp:extent cx="3255264" cy="2441448"/>
            <wp:effectExtent l="26035" t="12065"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0123_103343.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255264" cy="244144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F43AA" w:rsidRPr="00B81744">
        <w:rPr>
          <w:rFonts w:ascii="Times New Roman" w:eastAsia="Times New Roman" w:hAnsi="Times New Roman" w:cs="Times New Roman"/>
          <w:color w:val="000000" w:themeColor="text1"/>
          <w:sz w:val="8"/>
          <w:szCs w:val="8"/>
        </w:rPr>
        <w:t xml:space="preserve"> </w:t>
      </w:r>
    </w:p>
    <w:p w:rsidR="00B81744" w:rsidRDefault="00B81744" w:rsidP="00B81744">
      <w:pPr>
        <w:pBdr>
          <w:bottom w:val="double" w:sz="4" w:space="1" w:color="auto"/>
        </w:pBdr>
        <w:spacing w:after="0" w:line="240" w:lineRule="auto"/>
        <w:jc w:val="both"/>
        <w:rPr>
          <w:rFonts w:ascii="Times New Roman" w:eastAsia="Times New Roman" w:hAnsi="Times New Roman" w:cs="Times New Roman"/>
          <w:color w:val="000000" w:themeColor="text1"/>
          <w:sz w:val="12"/>
          <w:szCs w:val="12"/>
        </w:rPr>
      </w:pPr>
    </w:p>
    <w:p w:rsidR="00B81744" w:rsidRPr="00B81744" w:rsidRDefault="00B81744" w:rsidP="00B81744">
      <w:pPr>
        <w:spacing w:after="0" w:line="240" w:lineRule="auto"/>
        <w:jc w:val="both"/>
        <w:rPr>
          <w:rFonts w:ascii="Times New Roman" w:eastAsia="Times New Roman" w:hAnsi="Times New Roman" w:cs="Times New Roman"/>
          <w:b/>
          <w:color w:val="000000" w:themeColor="text1"/>
        </w:rPr>
      </w:pPr>
    </w:p>
    <w:p w:rsidR="00B81744" w:rsidRPr="00B81744" w:rsidRDefault="00B81744" w:rsidP="00B81744">
      <w:pPr>
        <w:widowControl w:val="0"/>
        <w:spacing w:after="60" w:line="285" w:lineRule="auto"/>
        <w:jc w:val="center"/>
        <w:rPr>
          <w:rFonts w:ascii="Times New Roman" w:eastAsia="Times New Roman" w:hAnsi="Times New Roman" w:cs="Times New Roman"/>
          <w:b/>
          <w:bCs/>
          <w:color w:val="212120"/>
          <w:kern w:val="28"/>
          <w:sz w:val="28"/>
          <w:szCs w:val="28"/>
          <w14:cntxtAlts/>
        </w:rPr>
      </w:pPr>
      <w:r w:rsidRPr="00B81744">
        <w:rPr>
          <w:rFonts w:ascii="Times New Roman" w:eastAsia="Times New Roman" w:hAnsi="Times New Roman" w:cs="Times New Roman"/>
          <w:b/>
          <w:bCs/>
          <w:color w:val="212120"/>
          <w:kern w:val="28"/>
          <w:sz w:val="28"/>
          <w:szCs w:val="28"/>
          <w14:cntxtAlts/>
        </w:rPr>
        <w:t>Attention Business Owners, Professionals and Self Employed</w:t>
      </w:r>
    </w:p>
    <w:p w:rsidR="00B81744" w:rsidRPr="00B81744" w:rsidRDefault="00B81744" w:rsidP="00B81744">
      <w:pPr>
        <w:widowControl w:val="0"/>
        <w:spacing w:after="0" w:line="240" w:lineRule="auto"/>
        <w:jc w:val="both"/>
        <w:rPr>
          <w:rFonts w:ascii="Times New Roman" w:eastAsia="Times New Roman" w:hAnsi="Times New Roman" w:cs="Times New Roman"/>
          <w:color w:val="212120"/>
          <w:kern w:val="28"/>
          <w14:cntxtAlts/>
        </w:rPr>
      </w:pPr>
      <w:r w:rsidRPr="00B81744">
        <w:rPr>
          <w:rFonts w:ascii="Times New Roman" w:eastAsia="Times New Roman" w:hAnsi="Times New Roman" w:cs="Times New Roman"/>
          <w:color w:val="212120"/>
          <w:kern w:val="28"/>
          <w14:cntxtAlts/>
        </w:rPr>
        <w:t xml:space="preserve">Liturgical Publications Inc. (LPI), our Bulletin publisher, will have Kim Charles, the bulletin representative, at the St. Joseph Church office within a few weeks to service our bulletin.  We would like to encourage all present advertisers to renew their ad, thereby continuing their support of our Church. </w:t>
      </w:r>
      <w:r w:rsidRPr="00B81744">
        <w:rPr>
          <w:rFonts w:ascii="Times New Roman" w:eastAsia="Times New Roman" w:hAnsi="Times New Roman" w:cs="Times New Roman"/>
          <w:b/>
          <w:bCs/>
          <w:color w:val="212120"/>
          <w:kern w:val="28"/>
          <w14:cntxtAlts/>
        </w:rPr>
        <w:t>For those interested in placing a new ad, this is your opportunity.</w:t>
      </w:r>
      <w:r w:rsidRPr="00B81744">
        <w:rPr>
          <w:rFonts w:ascii="Times New Roman" w:eastAsia="Times New Roman" w:hAnsi="Times New Roman" w:cs="Times New Roman"/>
          <w:color w:val="212120"/>
          <w:kern w:val="28"/>
          <w14:cntxtAlts/>
        </w:rPr>
        <w:t xml:space="preserve">  </w:t>
      </w:r>
    </w:p>
    <w:p w:rsidR="00B81744" w:rsidRDefault="00B81744" w:rsidP="00B81744">
      <w:pPr>
        <w:widowControl w:val="0"/>
        <w:spacing w:after="0" w:line="240" w:lineRule="auto"/>
        <w:jc w:val="both"/>
        <w:rPr>
          <w:rFonts w:ascii="Times New Roman" w:eastAsia="Times New Roman" w:hAnsi="Times New Roman" w:cs="Times New Roman"/>
          <w:color w:val="212120"/>
          <w:kern w:val="28"/>
          <w14:cntxtAlts/>
        </w:rPr>
      </w:pPr>
    </w:p>
    <w:p w:rsidR="00B81744" w:rsidRPr="00B81744" w:rsidRDefault="00B81744" w:rsidP="00B81744">
      <w:pPr>
        <w:widowControl w:val="0"/>
        <w:spacing w:after="0" w:line="240" w:lineRule="auto"/>
        <w:jc w:val="both"/>
        <w:rPr>
          <w:rFonts w:ascii="Times New Roman" w:eastAsia="Times New Roman" w:hAnsi="Times New Roman" w:cs="Times New Roman"/>
          <w:color w:val="212120"/>
          <w:kern w:val="28"/>
          <w14:cntxtAlts/>
        </w:rPr>
      </w:pPr>
      <w:r w:rsidRPr="00B81744">
        <w:rPr>
          <w:rFonts w:ascii="Times New Roman" w:eastAsia="Times New Roman" w:hAnsi="Times New Roman" w:cs="Times New Roman"/>
          <w:color w:val="212120"/>
          <w:kern w:val="28"/>
          <w14:cntxtAlts/>
        </w:rPr>
        <w:t>The bulletin is a primary way to communicate with parishioners and, through the arrangement with the Liturgical Publications Inc., the Church will not pay for bulletin printing</w:t>
      </w:r>
      <w:bookmarkStart w:id="0" w:name="_GoBack"/>
      <w:bookmarkEnd w:id="0"/>
      <w:r w:rsidRPr="00B81744">
        <w:rPr>
          <w:rFonts w:ascii="Times New Roman" w:eastAsia="Times New Roman" w:hAnsi="Times New Roman" w:cs="Times New Roman"/>
          <w:color w:val="212120"/>
          <w:kern w:val="28"/>
          <w14:cntxtAlts/>
        </w:rPr>
        <w:t xml:space="preserve">, saving thousands of dollars every year. The bulletin is supported through the generosity of the advertisers—many of whom are our own Church parishioners or members of the local community.  </w:t>
      </w:r>
    </w:p>
    <w:p w:rsidR="00B81744" w:rsidRDefault="00B81744" w:rsidP="00B81744">
      <w:pPr>
        <w:widowControl w:val="0"/>
        <w:spacing w:after="0" w:line="240" w:lineRule="auto"/>
        <w:jc w:val="both"/>
        <w:rPr>
          <w:rFonts w:ascii="Times New Roman" w:eastAsia="Times New Roman" w:hAnsi="Times New Roman" w:cs="Times New Roman"/>
          <w:color w:val="212120"/>
          <w:kern w:val="28"/>
          <w14:cntxtAlts/>
        </w:rPr>
      </w:pPr>
    </w:p>
    <w:p w:rsidR="00B81744" w:rsidRPr="00B81744" w:rsidRDefault="00B81744" w:rsidP="00B81744">
      <w:pPr>
        <w:widowControl w:val="0"/>
        <w:spacing w:after="0" w:line="240" w:lineRule="auto"/>
        <w:jc w:val="both"/>
        <w:rPr>
          <w:rFonts w:ascii="Times New Roman" w:eastAsia="Times New Roman" w:hAnsi="Times New Roman" w:cs="Times New Roman"/>
          <w:color w:val="212120"/>
          <w:kern w:val="28"/>
          <w14:cntxtAlts/>
        </w:rPr>
      </w:pPr>
      <w:r w:rsidRPr="00B81744">
        <w:rPr>
          <w:rFonts w:ascii="Times New Roman" w:eastAsia="Times New Roman" w:hAnsi="Times New Roman" w:cs="Times New Roman"/>
          <w:color w:val="212120"/>
          <w:kern w:val="28"/>
          <w14:cntxtAlts/>
        </w:rPr>
        <w:t xml:space="preserve">We ask that parishioners and community members support the bulletin advertisers with their patronage during these difficult economic times. We ask that you tell the business owner that you appreciate their support of our Church through their advertising in the bulletin. This is one small way each person can work within our own community to weather these challenging times. </w:t>
      </w:r>
      <w:r w:rsidRPr="00B81744">
        <w:rPr>
          <w:rFonts w:ascii="Times New Roman" w:eastAsia="Times New Roman" w:hAnsi="Times New Roman" w:cs="Times New Roman"/>
          <w:b/>
          <w:bCs/>
          <w:i/>
          <w:iCs/>
          <w:color w:val="212120"/>
          <w:kern w:val="28"/>
          <w14:cntxtAlts/>
        </w:rPr>
        <w:t>A strong and vibrant bulletin is good for our community and a strong business community is good for our Church.</w:t>
      </w:r>
    </w:p>
    <w:p w:rsidR="00B81744" w:rsidRDefault="00B81744" w:rsidP="00B81744">
      <w:pPr>
        <w:spacing w:after="0" w:line="240" w:lineRule="auto"/>
        <w:jc w:val="both"/>
        <w:rPr>
          <w:rFonts w:ascii="Times New Roman" w:eastAsia="Times New Roman" w:hAnsi="Times New Roman" w:cs="Times New Roman"/>
          <w:color w:val="212120"/>
          <w:kern w:val="28"/>
          <w14:cntxtAlts/>
        </w:rPr>
      </w:pPr>
    </w:p>
    <w:p w:rsidR="004F43AA" w:rsidRDefault="00B81744" w:rsidP="00B81744">
      <w:pPr>
        <w:spacing w:after="0" w:line="240" w:lineRule="auto"/>
        <w:jc w:val="both"/>
      </w:pPr>
      <w:r w:rsidRPr="00B81744">
        <w:rPr>
          <w:rFonts w:ascii="Times New Roman" w:eastAsia="Times New Roman" w:hAnsi="Times New Roman" w:cs="Times New Roman"/>
          <w:color w:val="212120"/>
          <w:kern w:val="28"/>
          <w14:cntxtAlts/>
        </w:rPr>
        <w:t xml:space="preserve">As an added bonus, </w:t>
      </w:r>
      <w:proofErr w:type="spellStart"/>
      <w:r w:rsidRPr="00B81744">
        <w:rPr>
          <w:rFonts w:ascii="Times New Roman" w:eastAsia="Times New Roman" w:hAnsi="Times New Roman" w:cs="Times New Roman"/>
          <w:color w:val="212120"/>
          <w:kern w:val="28"/>
          <w14:cntxtAlts/>
        </w:rPr>
        <w:t>LPi</w:t>
      </w:r>
      <w:proofErr w:type="spellEnd"/>
      <w:r w:rsidRPr="00B81744">
        <w:rPr>
          <w:rFonts w:ascii="Times New Roman" w:eastAsia="Times New Roman" w:hAnsi="Times New Roman" w:cs="Times New Roman"/>
          <w:color w:val="212120"/>
          <w:kern w:val="28"/>
          <w14:cntxtAlts/>
        </w:rPr>
        <w:t xml:space="preserve"> has recently formed an advertisers buying group of 100,000+ businesses called LPI Family.  Advertisers now can save more than the cost of an ad in buying group savings.  Membership in the LPI Family buying group is </w:t>
      </w:r>
      <w:r w:rsidRPr="00B81744">
        <w:rPr>
          <w:rFonts w:ascii="Times New Roman" w:eastAsia="Times New Roman" w:hAnsi="Times New Roman" w:cs="Times New Roman"/>
          <w:b/>
          <w:bCs/>
          <w:color w:val="212120"/>
          <w:kern w:val="28"/>
          <w14:cntxtAlts/>
        </w:rPr>
        <w:t>FREE</w:t>
      </w:r>
      <w:r w:rsidRPr="00B81744">
        <w:rPr>
          <w:rFonts w:ascii="Times New Roman" w:eastAsia="Times New Roman" w:hAnsi="Times New Roman" w:cs="Times New Roman"/>
          <w:color w:val="212120"/>
          <w:kern w:val="28"/>
          <w14:cntxtAlts/>
        </w:rPr>
        <w:t xml:space="preserve"> to all advertisers.  To learn more about how </w:t>
      </w:r>
      <w:r w:rsidRPr="00B81744">
        <w:rPr>
          <w:rFonts w:ascii="Times New Roman" w:eastAsia="Times New Roman" w:hAnsi="Times New Roman" w:cs="Times New Roman"/>
          <w:b/>
          <w:bCs/>
          <w:color w:val="212120"/>
          <w:kern w:val="28"/>
          <w14:cntxtAlts/>
        </w:rPr>
        <w:t>LPI Family</w:t>
      </w:r>
      <w:r w:rsidRPr="00B81744">
        <w:rPr>
          <w:rFonts w:ascii="Times New Roman" w:eastAsia="Times New Roman" w:hAnsi="Times New Roman" w:cs="Times New Roman"/>
          <w:color w:val="212120"/>
          <w:kern w:val="28"/>
          <w14:cntxtAlts/>
        </w:rPr>
        <w:t xml:space="preserve"> can reward you for being an advertiser please check out the website at </w:t>
      </w:r>
      <w:hyperlink r:id="rId7" w:history="1">
        <w:r w:rsidRPr="00B81744">
          <w:rPr>
            <w:rFonts w:ascii="Times New Roman" w:eastAsia="Times New Roman" w:hAnsi="Times New Roman" w:cs="Times New Roman"/>
            <w:color w:val="212120"/>
            <w:kern w:val="28"/>
            <w:u w:val="single"/>
            <w14:cntxtAlts/>
          </w:rPr>
          <w:t>www.4LPi.com/family</w:t>
        </w:r>
      </w:hyperlink>
      <w:r>
        <w:rPr>
          <w:rFonts w:ascii="Times New Roman" w:eastAsia="Times New Roman" w:hAnsi="Times New Roman" w:cs="Times New Roman"/>
          <w:color w:val="212120"/>
          <w:kern w:val="28"/>
          <w14:cntxtAlts/>
        </w:rPr>
        <w:t>.</w:t>
      </w:r>
      <w:r w:rsidRPr="004F43AA">
        <w:rPr>
          <w:rFonts w:ascii="Times New Roman" w:eastAsia="Times New Roman" w:hAnsi="Times New Roman" w:cs="Times New Roman"/>
          <w:sz w:val="24"/>
          <w:szCs w:val="24"/>
        </w:rPr>
        <w:t xml:space="preserve"> </w:t>
      </w:r>
    </w:p>
    <w:sectPr w:rsidR="004F43AA" w:rsidSect="009B4D7F">
      <w:pgSz w:w="12240" w:h="15840"/>
      <w:pgMar w:top="576"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AA"/>
    <w:rsid w:val="000D0605"/>
    <w:rsid w:val="000D46C1"/>
    <w:rsid w:val="002629A0"/>
    <w:rsid w:val="004F43AA"/>
    <w:rsid w:val="00611E6B"/>
    <w:rsid w:val="006F0613"/>
    <w:rsid w:val="008600A6"/>
    <w:rsid w:val="008F6443"/>
    <w:rsid w:val="009B4D7F"/>
    <w:rsid w:val="00B81744"/>
    <w:rsid w:val="00C2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ECCA"/>
  <w15:chartTrackingRefBased/>
  <w15:docId w15:val="{EABA57E7-FD64-45CE-9F1F-23C54D5D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25239">
      <w:bodyDiv w:val="1"/>
      <w:marLeft w:val="0"/>
      <w:marRight w:val="0"/>
      <w:marTop w:val="0"/>
      <w:marBottom w:val="0"/>
      <w:divBdr>
        <w:top w:val="none" w:sz="0" w:space="0" w:color="auto"/>
        <w:left w:val="none" w:sz="0" w:space="0" w:color="auto"/>
        <w:bottom w:val="none" w:sz="0" w:space="0" w:color="auto"/>
        <w:right w:val="none" w:sz="0" w:space="0" w:color="auto"/>
      </w:divBdr>
      <w:divsChild>
        <w:div w:id="865026230">
          <w:marLeft w:val="0"/>
          <w:marRight w:val="0"/>
          <w:marTop w:val="0"/>
          <w:marBottom w:val="0"/>
          <w:divBdr>
            <w:top w:val="none" w:sz="0" w:space="0" w:color="auto"/>
            <w:left w:val="none" w:sz="0" w:space="0" w:color="auto"/>
            <w:bottom w:val="none" w:sz="0" w:space="0" w:color="auto"/>
            <w:right w:val="none" w:sz="0" w:space="0" w:color="auto"/>
          </w:divBdr>
          <w:divsChild>
            <w:div w:id="3528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4LPi.com/fami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Pulliam</dc:creator>
  <cp:keywords/>
  <dc:description/>
  <cp:lastModifiedBy>Carmela Pulliam</cp:lastModifiedBy>
  <cp:revision>6</cp:revision>
  <dcterms:created xsi:type="dcterms:W3CDTF">2016-01-26T06:29:00Z</dcterms:created>
  <dcterms:modified xsi:type="dcterms:W3CDTF">2016-01-29T19:28:00Z</dcterms:modified>
</cp:coreProperties>
</file>