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A12" w:rsidRDefault="005F0A12">
      <w:pPr>
        <w:pStyle w:val="NoSpacing"/>
        <w:jc w:val="center"/>
        <w:rPr>
          <w:b/>
          <w:sz w:val="24"/>
          <w:szCs w:val="24"/>
        </w:rPr>
      </w:pPr>
    </w:p>
    <w:p w:rsidR="00F925EA" w:rsidRDefault="00F55635">
      <w:pPr>
        <w:pStyle w:val="NoSpacing"/>
        <w:jc w:val="center"/>
        <w:rPr>
          <w:b/>
          <w:sz w:val="24"/>
          <w:szCs w:val="24"/>
        </w:rPr>
      </w:pPr>
      <w:r w:rsidRPr="00FA2800">
        <w:rPr>
          <w:rFonts w:ascii="Arial" w:eastAsia="Times New Roman" w:hAnsi="Arial" w:cs="Arial"/>
          <w:noProof/>
          <w:sz w:val="32"/>
          <w:szCs w:val="32"/>
        </w:rPr>
        <w:drawing>
          <wp:anchor distT="0" distB="0" distL="114300" distR="114300" simplePos="0" relativeHeight="251659264" behindDoc="1" locked="0" layoutInCell="1" allowOverlap="1" wp14:anchorId="04D69DC1" wp14:editId="386E9E66">
            <wp:simplePos x="0" y="0"/>
            <wp:positionH relativeFrom="margin">
              <wp:posOffset>0</wp:posOffset>
            </wp:positionH>
            <wp:positionV relativeFrom="paragraph">
              <wp:posOffset>-635</wp:posOffset>
            </wp:positionV>
            <wp:extent cx="990600" cy="11283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wl.jfif"/>
                    <pic:cNvPicPr/>
                  </pic:nvPicPr>
                  <pic:blipFill>
                    <a:blip r:embed="rId6">
                      <a:extLst>
                        <a:ext uri="{28A0092B-C50C-407E-A947-70E740481C1C}">
                          <a14:useLocalDpi xmlns:a14="http://schemas.microsoft.com/office/drawing/2010/main" val="0"/>
                        </a:ext>
                      </a:extLst>
                    </a:blip>
                    <a:stretch>
                      <a:fillRect/>
                    </a:stretch>
                  </pic:blipFill>
                  <pic:spPr>
                    <a:xfrm>
                      <a:off x="0" y="0"/>
                      <a:ext cx="990600" cy="1128395"/>
                    </a:xfrm>
                    <a:prstGeom prst="rect">
                      <a:avLst/>
                    </a:prstGeom>
                  </pic:spPr>
                </pic:pic>
              </a:graphicData>
            </a:graphic>
            <wp14:sizeRelH relativeFrom="page">
              <wp14:pctWidth>0</wp14:pctWidth>
            </wp14:sizeRelH>
            <wp14:sizeRelV relativeFrom="page">
              <wp14:pctHeight>0</wp14:pctHeight>
            </wp14:sizeRelV>
          </wp:anchor>
        </w:drawing>
      </w:r>
    </w:p>
    <w:p w:rsidR="00F55635" w:rsidRDefault="00F55635">
      <w:pPr>
        <w:pStyle w:val="NoSpacing"/>
        <w:jc w:val="center"/>
        <w:rPr>
          <w:b/>
          <w:sz w:val="24"/>
          <w:szCs w:val="24"/>
        </w:rPr>
      </w:pPr>
    </w:p>
    <w:p w:rsidR="005F0A12" w:rsidRPr="00F55635" w:rsidRDefault="00A025E0">
      <w:pPr>
        <w:pStyle w:val="NoSpacing"/>
        <w:jc w:val="center"/>
        <w:rPr>
          <w:b/>
          <w:sz w:val="40"/>
          <w:szCs w:val="40"/>
        </w:rPr>
      </w:pPr>
      <w:r w:rsidRPr="00F55635">
        <w:rPr>
          <w:b/>
          <w:sz w:val="40"/>
          <w:szCs w:val="40"/>
        </w:rPr>
        <w:t>Little Thetford C of E Primary School</w:t>
      </w:r>
    </w:p>
    <w:p w:rsidR="005F0A12" w:rsidRPr="00F55635" w:rsidRDefault="00A025E0">
      <w:pPr>
        <w:pStyle w:val="NoSpacing"/>
        <w:jc w:val="center"/>
        <w:rPr>
          <w:b/>
          <w:sz w:val="40"/>
          <w:szCs w:val="40"/>
        </w:rPr>
      </w:pPr>
      <w:r w:rsidRPr="00F55635">
        <w:rPr>
          <w:b/>
          <w:sz w:val="40"/>
          <w:szCs w:val="40"/>
        </w:rPr>
        <w:t>Wraparound Care Booking Form</w:t>
      </w:r>
    </w:p>
    <w:p w:rsidR="0077723F" w:rsidRPr="00F55635" w:rsidRDefault="00E67F15" w:rsidP="00216875">
      <w:pPr>
        <w:pStyle w:val="NoSpacing"/>
        <w:jc w:val="center"/>
        <w:rPr>
          <w:sz w:val="40"/>
          <w:szCs w:val="40"/>
        </w:rPr>
      </w:pPr>
      <w:r>
        <w:rPr>
          <w:b/>
          <w:sz w:val="40"/>
          <w:szCs w:val="40"/>
        </w:rPr>
        <w:t>Autumn 25 First Half</w:t>
      </w:r>
    </w:p>
    <w:p w:rsidR="007A1C4A" w:rsidRDefault="00E67F15" w:rsidP="00A12D68">
      <w:pPr>
        <w:pStyle w:val="NoSpacing"/>
        <w:jc w:val="center"/>
        <w:rPr>
          <w:b/>
        </w:rPr>
      </w:pPr>
      <w:r>
        <w:rPr>
          <w:sz w:val="28"/>
          <w:szCs w:val="28"/>
        </w:rPr>
        <w:t>Wednesday 3</w:t>
      </w:r>
      <w:r w:rsidRPr="00E67F15">
        <w:rPr>
          <w:sz w:val="28"/>
          <w:szCs w:val="28"/>
          <w:vertAlign w:val="superscript"/>
        </w:rPr>
        <w:t>rd</w:t>
      </w:r>
      <w:r>
        <w:rPr>
          <w:sz w:val="28"/>
          <w:szCs w:val="28"/>
        </w:rPr>
        <w:t xml:space="preserve"> September – Thursday 23</w:t>
      </w:r>
      <w:r w:rsidRPr="00E67F15">
        <w:rPr>
          <w:sz w:val="28"/>
          <w:szCs w:val="28"/>
          <w:vertAlign w:val="superscript"/>
        </w:rPr>
        <w:t>rd</w:t>
      </w:r>
      <w:r>
        <w:rPr>
          <w:sz w:val="28"/>
          <w:szCs w:val="28"/>
        </w:rPr>
        <w:t xml:space="preserve"> October 2025</w:t>
      </w:r>
    </w:p>
    <w:p w:rsidR="00216875" w:rsidRDefault="00216875" w:rsidP="00A12D68">
      <w:pPr>
        <w:pStyle w:val="NoSpacing"/>
        <w:jc w:val="center"/>
      </w:pPr>
    </w:p>
    <w:p w:rsidR="005F0A12" w:rsidRDefault="00A025E0">
      <w:pPr>
        <w:pStyle w:val="NoSpacing"/>
        <w:jc w:val="both"/>
      </w:pPr>
      <w:r>
        <w:t xml:space="preserve">This form is used to request and book your child’s place at Little Thetford Wraparound Care. </w:t>
      </w:r>
    </w:p>
    <w:p w:rsidR="005F0A12" w:rsidRDefault="005F0A12">
      <w:pPr>
        <w:pStyle w:val="NoSpacing"/>
        <w:jc w:val="both"/>
      </w:pPr>
    </w:p>
    <w:p w:rsidR="005F0A12" w:rsidRDefault="00A025E0">
      <w:pPr>
        <w:pStyle w:val="NoSpacing"/>
        <w:jc w:val="both"/>
      </w:pPr>
      <w:r>
        <w:t>Please complete the booking form each half term even if you wish to keep the same hours and days of attendance.</w:t>
      </w:r>
    </w:p>
    <w:p w:rsidR="005F0A12" w:rsidRDefault="005F0A12">
      <w:pPr>
        <w:pStyle w:val="NoSpacing"/>
        <w:jc w:val="both"/>
      </w:pPr>
    </w:p>
    <w:p w:rsidR="005F0A12" w:rsidRPr="0077723F" w:rsidRDefault="00A025E0">
      <w:pPr>
        <w:pStyle w:val="NoSpacing"/>
        <w:jc w:val="both"/>
        <w:rPr>
          <w:rFonts w:ascii="Calibri" w:hAnsi="Calibri" w:cs="Calibri"/>
          <w:color w:val="000000"/>
        </w:rPr>
      </w:pPr>
      <w:r w:rsidRPr="0077723F">
        <w:rPr>
          <w:rFonts w:ascii="Calibri" w:hAnsi="Calibri" w:cs="Calibri"/>
          <w:color w:val="000000"/>
        </w:rPr>
        <w:t>Once a place is booked and confirmed for each half term, sessions both advance and ad</w:t>
      </w:r>
      <w:r w:rsidR="0077723F">
        <w:rPr>
          <w:rFonts w:ascii="Calibri" w:hAnsi="Calibri" w:cs="Calibri"/>
          <w:color w:val="000000"/>
        </w:rPr>
        <w:t xml:space="preserve"> </w:t>
      </w:r>
      <w:r w:rsidRPr="0077723F">
        <w:rPr>
          <w:rFonts w:ascii="Calibri" w:hAnsi="Calibri" w:cs="Calibri"/>
          <w:color w:val="000000"/>
        </w:rPr>
        <w:t>hoc may not be reduced or transferred, although sessions can be increased subject to availability.</w:t>
      </w:r>
    </w:p>
    <w:p w:rsidR="005F0A12" w:rsidRDefault="005F0A12">
      <w:pPr>
        <w:pStyle w:val="NoSpacing"/>
        <w:jc w:val="both"/>
      </w:pPr>
    </w:p>
    <w:p w:rsidR="005F0A12" w:rsidRDefault="00A025E0">
      <w:pPr>
        <w:pStyle w:val="NoSpacing"/>
        <w:jc w:val="both"/>
      </w:pPr>
      <w:r>
        <w:t>All places are subject to availability and are offered on a first come first served basis; those children already occupying a place in the current half term will be offered their place again as a priority up until the booking form return date. After returning your booking form, please assume you have secured your chosen place if you do not hear from us specifically.</w:t>
      </w:r>
    </w:p>
    <w:p w:rsidR="005F0A12" w:rsidRDefault="005F0A12">
      <w:pPr>
        <w:pStyle w:val="NoSpacing"/>
        <w:jc w:val="both"/>
      </w:pPr>
    </w:p>
    <w:p w:rsidR="005F0A12" w:rsidRDefault="00A025E0">
      <w:pPr>
        <w:pStyle w:val="NoSpacing"/>
        <w:jc w:val="both"/>
      </w:pPr>
      <w:r>
        <w:t>Bookings are set at the rates stated on the form, children may be collected earlier than the closing time however the full rate will still be charged for each session.</w:t>
      </w:r>
    </w:p>
    <w:p w:rsidR="005F0A12" w:rsidRDefault="005F0A12">
      <w:pPr>
        <w:pStyle w:val="NoSpacing"/>
        <w:jc w:val="both"/>
      </w:pPr>
    </w:p>
    <w:p w:rsidR="005F0A12" w:rsidRDefault="00A025E0">
      <w:pPr>
        <w:pStyle w:val="NoSpacing"/>
        <w:jc w:val="both"/>
      </w:pPr>
      <w:r>
        <w:t xml:space="preserve">If we are unable to offer your preferred days and hours we will be in contact to discuss what </w:t>
      </w:r>
      <w:proofErr w:type="gramStart"/>
      <w:r>
        <w:t>places</w:t>
      </w:r>
      <w:proofErr w:type="gramEnd"/>
      <w:r>
        <w:t xml:space="preserve"> we do have available. </w:t>
      </w:r>
    </w:p>
    <w:p w:rsidR="005F0A12" w:rsidRDefault="005F0A12">
      <w:pPr>
        <w:pStyle w:val="NoSpacing"/>
        <w:jc w:val="both"/>
      </w:pPr>
    </w:p>
    <w:p w:rsidR="005F0A12" w:rsidRDefault="00A025E0">
      <w:pPr>
        <w:pStyle w:val="NoSpacing"/>
        <w:jc w:val="both"/>
      </w:pPr>
      <w:r>
        <w:t>Invoices will be issued at the start of each half term and payment will be required within 14 days of issue. If payment is not received, we reserve the right to refuse admission into wraparound care.</w:t>
      </w:r>
    </w:p>
    <w:p w:rsidR="005F0A12" w:rsidRDefault="005F0A12">
      <w:pPr>
        <w:pStyle w:val="NoSpacing"/>
        <w:jc w:val="both"/>
      </w:pPr>
    </w:p>
    <w:p w:rsidR="005F0A12" w:rsidRDefault="00A025E0">
      <w:pPr>
        <w:pStyle w:val="NoSpacing"/>
        <w:jc w:val="both"/>
      </w:pPr>
      <w:r>
        <w:t>We do accept childcare vouchers, these must be registered in advance and invoices paid in full on a half-termly basis.</w:t>
      </w:r>
    </w:p>
    <w:p w:rsidR="005F0A12" w:rsidRDefault="005F0A12">
      <w:pPr>
        <w:pStyle w:val="NoSpacing"/>
        <w:jc w:val="both"/>
      </w:pPr>
    </w:p>
    <w:p w:rsidR="005F0A12" w:rsidRDefault="00A025E0">
      <w:pPr>
        <w:pStyle w:val="NoSpacing"/>
        <w:jc w:val="both"/>
      </w:pPr>
      <w:r>
        <w:t>Please note that we cannot issue swaps or credits for sessions not attended as overhead costs have to be met.</w:t>
      </w:r>
    </w:p>
    <w:p w:rsidR="005F0A12" w:rsidRDefault="005F0A12">
      <w:pPr>
        <w:pStyle w:val="NoSpacing"/>
        <w:jc w:val="both"/>
      </w:pPr>
    </w:p>
    <w:p w:rsidR="005F0A12" w:rsidRDefault="00A025E0">
      <w:pPr>
        <w:pStyle w:val="NoSpacing"/>
        <w:jc w:val="both"/>
      </w:pPr>
      <w:r>
        <w:t>Children should arrive at Breakfast Club by 8.10am if they require breakfast.</w:t>
      </w:r>
    </w:p>
    <w:p w:rsidR="005F0A12" w:rsidRDefault="005F0A12">
      <w:pPr>
        <w:pStyle w:val="NoSpacing"/>
        <w:jc w:val="both"/>
      </w:pPr>
    </w:p>
    <w:p w:rsidR="005F0A12" w:rsidRDefault="00A025E0">
      <w:pPr>
        <w:pStyle w:val="NoSpacing"/>
        <w:jc w:val="both"/>
      </w:pPr>
      <w:r>
        <w:t xml:space="preserve">Children booked into wraparound are entitled to attend </w:t>
      </w:r>
      <w:r>
        <w:rPr>
          <w:b/>
        </w:rPr>
        <w:t>school run</w:t>
      </w:r>
      <w:r>
        <w:t xml:space="preserve"> after school clubs at no additional cost as the fee is included in the wraparound care cost. However</w:t>
      </w:r>
      <w:r w:rsidR="00D33B3F">
        <w:t xml:space="preserve">, </w:t>
      </w:r>
      <w:r>
        <w:t xml:space="preserve">the additional after school club request form must also be completed and returned to school so that staff know who is attending the school clubs. </w:t>
      </w:r>
    </w:p>
    <w:p w:rsidR="005F0A12" w:rsidRDefault="005F0A12">
      <w:pPr>
        <w:pStyle w:val="NoSpacing"/>
        <w:jc w:val="both"/>
      </w:pPr>
    </w:p>
    <w:p w:rsidR="005F0A12" w:rsidRDefault="00A025E0">
      <w:pPr>
        <w:pStyle w:val="NoSpacing"/>
        <w:jc w:val="both"/>
      </w:pPr>
      <w:r>
        <w:t>Please notify the wraparound care staff in advance if your child / children will not be in attendance on the days they are due in.</w:t>
      </w:r>
    </w:p>
    <w:p w:rsidR="00680221" w:rsidRDefault="00680221">
      <w:pPr>
        <w:pStyle w:val="NoSpacing"/>
        <w:jc w:val="both"/>
      </w:pPr>
    </w:p>
    <w:p w:rsidR="005F0A12" w:rsidRDefault="00680221">
      <w:pPr>
        <w:pStyle w:val="NoSpacing"/>
        <w:jc w:val="both"/>
      </w:pPr>
      <w:r>
        <w:t>Children mus</w:t>
      </w:r>
      <w:r w:rsidR="00A45153">
        <w:t xml:space="preserve">t be collected by either parent or by a contact named on your registration form.  </w:t>
      </w:r>
      <w:r w:rsidR="00A45153" w:rsidRPr="00B91C24">
        <w:rPr>
          <w:color w:val="E36C0A" w:themeColor="accent6" w:themeShade="BF"/>
        </w:rPr>
        <w:t>Children must be collected by someone over 14 years of age.</w:t>
      </w:r>
      <w:r w:rsidR="00B91C24" w:rsidRPr="00B91C24">
        <w:rPr>
          <w:color w:val="E36C0A" w:themeColor="accent6" w:themeShade="BF"/>
        </w:rPr>
        <w:t xml:space="preserve"> </w:t>
      </w:r>
      <w:r w:rsidR="00B91C24">
        <w:t xml:space="preserve"> Other adults may collect your child but you must inform the office beforehand.  A password may be required.</w:t>
      </w:r>
    </w:p>
    <w:p w:rsidR="000342AD" w:rsidRDefault="000342AD">
      <w:pPr>
        <w:pStyle w:val="NoSpacing"/>
        <w:jc w:val="both"/>
      </w:pPr>
    </w:p>
    <w:p w:rsidR="005F0A12" w:rsidRPr="00B91C24" w:rsidRDefault="00A025E0" w:rsidP="00B91C24">
      <w:pPr>
        <w:jc w:val="both"/>
        <w:rPr>
          <w:sz w:val="28"/>
          <w:szCs w:val="28"/>
          <w:u w:val="single"/>
        </w:rPr>
      </w:pPr>
      <w:r w:rsidRPr="006B755A">
        <w:rPr>
          <w:b/>
          <w:highlight w:val="red"/>
        </w:rPr>
        <w:t xml:space="preserve">Any bookings made after </w:t>
      </w:r>
      <w:r w:rsidR="000342AD">
        <w:rPr>
          <w:b/>
          <w:highlight w:val="red"/>
        </w:rPr>
        <w:t>1</w:t>
      </w:r>
      <w:r w:rsidR="000342AD" w:rsidRPr="000342AD">
        <w:rPr>
          <w:b/>
          <w:highlight w:val="red"/>
          <w:vertAlign w:val="superscript"/>
        </w:rPr>
        <w:t>st</w:t>
      </w:r>
      <w:r w:rsidR="000342AD">
        <w:rPr>
          <w:b/>
          <w:highlight w:val="red"/>
        </w:rPr>
        <w:t xml:space="preserve"> September</w:t>
      </w:r>
      <w:r w:rsidR="007A1C4A" w:rsidRPr="006B755A">
        <w:rPr>
          <w:b/>
          <w:highlight w:val="red"/>
        </w:rPr>
        <w:t xml:space="preserve"> </w:t>
      </w:r>
      <w:r w:rsidR="0077723F" w:rsidRPr="006B755A">
        <w:rPr>
          <w:b/>
          <w:highlight w:val="red"/>
        </w:rPr>
        <w:t>will be treated as ad h</w:t>
      </w:r>
      <w:r w:rsidRPr="006B755A">
        <w:rPr>
          <w:b/>
          <w:highlight w:val="red"/>
        </w:rPr>
        <w:t>oc</w:t>
      </w:r>
      <w:r w:rsidRPr="00B91C24">
        <w:t xml:space="preserve"> and must</w:t>
      </w:r>
      <w:r w:rsidR="0077723F" w:rsidRPr="00B91C24">
        <w:t xml:space="preserve"> be requested by </w:t>
      </w:r>
      <w:r w:rsidR="0070413E" w:rsidRPr="00B91C24">
        <w:t>com</w:t>
      </w:r>
      <w:r w:rsidR="0077723F" w:rsidRPr="00B91C24">
        <w:t>pleting an a</w:t>
      </w:r>
      <w:r w:rsidRPr="00B91C24">
        <w:t>d</w:t>
      </w:r>
      <w:r w:rsidR="0077723F" w:rsidRPr="00B91C24">
        <w:t xml:space="preserve"> </w:t>
      </w:r>
      <w:r w:rsidR="000342AD">
        <w:t xml:space="preserve">hoc booking form.  </w:t>
      </w:r>
      <w:r w:rsidRPr="00B91C24">
        <w:t>Ad</w:t>
      </w:r>
      <w:r w:rsidR="0077723F" w:rsidRPr="00B91C24">
        <w:t xml:space="preserve"> </w:t>
      </w:r>
      <w:r w:rsidRPr="00B91C24">
        <w:t>hoc bookings are charged</w:t>
      </w:r>
      <w:r w:rsidR="000342AD">
        <w:t xml:space="preserve"> at £7.00</w:t>
      </w:r>
      <w:r w:rsidR="00237C69" w:rsidRPr="00B91C24">
        <w:t xml:space="preserve"> for Breakfast Club</w:t>
      </w:r>
      <w:r w:rsidR="00694C2A" w:rsidRPr="00B91C24">
        <w:t xml:space="preserve"> and after school wraparound care on</w:t>
      </w:r>
      <w:r w:rsidR="003E3646" w:rsidRPr="00B91C24">
        <w:t xml:space="preserve"> Thursdays and </w:t>
      </w:r>
      <w:r w:rsidR="00694C2A" w:rsidRPr="00B91C24">
        <w:t>Friday</w:t>
      </w:r>
      <w:r w:rsidR="003E3646" w:rsidRPr="00B91C24">
        <w:t>s</w:t>
      </w:r>
      <w:r w:rsidR="00694C2A" w:rsidRPr="00B91C24">
        <w:t xml:space="preserve"> until 4.15pm</w:t>
      </w:r>
      <w:r w:rsidR="007B4E5B" w:rsidRPr="00B91C24">
        <w:t xml:space="preserve"> and</w:t>
      </w:r>
      <w:r w:rsidR="00237C69" w:rsidRPr="00B91C24">
        <w:t xml:space="preserve"> £</w:t>
      </w:r>
      <w:r w:rsidR="000342AD">
        <w:t xml:space="preserve">12.00 </w:t>
      </w:r>
      <w:r w:rsidR="00694C2A" w:rsidRPr="00B91C24">
        <w:t>for</w:t>
      </w:r>
      <w:r w:rsidRPr="00B91C24">
        <w:t xml:space="preserve"> a</w:t>
      </w:r>
      <w:r w:rsidR="003E3646" w:rsidRPr="00B91C24">
        <w:t xml:space="preserve">fter school wraparound care on Mondays, Tuesdays and Wednesdays </w:t>
      </w:r>
      <w:r w:rsidR="00694C2A" w:rsidRPr="00B91C24">
        <w:t>to 5</w:t>
      </w:r>
      <w:r w:rsidRPr="00B91C24">
        <w:t>.15pm</w:t>
      </w:r>
      <w:r w:rsidR="00216875" w:rsidRPr="00B91C24">
        <w:t>.</w:t>
      </w:r>
      <w:r w:rsidRPr="00B91C24">
        <w:rPr>
          <w:sz w:val="28"/>
          <w:szCs w:val="28"/>
          <w:u w:val="single"/>
        </w:rPr>
        <w:br w:type="page"/>
      </w:r>
    </w:p>
    <w:p w:rsidR="005F0A12" w:rsidRDefault="005F0A12">
      <w:pPr>
        <w:pStyle w:val="NoSpacing"/>
        <w:rPr>
          <w:sz w:val="28"/>
          <w:szCs w:val="28"/>
          <w:u w:val="single"/>
        </w:rPr>
      </w:pPr>
    </w:p>
    <w:p w:rsidR="00AC4C38" w:rsidRPr="006B755A" w:rsidRDefault="00AC4C38">
      <w:pPr>
        <w:pStyle w:val="NoSpacing"/>
        <w:rPr>
          <w:sz w:val="32"/>
          <w:szCs w:val="32"/>
          <w:u w:val="single"/>
        </w:rPr>
      </w:pPr>
      <w:r w:rsidRPr="006B755A">
        <w:rPr>
          <w:sz w:val="32"/>
          <w:szCs w:val="32"/>
          <w:highlight w:val="red"/>
          <w:u w:val="single"/>
        </w:rPr>
        <w:t>Please return</w:t>
      </w:r>
      <w:r w:rsidRPr="00E67F15">
        <w:rPr>
          <w:sz w:val="32"/>
          <w:szCs w:val="32"/>
          <w:u w:val="single"/>
        </w:rPr>
        <w:t xml:space="preserve"> </w:t>
      </w:r>
      <w:r w:rsidR="00E67F15">
        <w:rPr>
          <w:sz w:val="32"/>
          <w:szCs w:val="32"/>
          <w:u w:val="single"/>
        </w:rPr>
        <w:t>no later than Monday 1</w:t>
      </w:r>
      <w:r w:rsidR="00E67F15" w:rsidRPr="00E67F15">
        <w:rPr>
          <w:sz w:val="32"/>
          <w:szCs w:val="32"/>
          <w:u w:val="single"/>
          <w:vertAlign w:val="superscript"/>
        </w:rPr>
        <w:t>st</w:t>
      </w:r>
      <w:r w:rsidR="00E67F15">
        <w:rPr>
          <w:sz w:val="32"/>
          <w:szCs w:val="32"/>
          <w:u w:val="single"/>
        </w:rPr>
        <w:t xml:space="preserve"> September</w:t>
      </w:r>
    </w:p>
    <w:p w:rsidR="00AC4C38" w:rsidRDefault="00AC4C38">
      <w:pPr>
        <w:pStyle w:val="NoSpacing"/>
        <w:rPr>
          <w:sz w:val="32"/>
          <w:szCs w:val="32"/>
          <w:u w:val="single"/>
        </w:rPr>
      </w:pPr>
    </w:p>
    <w:p w:rsidR="005F0A12" w:rsidRPr="00B91C24" w:rsidRDefault="00A025E0">
      <w:pPr>
        <w:pStyle w:val="NoSpacing"/>
        <w:rPr>
          <w:sz w:val="32"/>
          <w:szCs w:val="32"/>
        </w:rPr>
      </w:pPr>
      <w:r w:rsidRPr="00B91C24">
        <w:rPr>
          <w:sz w:val="32"/>
          <w:szCs w:val="32"/>
          <w:u w:val="single"/>
        </w:rPr>
        <w:t>Child’s / Children Name(s):</w:t>
      </w:r>
      <w:r w:rsidRPr="00B91C24">
        <w:rPr>
          <w:sz w:val="32"/>
          <w:szCs w:val="32"/>
          <w:u w:val="single"/>
        </w:rPr>
        <w:tab/>
      </w:r>
      <w:r w:rsidRPr="00B91C24">
        <w:rPr>
          <w:sz w:val="32"/>
          <w:szCs w:val="32"/>
          <w:u w:val="single"/>
        </w:rPr>
        <w:tab/>
      </w:r>
      <w:r w:rsidRPr="00B91C24">
        <w:rPr>
          <w:sz w:val="32"/>
          <w:szCs w:val="32"/>
          <w:u w:val="single"/>
        </w:rPr>
        <w:tab/>
      </w:r>
      <w:r w:rsidRPr="00B91C24">
        <w:rPr>
          <w:sz w:val="32"/>
          <w:szCs w:val="32"/>
          <w:u w:val="single"/>
        </w:rPr>
        <w:tab/>
      </w:r>
      <w:r w:rsidRPr="00B91C24">
        <w:rPr>
          <w:sz w:val="32"/>
          <w:szCs w:val="32"/>
          <w:u w:val="single"/>
        </w:rPr>
        <w:tab/>
      </w:r>
      <w:r w:rsidRPr="00B91C24">
        <w:rPr>
          <w:sz w:val="32"/>
          <w:szCs w:val="32"/>
          <w:u w:val="single"/>
        </w:rPr>
        <w:tab/>
      </w:r>
      <w:r w:rsidRPr="00B91C24">
        <w:rPr>
          <w:sz w:val="32"/>
          <w:szCs w:val="32"/>
          <w:u w:val="single"/>
        </w:rPr>
        <w:tab/>
      </w:r>
      <w:r w:rsidRPr="00B91C24">
        <w:rPr>
          <w:sz w:val="32"/>
          <w:szCs w:val="32"/>
        </w:rPr>
        <w:tab/>
      </w:r>
    </w:p>
    <w:p w:rsidR="00EA3A45" w:rsidRPr="00B91C24" w:rsidRDefault="00EA3A45" w:rsidP="00EA3A45">
      <w:pPr>
        <w:pStyle w:val="NoSpacing"/>
        <w:jc w:val="center"/>
        <w:rPr>
          <w:sz w:val="32"/>
          <w:szCs w:val="32"/>
        </w:rPr>
      </w:pPr>
    </w:p>
    <w:p w:rsidR="00E67F15" w:rsidRDefault="00B437F6" w:rsidP="00E67F15">
      <w:pPr>
        <w:pStyle w:val="NoSpacing"/>
        <w:jc w:val="center"/>
        <w:rPr>
          <w:b/>
        </w:rPr>
      </w:pPr>
      <w:r w:rsidRPr="00B437F6">
        <w:rPr>
          <w:b/>
          <w:sz w:val="28"/>
          <w:szCs w:val="28"/>
        </w:rPr>
        <w:t xml:space="preserve">Term Dates: </w:t>
      </w:r>
      <w:r w:rsidR="00E67F15">
        <w:rPr>
          <w:sz w:val="28"/>
          <w:szCs w:val="28"/>
        </w:rPr>
        <w:t>Wednesday 3</w:t>
      </w:r>
      <w:r w:rsidR="00E67F15" w:rsidRPr="00E67F15">
        <w:rPr>
          <w:sz w:val="28"/>
          <w:szCs w:val="28"/>
          <w:vertAlign w:val="superscript"/>
        </w:rPr>
        <w:t>rd</w:t>
      </w:r>
      <w:r w:rsidR="00E67F15">
        <w:rPr>
          <w:sz w:val="28"/>
          <w:szCs w:val="28"/>
        </w:rPr>
        <w:t xml:space="preserve"> September – Thursday 23</w:t>
      </w:r>
      <w:r w:rsidR="00E67F15" w:rsidRPr="00E67F15">
        <w:rPr>
          <w:sz w:val="28"/>
          <w:szCs w:val="28"/>
          <w:vertAlign w:val="superscript"/>
        </w:rPr>
        <w:t>rd</w:t>
      </w:r>
      <w:r w:rsidR="00E67F15">
        <w:rPr>
          <w:sz w:val="28"/>
          <w:szCs w:val="28"/>
        </w:rPr>
        <w:t xml:space="preserve"> October 2025</w:t>
      </w:r>
    </w:p>
    <w:p w:rsidR="00E67F15" w:rsidRDefault="00E67F15" w:rsidP="00E67F15">
      <w:pPr>
        <w:pStyle w:val="NoSpacing"/>
        <w:jc w:val="center"/>
      </w:pPr>
    </w:p>
    <w:p w:rsidR="005F0A12" w:rsidRPr="00B71C1D" w:rsidRDefault="00A025E0" w:rsidP="00E67F15">
      <w:pPr>
        <w:pStyle w:val="NoSpacing"/>
        <w:rPr>
          <w:u w:val="single"/>
        </w:rPr>
      </w:pPr>
      <w:r w:rsidRPr="00B71C1D">
        <w:t xml:space="preserve">I give permission for my child/children to arrive </w:t>
      </w:r>
      <w:r w:rsidR="003E3646" w:rsidRPr="00B71C1D">
        <w:t xml:space="preserve">at breakfast club </w:t>
      </w:r>
      <w:r w:rsidRPr="00B71C1D">
        <w:t>without an adult (applicable to KS2</w:t>
      </w:r>
      <w:r w:rsidR="00B437F6" w:rsidRPr="00B71C1D">
        <w:t xml:space="preserve"> children only), Please </w:t>
      </w:r>
      <w:r w:rsidRPr="00B71C1D">
        <w:t xml:space="preserve">sign </w:t>
      </w:r>
      <w:proofErr w:type="gramStart"/>
      <w:r w:rsidRPr="00B71C1D">
        <w:t>here:-</w:t>
      </w:r>
      <w:proofErr w:type="gramEnd"/>
    </w:p>
    <w:p w:rsidR="005F0A12" w:rsidRPr="00B71C1D" w:rsidRDefault="005F0A12">
      <w:pPr>
        <w:pStyle w:val="NoSpacing"/>
      </w:pPr>
    </w:p>
    <w:p w:rsidR="005F0A12" w:rsidRPr="00B71C1D" w:rsidRDefault="00A025E0">
      <w:pPr>
        <w:pStyle w:val="NoSpacing"/>
      </w:pPr>
      <w:r w:rsidRPr="00B71C1D">
        <w:t>Please tick against the dates/sessions required.</w:t>
      </w:r>
    </w:p>
    <w:p w:rsidR="006C56FD" w:rsidRPr="00B71C1D" w:rsidRDefault="006C56FD">
      <w:pPr>
        <w:pStyle w:val="NoSpacing"/>
        <w:rPr>
          <w:b/>
          <w:i/>
        </w:rPr>
      </w:pPr>
    </w:p>
    <w:p w:rsidR="005F0A12" w:rsidRPr="00B71C1D" w:rsidRDefault="00A025E0">
      <w:pPr>
        <w:pStyle w:val="NoSpacing"/>
      </w:pPr>
      <w:r w:rsidRPr="00B71C1D">
        <w:rPr>
          <w:b/>
        </w:rPr>
        <w:t>BREAKFAST CLUB</w:t>
      </w:r>
      <w:r w:rsidR="000342AD">
        <w:t xml:space="preserve"> - 7.45-8.45am, £6.00</w:t>
      </w:r>
      <w:r w:rsidRPr="00B71C1D">
        <w:t xml:space="preserve"> per session  </w:t>
      </w:r>
      <w:r w:rsidRPr="00B71C1D">
        <w:tab/>
      </w:r>
    </w:p>
    <w:tbl>
      <w:tblPr>
        <w:tblStyle w:val="TableGrid"/>
        <w:tblW w:w="10172" w:type="dxa"/>
        <w:tblLook w:val="04A0" w:firstRow="1" w:lastRow="0" w:firstColumn="1" w:lastColumn="0" w:noHBand="0" w:noVBand="1"/>
      </w:tblPr>
      <w:tblGrid>
        <w:gridCol w:w="1191"/>
        <w:gridCol w:w="1153"/>
        <w:gridCol w:w="1762"/>
        <w:gridCol w:w="1367"/>
        <w:gridCol w:w="1683"/>
        <w:gridCol w:w="1523"/>
        <w:gridCol w:w="1493"/>
      </w:tblGrid>
      <w:tr w:rsidR="00D722E0" w:rsidRPr="00B71C1D" w:rsidTr="00B437F6">
        <w:tc>
          <w:tcPr>
            <w:tcW w:w="1191" w:type="dxa"/>
          </w:tcPr>
          <w:p w:rsidR="00D722E0" w:rsidRPr="00B71C1D" w:rsidRDefault="00D722E0">
            <w:pPr>
              <w:rPr>
                <w:rFonts w:cstheme="minorHAnsi"/>
              </w:rPr>
            </w:pPr>
          </w:p>
        </w:tc>
        <w:tc>
          <w:tcPr>
            <w:tcW w:w="1153" w:type="dxa"/>
          </w:tcPr>
          <w:p w:rsidR="00D722E0" w:rsidRPr="00B71C1D" w:rsidRDefault="00D722E0">
            <w:pPr>
              <w:jc w:val="center"/>
              <w:rPr>
                <w:rFonts w:cstheme="minorHAnsi"/>
              </w:rPr>
            </w:pPr>
            <w:r w:rsidRPr="00B71C1D">
              <w:rPr>
                <w:rFonts w:cstheme="minorHAnsi"/>
              </w:rPr>
              <w:t xml:space="preserve">Book all sessions </w:t>
            </w:r>
          </w:p>
        </w:tc>
        <w:tc>
          <w:tcPr>
            <w:tcW w:w="1762" w:type="dxa"/>
          </w:tcPr>
          <w:p w:rsidR="00D722E0" w:rsidRPr="00B71C1D" w:rsidRDefault="00D722E0">
            <w:pPr>
              <w:jc w:val="center"/>
              <w:rPr>
                <w:rFonts w:cstheme="minorHAnsi"/>
              </w:rPr>
            </w:pPr>
            <w:r w:rsidRPr="00B71C1D">
              <w:rPr>
                <w:rFonts w:cstheme="minorHAnsi"/>
              </w:rPr>
              <w:t>Monday</w:t>
            </w:r>
          </w:p>
        </w:tc>
        <w:tc>
          <w:tcPr>
            <w:tcW w:w="1367" w:type="dxa"/>
          </w:tcPr>
          <w:p w:rsidR="00D722E0" w:rsidRPr="00B71C1D" w:rsidRDefault="00D722E0">
            <w:pPr>
              <w:jc w:val="center"/>
              <w:rPr>
                <w:rFonts w:cstheme="minorHAnsi"/>
              </w:rPr>
            </w:pPr>
            <w:r w:rsidRPr="00B71C1D">
              <w:rPr>
                <w:rFonts w:cstheme="minorHAnsi"/>
              </w:rPr>
              <w:t>Tuesday</w:t>
            </w:r>
          </w:p>
        </w:tc>
        <w:tc>
          <w:tcPr>
            <w:tcW w:w="1683" w:type="dxa"/>
          </w:tcPr>
          <w:p w:rsidR="00D722E0" w:rsidRPr="00B71C1D" w:rsidRDefault="00D722E0">
            <w:pPr>
              <w:jc w:val="center"/>
              <w:rPr>
                <w:rFonts w:cstheme="minorHAnsi"/>
              </w:rPr>
            </w:pPr>
            <w:r w:rsidRPr="00B71C1D">
              <w:rPr>
                <w:rFonts w:cstheme="minorHAnsi"/>
              </w:rPr>
              <w:t>Wednesday</w:t>
            </w:r>
          </w:p>
        </w:tc>
        <w:tc>
          <w:tcPr>
            <w:tcW w:w="1523" w:type="dxa"/>
          </w:tcPr>
          <w:p w:rsidR="00D722E0" w:rsidRPr="00B71C1D" w:rsidRDefault="00D722E0">
            <w:pPr>
              <w:jc w:val="center"/>
              <w:rPr>
                <w:rFonts w:cstheme="minorHAnsi"/>
              </w:rPr>
            </w:pPr>
            <w:r w:rsidRPr="00B71C1D">
              <w:rPr>
                <w:rFonts w:cstheme="minorHAnsi"/>
              </w:rPr>
              <w:t>Thursday</w:t>
            </w:r>
          </w:p>
        </w:tc>
        <w:tc>
          <w:tcPr>
            <w:tcW w:w="1493" w:type="dxa"/>
          </w:tcPr>
          <w:p w:rsidR="00D722E0" w:rsidRPr="00B71C1D" w:rsidRDefault="00D722E0">
            <w:pPr>
              <w:jc w:val="center"/>
              <w:rPr>
                <w:rFonts w:cstheme="minorHAnsi"/>
              </w:rPr>
            </w:pPr>
            <w:r w:rsidRPr="00B71C1D">
              <w:rPr>
                <w:rFonts w:cstheme="minorHAnsi"/>
              </w:rPr>
              <w:t>Friday</w:t>
            </w:r>
          </w:p>
        </w:tc>
      </w:tr>
      <w:tr w:rsidR="00D722E0" w:rsidRPr="00B71C1D" w:rsidTr="00AC4C38">
        <w:tc>
          <w:tcPr>
            <w:tcW w:w="1191" w:type="dxa"/>
          </w:tcPr>
          <w:p w:rsidR="00D722E0" w:rsidRPr="00B71C1D" w:rsidRDefault="00D722E0" w:rsidP="00D87563">
            <w:pPr>
              <w:rPr>
                <w:rFonts w:cstheme="minorHAnsi"/>
              </w:rPr>
            </w:pPr>
            <w:r w:rsidRPr="00B71C1D">
              <w:rPr>
                <w:rFonts w:cstheme="minorHAnsi"/>
              </w:rPr>
              <w:t xml:space="preserve">Week 1 </w:t>
            </w:r>
          </w:p>
        </w:tc>
        <w:tc>
          <w:tcPr>
            <w:tcW w:w="1153" w:type="dxa"/>
          </w:tcPr>
          <w:p w:rsidR="00D722E0" w:rsidRPr="00B71C1D" w:rsidRDefault="00D722E0" w:rsidP="00D87563">
            <w:pPr>
              <w:rPr>
                <w:rFonts w:cstheme="minorHAnsi"/>
              </w:rPr>
            </w:pPr>
          </w:p>
        </w:tc>
        <w:tc>
          <w:tcPr>
            <w:tcW w:w="1762" w:type="dxa"/>
            <w:shd w:val="clear" w:color="auto" w:fill="auto"/>
          </w:tcPr>
          <w:p w:rsidR="00D722E0" w:rsidRPr="00B71C1D" w:rsidRDefault="00D722E0" w:rsidP="00D87563">
            <w:pPr>
              <w:rPr>
                <w:rFonts w:cstheme="minorHAnsi"/>
              </w:rPr>
            </w:pPr>
          </w:p>
        </w:tc>
        <w:tc>
          <w:tcPr>
            <w:tcW w:w="1367" w:type="dxa"/>
            <w:shd w:val="clear" w:color="auto" w:fill="auto"/>
          </w:tcPr>
          <w:p w:rsidR="00D722E0" w:rsidRPr="00B71C1D" w:rsidRDefault="00D722E0" w:rsidP="00D87563">
            <w:pPr>
              <w:rPr>
                <w:rFonts w:cstheme="minorHAnsi"/>
              </w:rPr>
            </w:pPr>
          </w:p>
        </w:tc>
        <w:tc>
          <w:tcPr>
            <w:tcW w:w="1683" w:type="dxa"/>
            <w:shd w:val="clear" w:color="auto" w:fill="auto"/>
          </w:tcPr>
          <w:p w:rsidR="00D722E0" w:rsidRPr="00B71C1D" w:rsidRDefault="000342AD" w:rsidP="00D87563">
            <w:pPr>
              <w:rPr>
                <w:rFonts w:cstheme="minorHAnsi"/>
              </w:rPr>
            </w:pPr>
            <w:r>
              <w:rPr>
                <w:rFonts w:cstheme="minorHAnsi"/>
              </w:rPr>
              <w:t>3/9</w:t>
            </w:r>
          </w:p>
        </w:tc>
        <w:tc>
          <w:tcPr>
            <w:tcW w:w="1523" w:type="dxa"/>
            <w:shd w:val="clear" w:color="auto" w:fill="auto"/>
          </w:tcPr>
          <w:p w:rsidR="00D722E0" w:rsidRPr="00B71C1D" w:rsidRDefault="000342AD" w:rsidP="00D87563">
            <w:pPr>
              <w:rPr>
                <w:rFonts w:cstheme="minorHAnsi"/>
              </w:rPr>
            </w:pPr>
            <w:r>
              <w:rPr>
                <w:rFonts w:cstheme="minorHAnsi"/>
              </w:rPr>
              <w:t>4/9</w:t>
            </w:r>
          </w:p>
        </w:tc>
        <w:tc>
          <w:tcPr>
            <w:tcW w:w="1493" w:type="dxa"/>
            <w:shd w:val="clear" w:color="auto" w:fill="auto"/>
          </w:tcPr>
          <w:p w:rsidR="00D722E0" w:rsidRPr="00B71C1D" w:rsidRDefault="000342AD" w:rsidP="00D87563">
            <w:pPr>
              <w:rPr>
                <w:rFonts w:cstheme="minorHAnsi"/>
              </w:rPr>
            </w:pPr>
            <w:r>
              <w:rPr>
                <w:rFonts w:cstheme="minorHAnsi"/>
              </w:rPr>
              <w:t>5/9</w:t>
            </w:r>
          </w:p>
        </w:tc>
      </w:tr>
      <w:tr w:rsidR="00D722E0" w:rsidRPr="00B71C1D" w:rsidTr="00B437F6">
        <w:tc>
          <w:tcPr>
            <w:tcW w:w="1191" w:type="dxa"/>
          </w:tcPr>
          <w:p w:rsidR="00D722E0" w:rsidRPr="00B71C1D" w:rsidRDefault="00D722E0" w:rsidP="00D87563">
            <w:pPr>
              <w:rPr>
                <w:rFonts w:cstheme="minorHAnsi"/>
              </w:rPr>
            </w:pPr>
            <w:r w:rsidRPr="00B71C1D">
              <w:rPr>
                <w:rFonts w:cstheme="minorHAnsi"/>
              </w:rPr>
              <w:t>Week 2</w:t>
            </w:r>
          </w:p>
        </w:tc>
        <w:tc>
          <w:tcPr>
            <w:tcW w:w="1153" w:type="dxa"/>
          </w:tcPr>
          <w:p w:rsidR="00D722E0" w:rsidRPr="00B71C1D" w:rsidRDefault="00D722E0" w:rsidP="00D87563">
            <w:pPr>
              <w:rPr>
                <w:rFonts w:cstheme="minorHAnsi"/>
              </w:rPr>
            </w:pPr>
          </w:p>
        </w:tc>
        <w:tc>
          <w:tcPr>
            <w:tcW w:w="1762" w:type="dxa"/>
            <w:shd w:val="clear" w:color="auto" w:fill="auto"/>
          </w:tcPr>
          <w:p w:rsidR="00D722E0" w:rsidRPr="00B71C1D" w:rsidRDefault="000342AD" w:rsidP="00D87563">
            <w:pPr>
              <w:rPr>
                <w:rFonts w:cstheme="minorHAnsi"/>
              </w:rPr>
            </w:pPr>
            <w:r>
              <w:rPr>
                <w:rFonts w:cstheme="minorHAnsi"/>
              </w:rPr>
              <w:t>8/9</w:t>
            </w:r>
          </w:p>
        </w:tc>
        <w:tc>
          <w:tcPr>
            <w:tcW w:w="1367" w:type="dxa"/>
            <w:shd w:val="clear" w:color="auto" w:fill="auto"/>
          </w:tcPr>
          <w:p w:rsidR="00D722E0" w:rsidRPr="00B71C1D" w:rsidRDefault="000342AD" w:rsidP="00D87563">
            <w:pPr>
              <w:rPr>
                <w:rFonts w:cstheme="minorHAnsi"/>
              </w:rPr>
            </w:pPr>
            <w:r>
              <w:rPr>
                <w:rFonts w:cstheme="minorHAnsi"/>
              </w:rPr>
              <w:t>9/9</w:t>
            </w:r>
          </w:p>
        </w:tc>
        <w:tc>
          <w:tcPr>
            <w:tcW w:w="1683" w:type="dxa"/>
            <w:shd w:val="clear" w:color="auto" w:fill="auto"/>
          </w:tcPr>
          <w:p w:rsidR="00D722E0" w:rsidRPr="00B71C1D" w:rsidRDefault="000342AD" w:rsidP="00D87563">
            <w:pPr>
              <w:rPr>
                <w:rFonts w:cstheme="minorHAnsi"/>
              </w:rPr>
            </w:pPr>
            <w:r>
              <w:rPr>
                <w:rFonts w:cstheme="minorHAnsi"/>
              </w:rPr>
              <w:t>10/9</w:t>
            </w:r>
          </w:p>
        </w:tc>
        <w:tc>
          <w:tcPr>
            <w:tcW w:w="1523" w:type="dxa"/>
            <w:shd w:val="clear" w:color="auto" w:fill="auto"/>
          </w:tcPr>
          <w:p w:rsidR="00D722E0" w:rsidRPr="00B71C1D" w:rsidRDefault="000342AD" w:rsidP="00D87563">
            <w:pPr>
              <w:rPr>
                <w:rFonts w:cstheme="minorHAnsi"/>
              </w:rPr>
            </w:pPr>
            <w:r>
              <w:rPr>
                <w:rFonts w:cstheme="minorHAnsi"/>
              </w:rPr>
              <w:t>11/9</w:t>
            </w:r>
          </w:p>
        </w:tc>
        <w:tc>
          <w:tcPr>
            <w:tcW w:w="1493" w:type="dxa"/>
            <w:shd w:val="clear" w:color="auto" w:fill="auto"/>
          </w:tcPr>
          <w:p w:rsidR="00440266" w:rsidRPr="00B71C1D" w:rsidRDefault="000342AD" w:rsidP="00D87563">
            <w:pPr>
              <w:rPr>
                <w:rFonts w:cstheme="minorHAnsi"/>
              </w:rPr>
            </w:pPr>
            <w:r>
              <w:rPr>
                <w:rFonts w:cstheme="minorHAnsi"/>
              </w:rPr>
              <w:t>12/9</w:t>
            </w:r>
          </w:p>
        </w:tc>
      </w:tr>
      <w:tr w:rsidR="00D722E0" w:rsidRPr="00B71C1D" w:rsidTr="00AC4C38">
        <w:tc>
          <w:tcPr>
            <w:tcW w:w="1191" w:type="dxa"/>
          </w:tcPr>
          <w:p w:rsidR="00D722E0" w:rsidRPr="00B71C1D" w:rsidRDefault="00D722E0" w:rsidP="0062135D">
            <w:pPr>
              <w:rPr>
                <w:rFonts w:cstheme="minorHAnsi"/>
              </w:rPr>
            </w:pPr>
            <w:r w:rsidRPr="00B71C1D">
              <w:rPr>
                <w:rFonts w:cstheme="minorHAnsi"/>
              </w:rPr>
              <w:t>Week 3</w:t>
            </w:r>
          </w:p>
        </w:tc>
        <w:tc>
          <w:tcPr>
            <w:tcW w:w="1153" w:type="dxa"/>
          </w:tcPr>
          <w:p w:rsidR="00D722E0" w:rsidRPr="00B71C1D" w:rsidRDefault="00D722E0" w:rsidP="0062135D">
            <w:pPr>
              <w:rPr>
                <w:rFonts w:cstheme="minorHAnsi"/>
              </w:rPr>
            </w:pPr>
          </w:p>
        </w:tc>
        <w:tc>
          <w:tcPr>
            <w:tcW w:w="1762" w:type="dxa"/>
            <w:shd w:val="clear" w:color="auto" w:fill="auto"/>
          </w:tcPr>
          <w:p w:rsidR="00D722E0" w:rsidRPr="00B71C1D" w:rsidRDefault="000342AD" w:rsidP="0062135D">
            <w:pPr>
              <w:rPr>
                <w:rFonts w:cstheme="minorHAnsi"/>
              </w:rPr>
            </w:pPr>
            <w:r>
              <w:rPr>
                <w:rFonts w:cstheme="minorHAnsi"/>
              </w:rPr>
              <w:t>15/9</w:t>
            </w:r>
          </w:p>
        </w:tc>
        <w:tc>
          <w:tcPr>
            <w:tcW w:w="1367" w:type="dxa"/>
            <w:shd w:val="clear" w:color="auto" w:fill="auto"/>
          </w:tcPr>
          <w:p w:rsidR="00D722E0" w:rsidRPr="00B71C1D" w:rsidRDefault="000342AD" w:rsidP="0062135D">
            <w:pPr>
              <w:rPr>
                <w:rFonts w:cstheme="minorHAnsi"/>
              </w:rPr>
            </w:pPr>
            <w:r>
              <w:rPr>
                <w:rFonts w:cstheme="minorHAnsi"/>
              </w:rPr>
              <w:t>16/9</w:t>
            </w:r>
          </w:p>
        </w:tc>
        <w:tc>
          <w:tcPr>
            <w:tcW w:w="1683" w:type="dxa"/>
            <w:shd w:val="clear" w:color="auto" w:fill="auto"/>
          </w:tcPr>
          <w:p w:rsidR="00D722E0" w:rsidRPr="00B71C1D" w:rsidRDefault="000342AD" w:rsidP="0062135D">
            <w:pPr>
              <w:rPr>
                <w:rFonts w:cstheme="minorHAnsi"/>
              </w:rPr>
            </w:pPr>
            <w:r>
              <w:rPr>
                <w:rFonts w:cstheme="minorHAnsi"/>
              </w:rPr>
              <w:t>17/9</w:t>
            </w:r>
          </w:p>
        </w:tc>
        <w:tc>
          <w:tcPr>
            <w:tcW w:w="1523" w:type="dxa"/>
            <w:shd w:val="clear" w:color="auto" w:fill="auto"/>
          </w:tcPr>
          <w:p w:rsidR="00D722E0" w:rsidRPr="00B71C1D" w:rsidRDefault="000342AD" w:rsidP="0062135D">
            <w:pPr>
              <w:rPr>
                <w:rFonts w:cstheme="minorHAnsi"/>
              </w:rPr>
            </w:pPr>
            <w:r>
              <w:rPr>
                <w:rFonts w:cstheme="minorHAnsi"/>
              </w:rPr>
              <w:t>18/9</w:t>
            </w:r>
          </w:p>
        </w:tc>
        <w:tc>
          <w:tcPr>
            <w:tcW w:w="1493" w:type="dxa"/>
            <w:shd w:val="clear" w:color="auto" w:fill="auto"/>
          </w:tcPr>
          <w:p w:rsidR="00D722E0" w:rsidRPr="00B71C1D" w:rsidRDefault="000342AD" w:rsidP="0062135D">
            <w:pPr>
              <w:rPr>
                <w:rFonts w:cstheme="minorHAnsi"/>
              </w:rPr>
            </w:pPr>
            <w:r>
              <w:rPr>
                <w:rFonts w:cstheme="minorHAnsi"/>
              </w:rPr>
              <w:t>19/9</w:t>
            </w:r>
          </w:p>
        </w:tc>
      </w:tr>
      <w:tr w:rsidR="00D722E0" w:rsidRPr="00B71C1D" w:rsidTr="00B437F6">
        <w:tc>
          <w:tcPr>
            <w:tcW w:w="1191" w:type="dxa"/>
          </w:tcPr>
          <w:p w:rsidR="00D722E0" w:rsidRPr="00B71C1D" w:rsidRDefault="00D722E0" w:rsidP="0062135D">
            <w:pPr>
              <w:rPr>
                <w:rFonts w:cstheme="minorHAnsi"/>
              </w:rPr>
            </w:pPr>
            <w:r w:rsidRPr="00B71C1D">
              <w:rPr>
                <w:rFonts w:cstheme="minorHAnsi"/>
              </w:rPr>
              <w:t>Week 4</w:t>
            </w:r>
          </w:p>
        </w:tc>
        <w:tc>
          <w:tcPr>
            <w:tcW w:w="1153" w:type="dxa"/>
          </w:tcPr>
          <w:p w:rsidR="00D722E0" w:rsidRPr="00B71C1D" w:rsidRDefault="00D722E0" w:rsidP="0062135D">
            <w:pPr>
              <w:rPr>
                <w:rFonts w:cstheme="minorHAnsi"/>
              </w:rPr>
            </w:pPr>
          </w:p>
        </w:tc>
        <w:tc>
          <w:tcPr>
            <w:tcW w:w="1762" w:type="dxa"/>
            <w:shd w:val="clear" w:color="auto" w:fill="auto"/>
          </w:tcPr>
          <w:p w:rsidR="00D722E0" w:rsidRPr="00B71C1D" w:rsidRDefault="000342AD" w:rsidP="0062135D">
            <w:pPr>
              <w:rPr>
                <w:rFonts w:cstheme="minorHAnsi"/>
              </w:rPr>
            </w:pPr>
            <w:r>
              <w:rPr>
                <w:rFonts w:cstheme="minorHAnsi"/>
              </w:rPr>
              <w:t>22/9</w:t>
            </w:r>
          </w:p>
        </w:tc>
        <w:tc>
          <w:tcPr>
            <w:tcW w:w="1367" w:type="dxa"/>
            <w:shd w:val="clear" w:color="auto" w:fill="auto"/>
          </w:tcPr>
          <w:p w:rsidR="00D722E0" w:rsidRPr="00B71C1D" w:rsidRDefault="000342AD" w:rsidP="0062135D">
            <w:pPr>
              <w:rPr>
                <w:rFonts w:cstheme="minorHAnsi"/>
              </w:rPr>
            </w:pPr>
            <w:r>
              <w:rPr>
                <w:rFonts w:cstheme="minorHAnsi"/>
              </w:rPr>
              <w:t>23/9</w:t>
            </w:r>
          </w:p>
        </w:tc>
        <w:tc>
          <w:tcPr>
            <w:tcW w:w="1683" w:type="dxa"/>
            <w:shd w:val="clear" w:color="auto" w:fill="auto"/>
          </w:tcPr>
          <w:p w:rsidR="00D722E0" w:rsidRPr="00B71C1D" w:rsidRDefault="000342AD" w:rsidP="0062135D">
            <w:pPr>
              <w:rPr>
                <w:rFonts w:cstheme="minorHAnsi"/>
              </w:rPr>
            </w:pPr>
            <w:r>
              <w:rPr>
                <w:rFonts w:cstheme="minorHAnsi"/>
              </w:rPr>
              <w:t>24/9</w:t>
            </w:r>
          </w:p>
        </w:tc>
        <w:tc>
          <w:tcPr>
            <w:tcW w:w="1523" w:type="dxa"/>
            <w:shd w:val="clear" w:color="auto" w:fill="auto"/>
          </w:tcPr>
          <w:p w:rsidR="00D722E0" w:rsidRPr="00B71C1D" w:rsidRDefault="000342AD" w:rsidP="0062135D">
            <w:pPr>
              <w:rPr>
                <w:rFonts w:cstheme="minorHAnsi"/>
              </w:rPr>
            </w:pPr>
            <w:r>
              <w:rPr>
                <w:rFonts w:cstheme="minorHAnsi"/>
              </w:rPr>
              <w:t>25/9</w:t>
            </w:r>
          </w:p>
        </w:tc>
        <w:tc>
          <w:tcPr>
            <w:tcW w:w="1493" w:type="dxa"/>
            <w:shd w:val="clear" w:color="auto" w:fill="auto"/>
          </w:tcPr>
          <w:p w:rsidR="00D722E0" w:rsidRPr="00B71C1D" w:rsidRDefault="000342AD" w:rsidP="0062135D">
            <w:pPr>
              <w:rPr>
                <w:rFonts w:cstheme="minorHAnsi"/>
              </w:rPr>
            </w:pPr>
            <w:r>
              <w:rPr>
                <w:rFonts w:cstheme="minorHAnsi"/>
              </w:rPr>
              <w:t>26/9</w:t>
            </w:r>
          </w:p>
        </w:tc>
      </w:tr>
      <w:tr w:rsidR="00D722E0" w:rsidRPr="00B71C1D" w:rsidTr="00B437F6">
        <w:tc>
          <w:tcPr>
            <w:tcW w:w="1191" w:type="dxa"/>
          </w:tcPr>
          <w:p w:rsidR="00D722E0" w:rsidRPr="00B71C1D" w:rsidRDefault="00D722E0" w:rsidP="0062135D">
            <w:pPr>
              <w:rPr>
                <w:rFonts w:cstheme="minorHAnsi"/>
              </w:rPr>
            </w:pPr>
            <w:r w:rsidRPr="00B71C1D">
              <w:rPr>
                <w:rFonts w:cstheme="minorHAnsi"/>
              </w:rPr>
              <w:t>Week 5</w:t>
            </w:r>
          </w:p>
        </w:tc>
        <w:tc>
          <w:tcPr>
            <w:tcW w:w="1153" w:type="dxa"/>
          </w:tcPr>
          <w:p w:rsidR="00D722E0" w:rsidRPr="00B71C1D" w:rsidRDefault="00D722E0" w:rsidP="0062135D">
            <w:pPr>
              <w:rPr>
                <w:rFonts w:cstheme="minorHAnsi"/>
              </w:rPr>
            </w:pPr>
          </w:p>
        </w:tc>
        <w:tc>
          <w:tcPr>
            <w:tcW w:w="1762" w:type="dxa"/>
            <w:shd w:val="clear" w:color="auto" w:fill="auto"/>
          </w:tcPr>
          <w:p w:rsidR="00D722E0" w:rsidRPr="00B71C1D" w:rsidRDefault="000342AD" w:rsidP="0062135D">
            <w:pPr>
              <w:rPr>
                <w:rFonts w:cstheme="minorHAnsi"/>
              </w:rPr>
            </w:pPr>
            <w:r>
              <w:rPr>
                <w:rFonts w:cstheme="minorHAnsi"/>
              </w:rPr>
              <w:t>29/9</w:t>
            </w:r>
          </w:p>
        </w:tc>
        <w:tc>
          <w:tcPr>
            <w:tcW w:w="1367" w:type="dxa"/>
            <w:shd w:val="clear" w:color="auto" w:fill="auto"/>
          </w:tcPr>
          <w:p w:rsidR="00D722E0" w:rsidRPr="00B71C1D" w:rsidRDefault="000342AD" w:rsidP="0062135D">
            <w:pPr>
              <w:rPr>
                <w:rFonts w:cstheme="minorHAnsi"/>
              </w:rPr>
            </w:pPr>
            <w:r>
              <w:rPr>
                <w:rFonts w:cstheme="minorHAnsi"/>
              </w:rPr>
              <w:t>30/9</w:t>
            </w:r>
          </w:p>
        </w:tc>
        <w:tc>
          <w:tcPr>
            <w:tcW w:w="1683" w:type="dxa"/>
            <w:shd w:val="clear" w:color="auto" w:fill="auto"/>
          </w:tcPr>
          <w:p w:rsidR="00D722E0" w:rsidRPr="00B71C1D" w:rsidRDefault="000342AD" w:rsidP="0062135D">
            <w:pPr>
              <w:rPr>
                <w:rFonts w:cstheme="minorHAnsi"/>
              </w:rPr>
            </w:pPr>
            <w:r>
              <w:rPr>
                <w:rFonts w:cstheme="minorHAnsi"/>
              </w:rPr>
              <w:t>1/10</w:t>
            </w:r>
          </w:p>
        </w:tc>
        <w:tc>
          <w:tcPr>
            <w:tcW w:w="1523" w:type="dxa"/>
            <w:shd w:val="clear" w:color="auto" w:fill="auto"/>
          </w:tcPr>
          <w:p w:rsidR="00D722E0" w:rsidRPr="00B71C1D" w:rsidRDefault="000342AD" w:rsidP="0062135D">
            <w:pPr>
              <w:rPr>
                <w:rFonts w:cstheme="minorHAnsi"/>
              </w:rPr>
            </w:pPr>
            <w:r>
              <w:rPr>
                <w:rFonts w:cstheme="minorHAnsi"/>
              </w:rPr>
              <w:t>2/10</w:t>
            </w:r>
          </w:p>
        </w:tc>
        <w:tc>
          <w:tcPr>
            <w:tcW w:w="1493" w:type="dxa"/>
            <w:shd w:val="clear" w:color="auto" w:fill="auto"/>
          </w:tcPr>
          <w:p w:rsidR="00D722E0" w:rsidRPr="00B71C1D" w:rsidRDefault="000342AD" w:rsidP="0062135D">
            <w:pPr>
              <w:rPr>
                <w:rFonts w:cstheme="minorHAnsi"/>
              </w:rPr>
            </w:pPr>
            <w:r>
              <w:rPr>
                <w:rFonts w:cstheme="minorHAnsi"/>
              </w:rPr>
              <w:t>3/10</w:t>
            </w:r>
          </w:p>
        </w:tc>
      </w:tr>
      <w:tr w:rsidR="00AC4C38" w:rsidRPr="00B71C1D" w:rsidTr="00B437F6">
        <w:tc>
          <w:tcPr>
            <w:tcW w:w="1191" w:type="dxa"/>
          </w:tcPr>
          <w:p w:rsidR="00AC4C38" w:rsidRPr="00B71C1D" w:rsidRDefault="00AC4C38" w:rsidP="0062135D">
            <w:pPr>
              <w:rPr>
                <w:rFonts w:cstheme="minorHAnsi"/>
              </w:rPr>
            </w:pPr>
            <w:r w:rsidRPr="00B71C1D">
              <w:rPr>
                <w:rFonts w:cstheme="minorHAnsi"/>
              </w:rPr>
              <w:t>Week 6</w:t>
            </w:r>
          </w:p>
        </w:tc>
        <w:tc>
          <w:tcPr>
            <w:tcW w:w="1153" w:type="dxa"/>
          </w:tcPr>
          <w:p w:rsidR="00AC4C38" w:rsidRPr="00B71C1D" w:rsidRDefault="00AC4C38" w:rsidP="0062135D">
            <w:pPr>
              <w:rPr>
                <w:rFonts w:cstheme="minorHAnsi"/>
              </w:rPr>
            </w:pPr>
          </w:p>
        </w:tc>
        <w:tc>
          <w:tcPr>
            <w:tcW w:w="1762" w:type="dxa"/>
            <w:shd w:val="clear" w:color="auto" w:fill="auto"/>
          </w:tcPr>
          <w:p w:rsidR="00AC4C38" w:rsidRPr="00B71C1D" w:rsidRDefault="000342AD" w:rsidP="0062135D">
            <w:pPr>
              <w:rPr>
                <w:rFonts w:cstheme="minorHAnsi"/>
              </w:rPr>
            </w:pPr>
            <w:r>
              <w:rPr>
                <w:rFonts w:cstheme="minorHAnsi"/>
              </w:rPr>
              <w:t>6/10</w:t>
            </w:r>
          </w:p>
        </w:tc>
        <w:tc>
          <w:tcPr>
            <w:tcW w:w="1367" w:type="dxa"/>
            <w:shd w:val="clear" w:color="auto" w:fill="auto"/>
          </w:tcPr>
          <w:p w:rsidR="00AC4C38" w:rsidRPr="00B71C1D" w:rsidRDefault="000342AD" w:rsidP="0062135D">
            <w:pPr>
              <w:rPr>
                <w:rFonts w:cstheme="minorHAnsi"/>
              </w:rPr>
            </w:pPr>
            <w:r>
              <w:rPr>
                <w:rFonts w:cstheme="minorHAnsi"/>
              </w:rPr>
              <w:t>7/10</w:t>
            </w:r>
          </w:p>
        </w:tc>
        <w:tc>
          <w:tcPr>
            <w:tcW w:w="1683" w:type="dxa"/>
            <w:shd w:val="clear" w:color="auto" w:fill="auto"/>
          </w:tcPr>
          <w:p w:rsidR="00AC4C38" w:rsidRPr="00B71C1D" w:rsidRDefault="000342AD" w:rsidP="0062135D">
            <w:pPr>
              <w:rPr>
                <w:rFonts w:cstheme="minorHAnsi"/>
              </w:rPr>
            </w:pPr>
            <w:r>
              <w:rPr>
                <w:rFonts w:cstheme="minorHAnsi"/>
              </w:rPr>
              <w:t>8/10</w:t>
            </w:r>
          </w:p>
        </w:tc>
        <w:tc>
          <w:tcPr>
            <w:tcW w:w="1523" w:type="dxa"/>
            <w:shd w:val="clear" w:color="auto" w:fill="auto"/>
          </w:tcPr>
          <w:p w:rsidR="00AC4C38" w:rsidRPr="00B71C1D" w:rsidRDefault="000342AD" w:rsidP="0062135D">
            <w:pPr>
              <w:rPr>
                <w:rFonts w:cstheme="minorHAnsi"/>
              </w:rPr>
            </w:pPr>
            <w:r>
              <w:rPr>
                <w:rFonts w:cstheme="minorHAnsi"/>
              </w:rPr>
              <w:t>9/10</w:t>
            </w:r>
          </w:p>
        </w:tc>
        <w:tc>
          <w:tcPr>
            <w:tcW w:w="1493" w:type="dxa"/>
            <w:shd w:val="clear" w:color="auto" w:fill="auto"/>
          </w:tcPr>
          <w:p w:rsidR="00AC4C38" w:rsidRPr="00B71C1D" w:rsidRDefault="000342AD" w:rsidP="0062135D">
            <w:pPr>
              <w:rPr>
                <w:rFonts w:cstheme="minorHAnsi"/>
              </w:rPr>
            </w:pPr>
            <w:r>
              <w:rPr>
                <w:rFonts w:cstheme="minorHAnsi"/>
              </w:rPr>
              <w:t>10/10</w:t>
            </w:r>
          </w:p>
        </w:tc>
      </w:tr>
      <w:tr w:rsidR="00AC4C38" w:rsidRPr="00B71C1D" w:rsidTr="00B437F6">
        <w:tc>
          <w:tcPr>
            <w:tcW w:w="1191" w:type="dxa"/>
          </w:tcPr>
          <w:p w:rsidR="00AC4C38" w:rsidRPr="00B71C1D" w:rsidRDefault="00AC4C38" w:rsidP="0062135D">
            <w:pPr>
              <w:rPr>
                <w:rFonts w:cstheme="minorHAnsi"/>
              </w:rPr>
            </w:pPr>
            <w:r w:rsidRPr="00B71C1D">
              <w:rPr>
                <w:rFonts w:cstheme="minorHAnsi"/>
              </w:rPr>
              <w:t>Week 7</w:t>
            </w:r>
          </w:p>
        </w:tc>
        <w:tc>
          <w:tcPr>
            <w:tcW w:w="1153" w:type="dxa"/>
          </w:tcPr>
          <w:p w:rsidR="00AC4C38" w:rsidRPr="00B71C1D" w:rsidRDefault="00AC4C38" w:rsidP="0062135D">
            <w:pPr>
              <w:rPr>
                <w:rFonts w:cstheme="minorHAnsi"/>
              </w:rPr>
            </w:pPr>
          </w:p>
        </w:tc>
        <w:tc>
          <w:tcPr>
            <w:tcW w:w="1762" w:type="dxa"/>
            <w:shd w:val="clear" w:color="auto" w:fill="auto"/>
          </w:tcPr>
          <w:p w:rsidR="00AC4C38" w:rsidRPr="00B71C1D" w:rsidRDefault="000342AD" w:rsidP="0062135D">
            <w:pPr>
              <w:rPr>
                <w:rFonts w:cstheme="minorHAnsi"/>
              </w:rPr>
            </w:pPr>
            <w:r>
              <w:rPr>
                <w:rFonts w:cstheme="minorHAnsi"/>
              </w:rPr>
              <w:t>13/10</w:t>
            </w:r>
          </w:p>
        </w:tc>
        <w:tc>
          <w:tcPr>
            <w:tcW w:w="1367" w:type="dxa"/>
            <w:shd w:val="clear" w:color="auto" w:fill="auto"/>
          </w:tcPr>
          <w:p w:rsidR="00AC4C38" w:rsidRPr="00B71C1D" w:rsidRDefault="000342AD" w:rsidP="0062135D">
            <w:pPr>
              <w:rPr>
                <w:rFonts w:cstheme="minorHAnsi"/>
              </w:rPr>
            </w:pPr>
            <w:r>
              <w:rPr>
                <w:rFonts w:cstheme="minorHAnsi"/>
              </w:rPr>
              <w:t>14/10</w:t>
            </w:r>
          </w:p>
        </w:tc>
        <w:tc>
          <w:tcPr>
            <w:tcW w:w="1683" w:type="dxa"/>
            <w:shd w:val="clear" w:color="auto" w:fill="auto"/>
          </w:tcPr>
          <w:p w:rsidR="00AC4C38" w:rsidRPr="00B71C1D" w:rsidRDefault="000342AD" w:rsidP="0062135D">
            <w:pPr>
              <w:rPr>
                <w:rFonts w:cstheme="minorHAnsi"/>
              </w:rPr>
            </w:pPr>
            <w:r>
              <w:rPr>
                <w:rFonts w:cstheme="minorHAnsi"/>
              </w:rPr>
              <w:t>15/10</w:t>
            </w:r>
          </w:p>
        </w:tc>
        <w:tc>
          <w:tcPr>
            <w:tcW w:w="1523" w:type="dxa"/>
            <w:shd w:val="clear" w:color="auto" w:fill="auto"/>
          </w:tcPr>
          <w:p w:rsidR="00AC4C38" w:rsidRPr="00B71C1D" w:rsidRDefault="000342AD" w:rsidP="0062135D">
            <w:pPr>
              <w:rPr>
                <w:rFonts w:cstheme="minorHAnsi"/>
              </w:rPr>
            </w:pPr>
            <w:r>
              <w:rPr>
                <w:rFonts w:cstheme="minorHAnsi"/>
              </w:rPr>
              <w:t>16/10</w:t>
            </w:r>
          </w:p>
        </w:tc>
        <w:tc>
          <w:tcPr>
            <w:tcW w:w="1493" w:type="dxa"/>
            <w:shd w:val="clear" w:color="auto" w:fill="auto"/>
          </w:tcPr>
          <w:p w:rsidR="00AC4C38" w:rsidRPr="00B71C1D" w:rsidRDefault="000342AD" w:rsidP="0062135D">
            <w:pPr>
              <w:rPr>
                <w:rFonts w:cstheme="minorHAnsi"/>
              </w:rPr>
            </w:pPr>
            <w:r>
              <w:rPr>
                <w:rFonts w:cstheme="minorHAnsi"/>
              </w:rPr>
              <w:t>17/10</w:t>
            </w:r>
          </w:p>
        </w:tc>
      </w:tr>
      <w:tr w:rsidR="000342AD" w:rsidRPr="00B71C1D" w:rsidTr="00B437F6">
        <w:tc>
          <w:tcPr>
            <w:tcW w:w="1191" w:type="dxa"/>
          </w:tcPr>
          <w:p w:rsidR="000342AD" w:rsidRPr="00B71C1D" w:rsidRDefault="000342AD" w:rsidP="0062135D">
            <w:pPr>
              <w:rPr>
                <w:rFonts w:cstheme="minorHAnsi"/>
              </w:rPr>
            </w:pPr>
            <w:r>
              <w:rPr>
                <w:rFonts w:cstheme="minorHAnsi"/>
              </w:rPr>
              <w:t>Week 8</w:t>
            </w:r>
          </w:p>
        </w:tc>
        <w:tc>
          <w:tcPr>
            <w:tcW w:w="1153" w:type="dxa"/>
          </w:tcPr>
          <w:p w:rsidR="000342AD" w:rsidRPr="00B71C1D" w:rsidRDefault="000342AD" w:rsidP="0062135D">
            <w:pPr>
              <w:rPr>
                <w:rFonts w:cstheme="minorHAnsi"/>
              </w:rPr>
            </w:pPr>
          </w:p>
        </w:tc>
        <w:tc>
          <w:tcPr>
            <w:tcW w:w="1762" w:type="dxa"/>
            <w:shd w:val="clear" w:color="auto" w:fill="auto"/>
          </w:tcPr>
          <w:p w:rsidR="000342AD" w:rsidRDefault="000342AD" w:rsidP="0062135D">
            <w:pPr>
              <w:rPr>
                <w:rFonts w:cstheme="minorHAnsi"/>
              </w:rPr>
            </w:pPr>
            <w:r>
              <w:rPr>
                <w:rFonts w:cstheme="minorHAnsi"/>
              </w:rPr>
              <w:t>20/10</w:t>
            </w:r>
          </w:p>
        </w:tc>
        <w:tc>
          <w:tcPr>
            <w:tcW w:w="1367" w:type="dxa"/>
            <w:shd w:val="clear" w:color="auto" w:fill="auto"/>
          </w:tcPr>
          <w:p w:rsidR="000342AD" w:rsidRDefault="000342AD" w:rsidP="0062135D">
            <w:pPr>
              <w:rPr>
                <w:rFonts w:cstheme="minorHAnsi"/>
              </w:rPr>
            </w:pPr>
            <w:r>
              <w:rPr>
                <w:rFonts w:cstheme="minorHAnsi"/>
              </w:rPr>
              <w:t>21/10</w:t>
            </w:r>
          </w:p>
        </w:tc>
        <w:tc>
          <w:tcPr>
            <w:tcW w:w="1683" w:type="dxa"/>
            <w:shd w:val="clear" w:color="auto" w:fill="auto"/>
          </w:tcPr>
          <w:p w:rsidR="000342AD" w:rsidRDefault="000342AD" w:rsidP="0062135D">
            <w:pPr>
              <w:rPr>
                <w:rFonts w:cstheme="minorHAnsi"/>
              </w:rPr>
            </w:pPr>
            <w:r>
              <w:rPr>
                <w:rFonts w:cstheme="minorHAnsi"/>
              </w:rPr>
              <w:t>22/10</w:t>
            </w:r>
          </w:p>
        </w:tc>
        <w:tc>
          <w:tcPr>
            <w:tcW w:w="1523" w:type="dxa"/>
            <w:shd w:val="clear" w:color="auto" w:fill="auto"/>
          </w:tcPr>
          <w:p w:rsidR="000342AD" w:rsidRDefault="000342AD" w:rsidP="0062135D">
            <w:pPr>
              <w:rPr>
                <w:rFonts w:cstheme="minorHAnsi"/>
              </w:rPr>
            </w:pPr>
            <w:r>
              <w:rPr>
                <w:rFonts w:cstheme="minorHAnsi"/>
              </w:rPr>
              <w:t>23/10</w:t>
            </w:r>
          </w:p>
        </w:tc>
        <w:tc>
          <w:tcPr>
            <w:tcW w:w="1493" w:type="dxa"/>
            <w:shd w:val="clear" w:color="auto" w:fill="auto"/>
          </w:tcPr>
          <w:p w:rsidR="000342AD" w:rsidRDefault="000342AD" w:rsidP="0062135D">
            <w:pPr>
              <w:rPr>
                <w:rFonts w:cstheme="minorHAnsi"/>
              </w:rPr>
            </w:pPr>
          </w:p>
        </w:tc>
      </w:tr>
    </w:tbl>
    <w:p w:rsidR="00C10F8B" w:rsidRPr="00B71C1D" w:rsidRDefault="00C10F8B">
      <w:pPr>
        <w:pStyle w:val="NoSpacing"/>
        <w:rPr>
          <w:rFonts w:cstheme="minorHAnsi"/>
          <w:b/>
        </w:rPr>
      </w:pPr>
    </w:p>
    <w:p w:rsidR="005F0A12" w:rsidRPr="00B71C1D" w:rsidRDefault="00A025E0">
      <w:pPr>
        <w:pStyle w:val="NoSpacing"/>
        <w:rPr>
          <w:rFonts w:cstheme="minorHAnsi"/>
        </w:rPr>
      </w:pPr>
      <w:r w:rsidRPr="00B71C1D">
        <w:rPr>
          <w:rFonts w:cstheme="minorHAnsi"/>
          <w:b/>
        </w:rPr>
        <w:t>AFTER SCHOOL CLUB</w:t>
      </w:r>
      <w:r w:rsidR="000342AD">
        <w:rPr>
          <w:rFonts w:cstheme="minorHAnsi"/>
        </w:rPr>
        <w:t xml:space="preserve"> – 3.15-4.15pm, £6.00</w:t>
      </w:r>
      <w:r w:rsidRPr="00B71C1D">
        <w:rPr>
          <w:rFonts w:cstheme="minorHAnsi"/>
        </w:rPr>
        <w:t xml:space="preserve"> per session</w:t>
      </w:r>
    </w:p>
    <w:tbl>
      <w:tblPr>
        <w:tblStyle w:val="TableGrid"/>
        <w:tblW w:w="10201" w:type="dxa"/>
        <w:tblLook w:val="04A0" w:firstRow="1" w:lastRow="0" w:firstColumn="1" w:lastColumn="0" w:noHBand="0" w:noVBand="1"/>
      </w:tblPr>
      <w:tblGrid>
        <w:gridCol w:w="1190"/>
        <w:gridCol w:w="1153"/>
        <w:gridCol w:w="1763"/>
        <w:gridCol w:w="1418"/>
        <w:gridCol w:w="1701"/>
        <w:gridCol w:w="1541"/>
        <w:gridCol w:w="1435"/>
      </w:tblGrid>
      <w:tr w:rsidR="00A60539" w:rsidRPr="00B71C1D" w:rsidTr="00B437F6">
        <w:tc>
          <w:tcPr>
            <w:tcW w:w="1190" w:type="dxa"/>
          </w:tcPr>
          <w:p w:rsidR="00A60539" w:rsidRPr="00B71C1D" w:rsidRDefault="00A60539" w:rsidP="00A60539">
            <w:pPr>
              <w:rPr>
                <w:rFonts w:cstheme="minorHAnsi"/>
              </w:rPr>
            </w:pPr>
          </w:p>
        </w:tc>
        <w:tc>
          <w:tcPr>
            <w:tcW w:w="1153" w:type="dxa"/>
          </w:tcPr>
          <w:p w:rsidR="00A60539" w:rsidRPr="00B71C1D" w:rsidRDefault="00A60539" w:rsidP="00A60539">
            <w:pPr>
              <w:jc w:val="center"/>
              <w:rPr>
                <w:rFonts w:cstheme="minorHAnsi"/>
              </w:rPr>
            </w:pPr>
            <w:r w:rsidRPr="00B71C1D">
              <w:rPr>
                <w:rFonts w:cstheme="minorHAnsi"/>
              </w:rPr>
              <w:t xml:space="preserve">Book all sessions </w:t>
            </w:r>
          </w:p>
        </w:tc>
        <w:tc>
          <w:tcPr>
            <w:tcW w:w="1763" w:type="dxa"/>
          </w:tcPr>
          <w:p w:rsidR="00A60539" w:rsidRPr="00B71C1D" w:rsidRDefault="00A60539" w:rsidP="00A60539">
            <w:pPr>
              <w:jc w:val="center"/>
              <w:rPr>
                <w:rFonts w:cstheme="minorHAnsi"/>
              </w:rPr>
            </w:pPr>
          </w:p>
        </w:tc>
        <w:tc>
          <w:tcPr>
            <w:tcW w:w="1418" w:type="dxa"/>
          </w:tcPr>
          <w:p w:rsidR="00A60539" w:rsidRPr="00B71C1D" w:rsidRDefault="00A60539" w:rsidP="00A60539">
            <w:pPr>
              <w:jc w:val="center"/>
              <w:rPr>
                <w:rFonts w:cstheme="minorHAnsi"/>
              </w:rPr>
            </w:pPr>
          </w:p>
        </w:tc>
        <w:tc>
          <w:tcPr>
            <w:tcW w:w="1701" w:type="dxa"/>
          </w:tcPr>
          <w:p w:rsidR="00A60539" w:rsidRPr="00B71C1D" w:rsidRDefault="00A60539" w:rsidP="00A60539">
            <w:pPr>
              <w:jc w:val="center"/>
              <w:rPr>
                <w:rFonts w:cstheme="minorHAnsi"/>
              </w:rPr>
            </w:pPr>
          </w:p>
        </w:tc>
        <w:tc>
          <w:tcPr>
            <w:tcW w:w="1541" w:type="dxa"/>
          </w:tcPr>
          <w:p w:rsidR="00A60539" w:rsidRPr="00B71C1D" w:rsidRDefault="00A60539" w:rsidP="00A60539">
            <w:pPr>
              <w:jc w:val="center"/>
              <w:rPr>
                <w:rFonts w:cstheme="minorHAnsi"/>
              </w:rPr>
            </w:pPr>
            <w:r w:rsidRPr="00B71C1D">
              <w:rPr>
                <w:rFonts w:cstheme="minorHAnsi"/>
              </w:rPr>
              <w:t>Thursday</w:t>
            </w:r>
          </w:p>
        </w:tc>
        <w:tc>
          <w:tcPr>
            <w:tcW w:w="1435" w:type="dxa"/>
            <w:shd w:val="clear" w:color="auto" w:fill="auto"/>
          </w:tcPr>
          <w:p w:rsidR="00A60539" w:rsidRPr="00B71C1D" w:rsidRDefault="00A60539" w:rsidP="00A60539">
            <w:pPr>
              <w:jc w:val="center"/>
              <w:rPr>
                <w:rFonts w:cstheme="minorHAnsi"/>
              </w:rPr>
            </w:pPr>
            <w:r w:rsidRPr="00B71C1D">
              <w:rPr>
                <w:rFonts w:cstheme="minorHAnsi"/>
              </w:rPr>
              <w:t>Friday</w:t>
            </w:r>
          </w:p>
        </w:tc>
      </w:tr>
      <w:tr w:rsidR="000342AD" w:rsidRPr="00B71C1D" w:rsidTr="00AC4C38">
        <w:tc>
          <w:tcPr>
            <w:tcW w:w="1190" w:type="dxa"/>
          </w:tcPr>
          <w:p w:rsidR="000342AD" w:rsidRPr="00B71C1D" w:rsidRDefault="000342AD" w:rsidP="000342AD">
            <w:pPr>
              <w:rPr>
                <w:rFonts w:cstheme="minorHAnsi"/>
              </w:rPr>
            </w:pPr>
            <w:r w:rsidRPr="00B71C1D">
              <w:rPr>
                <w:rFonts w:cstheme="minorHAnsi"/>
              </w:rPr>
              <w:t xml:space="preserve">Week 1 </w:t>
            </w:r>
          </w:p>
        </w:tc>
        <w:tc>
          <w:tcPr>
            <w:tcW w:w="1153" w:type="dxa"/>
          </w:tcPr>
          <w:p w:rsidR="000342AD" w:rsidRPr="00B71C1D" w:rsidRDefault="000342AD" w:rsidP="000342AD">
            <w:pPr>
              <w:rPr>
                <w:rFonts w:cstheme="minorHAnsi"/>
              </w:rPr>
            </w:pPr>
          </w:p>
        </w:tc>
        <w:tc>
          <w:tcPr>
            <w:tcW w:w="1763"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c>
          <w:tcPr>
            <w:tcW w:w="1701" w:type="dxa"/>
            <w:shd w:val="clear" w:color="auto" w:fill="auto"/>
          </w:tcPr>
          <w:p w:rsidR="000342AD" w:rsidRPr="00B71C1D" w:rsidRDefault="000342AD" w:rsidP="000342AD">
            <w:pPr>
              <w:rPr>
                <w:rFonts w:cstheme="minorHAnsi"/>
              </w:rPr>
            </w:pPr>
          </w:p>
        </w:tc>
        <w:tc>
          <w:tcPr>
            <w:tcW w:w="1541" w:type="dxa"/>
            <w:shd w:val="clear" w:color="auto" w:fill="auto"/>
          </w:tcPr>
          <w:p w:rsidR="000342AD" w:rsidRPr="00B71C1D" w:rsidRDefault="000342AD" w:rsidP="000342AD">
            <w:pPr>
              <w:rPr>
                <w:rFonts w:cstheme="minorHAnsi"/>
              </w:rPr>
            </w:pPr>
            <w:r>
              <w:rPr>
                <w:rFonts w:cstheme="minorHAnsi"/>
              </w:rPr>
              <w:t>4/9</w:t>
            </w:r>
          </w:p>
        </w:tc>
        <w:tc>
          <w:tcPr>
            <w:tcW w:w="1435" w:type="dxa"/>
            <w:shd w:val="clear" w:color="auto" w:fill="auto"/>
          </w:tcPr>
          <w:p w:rsidR="000342AD" w:rsidRPr="00B71C1D" w:rsidRDefault="000342AD" w:rsidP="000342AD">
            <w:pPr>
              <w:rPr>
                <w:rFonts w:cstheme="minorHAnsi"/>
              </w:rPr>
            </w:pPr>
            <w:r>
              <w:rPr>
                <w:rFonts w:cstheme="minorHAnsi"/>
              </w:rPr>
              <w:t>5/9</w:t>
            </w:r>
          </w:p>
        </w:tc>
      </w:tr>
      <w:tr w:rsidR="000342AD" w:rsidRPr="00B71C1D" w:rsidTr="00AC4C38">
        <w:tc>
          <w:tcPr>
            <w:tcW w:w="1190" w:type="dxa"/>
          </w:tcPr>
          <w:p w:rsidR="000342AD" w:rsidRPr="00B71C1D" w:rsidRDefault="000342AD" w:rsidP="000342AD">
            <w:pPr>
              <w:rPr>
                <w:rFonts w:cstheme="minorHAnsi"/>
              </w:rPr>
            </w:pPr>
            <w:r w:rsidRPr="00B71C1D">
              <w:rPr>
                <w:rFonts w:cstheme="minorHAnsi"/>
              </w:rPr>
              <w:t>Week 2</w:t>
            </w:r>
          </w:p>
        </w:tc>
        <w:tc>
          <w:tcPr>
            <w:tcW w:w="1153" w:type="dxa"/>
          </w:tcPr>
          <w:p w:rsidR="000342AD" w:rsidRPr="00B71C1D" w:rsidRDefault="000342AD" w:rsidP="000342AD">
            <w:pPr>
              <w:rPr>
                <w:rFonts w:cstheme="minorHAnsi"/>
              </w:rPr>
            </w:pPr>
          </w:p>
        </w:tc>
        <w:tc>
          <w:tcPr>
            <w:tcW w:w="1763"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c>
          <w:tcPr>
            <w:tcW w:w="1701" w:type="dxa"/>
            <w:shd w:val="clear" w:color="auto" w:fill="auto"/>
          </w:tcPr>
          <w:p w:rsidR="000342AD" w:rsidRPr="00B71C1D" w:rsidRDefault="000342AD" w:rsidP="000342AD">
            <w:pPr>
              <w:rPr>
                <w:rFonts w:cstheme="minorHAnsi"/>
              </w:rPr>
            </w:pPr>
          </w:p>
        </w:tc>
        <w:tc>
          <w:tcPr>
            <w:tcW w:w="1541" w:type="dxa"/>
            <w:shd w:val="clear" w:color="auto" w:fill="auto"/>
          </w:tcPr>
          <w:p w:rsidR="000342AD" w:rsidRPr="00B71C1D" w:rsidRDefault="000342AD" w:rsidP="000342AD">
            <w:pPr>
              <w:rPr>
                <w:rFonts w:cstheme="minorHAnsi"/>
              </w:rPr>
            </w:pPr>
            <w:r>
              <w:rPr>
                <w:rFonts w:cstheme="minorHAnsi"/>
              </w:rPr>
              <w:t>11/9</w:t>
            </w:r>
          </w:p>
        </w:tc>
        <w:tc>
          <w:tcPr>
            <w:tcW w:w="1435" w:type="dxa"/>
            <w:shd w:val="clear" w:color="auto" w:fill="auto"/>
          </w:tcPr>
          <w:p w:rsidR="000342AD" w:rsidRPr="00B71C1D" w:rsidRDefault="000342AD" w:rsidP="000342AD">
            <w:pPr>
              <w:rPr>
                <w:rFonts w:cstheme="minorHAnsi"/>
              </w:rPr>
            </w:pPr>
            <w:r>
              <w:rPr>
                <w:rFonts w:cstheme="minorHAnsi"/>
              </w:rPr>
              <w:t>12/9</w:t>
            </w:r>
          </w:p>
        </w:tc>
      </w:tr>
      <w:tr w:rsidR="000342AD" w:rsidRPr="00B71C1D" w:rsidTr="00AC4C38">
        <w:tc>
          <w:tcPr>
            <w:tcW w:w="1190" w:type="dxa"/>
          </w:tcPr>
          <w:p w:rsidR="000342AD" w:rsidRPr="00B71C1D" w:rsidRDefault="000342AD" w:rsidP="000342AD">
            <w:pPr>
              <w:rPr>
                <w:rFonts w:cstheme="minorHAnsi"/>
              </w:rPr>
            </w:pPr>
            <w:r w:rsidRPr="00B71C1D">
              <w:rPr>
                <w:rFonts w:cstheme="minorHAnsi"/>
              </w:rPr>
              <w:t>Week 3</w:t>
            </w:r>
          </w:p>
        </w:tc>
        <w:tc>
          <w:tcPr>
            <w:tcW w:w="1153" w:type="dxa"/>
          </w:tcPr>
          <w:p w:rsidR="000342AD" w:rsidRPr="00B71C1D" w:rsidRDefault="000342AD" w:rsidP="000342AD">
            <w:pPr>
              <w:rPr>
                <w:rFonts w:cstheme="minorHAnsi"/>
              </w:rPr>
            </w:pPr>
          </w:p>
        </w:tc>
        <w:tc>
          <w:tcPr>
            <w:tcW w:w="1763"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c>
          <w:tcPr>
            <w:tcW w:w="1701" w:type="dxa"/>
            <w:shd w:val="clear" w:color="auto" w:fill="auto"/>
          </w:tcPr>
          <w:p w:rsidR="000342AD" w:rsidRPr="00B71C1D" w:rsidRDefault="000342AD" w:rsidP="000342AD">
            <w:pPr>
              <w:rPr>
                <w:rFonts w:cstheme="minorHAnsi"/>
              </w:rPr>
            </w:pPr>
          </w:p>
        </w:tc>
        <w:tc>
          <w:tcPr>
            <w:tcW w:w="1541" w:type="dxa"/>
            <w:shd w:val="clear" w:color="auto" w:fill="auto"/>
          </w:tcPr>
          <w:p w:rsidR="000342AD" w:rsidRPr="00B71C1D" w:rsidRDefault="000342AD" w:rsidP="000342AD">
            <w:pPr>
              <w:rPr>
                <w:rFonts w:cstheme="minorHAnsi"/>
              </w:rPr>
            </w:pPr>
            <w:r>
              <w:rPr>
                <w:rFonts w:cstheme="minorHAnsi"/>
              </w:rPr>
              <w:t>18/9</w:t>
            </w:r>
          </w:p>
        </w:tc>
        <w:tc>
          <w:tcPr>
            <w:tcW w:w="1435" w:type="dxa"/>
            <w:shd w:val="clear" w:color="auto" w:fill="auto"/>
          </w:tcPr>
          <w:p w:rsidR="000342AD" w:rsidRPr="00B71C1D" w:rsidRDefault="000342AD" w:rsidP="000342AD">
            <w:pPr>
              <w:rPr>
                <w:rFonts w:cstheme="minorHAnsi"/>
              </w:rPr>
            </w:pPr>
            <w:r>
              <w:rPr>
                <w:rFonts w:cstheme="minorHAnsi"/>
              </w:rPr>
              <w:t>19/9</w:t>
            </w:r>
          </w:p>
        </w:tc>
      </w:tr>
      <w:tr w:rsidR="000342AD" w:rsidRPr="00B71C1D" w:rsidTr="00AC4C38">
        <w:tc>
          <w:tcPr>
            <w:tcW w:w="1190" w:type="dxa"/>
          </w:tcPr>
          <w:p w:rsidR="000342AD" w:rsidRPr="00B71C1D" w:rsidRDefault="000342AD" w:rsidP="000342AD">
            <w:pPr>
              <w:rPr>
                <w:rFonts w:cstheme="minorHAnsi"/>
              </w:rPr>
            </w:pPr>
            <w:r w:rsidRPr="00B71C1D">
              <w:rPr>
                <w:rFonts w:cstheme="minorHAnsi"/>
              </w:rPr>
              <w:t>Week 4</w:t>
            </w:r>
          </w:p>
        </w:tc>
        <w:tc>
          <w:tcPr>
            <w:tcW w:w="1153" w:type="dxa"/>
          </w:tcPr>
          <w:p w:rsidR="000342AD" w:rsidRPr="00B71C1D" w:rsidRDefault="000342AD" w:rsidP="000342AD">
            <w:pPr>
              <w:rPr>
                <w:rFonts w:cstheme="minorHAnsi"/>
              </w:rPr>
            </w:pPr>
          </w:p>
        </w:tc>
        <w:tc>
          <w:tcPr>
            <w:tcW w:w="1763"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c>
          <w:tcPr>
            <w:tcW w:w="1701" w:type="dxa"/>
            <w:shd w:val="clear" w:color="auto" w:fill="auto"/>
          </w:tcPr>
          <w:p w:rsidR="000342AD" w:rsidRPr="00B71C1D" w:rsidRDefault="000342AD" w:rsidP="000342AD">
            <w:pPr>
              <w:rPr>
                <w:rFonts w:cstheme="minorHAnsi"/>
              </w:rPr>
            </w:pPr>
          </w:p>
        </w:tc>
        <w:tc>
          <w:tcPr>
            <w:tcW w:w="1541" w:type="dxa"/>
            <w:shd w:val="clear" w:color="auto" w:fill="auto"/>
          </w:tcPr>
          <w:p w:rsidR="000342AD" w:rsidRPr="00B71C1D" w:rsidRDefault="000342AD" w:rsidP="000342AD">
            <w:pPr>
              <w:rPr>
                <w:rFonts w:cstheme="minorHAnsi"/>
              </w:rPr>
            </w:pPr>
            <w:r>
              <w:rPr>
                <w:rFonts w:cstheme="minorHAnsi"/>
              </w:rPr>
              <w:t>25/9</w:t>
            </w:r>
          </w:p>
        </w:tc>
        <w:tc>
          <w:tcPr>
            <w:tcW w:w="1435" w:type="dxa"/>
            <w:shd w:val="clear" w:color="auto" w:fill="auto"/>
          </w:tcPr>
          <w:p w:rsidR="000342AD" w:rsidRPr="00B71C1D" w:rsidRDefault="000342AD" w:rsidP="000342AD">
            <w:pPr>
              <w:rPr>
                <w:rFonts w:cstheme="minorHAnsi"/>
              </w:rPr>
            </w:pPr>
            <w:r>
              <w:rPr>
                <w:rFonts w:cstheme="minorHAnsi"/>
              </w:rPr>
              <w:t>26/9</w:t>
            </w:r>
          </w:p>
        </w:tc>
      </w:tr>
      <w:tr w:rsidR="000342AD" w:rsidRPr="00B71C1D" w:rsidTr="00AC4C38">
        <w:tc>
          <w:tcPr>
            <w:tcW w:w="1190" w:type="dxa"/>
          </w:tcPr>
          <w:p w:rsidR="000342AD" w:rsidRPr="00B71C1D" w:rsidRDefault="000342AD" w:rsidP="000342AD">
            <w:pPr>
              <w:rPr>
                <w:rFonts w:cstheme="minorHAnsi"/>
              </w:rPr>
            </w:pPr>
            <w:r w:rsidRPr="00B71C1D">
              <w:rPr>
                <w:rFonts w:cstheme="minorHAnsi"/>
              </w:rPr>
              <w:t>Week 5</w:t>
            </w:r>
          </w:p>
        </w:tc>
        <w:tc>
          <w:tcPr>
            <w:tcW w:w="1153" w:type="dxa"/>
          </w:tcPr>
          <w:p w:rsidR="000342AD" w:rsidRPr="00B71C1D" w:rsidRDefault="000342AD" w:rsidP="000342AD">
            <w:pPr>
              <w:rPr>
                <w:rFonts w:cstheme="minorHAnsi"/>
              </w:rPr>
            </w:pPr>
          </w:p>
        </w:tc>
        <w:tc>
          <w:tcPr>
            <w:tcW w:w="1763"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c>
          <w:tcPr>
            <w:tcW w:w="1701" w:type="dxa"/>
            <w:shd w:val="clear" w:color="auto" w:fill="auto"/>
          </w:tcPr>
          <w:p w:rsidR="000342AD" w:rsidRPr="00B71C1D" w:rsidRDefault="000342AD" w:rsidP="000342AD">
            <w:pPr>
              <w:rPr>
                <w:rFonts w:cstheme="minorHAnsi"/>
              </w:rPr>
            </w:pPr>
          </w:p>
        </w:tc>
        <w:tc>
          <w:tcPr>
            <w:tcW w:w="1541" w:type="dxa"/>
            <w:shd w:val="clear" w:color="auto" w:fill="auto"/>
          </w:tcPr>
          <w:p w:rsidR="000342AD" w:rsidRPr="00B71C1D" w:rsidRDefault="000342AD" w:rsidP="000342AD">
            <w:pPr>
              <w:rPr>
                <w:rFonts w:cstheme="minorHAnsi"/>
              </w:rPr>
            </w:pPr>
            <w:r>
              <w:rPr>
                <w:rFonts w:cstheme="minorHAnsi"/>
              </w:rPr>
              <w:t>2/10</w:t>
            </w:r>
          </w:p>
        </w:tc>
        <w:tc>
          <w:tcPr>
            <w:tcW w:w="1435" w:type="dxa"/>
            <w:shd w:val="clear" w:color="auto" w:fill="auto"/>
          </w:tcPr>
          <w:p w:rsidR="000342AD" w:rsidRPr="00B71C1D" w:rsidRDefault="000342AD" w:rsidP="000342AD">
            <w:pPr>
              <w:rPr>
                <w:rFonts w:cstheme="minorHAnsi"/>
              </w:rPr>
            </w:pPr>
            <w:r>
              <w:rPr>
                <w:rFonts w:cstheme="minorHAnsi"/>
              </w:rPr>
              <w:t>3/10</w:t>
            </w:r>
          </w:p>
        </w:tc>
      </w:tr>
      <w:tr w:rsidR="000342AD" w:rsidRPr="00B71C1D" w:rsidTr="00AC4C38">
        <w:tc>
          <w:tcPr>
            <w:tcW w:w="1190" w:type="dxa"/>
          </w:tcPr>
          <w:p w:rsidR="000342AD" w:rsidRPr="00B71C1D" w:rsidRDefault="000342AD" w:rsidP="000342AD">
            <w:pPr>
              <w:rPr>
                <w:rFonts w:cstheme="minorHAnsi"/>
              </w:rPr>
            </w:pPr>
            <w:r w:rsidRPr="00B71C1D">
              <w:rPr>
                <w:rFonts w:cstheme="minorHAnsi"/>
              </w:rPr>
              <w:t>Week 6</w:t>
            </w:r>
          </w:p>
        </w:tc>
        <w:tc>
          <w:tcPr>
            <w:tcW w:w="1153" w:type="dxa"/>
          </w:tcPr>
          <w:p w:rsidR="000342AD" w:rsidRPr="00B71C1D" w:rsidRDefault="000342AD" w:rsidP="000342AD">
            <w:pPr>
              <w:rPr>
                <w:rFonts w:cstheme="minorHAnsi"/>
              </w:rPr>
            </w:pPr>
          </w:p>
        </w:tc>
        <w:tc>
          <w:tcPr>
            <w:tcW w:w="1763"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c>
          <w:tcPr>
            <w:tcW w:w="1701" w:type="dxa"/>
            <w:shd w:val="clear" w:color="auto" w:fill="auto"/>
          </w:tcPr>
          <w:p w:rsidR="000342AD" w:rsidRPr="00B71C1D" w:rsidRDefault="000342AD" w:rsidP="000342AD">
            <w:pPr>
              <w:rPr>
                <w:rFonts w:cstheme="minorHAnsi"/>
              </w:rPr>
            </w:pPr>
          </w:p>
        </w:tc>
        <w:tc>
          <w:tcPr>
            <w:tcW w:w="1541" w:type="dxa"/>
            <w:shd w:val="clear" w:color="auto" w:fill="auto"/>
          </w:tcPr>
          <w:p w:rsidR="000342AD" w:rsidRPr="00B71C1D" w:rsidRDefault="000342AD" w:rsidP="000342AD">
            <w:pPr>
              <w:rPr>
                <w:rFonts w:cstheme="minorHAnsi"/>
              </w:rPr>
            </w:pPr>
            <w:r>
              <w:rPr>
                <w:rFonts w:cstheme="minorHAnsi"/>
              </w:rPr>
              <w:t>9/10</w:t>
            </w:r>
          </w:p>
        </w:tc>
        <w:tc>
          <w:tcPr>
            <w:tcW w:w="1435" w:type="dxa"/>
            <w:shd w:val="clear" w:color="auto" w:fill="auto"/>
          </w:tcPr>
          <w:p w:rsidR="000342AD" w:rsidRPr="00B71C1D" w:rsidRDefault="000342AD" w:rsidP="000342AD">
            <w:pPr>
              <w:rPr>
                <w:rFonts w:cstheme="minorHAnsi"/>
              </w:rPr>
            </w:pPr>
            <w:r>
              <w:rPr>
                <w:rFonts w:cstheme="minorHAnsi"/>
              </w:rPr>
              <w:t>10/10</w:t>
            </w:r>
          </w:p>
        </w:tc>
      </w:tr>
      <w:tr w:rsidR="000342AD" w:rsidRPr="00B71C1D" w:rsidTr="00AC4C38">
        <w:tc>
          <w:tcPr>
            <w:tcW w:w="1190" w:type="dxa"/>
          </w:tcPr>
          <w:p w:rsidR="000342AD" w:rsidRPr="00B71C1D" w:rsidRDefault="000342AD" w:rsidP="000342AD">
            <w:pPr>
              <w:rPr>
                <w:rFonts w:cstheme="minorHAnsi"/>
              </w:rPr>
            </w:pPr>
            <w:r w:rsidRPr="00B71C1D">
              <w:rPr>
                <w:rFonts w:cstheme="minorHAnsi"/>
              </w:rPr>
              <w:t>Week 7</w:t>
            </w:r>
          </w:p>
        </w:tc>
        <w:tc>
          <w:tcPr>
            <w:tcW w:w="1153" w:type="dxa"/>
          </w:tcPr>
          <w:p w:rsidR="000342AD" w:rsidRPr="00B71C1D" w:rsidRDefault="000342AD" w:rsidP="000342AD">
            <w:pPr>
              <w:rPr>
                <w:rFonts w:cstheme="minorHAnsi"/>
              </w:rPr>
            </w:pPr>
          </w:p>
        </w:tc>
        <w:tc>
          <w:tcPr>
            <w:tcW w:w="1763"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c>
          <w:tcPr>
            <w:tcW w:w="1701" w:type="dxa"/>
            <w:shd w:val="clear" w:color="auto" w:fill="auto"/>
          </w:tcPr>
          <w:p w:rsidR="000342AD" w:rsidRPr="00B71C1D" w:rsidRDefault="000342AD" w:rsidP="000342AD">
            <w:pPr>
              <w:rPr>
                <w:rFonts w:cstheme="minorHAnsi"/>
              </w:rPr>
            </w:pPr>
          </w:p>
        </w:tc>
        <w:tc>
          <w:tcPr>
            <w:tcW w:w="1541" w:type="dxa"/>
            <w:shd w:val="clear" w:color="auto" w:fill="auto"/>
          </w:tcPr>
          <w:p w:rsidR="000342AD" w:rsidRPr="00B71C1D" w:rsidRDefault="000342AD" w:rsidP="000342AD">
            <w:pPr>
              <w:rPr>
                <w:rFonts w:cstheme="minorHAnsi"/>
              </w:rPr>
            </w:pPr>
            <w:r>
              <w:rPr>
                <w:rFonts w:cstheme="minorHAnsi"/>
              </w:rPr>
              <w:t>16/10</w:t>
            </w:r>
          </w:p>
        </w:tc>
        <w:tc>
          <w:tcPr>
            <w:tcW w:w="1435" w:type="dxa"/>
            <w:shd w:val="clear" w:color="auto" w:fill="auto"/>
          </w:tcPr>
          <w:p w:rsidR="000342AD" w:rsidRPr="00B71C1D" w:rsidRDefault="000342AD" w:rsidP="000342AD">
            <w:pPr>
              <w:rPr>
                <w:rFonts w:cstheme="minorHAnsi"/>
              </w:rPr>
            </w:pPr>
            <w:r>
              <w:rPr>
                <w:rFonts w:cstheme="minorHAnsi"/>
              </w:rPr>
              <w:t>17/10</w:t>
            </w:r>
          </w:p>
        </w:tc>
      </w:tr>
      <w:tr w:rsidR="000342AD" w:rsidRPr="00B71C1D" w:rsidTr="00AC4C38">
        <w:tc>
          <w:tcPr>
            <w:tcW w:w="1190" w:type="dxa"/>
          </w:tcPr>
          <w:p w:rsidR="000342AD" w:rsidRPr="00B71C1D" w:rsidRDefault="000342AD" w:rsidP="000342AD">
            <w:pPr>
              <w:rPr>
                <w:rFonts w:cstheme="minorHAnsi"/>
              </w:rPr>
            </w:pPr>
            <w:r>
              <w:rPr>
                <w:rFonts w:cstheme="minorHAnsi"/>
              </w:rPr>
              <w:t>Week 8</w:t>
            </w:r>
          </w:p>
        </w:tc>
        <w:tc>
          <w:tcPr>
            <w:tcW w:w="1153" w:type="dxa"/>
          </w:tcPr>
          <w:p w:rsidR="000342AD" w:rsidRPr="00B71C1D" w:rsidRDefault="000342AD" w:rsidP="000342AD">
            <w:pPr>
              <w:rPr>
                <w:rFonts w:cstheme="minorHAnsi"/>
              </w:rPr>
            </w:pPr>
          </w:p>
        </w:tc>
        <w:tc>
          <w:tcPr>
            <w:tcW w:w="1763" w:type="dxa"/>
            <w:shd w:val="clear" w:color="auto" w:fill="auto"/>
          </w:tcPr>
          <w:p w:rsidR="000342AD" w:rsidRDefault="000342AD" w:rsidP="000342AD">
            <w:pPr>
              <w:rPr>
                <w:rFonts w:cstheme="minorHAnsi"/>
              </w:rPr>
            </w:pPr>
          </w:p>
        </w:tc>
        <w:tc>
          <w:tcPr>
            <w:tcW w:w="1418" w:type="dxa"/>
            <w:shd w:val="clear" w:color="auto" w:fill="auto"/>
          </w:tcPr>
          <w:p w:rsidR="000342AD" w:rsidRDefault="000342AD" w:rsidP="000342AD">
            <w:pPr>
              <w:rPr>
                <w:rFonts w:cstheme="minorHAnsi"/>
              </w:rPr>
            </w:pPr>
          </w:p>
        </w:tc>
        <w:tc>
          <w:tcPr>
            <w:tcW w:w="1701" w:type="dxa"/>
            <w:shd w:val="clear" w:color="auto" w:fill="auto"/>
          </w:tcPr>
          <w:p w:rsidR="000342AD" w:rsidRDefault="000342AD" w:rsidP="000342AD">
            <w:pPr>
              <w:rPr>
                <w:rFonts w:cstheme="minorHAnsi"/>
              </w:rPr>
            </w:pPr>
          </w:p>
        </w:tc>
        <w:tc>
          <w:tcPr>
            <w:tcW w:w="1541" w:type="dxa"/>
            <w:shd w:val="clear" w:color="auto" w:fill="auto"/>
          </w:tcPr>
          <w:p w:rsidR="000342AD" w:rsidRDefault="000342AD" w:rsidP="000342AD">
            <w:pPr>
              <w:rPr>
                <w:rFonts w:cstheme="minorHAnsi"/>
              </w:rPr>
            </w:pPr>
            <w:r>
              <w:rPr>
                <w:rFonts w:cstheme="minorHAnsi"/>
              </w:rPr>
              <w:t>23/10</w:t>
            </w:r>
          </w:p>
        </w:tc>
        <w:tc>
          <w:tcPr>
            <w:tcW w:w="1435" w:type="dxa"/>
            <w:shd w:val="clear" w:color="auto" w:fill="auto"/>
          </w:tcPr>
          <w:p w:rsidR="000342AD" w:rsidRDefault="000342AD" w:rsidP="000342AD">
            <w:pPr>
              <w:rPr>
                <w:rFonts w:cstheme="minorHAnsi"/>
              </w:rPr>
            </w:pPr>
          </w:p>
        </w:tc>
      </w:tr>
    </w:tbl>
    <w:p w:rsidR="00C10F8B" w:rsidRPr="00B71C1D" w:rsidRDefault="0070413E" w:rsidP="00160863">
      <w:pPr>
        <w:pStyle w:val="NoSpacing"/>
        <w:rPr>
          <w:rFonts w:cstheme="minorHAnsi"/>
          <w:b/>
        </w:rPr>
      </w:pPr>
      <w:r w:rsidRPr="00B71C1D">
        <w:rPr>
          <w:rFonts w:cstheme="minorHAnsi"/>
        </w:rPr>
        <w:tab/>
      </w:r>
    </w:p>
    <w:p w:rsidR="00160863" w:rsidRPr="00B71C1D" w:rsidRDefault="00160863" w:rsidP="00160863">
      <w:pPr>
        <w:pStyle w:val="NoSpacing"/>
        <w:rPr>
          <w:rFonts w:cstheme="minorHAnsi"/>
        </w:rPr>
      </w:pPr>
      <w:r w:rsidRPr="00B71C1D">
        <w:rPr>
          <w:rFonts w:cstheme="minorHAnsi"/>
          <w:b/>
        </w:rPr>
        <w:t>AFTER SCHOOL CLUB</w:t>
      </w:r>
      <w:r w:rsidR="00216875" w:rsidRPr="00B71C1D">
        <w:rPr>
          <w:rFonts w:cstheme="minorHAnsi"/>
        </w:rPr>
        <w:t xml:space="preserve"> – 3.15-5.15pm, </w:t>
      </w:r>
      <w:r w:rsidR="000342AD">
        <w:rPr>
          <w:rFonts w:cstheme="minorHAnsi"/>
        </w:rPr>
        <w:t>£11.00</w:t>
      </w:r>
      <w:r w:rsidRPr="00B71C1D">
        <w:rPr>
          <w:rFonts w:cstheme="minorHAnsi"/>
        </w:rPr>
        <w:t xml:space="preserve"> per session</w:t>
      </w:r>
    </w:p>
    <w:tbl>
      <w:tblPr>
        <w:tblStyle w:val="TableGrid"/>
        <w:tblW w:w="10060" w:type="dxa"/>
        <w:tblLook w:val="04A0" w:firstRow="1" w:lastRow="0" w:firstColumn="1" w:lastColumn="0" w:noHBand="0" w:noVBand="1"/>
      </w:tblPr>
      <w:tblGrid>
        <w:gridCol w:w="1212"/>
        <w:gridCol w:w="1153"/>
        <w:gridCol w:w="1741"/>
        <w:gridCol w:w="1418"/>
        <w:gridCol w:w="1701"/>
        <w:gridCol w:w="1417"/>
        <w:gridCol w:w="1418"/>
      </w:tblGrid>
      <w:tr w:rsidR="00B437F6" w:rsidRPr="00B71C1D" w:rsidTr="00B437F6">
        <w:tc>
          <w:tcPr>
            <w:tcW w:w="1212" w:type="dxa"/>
          </w:tcPr>
          <w:p w:rsidR="00B437F6" w:rsidRPr="00B71C1D" w:rsidRDefault="00B437F6" w:rsidP="00B437F6">
            <w:pPr>
              <w:rPr>
                <w:rFonts w:cstheme="minorHAnsi"/>
              </w:rPr>
            </w:pPr>
          </w:p>
        </w:tc>
        <w:tc>
          <w:tcPr>
            <w:tcW w:w="1153" w:type="dxa"/>
          </w:tcPr>
          <w:p w:rsidR="00B437F6" w:rsidRPr="00B71C1D" w:rsidRDefault="00B437F6" w:rsidP="00B437F6">
            <w:pPr>
              <w:jc w:val="center"/>
              <w:rPr>
                <w:rFonts w:cstheme="minorHAnsi"/>
              </w:rPr>
            </w:pPr>
            <w:r w:rsidRPr="00B71C1D">
              <w:rPr>
                <w:rFonts w:cstheme="minorHAnsi"/>
              </w:rPr>
              <w:t xml:space="preserve">Book all sessions </w:t>
            </w:r>
          </w:p>
        </w:tc>
        <w:tc>
          <w:tcPr>
            <w:tcW w:w="1741" w:type="dxa"/>
          </w:tcPr>
          <w:p w:rsidR="00B437F6" w:rsidRPr="00B71C1D" w:rsidRDefault="00B437F6" w:rsidP="00B437F6">
            <w:pPr>
              <w:jc w:val="center"/>
              <w:rPr>
                <w:rFonts w:cstheme="minorHAnsi"/>
              </w:rPr>
            </w:pPr>
            <w:r w:rsidRPr="00B71C1D">
              <w:rPr>
                <w:rFonts w:cstheme="minorHAnsi"/>
              </w:rPr>
              <w:t>Monday</w:t>
            </w:r>
          </w:p>
        </w:tc>
        <w:tc>
          <w:tcPr>
            <w:tcW w:w="1418" w:type="dxa"/>
          </w:tcPr>
          <w:p w:rsidR="00B437F6" w:rsidRPr="00B71C1D" w:rsidRDefault="00B437F6" w:rsidP="00B437F6">
            <w:pPr>
              <w:jc w:val="center"/>
              <w:rPr>
                <w:rFonts w:cstheme="minorHAnsi"/>
              </w:rPr>
            </w:pPr>
            <w:r w:rsidRPr="00B71C1D">
              <w:rPr>
                <w:rFonts w:cstheme="minorHAnsi"/>
              </w:rPr>
              <w:t>Tuesday</w:t>
            </w:r>
          </w:p>
        </w:tc>
        <w:tc>
          <w:tcPr>
            <w:tcW w:w="1701" w:type="dxa"/>
          </w:tcPr>
          <w:p w:rsidR="00B437F6" w:rsidRPr="00B71C1D" w:rsidRDefault="00B437F6" w:rsidP="00B437F6">
            <w:pPr>
              <w:jc w:val="center"/>
              <w:rPr>
                <w:rFonts w:cstheme="minorHAnsi"/>
              </w:rPr>
            </w:pPr>
            <w:r w:rsidRPr="00B71C1D">
              <w:rPr>
                <w:rFonts w:cstheme="minorHAnsi"/>
              </w:rPr>
              <w:t>Wednesday</w:t>
            </w:r>
          </w:p>
        </w:tc>
        <w:tc>
          <w:tcPr>
            <w:tcW w:w="1417" w:type="dxa"/>
            <w:shd w:val="clear" w:color="auto" w:fill="auto"/>
          </w:tcPr>
          <w:p w:rsidR="00B437F6" w:rsidRPr="00B71C1D" w:rsidRDefault="00B437F6" w:rsidP="00B437F6">
            <w:pPr>
              <w:jc w:val="center"/>
              <w:rPr>
                <w:rFonts w:cstheme="minorHAnsi"/>
              </w:rPr>
            </w:pPr>
            <w:r w:rsidRPr="00B71C1D">
              <w:rPr>
                <w:rFonts w:cstheme="minorHAnsi"/>
              </w:rPr>
              <w:t>Thursday</w:t>
            </w:r>
          </w:p>
        </w:tc>
        <w:tc>
          <w:tcPr>
            <w:tcW w:w="1418" w:type="dxa"/>
            <w:shd w:val="clear" w:color="auto" w:fill="auto"/>
          </w:tcPr>
          <w:p w:rsidR="00B437F6" w:rsidRPr="00B71C1D" w:rsidRDefault="00B437F6" w:rsidP="00B437F6">
            <w:pPr>
              <w:jc w:val="center"/>
              <w:rPr>
                <w:rFonts w:cstheme="minorHAnsi"/>
              </w:rPr>
            </w:pPr>
            <w:r w:rsidRPr="00B71C1D">
              <w:rPr>
                <w:rFonts w:cstheme="minorHAnsi"/>
              </w:rPr>
              <w:t>Friday</w:t>
            </w:r>
          </w:p>
        </w:tc>
      </w:tr>
      <w:tr w:rsidR="000342AD" w:rsidRPr="00B71C1D" w:rsidTr="00AC4C38">
        <w:tc>
          <w:tcPr>
            <w:tcW w:w="1212" w:type="dxa"/>
          </w:tcPr>
          <w:p w:rsidR="000342AD" w:rsidRPr="00B71C1D" w:rsidRDefault="000342AD" w:rsidP="000342AD">
            <w:pPr>
              <w:rPr>
                <w:rFonts w:cstheme="minorHAnsi"/>
              </w:rPr>
            </w:pPr>
            <w:r w:rsidRPr="00B71C1D">
              <w:rPr>
                <w:rFonts w:cstheme="minorHAnsi"/>
              </w:rPr>
              <w:t xml:space="preserve">Week 1 </w:t>
            </w:r>
          </w:p>
        </w:tc>
        <w:tc>
          <w:tcPr>
            <w:tcW w:w="1153" w:type="dxa"/>
          </w:tcPr>
          <w:p w:rsidR="000342AD" w:rsidRPr="00B71C1D" w:rsidRDefault="000342AD" w:rsidP="000342AD">
            <w:pPr>
              <w:rPr>
                <w:rFonts w:cstheme="minorHAnsi"/>
              </w:rPr>
            </w:pPr>
          </w:p>
        </w:tc>
        <w:tc>
          <w:tcPr>
            <w:tcW w:w="1741"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c>
          <w:tcPr>
            <w:tcW w:w="1701" w:type="dxa"/>
            <w:shd w:val="clear" w:color="auto" w:fill="auto"/>
          </w:tcPr>
          <w:p w:rsidR="000342AD" w:rsidRPr="00B71C1D" w:rsidRDefault="000342AD" w:rsidP="000342AD">
            <w:pPr>
              <w:rPr>
                <w:rFonts w:cstheme="minorHAnsi"/>
              </w:rPr>
            </w:pPr>
            <w:r>
              <w:rPr>
                <w:rFonts w:cstheme="minorHAnsi"/>
              </w:rPr>
              <w:t>3/9</w:t>
            </w:r>
          </w:p>
        </w:tc>
        <w:tc>
          <w:tcPr>
            <w:tcW w:w="1417"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r>
      <w:tr w:rsidR="000342AD" w:rsidRPr="00B71C1D" w:rsidTr="00AC4C38">
        <w:tc>
          <w:tcPr>
            <w:tcW w:w="1212" w:type="dxa"/>
          </w:tcPr>
          <w:p w:rsidR="000342AD" w:rsidRPr="00B71C1D" w:rsidRDefault="000342AD" w:rsidP="000342AD">
            <w:pPr>
              <w:rPr>
                <w:rFonts w:cstheme="minorHAnsi"/>
              </w:rPr>
            </w:pPr>
            <w:r w:rsidRPr="00B71C1D">
              <w:rPr>
                <w:rFonts w:cstheme="minorHAnsi"/>
              </w:rPr>
              <w:t>Week 2</w:t>
            </w:r>
          </w:p>
        </w:tc>
        <w:tc>
          <w:tcPr>
            <w:tcW w:w="1153" w:type="dxa"/>
          </w:tcPr>
          <w:p w:rsidR="000342AD" w:rsidRPr="00B71C1D" w:rsidRDefault="000342AD" w:rsidP="000342AD">
            <w:pPr>
              <w:rPr>
                <w:rFonts w:cstheme="minorHAnsi"/>
              </w:rPr>
            </w:pPr>
          </w:p>
        </w:tc>
        <w:tc>
          <w:tcPr>
            <w:tcW w:w="1741" w:type="dxa"/>
            <w:shd w:val="clear" w:color="auto" w:fill="auto"/>
          </w:tcPr>
          <w:p w:rsidR="000342AD" w:rsidRPr="00B71C1D" w:rsidRDefault="000342AD" w:rsidP="000342AD">
            <w:pPr>
              <w:rPr>
                <w:rFonts w:cstheme="minorHAnsi"/>
              </w:rPr>
            </w:pPr>
            <w:r>
              <w:rPr>
                <w:rFonts w:cstheme="minorHAnsi"/>
              </w:rPr>
              <w:t>8/9</w:t>
            </w:r>
          </w:p>
        </w:tc>
        <w:tc>
          <w:tcPr>
            <w:tcW w:w="1418" w:type="dxa"/>
            <w:shd w:val="clear" w:color="auto" w:fill="auto"/>
          </w:tcPr>
          <w:p w:rsidR="000342AD" w:rsidRPr="00B71C1D" w:rsidRDefault="000342AD" w:rsidP="000342AD">
            <w:pPr>
              <w:rPr>
                <w:rFonts w:cstheme="minorHAnsi"/>
              </w:rPr>
            </w:pPr>
            <w:r>
              <w:rPr>
                <w:rFonts w:cstheme="minorHAnsi"/>
              </w:rPr>
              <w:t>9/9</w:t>
            </w:r>
          </w:p>
        </w:tc>
        <w:tc>
          <w:tcPr>
            <w:tcW w:w="1701" w:type="dxa"/>
            <w:shd w:val="clear" w:color="auto" w:fill="auto"/>
          </w:tcPr>
          <w:p w:rsidR="000342AD" w:rsidRPr="00B71C1D" w:rsidRDefault="000342AD" w:rsidP="000342AD">
            <w:pPr>
              <w:rPr>
                <w:rFonts w:cstheme="minorHAnsi"/>
              </w:rPr>
            </w:pPr>
            <w:r>
              <w:rPr>
                <w:rFonts w:cstheme="minorHAnsi"/>
              </w:rPr>
              <w:t>10/9</w:t>
            </w:r>
          </w:p>
        </w:tc>
        <w:tc>
          <w:tcPr>
            <w:tcW w:w="1417"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r>
      <w:tr w:rsidR="000342AD" w:rsidRPr="00B71C1D" w:rsidTr="00AC4C38">
        <w:tc>
          <w:tcPr>
            <w:tcW w:w="1212" w:type="dxa"/>
          </w:tcPr>
          <w:p w:rsidR="000342AD" w:rsidRPr="00B71C1D" w:rsidRDefault="000342AD" w:rsidP="000342AD">
            <w:pPr>
              <w:rPr>
                <w:rFonts w:cstheme="minorHAnsi"/>
              </w:rPr>
            </w:pPr>
            <w:r w:rsidRPr="00B71C1D">
              <w:rPr>
                <w:rFonts w:cstheme="minorHAnsi"/>
              </w:rPr>
              <w:t>Week 3</w:t>
            </w:r>
          </w:p>
        </w:tc>
        <w:tc>
          <w:tcPr>
            <w:tcW w:w="1153" w:type="dxa"/>
          </w:tcPr>
          <w:p w:rsidR="000342AD" w:rsidRPr="00B71C1D" w:rsidRDefault="000342AD" w:rsidP="000342AD">
            <w:pPr>
              <w:rPr>
                <w:rFonts w:cstheme="minorHAnsi"/>
              </w:rPr>
            </w:pPr>
          </w:p>
        </w:tc>
        <w:tc>
          <w:tcPr>
            <w:tcW w:w="1741" w:type="dxa"/>
            <w:shd w:val="clear" w:color="auto" w:fill="auto"/>
          </w:tcPr>
          <w:p w:rsidR="000342AD" w:rsidRPr="00B71C1D" w:rsidRDefault="000342AD" w:rsidP="000342AD">
            <w:pPr>
              <w:rPr>
                <w:rFonts w:cstheme="minorHAnsi"/>
              </w:rPr>
            </w:pPr>
            <w:r>
              <w:rPr>
                <w:rFonts w:cstheme="minorHAnsi"/>
              </w:rPr>
              <w:t>15/9</w:t>
            </w:r>
          </w:p>
        </w:tc>
        <w:tc>
          <w:tcPr>
            <w:tcW w:w="1418" w:type="dxa"/>
            <w:shd w:val="clear" w:color="auto" w:fill="auto"/>
          </w:tcPr>
          <w:p w:rsidR="000342AD" w:rsidRPr="00B71C1D" w:rsidRDefault="000342AD" w:rsidP="000342AD">
            <w:pPr>
              <w:rPr>
                <w:rFonts w:cstheme="minorHAnsi"/>
              </w:rPr>
            </w:pPr>
            <w:r>
              <w:rPr>
                <w:rFonts w:cstheme="minorHAnsi"/>
              </w:rPr>
              <w:t>16/9</w:t>
            </w:r>
          </w:p>
        </w:tc>
        <w:tc>
          <w:tcPr>
            <w:tcW w:w="1701" w:type="dxa"/>
            <w:shd w:val="clear" w:color="auto" w:fill="auto"/>
          </w:tcPr>
          <w:p w:rsidR="000342AD" w:rsidRPr="00B71C1D" w:rsidRDefault="000342AD" w:rsidP="000342AD">
            <w:pPr>
              <w:rPr>
                <w:rFonts w:cstheme="minorHAnsi"/>
              </w:rPr>
            </w:pPr>
            <w:r>
              <w:rPr>
                <w:rFonts w:cstheme="minorHAnsi"/>
              </w:rPr>
              <w:t>17/9</w:t>
            </w:r>
          </w:p>
        </w:tc>
        <w:tc>
          <w:tcPr>
            <w:tcW w:w="1417"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r>
      <w:tr w:rsidR="000342AD" w:rsidRPr="00B71C1D" w:rsidTr="00AC4C38">
        <w:tc>
          <w:tcPr>
            <w:tcW w:w="1212" w:type="dxa"/>
          </w:tcPr>
          <w:p w:rsidR="000342AD" w:rsidRPr="00B71C1D" w:rsidRDefault="000342AD" w:rsidP="000342AD">
            <w:pPr>
              <w:rPr>
                <w:rFonts w:cstheme="minorHAnsi"/>
              </w:rPr>
            </w:pPr>
            <w:r w:rsidRPr="00B71C1D">
              <w:rPr>
                <w:rFonts w:cstheme="minorHAnsi"/>
              </w:rPr>
              <w:t>Week 4</w:t>
            </w:r>
          </w:p>
        </w:tc>
        <w:tc>
          <w:tcPr>
            <w:tcW w:w="1153" w:type="dxa"/>
          </w:tcPr>
          <w:p w:rsidR="000342AD" w:rsidRPr="00B71C1D" w:rsidRDefault="000342AD" w:rsidP="000342AD">
            <w:pPr>
              <w:rPr>
                <w:rFonts w:cstheme="minorHAnsi"/>
              </w:rPr>
            </w:pPr>
          </w:p>
        </w:tc>
        <w:tc>
          <w:tcPr>
            <w:tcW w:w="1741" w:type="dxa"/>
            <w:shd w:val="clear" w:color="auto" w:fill="auto"/>
          </w:tcPr>
          <w:p w:rsidR="000342AD" w:rsidRPr="00B71C1D" w:rsidRDefault="000342AD" w:rsidP="000342AD">
            <w:pPr>
              <w:rPr>
                <w:rFonts w:cstheme="minorHAnsi"/>
              </w:rPr>
            </w:pPr>
            <w:r>
              <w:rPr>
                <w:rFonts w:cstheme="minorHAnsi"/>
              </w:rPr>
              <w:t>22/9</w:t>
            </w:r>
          </w:p>
        </w:tc>
        <w:tc>
          <w:tcPr>
            <w:tcW w:w="1418" w:type="dxa"/>
            <w:shd w:val="clear" w:color="auto" w:fill="auto"/>
          </w:tcPr>
          <w:p w:rsidR="000342AD" w:rsidRPr="00B71C1D" w:rsidRDefault="000342AD" w:rsidP="000342AD">
            <w:pPr>
              <w:rPr>
                <w:rFonts w:cstheme="minorHAnsi"/>
              </w:rPr>
            </w:pPr>
            <w:r>
              <w:rPr>
                <w:rFonts w:cstheme="minorHAnsi"/>
              </w:rPr>
              <w:t>23/9</w:t>
            </w:r>
          </w:p>
        </w:tc>
        <w:tc>
          <w:tcPr>
            <w:tcW w:w="1701" w:type="dxa"/>
            <w:shd w:val="clear" w:color="auto" w:fill="auto"/>
          </w:tcPr>
          <w:p w:rsidR="000342AD" w:rsidRPr="00B71C1D" w:rsidRDefault="000342AD" w:rsidP="000342AD">
            <w:pPr>
              <w:rPr>
                <w:rFonts w:cstheme="minorHAnsi"/>
              </w:rPr>
            </w:pPr>
            <w:r>
              <w:rPr>
                <w:rFonts w:cstheme="minorHAnsi"/>
              </w:rPr>
              <w:t>24/9</w:t>
            </w:r>
          </w:p>
        </w:tc>
        <w:tc>
          <w:tcPr>
            <w:tcW w:w="1417"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r>
      <w:tr w:rsidR="000342AD" w:rsidRPr="00B71C1D" w:rsidTr="00AC4C38">
        <w:tc>
          <w:tcPr>
            <w:tcW w:w="1212" w:type="dxa"/>
          </w:tcPr>
          <w:p w:rsidR="000342AD" w:rsidRPr="00B71C1D" w:rsidRDefault="000342AD" w:rsidP="000342AD">
            <w:pPr>
              <w:rPr>
                <w:rFonts w:cstheme="minorHAnsi"/>
              </w:rPr>
            </w:pPr>
            <w:r w:rsidRPr="00B71C1D">
              <w:rPr>
                <w:rFonts w:cstheme="minorHAnsi"/>
              </w:rPr>
              <w:t>Week 5</w:t>
            </w:r>
          </w:p>
        </w:tc>
        <w:tc>
          <w:tcPr>
            <w:tcW w:w="1153" w:type="dxa"/>
          </w:tcPr>
          <w:p w:rsidR="000342AD" w:rsidRPr="00B71C1D" w:rsidRDefault="000342AD" w:rsidP="000342AD">
            <w:pPr>
              <w:rPr>
                <w:rFonts w:cstheme="minorHAnsi"/>
              </w:rPr>
            </w:pPr>
          </w:p>
        </w:tc>
        <w:tc>
          <w:tcPr>
            <w:tcW w:w="1741" w:type="dxa"/>
            <w:shd w:val="clear" w:color="auto" w:fill="auto"/>
          </w:tcPr>
          <w:p w:rsidR="000342AD" w:rsidRPr="00B71C1D" w:rsidRDefault="000342AD" w:rsidP="000342AD">
            <w:pPr>
              <w:rPr>
                <w:rFonts w:cstheme="minorHAnsi"/>
              </w:rPr>
            </w:pPr>
            <w:r>
              <w:rPr>
                <w:rFonts w:cstheme="minorHAnsi"/>
              </w:rPr>
              <w:t>29/9</w:t>
            </w:r>
          </w:p>
        </w:tc>
        <w:tc>
          <w:tcPr>
            <w:tcW w:w="1418" w:type="dxa"/>
            <w:shd w:val="clear" w:color="auto" w:fill="auto"/>
          </w:tcPr>
          <w:p w:rsidR="000342AD" w:rsidRPr="00B71C1D" w:rsidRDefault="000342AD" w:rsidP="000342AD">
            <w:pPr>
              <w:rPr>
                <w:rFonts w:cstheme="minorHAnsi"/>
              </w:rPr>
            </w:pPr>
            <w:r>
              <w:rPr>
                <w:rFonts w:cstheme="minorHAnsi"/>
              </w:rPr>
              <w:t>30/9</w:t>
            </w:r>
          </w:p>
        </w:tc>
        <w:tc>
          <w:tcPr>
            <w:tcW w:w="1701" w:type="dxa"/>
            <w:shd w:val="clear" w:color="auto" w:fill="auto"/>
          </w:tcPr>
          <w:p w:rsidR="000342AD" w:rsidRPr="00B71C1D" w:rsidRDefault="000342AD" w:rsidP="000342AD">
            <w:pPr>
              <w:rPr>
                <w:rFonts w:cstheme="minorHAnsi"/>
              </w:rPr>
            </w:pPr>
            <w:r>
              <w:rPr>
                <w:rFonts w:cstheme="minorHAnsi"/>
              </w:rPr>
              <w:t>1/10</w:t>
            </w:r>
          </w:p>
        </w:tc>
        <w:tc>
          <w:tcPr>
            <w:tcW w:w="1417"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r>
      <w:tr w:rsidR="000342AD" w:rsidRPr="00B71C1D" w:rsidTr="00AC4C38">
        <w:tc>
          <w:tcPr>
            <w:tcW w:w="1212" w:type="dxa"/>
          </w:tcPr>
          <w:p w:rsidR="000342AD" w:rsidRPr="00B71C1D" w:rsidRDefault="000342AD" w:rsidP="000342AD">
            <w:pPr>
              <w:rPr>
                <w:rFonts w:cstheme="minorHAnsi"/>
              </w:rPr>
            </w:pPr>
            <w:r w:rsidRPr="00B71C1D">
              <w:rPr>
                <w:rFonts w:cstheme="minorHAnsi"/>
              </w:rPr>
              <w:t>Week 6</w:t>
            </w:r>
          </w:p>
        </w:tc>
        <w:tc>
          <w:tcPr>
            <w:tcW w:w="1153" w:type="dxa"/>
          </w:tcPr>
          <w:p w:rsidR="000342AD" w:rsidRPr="00B71C1D" w:rsidRDefault="000342AD" w:rsidP="000342AD">
            <w:pPr>
              <w:rPr>
                <w:rFonts w:cstheme="minorHAnsi"/>
              </w:rPr>
            </w:pPr>
          </w:p>
        </w:tc>
        <w:tc>
          <w:tcPr>
            <w:tcW w:w="1741" w:type="dxa"/>
            <w:shd w:val="clear" w:color="auto" w:fill="auto"/>
          </w:tcPr>
          <w:p w:rsidR="000342AD" w:rsidRPr="00B71C1D" w:rsidRDefault="000342AD" w:rsidP="000342AD">
            <w:pPr>
              <w:rPr>
                <w:rFonts w:cstheme="minorHAnsi"/>
              </w:rPr>
            </w:pPr>
            <w:r>
              <w:rPr>
                <w:rFonts w:cstheme="minorHAnsi"/>
              </w:rPr>
              <w:t>6/10</w:t>
            </w:r>
          </w:p>
        </w:tc>
        <w:tc>
          <w:tcPr>
            <w:tcW w:w="1418" w:type="dxa"/>
            <w:shd w:val="clear" w:color="auto" w:fill="auto"/>
          </w:tcPr>
          <w:p w:rsidR="000342AD" w:rsidRPr="00B71C1D" w:rsidRDefault="000342AD" w:rsidP="000342AD">
            <w:pPr>
              <w:rPr>
                <w:rFonts w:cstheme="minorHAnsi"/>
              </w:rPr>
            </w:pPr>
            <w:r>
              <w:rPr>
                <w:rFonts w:cstheme="minorHAnsi"/>
              </w:rPr>
              <w:t>7/10</w:t>
            </w:r>
          </w:p>
        </w:tc>
        <w:tc>
          <w:tcPr>
            <w:tcW w:w="1701" w:type="dxa"/>
            <w:shd w:val="clear" w:color="auto" w:fill="auto"/>
          </w:tcPr>
          <w:p w:rsidR="000342AD" w:rsidRPr="00B71C1D" w:rsidRDefault="000342AD" w:rsidP="000342AD">
            <w:pPr>
              <w:rPr>
                <w:rFonts w:cstheme="minorHAnsi"/>
              </w:rPr>
            </w:pPr>
            <w:r>
              <w:rPr>
                <w:rFonts w:cstheme="minorHAnsi"/>
              </w:rPr>
              <w:t>8/10</w:t>
            </w:r>
          </w:p>
        </w:tc>
        <w:tc>
          <w:tcPr>
            <w:tcW w:w="1417"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pPr>
              <w:rPr>
                <w:rFonts w:cstheme="minorHAnsi"/>
              </w:rPr>
            </w:pPr>
          </w:p>
        </w:tc>
      </w:tr>
      <w:tr w:rsidR="000342AD" w:rsidRPr="00B71C1D" w:rsidTr="00AC4C38">
        <w:tc>
          <w:tcPr>
            <w:tcW w:w="1212" w:type="dxa"/>
          </w:tcPr>
          <w:p w:rsidR="000342AD" w:rsidRPr="00B71C1D" w:rsidRDefault="000342AD" w:rsidP="000342AD">
            <w:pPr>
              <w:rPr>
                <w:rFonts w:cstheme="minorHAnsi"/>
              </w:rPr>
            </w:pPr>
            <w:r w:rsidRPr="00B71C1D">
              <w:rPr>
                <w:rFonts w:cstheme="minorHAnsi"/>
              </w:rPr>
              <w:t>Week 7</w:t>
            </w:r>
          </w:p>
        </w:tc>
        <w:tc>
          <w:tcPr>
            <w:tcW w:w="1153" w:type="dxa"/>
          </w:tcPr>
          <w:p w:rsidR="000342AD" w:rsidRPr="00B71C1D" w:rsidRDefault="000342AD" w:rsidP="000342AD">
            <w:pPr>
              <w:rPr>
                <w:rFonts w:cstheme="minorHAnsi"/>
              </w:rPr>
            </w:pPr>
          </w:p>
        </w:tc>
        <w:tc>
          <w:tcPr>
            <w:tcW w:w="1741" w:type="dxa"/>
            <w:shd w:val="clear" w:color="auto" w:fill="auto"/>
          </w:tcPr>
          <w:p w:rsidR="000342AD" w:rsidRPr="00B71C1D" w:rsidRDefault="000342AD" w:rsidP="000342AD">
            <w:pPr>
              <w:rPr>
                <w:rFonts w:cstheme="minorHAnsi"/>
              </w:rPr>
            </w:pPr>
            <w:r>
              <w:rPr>
                <w:rFonts w:cstheme="minorHAnsi"/>
              </w:rPr>
              <w:t>13/10</w:t>
            </w:r>
          </w:p>
        </w:tc>
        <w:tc>
          <w:tcPr>
            <w:tcW w:w="1418" w:type="dxa"/>
            <w:shd w:val="clear" w:color="auto" w:fill="auto"/>
          </w:tcPr>
          <w:p w:rsidR="000342AD" w:rsidRPr="00B71C1D" w:rsidRDefault="000342AD" w:rsidP="000342AD">
            <w:pPr>
              <w:rPr>
                <w:rFonts w:cstheme="minorHAnsi"/>
              </w:rPr>
            </w:pPr>
            <w:r>
              <w:rPr>
                <w:rFonts w:cstheme="minorHAnsi"/>
              </w:rPr>
              <w:t>14/10</w:t>
            </w:r>
          </w:p>
        </w:tc>
        <w:tc>
          <w:tcPr>
            <w:tcW w:w="1701" w:type="dxa"/>
            <w:shd w:val="clear" w:color="auto" w:fill="auto"/>
          </w:tcPr>
          <w:p w:rsidR="000342AD" w:rsidRPr="00B71C1D" w:rsidRDefault="000342AD" w:rsidP="000342AD">
            <w:pPr>
              <w:rPr>
                <w:rFonts w:cstheme="minorHAnsi"/>
              </w:rPr>
            </w:pPr>
            <w:r>
              <w:rPr>
                <w:rFonts w:cstheme="minorHAnsi"/>
              </w:rPr>
              <w:t>15/10</w:t>
            </w:r>
          </w:p>
        </w:tc>
        <w:tc>
          <w:tcPr>
            <w:tcW w:w="1417"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tc>
      </w:tr>
      <w:tr w:rsidR="000342AD" w:rsidRPr="00B71C1D" w:rsidTr="00AC4C38">
        <w:tc>
          <w:tcPr>
            <w:tcW w:w="1212" w:type="dxa"/>
          </w:tcPr>
          <w:p w:rsidR="000342AD" w:rsidRPr="00B71C1D" w:rsidRDefault="000342AD" w:rsidP="000342AD">
            <w:pPr>
              <w:rPr>
                <w:rFonts w:cstheme="minorHAnsi"/>
              </w:rPr>
            </w:pPr>
            <w:r>
              <w:rPr>
                <w:rFonts w:cstheme="minorHAnsi"/>
              </w:rPr>
              <w:t>Week 8</w:t>
            </w:r>
            <w:bookmarkStart w:id="0" w:name="_GoBack"/>
            <w:bookmarkEnd w:id="0"/>
          </w:p>
        </w:tc>
        <w:tc>
          <w:tcPr>
            <w:tcW w:w="1153" w:type="dxa"/>
          </w:tcPr>
          <w:p w:rsidR="000342AD" w:rsidRPr="00B71C1D" w:rsidRDefault="000342AD" w:rsidP="000342AD">
            <w:pPr>
              <w:rPr>
                <w:rFonts w:cstheme="minorHAnsi"/>
              </w:rPr>
            </w:pPr>
          </w:p>
        </w:tc>
        <w:tc>
          <w:tcPr>
            <w:tcW w:w="1741" w:type="dxa"/>
            <w:shd w:val="clear" w:color="auto" w:fill="auto"/>
          </w:tcPr>
          <w:p w:rsidR="000342AD" w:rsidRDefault="000342AD" w:rsidP="000342AD">
            <w:pPr>
              <w:rPr>
                <w:rFonts w:cstheme="minorHAnsi"/>
              </w:rPr>
            </w:pPr>
            <w:r>
              <w:rPr>
                <w:rFonts w:cstheme="minorHAnsi"/>
              </w:rPr>
              <w:t>20/10</w:t>
            </w:r>
          </w:p>
        </w:tc>
        <w:tc>
          <w:tcPr>
            <w:tcW w:w="1418" w:type="dxa"/>
            <w:shd w:val="clear" w:color="auto" w:fill="auto"/>
          </w:tcPr>
          <w:p w:rsidR="000342AD" w:rsidRDefault="000342AD" w:rsidP="000342AD">
            <w:pPr>
              <w:rPr>
                <w:rFonts w:cstheme="minorHAnsi"/>
              </w:rPr>
            </w:pPr>
            <w:r>
              <w:rPr>
                <w:rFonts w:cstheme="minorHAnsi"/>
              </w:rPr>
              <w:t>21/10</w:t>
            </w:r>
          </w:p>
        </w:tc>
        <w:tc>
          <w:tcPr>
            <w:tcW w:w="1701" w:type="dxa"/>
            <w:shd w:val="clear" w:color="auto" w:fill="auto"/>
          </w:tcPr>
          <w:p w:rsidR="000342AD" w:rsidRDefault="000342AD" w:rsidP="000342AD">
            <w:pPr>
              <w:rPr>
                <w:rFonts w:cstheme="minorHAnsi"/>
              </w:rPr>
            </w:pPr>
            <w:r>
              <w:rPr>
                <w:rFonts w:cstheme="minorHAnsi"/>
              </w:rPr>
              <w:t>22/10</w:t>
            </w:r>
          </w:p>
        </w:tc>
        <w:tc>
          <w:tcPr>
            <w:tcW w:w="1417" w:type="dxa"/>
            <w:shd w:val="clear" w:color="auto" w:fill="auto"/>
          </w:tcPr>
          <w:p w:rsidR="000342AD" w:rsidRPr="00B71C1D" w:rsidRDefault="000342AD" w:rsidP="000342AD">
            <w:pPr>
              <w:rPr>
                <w:rFonts w:cstheme="minorHAnsi"/>
              </w:rPr>
            </w:pPr>
          </w:p>
        </w:tc>
        <w:tc>
          <w:tcPr>
            <w:tcW w:w="1418" w:type="dxa"/>
            <w:shd w:val="clear" w:color="auto" w:fill="auto"/>
          </w:tcPr>
          <w:p w:rsidR="000342AD" w:rsidRPr="00B71C1D" w:rsidRDefault="000342AD" w:rsidP="000342AD"/>
        </w:tc>
      </w:tr>
    </w:tbl>
    <w:p w:rsidR="00B71C1D" w:rsidRPr="00B71C1D" w:rsidRDefault="00B71C1D" w:rsidP="00B65E09">
      <w:pPr>
        <w:pStyle w:val="NoSpacing"/>
        <w:rPr>
          <w:rFonts w:cstheme="minorHAnsi"/>
          <w:b/>
        </w:rPr>
      </w:pPr>
    </w:p>
    <w:sectPr w:rsidR="00B71C1D" w:rsidRPr="00B71C1D" w:rsidSect="00B71C1D">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9A9"/>
    <w:multiLevelType w:val="hybridMultilevel"/>
    <w:tmpl w:val="23CE1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12"/>
    <w:rsid w:val="000038A0"/>
    <w:rsid w:val="000342AD"/>
    <w:rsid w:val="000465A9"/>
    <w:rsid w:val="00046FDA"/>
    <w:rsid w:val="0008584E"/>
    <w:rsid w:val="000958DE"/>
    <w:rsid w:val="000A7285"/>
    <w:rsid w:val="001328D4"/>
    <w:rsid w:val="00160863"/>
    <w:rsid w:val="001A3BC4"/>
    <w:rsid w:val="001B295F"/>
    <w:rsid w:val="00216875"/>
    <w:rsid w:val="00216F24"/>
    <w:rsid w:val="00237C69"/>
    <w:rsid w:val="00241FD5"/>
    <w:rsid w:val="00252016"/>
    <w:rsid w:val="00266FCD"/>
    <w:rsid w:val="00317819"/>
    <w:rsid w:val="0032113B"/>
    <w:rsid w:val="0032153F"/>
    <w:rsid w:val="003539F5"/>
    <w:rsid w:val="003E3646"/>
    <w:rsid w:val="00440266"/>
    <w:rsid w:val="00454DCC"/>
    <w:rsid w:val="004726DB"/>
    <w:rsid w:val="004C71F3"/>
    <w:rsid w:val="004E6ADE"/>
    <w:rsid w:val="0054707F"/>
    <w:rsid w:val="00561ACA"/>
    <w:rsid w:val="00565104"/>
    <w:rsid w:val="005A6104"/>
    <w:rsid w:val="005A6999"/>
    <w:rsid w:val="005C1433"/>
    <w:rsid w:val="005C2122"/>
    <w:rsid w:val="005F0A12"/>
    <w:rsid w:val="0062135D"/>
    <w:rsid w:val="00624587"/>
    <w:rsid w:val="006370FF"/>
    <w:rsid w:val="00663D8F"/>
    <w:rsid w:val="00680221"/>
    <w:rsid w:val="00694C2A"/>
    <w:rsid w:val="006B755A"/>
    <w:rsid w:val="006C56FD"/>
    <w:rsid w:val="0070413E"/>
    <w:rsid w:val="00742C47"/>
    <w:rsid w:val="0077723F"/>
    <w:rsid w:val="007A1C4A"/>
    <w:rsid w:val="007A2DA9"/>
    <w:rsid w:val="007A67F1"/>
    <w:rsid w:val="007B4E5B"/>
    <w:rsid w:val="007D1FBF"/>
    <w:rsid w:val="008249C7"/>
    <w:rsid w:val="00855DB0"/>
    <w:rsid w:val="008820C1"/>
    <w:rsid w:val="008A5011"/>
    <w:rsid w:val="008C220C"/>
    <w:rsid w:val="009347EC"/>
    <w:rsid w:val="00956A7F"/>
    <w:rsid w:val="00976648"/>
    <w:rsid w:val="00986DB6"/>
    <w:rsid w:val="00A025E0"/>
    <w:rsid w:val="00A12D68"/>
    <w:rsid w:val="00A45153"/>
    <w:rsid w:val="00A4630D"/>
    <w:rsid w:val="00A53301"/>
    <w:rsid w:val="00A56363"/>
    <w:rsid w:val="00A60539"/>
    <w:rsid w:val="00A802E6"/>
    <w:rsid w:val="00AC4C38"/>
    <w:rsid w:val="00AD36A3"/>
    <w:rsid w:val="00AE7A6E"/>
    <w:rsid w:val="00B437F6"/>
    <w:rsid w:val="00B5037B"/>
    <w:rsid w:val="00B631AF"/>
    <w:rsid w:val="00B65E09"/>
    <w:rsid w:val="00B71C1D"/>
    <w:rsid w:val="00B91C24"/>
    <w:rsid w:val="00BA747A"/>
    <w:rsid w:val="00BB3E35"/>
    <w:rsid w:val="00BC37AC"/>
    <w:rsid w:val="00C00D17"/>
    <w:rsid w:val="00C10F8B"/>
    <w:rsid w:val="00C34895"/>
    <w:rsid w:val="00C57243"/>
    <w:rsid w:val="00C915DA"/>
    <w:rsid w:val="00CC21B3"/>
    <w:rsid w:val="00D33B3F"/>
    <w:rsid w:val="00D40E5A"/>
    <w:rsid w:val="00D51CAA"/>
    <w:rsid w:val="00D57F5E"/>
    <w:rsid w:val="00D722E0"/>
    <w:rsid w:val="00D7777D"/>
    <w:rsid w:val="00D87563"/>
    <w:rsid w:val="00D9099E"/>
    <w:rsid w:val="00DC3926"/>
    <w:rsid w:val="00DE0214"/>
    <w:rsid w:val="00E57261"/>
    <w:rsid w:val="00E67F15"/>
    <w:rsid w:val="00E822D4"/>
    <w:rsid w:val="00E9212F"/>
    <w:rsid w:val="00E95C2E"/>
    <w:rsid w:val="00EA3A45"/>
    <w:rsid w:val="00EB29B0"/>
    <w:rsid w:val="00EC381E"/>
    <w:rsid w:val="00EC4FF5"/>
    <w:rsid w:val="00EE7DDE"/>
    <w:rsid w:val="00F12720"/>
    <w:rsid w:val="00F37221"/>
    <w:rsid w:val="00F55635"/>
    <w:rsid w:val="00F64483"/>
    <w:rsid w:val="00F77E98"/>
    <w:rsid w:val="00F84590"/>
    <w:rsid w:val="00F925EA"/>
    <w:rsid w:val="00F93695"/>
    <w:rsid w:val="00F95CA6"/>
    <w:rsid w:val="00FC2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334F"/>
  <w15:docId w15:val="{D294F1B6-1EDB-4588-8DAF-01AB3791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ListParagraph">
    <w:name w:val="List Paragraph"/>
    <w:basedOn w:val="Normal"/>
    <w:uiPriority w:val="34"/>
    <w:qFormat/>
    <w:rsid w:val="00882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f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05B92-31C3-4204-A698-9C09C390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Munday</dc:creator>
  <cp:lastModifiedBy>Sue Tunnell</cp:lastModifiedBy>
  <cp:revision>3</cp:revision>
  <cp:lastPrinted>2025-05-20T10:54:00Z</cp:lastPrinted>
  <dcterms:created xsi:type="dcterms:W3CDTF">2025-05-22T09:22:00Z</dcterms:created>
  <dcterms:modified xsi:type="dcterms:W3CDTF">2025-07-16T13:27:00Z</dcterms:modified>
</cp:coreProperties>
</file>