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4C57" w14:textId="77777777" w:rsidR="008C4234" w:rsidRDefault="000842CE" w:rsidP="008C4234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8"/>
          <w:szCs w:val="28"/>
          <w:lang w:val="es-US"/>
        </w:rPr>
      </w:pPr>
      <w:r w:rsidRPr="000842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br/>
      </w:r>
      <w:hyperlink r:id="rId5" w:tgtFrame="_blank" w:history="1">
        <w:r w:rsidR="008C4234" w:rsidRPr="008C4234">
          <w:rPr>
            <w:rFonts w:ascii="Arial Black" w:eastAsia="Times New Roman" w:hAnsi="Arial Black" w:cs="Times New Roman"/>
            <w:b/>
            <w:bCs/>
            <w:color w:val="0070C0"/>
            <w:sz w:val="28"/>
            <w:szCs w:val="28"/>
            <w:u w:val="single"/>
            <w:lang w:val="pt-BR"/>
          </w:rPr>
          <w:t xml:space="preserve">Um Rei Que Não Cobra </w:t>
        </w:r>
        <w:proofErr w:type="spellStart"/>
        <w:r w:rsidR="008C4234" w:rsidRPr="008C4234">
          <w:rPr>
            <w:rFonts w:ascii="Arial Black" w:eastAsia="Times New Roman" w:hAnsi="Arial Black" w:cs="Times New Roman"/>
            <w:b/>
            <w:bCs/>
            <w:color w:val="0070C0"/>
            <w:sz w:val="28"/>
            <w:szCs w:val="28"/>
            <w:u w:val="single"/>
            <w:lang w:val="pt-BR"/>
          </w:rPr>
          <w:t>Impostos</w:t>
        </w:r>
      </w:hyperlink>
      <w:proofErr w:type="spellEnd"/>
    </w:p>
    <w:p w14:paraId="3C4B37A5" w14:textId="0E468B80" w:rsidR="008C4234" w:rsidRPr="008C4234" w:rsidRDefault="008C4234" w:rsidP="008C4234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</w:pPr>
      <w:proofErr w:type="spellStart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>Pe</w:t>
      </w:r>
      <w:proofErr w:type="spellEnd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 xml:space="preserve"> </w:t>
      </w:r>
      <w:proofErr w:type="spellStart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>Scaravelli</w:t>
      </w:r>
      <w:proofErr w:type="spellEnd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 xml:space="preserve">, </w:t>
      </w:r>
      <w:proofErr w:type="spellStart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>c.s</w:t>
      </w:r>
      <w:proofErr w:type="spellEnd"/>
      <w:r w:rsidRPr="008C4234"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val="pt-BR"/>
        </w:rPr>
        <w:t>.</w:t>
      </w:r>
    </w:p>
    <w:p w14:paraId="43626193" w14:textId="77777777" w:rsidR="008C4234" w:rsidRPr="008C4234" w:rsidRDefault="008C4234" w:rsidP="008C4234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0070C0"/>
          <w:sz w:val="28"/>
          <w:szCs w:val="28"/>
          <w:lang w:val="es-US"/>
        </w:rPr>
      </w:pPr>
    </w:p>
    <w:p w14:paraId="2CA299CC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Hoje os Reis são questionados e os reinos desacreditados. Inglaterra, Escócia, Dinamarca, Espanha... alguns reis imersos em escândalos e outros apenas simbólicos. No Antigo Testamento e no tempo de Jesus os Reis eram poderosos, alguns bons e outros sanguinários. Mas todos usavam o seu poder absoluto para dominar o povo e cobrar pesados impostos. Na história seguiram-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se  imperadores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e ditadores. Entre os anos de 1920 a 1940 apareceram no mundo grandes ditadores: Hitler, Mussolini, Stalin, Salazar, Franco e por imitação, Perón, </w:t>
      </w:r>
      <w:r w:rsidRPr="008C4234">
        <w:rPr>
          <w:rFonts w:ascii="Arial Black" w:eastAsia="Times New Roman" w:hAnsi="Arial Black" w:cs="Times New Roman"/>
          <w:b/>
          <w:bCs/>
          <w:sz w:val="24"/>
          <w:szCs w:val="24"/>
          <w:lang w:val="pt-BR"/>
        </w:rPr>
        <w:t>Getúlio </w:t>
      </w:r>
      <w:hyperlink r:id="rId6" w:tgtFrame="_blank" w:tooltip="Vargas" w:history="1">
        <w:r w:rsidRPr="008C4234">
          <w:rPr>
            <w:rFonts w:ascii="Arial Black" w:eastAsia="Times New Roman" w:hAnsi="Arial Black" w:cs="Times New Roman"/>
            <w:b/>
            <w:bCs/>
            <w:sz w:val="24"/>
            <w:szCs w:val="24"/>
            <w:u w:val="single"/>
            <w:lang w:val="pt-BR"/>
          </w:rPr>
          <w:t>Vargas</w:t>
        </w:r>
      </w:hyperlink>
      <w:r w:rsidRPr="008C4234">
        <w:rPr>
          <w:rFonts w:ascii="Arial Black" w:eastAsia="Times New Roman" w:hAnsi="Arial Black" w:cs="Times New Roman"/>
          <w:b/>
          <w:bCs/>
          <w:sz w:val="24"/>
          <w:szCs w:val="24"/>
          <w:lang w:val="pt-BR"/>
        </w:rPr>
        <w:t xml:space="preserve">, </w:t>
      </w:r>
      <w:proofErr w:type="spell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Strosneer</w:t>
      </w:r>
      <w:proofErr w:type="spell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e outros. Quem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mais ,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quem menos, todos atribuíram-se poderes absolutos sobre as pessoas, não só para cobrar impostos mas para decidir sobre a vida e a morte de cada um. Alguns reis e ditadores pretendem destituir Deus do seu trono e ocupar o seu lugar.</w:t>
      </w:r>
    </w:p>
    <w:p w14:paraId="74F2ED50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Em resposta a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esse regimes totalitários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, o Papa Pio XI instituiu a Festa de Cristo Rei do Universo para conclamar toda a Igreja e todas as pessoas de boa vontade a reconhecer somente Deus como absoluto.  Só Deus é o Senhor. Só Deus tem poder de dar e tirar a vida. Jesus é o único Rei. Ele é o Senhor da História ante o qual “todo joelho se dobra no céu e na terra”.</w:t>
      </w:r>
    </w:p>
    <w:p w14:paraId="26871DD6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Em 1920 no México, o regime totalitário quis apoderar-se também da Igreja. Muitos cristãos se resistiram ao grito de “Viva Cristo, nosso Rei”. O mais famoso foi o padre jesuíta Miguel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Pro, que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condenado, foi levado à praça pública para ser executado. O ditador Plutarco </w:t>
      </w:r>
      <w:proofErr w:type="spell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Calles</w:t>
      </w:r>
      <w:proofErr w:type="spell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convidou toda a imprensa pensando que o padre ia implorar pela sua vida. Mas o padre ajoelhou-se diante de um crucifixo, rezou e quando terminou, beijou a cruz, levantou os braços e gritou: “Viva Cristo Rei”. No momento foi fuzilado.</w:t>
      </w:r>
    </w:p>
    <w:p w14:paraId="28905351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Na primeira leitura deste domingo, o profeta Daniel em sua visão antevê o Rei ao qual todas as nações irão atribuir poder, honra e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glória  e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seu poder será eterno.</w:t>
      </w:r>
    </w:p>
    <w:p w14:paraId="43D90339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lastRenderedPageBreak/>
        <w:t xml:space="preserve">E no evangelho, essa visão se cumpre em Jesus. Mas a cena é decepcionante. O Novo Rei não aparece sentado num trono de ouro senão sendo interrogado, logo condenado, pregado na cruz com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uma terrível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coroa de espinhos na cabeça. Não está rodeado de </w:t>
      </w:r>
      <w:proofErr w:type="spellStart"/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fieis</w:t>
      </w:r>
      <w:proofErr w:type="spellEnd"/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seguidores, - exceto de Maria, sua Mãe, João e algumas pias mulheres -, e de judeus e soldados que o insultam e escarnecem.</w:t>
      </w:r>
    </w:p>
    <w:p w14:paraId="775D6F68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No entanto, desde a perspectiva de Deus, Jesus é Rei e desde a cruz preside o seu Reino, que será um Reino de serviço, de amor, de perdão e de paz. A cena aos nossos olhos torna-se mais trágica ao ver crucificados com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Ele  dois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malfeitores. Enquanto um, representando a todos os que não aceitam a proposta do seu reino, o insulta, o outro, no suplício da cruz reconhece a realeza de Jesus e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suplica  que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o salve. Jesus responde: “Hoje estarás comigo no paraíso”.</w:t>
      </w:r>
    </w:p>
    <w:p w14:paraId="019F447E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 </w:t>
      </w:r>
    </w:p>
    <w:p w14:paraId="56133637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Politicamente o mundo mudou. Hoje há mais democracia ainda que em alguns países estão renascendo novos totalitarismos, parecidos ao nazismo e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ao  fascismo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, onde grupos e governos se atribuem o poder de decidir sobre a vida das pessoas. Nós, como cristãos, e como seres humanos de boa vontade sempre devemos estar a favor da vida, desde sua concepção até o final. Somos contra o aborto, como somos contra a violência, a tortura, a guerra, a pena de morte e a eutanásia. E devemos ser contra qualquer tipo de violência. Não `a violência, não `as armas, não ao ódio. Não somos deuses e nem devemos ocupar o lugar de Deus. Nenhum ser humano deve dominar o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outro  mas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servi-lo. Nenhum ser humano deve proclamar-se senhor dos outros.</w:t>
      </w:r>
    </w:p>
    <w:p w14:paraId="3A13CEC6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 Só Deus é o Senhor da vida e a Ele pertencemos. Não pertencemos a nenhum regime, a nenhum governo e a nenhuma ideologia. Pertencemos a Deus. Somos cidadãos do Reino de Jesus.</w:t>
      </w:r>
    </w:p>
    <w:p w14:paraId="24F04B5D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A cruz é o trono de um Deus que recusa dominar pela força, e escolhe reinar no coração dos homens e mulheres através do amor e do perdão. Diante deste Rei </w:t>
      </w: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lastRenderedPageBreak/>
        <w:t xml:space="preserve">despojado de tudo e pregado na cruz, tornam-se ridículas as nossas manias de grandeza e pretensões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de  poder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e domínio.</w:t>
      </w:r>
    </w:p>
    <w:p w14:paraId="3187E290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Jesus é Rei, que diferentemente de outros reis, nem cobra impostos, muito pelo contrário, Ele mesmo pagou a nossa dívida com o seu sangue e nos deu a Vida com a sua vida.</w:t>
      </w:r>
    </w:p>
    <w:p w14:paraId="450B757F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O Reino de Jesus como reza a Oração Eucarística,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é  Reino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da Verdade e da Vida, Reino da Santidade e da Graça, Reino da Justiça, do Amor e da Paz. Reino que pouco a pouco vai crescendo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como  o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fermento na massa, até tornar-se pujante e presente em todo o mundo, capaz de transformar milhões de corações empedernidos e revolucionar sociedades inteiras.</w:t>
      </w:r>
    </w:p>
    <w:p w14:paraId="63A7520A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es-US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Somos cidadãos do Reino de Jesus, um reino diferente ao de Pilatos, ao de Hitler, de Mussolini, de Stalin e de todos os ditadores, porque o de Jesus tem como modelo o lava-pés e o serviço.</w:t>
      </w:r>
    </w:p>
    <w:p w14:paraId="25033FB9" w14:textId="77777777" w:rsidR="008C4234" w:rsidRPr="008C4234" w:rsidRDefault="008C4234" w:rsidP="008C4234">
      <w:pPr>
        <w:shd w:val="clear" w:color="auto" w:fill="FFFFFF"/>
        <w:spacing w:after="0" w:line="360" w:lineRule="auto"/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</w:pPr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Ao findar esse ano litúrgico todos nós, nossa família e nossa comunidade vamos pedir: Venha a nós o vosso Reino e </w:t>
      </w:r>
      <w:proofErr w:type="gramStart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>vamos  proclamar</w:t>
      </w:r>
      <w:proofErr w:type="gramEnd"/>
      <w:r w:rsidRPr="008C4234"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lang w:val="pt-BR"/>
        </w:rPr>
        <w:t xml:space="preserve"> com toda a  Igreja: Jesus é o Senhor. A Ele a Glória, a Honra e o Poder. Viva Cristo nosso Rei. Amém.</w:t>
      </w:r>
    </w:p>
    <w:p w14:paraId="7FA24952" w14:textId="08B059E0" w:rsidR="005D6858" w:rsidRPr="000941DF" w:rsidRDefault="005D6858" w:rsidP="008C4234">
      <w:pPr>
        <w:shd w:val="clear" w:color="auto" w:fill="FFFFFF"/>
        <w:rPr>
          <w:rFonts w:ascii="Arial Black" w:hAnsi="Arial Black"/>
          <w:lang w:val="es-US"/>
        </w:rPr>
      </w:pPr>
    </w:p>
    <w:sectPr w:rsidR="005D6858" w:rsidRPr="000941DF" w:rsidSect="00F67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0842CE"/>
    <w:rsid w:val="000941DF"/>
    <w:rsid w:val="005D6858"/>
    <w:rsid w:val="005E7CCF"/>
    <w:rsid w:val="007209D9"/>
    <w:rsid w:val="008C4234"/>
    <w:rsid w:val="00EB3AE6"/>
    <w:rsid w:val="00F0037E"/>
    <w:rsid w:val="00F17A6F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tolicosnaflorida.org/joomla/margate/comunidade-catolica-nossa-senhora-aparecida/61-pe-german-vargas.html" TargetMode="External"/><Relationship Id="rId5" Type="http://schemas.openxmlformats.org/officeDocument/2006/relationships/hyperlink" Target="http://www.catolicosnaflorida.org/joomla/catolicos-na-florida/homilias-igreja-catolica-na-florida/298-um-rei-que-nao-cobra-impos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F56A-3EB8-4A1C-B926-D91F36B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2021-11-18T19:43:00Z</dcterms:created>
  <dcterms:modified xsi:type="dcterms:W3CDTF">2021-11-18T19:43:00Z</dcterms:modified>
</cp:coreProperties>
</file>