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282"/>
      </w:tblGrid>
      <w:tr>
        <w:tc>
          <w:tcPr>
            <w:tcW w:type="dxa" w:w="10282"/>
            <w:shd w:fill="111111"/>
            <w:tcBorders>
              <w:top w:sz="8" w:val="single" w:color="111111"/>
              <w:left w:sz="8" w:val="single" w:color="111111"/>
              <w:bottom w:sz="8" w:val="single" w:color="111111"/>
              <w:right w:sz="8" w:val="single" w:color="111111"/>
            </w:tcBorders>
            <w:tcMar>
              <w:top w:w="210" w:type="dxa"/>
              <w:start w:w="210" w:type="dxa"/>
              <w:bottom w:w="210" w:type="dxa"/>
              <w:end w:w="210" w:type="dxa"/>
            </w:tcMar>
          </w:tcPr>
          <w:p>
            <w:pPr>
              <w:jc w:val="center"/>
            </w:pPr>
            <w:r>
              <w:drawing>
                <wp:inline xmlns:a="http://schemas.openxmlformats.org/drawingml/2006/main" xmlns:pic="http://schemas.openxmlformats.org/drawingml/2006/picture">
                  <wp:extent cx="2514600" cy="2199532"/>
                  <wp:docPr id="1" name="Picture 1"/>
                  <wp:cNvGraphicFramePr>
                    <a:graphicFrameLocks noChangeAspect="1"/>
                  </wp:cNvGraphicFramePr>
                  <a:graphic>
                    <a:graphicData uri="http://schemas.openxmlformats.org/drawingml/2006/picture">
                      <pic:pic>
                        <pic:nvPicPr>
                          <pic:cNvPr id="0" name="rawstitch-co-uk-–-RAW-STITCH-05-14-2026_03_01_AM.png"/>
                          <pic:cNvPicPr/>
                        </pic:nvPicPr>
                        <pic:blipFill>
                          <a:blip r:embed="rId11"/>
                          <a:stretch>
                            <a:fillRect/>
                          </a:stretch>
                        </pic:blipFill>
                        <pic:spPr>
                          <a:xfrm>
                            <a:off x="0" y="0"/>
                            <a:ext cx="2514600" cy="2199532"/>
                          </a:xfrm>
                          <a:prstGeom prst="rect"/>
                        </pic:spPr>
                      </pic:pic>
                    </a:graphicData>
                  </a:graphic>
                </wp:inline>
              </w:drawing>
            </w:r>
          </w:p>
          <w:p>
            <w:pPr>
              <w:spacing w:before="100" w:after="0"/>
              <w:jc w:val="center"/>
            </w:pPr>
            <w:r>
              <w:rPr>
                <w:b/>
                <w:i w:val="0"/>
                <w:color w:val="EDE6DC"/>
                <w:sz w:val="18"/>
              </w:rPr>
              <w:t>SEO BLOG CONTENT PIECE</w:t>
            </w:r>
          </w:p>
        </w:tc>
      </w:tr>
    </w:tbl>
    <w:p>
      <w:pPr>
        <w:pStyle w:val="RawMainTitle"/>
        <w:jc w:val="center"/>
      </w:pPr>
      <w:r>
        <w:t>How To Build A Grunge Streetwear Wardrobe Without Paying Hype Prices</w:t>
      </w:r>
    </w:p>
    <w:p>
      <w:pPr>
        <w:pStyle w:val="BodyText"/>
        <w:spacing w:after="240"/>
        <w:jc w:val="center"/>
      </w:pPr>
      <w:r>
        <w:rPr>
          <w:b w:val="0"/>
          <w:i/>
          <w:color w:val="5C5C5C"/>
        </w:rPr>
        <w:t>A ready-to-edit Raw Stitch Co. blog article written for organic visibility, brand fit and product discovery.</w:t>
      </w:r>
    </w:p>
    <w:p>
      <w:pPr>
        <w:spacing w:before="80" w:after="220"/>
        <w:pBdr>
          <w:bottom w:val="single" w:sz="8" w:space="1" w:color="C7B299"/>
        </w:pBdr>
      </w:pPr>
    </w:p>
    <w:p>
      <w:pPr>
        <w:pStyle w:val="BodyText"/>
      </w:pPr>
      <w:r>
        <w:rPr>
          <w:b/>
          <w:i w:val="0"/>
          <w:color w:val="111111"/>
        </w:rPr>
        <w:t xml:space="preserve">Working title: </w:t>
      </w:r>
      <w:r>
        <w:rPr>
          <w:b w:val="0"/>
          <w:i w:val="0"/>
        </w:rPr>
        <w:t>How To Build A Grunge Streetwear Wardrobe Without Paying Hype Prices</w:t>
      </w:r>
    </w:p>
    <w:p>
      <w:pPr>
        <w:pStyle w:val="BodyText"/>
      </w:pPr>
      <w:r>
        <w:rPr>
          <w:b/>
          <w:i w:val="0"/>
          <w:color w:val="111111"/>
        </w:rPr>
        <w:t xml:space="preserve">Audience: </w:t>
      </w:r>
      <w:r>
        <w:rPr>
          <w:b w:val="0"/>
          <w:i w:val="0"/>
        </w:rPr>
        <w:t>UK shoppers who like graphic tees, skater style, alternative fashion, gothic/cyberpunk details and streetwear that feels personal rather than over-polished.</w:t>
      </w:r>
    </w:p>
    <w:p>
      <w:pPr>
        <w:pStyle w:val="BodyText"/>
      </w:pPr>
      <w:r>
        <w:rPr>
          <w:b/>
          <w:i w:val="0"/>
          <w:color w:val="111111"/>
        </w:rPr>
        <w:t xml:space="preserve">Angle: </w:t>
      </w:r>
      <w:r>
        <w:rPr>
          <w:b w:val="0"/>
          <w:i w:val="0"/>
        </w:rPr>
        <w:t>Streetwear does not need luxury mark-ups to look strong. The right graphic tee, fit, colour palette and attitude can build the whole outfit.</w:t>
      </w:r>
    </w:p>
    <w:p>
      <w:pPr>
        <w:spacing w:before="80" w:after="200"/>
        <w:pBdr>
          <w:bottom w:val="single" w:sz="8" w:space="1" w:color="DAD2C7"/>
        </w:pBdr>
      </w:pPr>
    </w:p>
    <w:p>
      <w:pPr>
        <w:pStyle w:val="Heading1"/>
      </w:pPr>
      <w:r>
        <w:t>How To Build A Grunge Streetwear Wardrobe Without Paying Hype Prices</w:t>
      </w:r>
    </w:p>
    <w:p>
      <w:pPr>
        <w:pStyle w:val="BodyText"/>
      </w:pPr>
      <w:r>
        <w:t>There is a certain kind of streetwear that does not look like it has been planned too carefully. It feels worn in, a bit darker, a bit louder, and more personal than whatever is trending on every feed that week.</w:t>
      </w:r>
    </w:p>
    <w:p>
      <w:pPr>
        <w:pStyle w:val="BodyText"/>
      </w:pPr>
      <w:r>
        <w:t>That is where grunge streetwear works best. It is not about looking messy for the sake of it. It is about putting together pieces that feel real: graphic tees with bite, relaxed layers, black denim, oversized hoodies, scuffed trainers, workwear shapes, skater cuts and prints that actually say something.</w:t>
      </w:r>
    </w:p>
    <w:p>
      <w:pPr>
        <w:pStyle w:val="BodyText"/>
      </w:pPr>
      <w:r>
        <w:t>The good news is that you do not need to pay hype prices to get there. You need a few strong pieces, a clear base, and the confidence to let one item carry the outfit.</w:t>
      </w:r>
    </w:p>
    <w:p>
      <w:pPr>
        <w:pStyle w:val="BodyText"/>
      </w:pPr>
      <w:r>
        <w:t>Here is a simple way to build a grunge streetwear wardrobe that feels bold, wearable and still easy to repeat.</w:t>
      </w:r>
    </w:p>
    <w:p>
      <w:pPr>
        <w:pStyle w:val="Heading1"/>
      </w:pPr>
      <w:r>
        <w:t>Start With One Graphic Tee That Sets The Mood</w:t>
      </w:r>
    </w:p>
    <w:p>
      <w:pPr>
        <w:pStyle w:val="BodyText"/>
      </w:pPr>
      <w:r>
        <w:t>A good graphic tee is the easiest starting point because it does most of the work before you add anything else. It gives the outfit its attitude, colour direction and overall theme.</w:t>
      </w:r>
    </w:p>
    <w:p>
      <w:pPr>
        <w:pStyle w:val="BodyText"/>
      </w:pPr>
      <w:r>
        <w:t>Choose the tee first, then build around it. If the print is dark, distressed or gothic, keep the rest of the outfit simple: black jeans, cargo trousers, a denim jacket, an open shirt or a hoodie. If the tee has a brighter cyberpunk or urban graphic, let that be the colour hit and keep everything else muted.</w:t>
      </w:r>
    </w:p>
    <w:tbl>
      <w:tblPr>
        <w:tblW w:type="auto" w:w="0"/>
        <w:jc w:val="center"/>
        <w:tblLook w:firstColumn="1" w:firstRow="1" w:lastColumn="0" w:lastRow="0" w:noHBand="0" w:noVBand="1" w:val="04A0"/>
      </w:tblPr>
      <w:tblGrid>
        <w:gridCol w:w="10282"/>
      </w:tblGrid>
      <w:tr>
        <w:tc>
          <w:tcPr>
            <w:tcW w:type="dxa" w:w="10282"/>
            <w:shd w:fill="F1ECE3"/>
            <w:tcBorders>
              <w:top w:sz="8" w:val="single" w:color="5B4636"/>
              <w:left w:sz="20" w:val="single" w:color="5B4636"/>
              <w:bottom w:sz="8" w:val="single" w:color="5B4636"/>
              <w:right w:sz="8" w:val="single" w:color="5B4636"/>
            </w:tcBorders>
            <w:tcMar>
              <w:top w:w="150" w:type="dxa"/>
              <w:start w:w="180" w:type="dxa"/>
              <w:bottom w:w="150" w:type="dxa"/>
              <w:end w:w="180" w:type="dxa"/>
            </w:tcMar>
          </w:tcPr>
          <w:p>
            <w:pPr>
              <w:pStyle w:val="BodyText"/>
              <w:spacing w:after="80"/>
            </w:pPr>
            <w:r>
              <w:rPr>
                <w:b/>
                <w:i w:val="0"/>
                <w:color w:val="111111"/>
                <w:sz w:val="22"/>
              </w:rPr>
              <w:t>Quick styling rule</w:t>
            </w:r>
          </w:p>
          <w:p>
            <w:pPr>
              <w:pStyle w:val="BodyText"/>
              <w:spacing w:after="0"/>
            </w:pPr>
            <w:r>
              <w:t>If the tee is loud, the layers can stay quiet. If the tee is simple, the jacket, overshirt or accessories can do more of the talking.</w:t>
            </w:r>
          </w:p>
        </w:tc>
      </w:tr>
    </w:tbl>
    <w:p>
      <w:pPr>
        <w:spacing w:after="60"/>
      </w:pPr>
    </w:p>
    <w:p>
      <w:pPr>
        <w:pStyle w:val="Heading1"/>
      </w:pPr>
      <w:r>
        <w:t>Use A Dark Base, Then Add Texture</w:t>
      </w:r>
    </w:p>
    <w:p>
      <w:pPr>
        <w:pStyle w:val="BodyText"/>
      </w:pPr>
      <w:r>
        <w:t>Grunge streetwear usually looks strongest when the base is simple. Think black, charcoal, washed grey, deep brown, off-white, stone, faded denim and muted khaki. These colours make graphic prints easier to wear and stop the outfit feeling like a costume.</w:t>
      </w:r>
    </w:p>
    <w:p>
      <w:pPr>
        <w:pStyle w:val="BodyText"/>
      </w:pPr>
      <w:r>
        <w:t>Once the colour base is set, texture gives the outfit depth. You can do that with washed cotton, distressed prints, heavyweight tees, denim, leather-look details, canvas, ribbed layers or a rough overshirt. Even a plain outfit feels more styled when the fabrics have contrast.</w:t>
      </w:r>
    </w:p>
    <w:p>
      <w:pPr>
        <w:pStyle w:val="ListBullet"/>
      </w:pPr>
      <w:r>
        <w:t>Black tee + faded denim = easy everyday grunge.</w:t>
      </w:r>
    </w:p>
    <w:p>
      <w:pPr>
        <w:pStyle w:val="ListBullet"/>
      </w:pPr>
      <w:r>
        <w:t>White graphic tee + black cargos = cleaner streetwear with edge.</w:t>
      </w:r>
    </w:p>
    <w:p>
      <w:pPr>
        <w:pStyle w:val="ListBullet"/>
      </w:pPr>
      <w:r>
        <w:t>Cyberpunk print + dark hoodie + trainers = bolder night-city energy.</w:t>
      </w:r>
    </w:p>
    <w:p>
      <w:pPr>
        <w:pStyle w:val="ListBullet"/>
      </w:pPr>
      <w:r>
        <w:t>Skater tee + loose jeans + open shirt = relaxed and wearable.</w:t>
      </w:r>
    </w:p>
    <w:p>
      <w:pPr>
        <w:pStyle w:val="Heading1"/>
      </w:pPr>
      <w:r>
        <w:t>Do Not Overthink The Fit</w:t>
      </w:r>
    </w:p>
    <w:p>
      <w:pPr>
        <w:pStyle w:val="BodyText"/>
      </w:pPr>
      <w:r>
        <w:t>A lot of streetwear loses its edge when it is too tight or too polished. You want room to move. You want the outfit to look lived in. That does not mean everything has to be oversized, but it should feel relaxed.</w:t>
      </w:r>
    </w:p>
    <w:p>
      <w:pPr>
        <w:pStyle w:val="BodyText"/>
      </w:pPr>
      <w:r>
        <w:t>A classic formula is simple: one relaxed item, one cleaner item, one statement piece. For example, a graphic tee, straight-leg jeans and a clean jacket. Or a boxy tee, cargos and a fitted base layer underneath. It creates balance without making the outfit look too styled.</w:t>
      </w:r>
    </w:p>
    <w:p>
      <w:pPr>
        <w:pStyle w:val="BodyText"/>
      </w:pPr>
      <w:r>
        <w:t>If you are not sure where to start, go slightly looser on the tee and keep the trousers structured. That gives you the streetwear feel without losing shape.</w:t>
      </w:r>
    </w:p>
    <w:p>
      <w:pPr>
        <w:pStyle w:val="Heading1"/>
      </w:pPr>
      <w:r>
        <w:t>Build By Theme, Not Just By Product</w:t>
      </w:r>
    </w:p>
    <w:p>
      <w:pPr>
        <w:pStyle w:val="BodyText"/>
      </w:pPr>
      <w:r>
        <w:t>The best streetwear wardrobes usually have a mood running through them. That is what makes the pieces feel connected even when the graphics are different.</w:t>
      </w:r>
    </w:p>
    <w:p>
      <w:pPr>
        <w:pStyle w:val="BodyText"/>
      </w:pPr>
      <w:r>
        <w:t>Raw Stitch works well for this because the collections naturally split into different style lanes. You can lean into skater graphics, urban prints, gothic-inspired designs, cyberpunk energy, nature-led outdoor graphics or motivational pieces with a harder edge.</w:t>
      </w:r>
    </w:p>
    <w:p>
      <w:pPr>
        <w:pStyle w:val="Heading2"/>
      </w:pPr>
      <w:r>
        <w:t>Style lanes to build around</w:t>
      </w:r>
    </w:p>
    <w:p>
      <w:pPr>
        <w:pStyle w:val="ListBullet"/>
      </w:pPr>
      <w:r>
        <w:t>Skater streetwear: loose tee, baggy denim, open shirt, beanie, trainers.</w:t>
      </w:r>
    </w:p>
    <w:p>
      <w:pPr>
        <w:pStyle w:val="ListBullet"/>
      </w:pPr>
      <w:r>
        <w:t>Urban grunge: dark graphic tee, cargos, bomber or denim jacket, chunky footwear.</w:t>
      </w:r>
    </w:p>
    <w:p>
      <w:pPr>
        <w:pStyle w:val="ListBullet"/>
      </w:pPr>
      <w:r>
        <w:t>Cyberpunk/gothic: black base, bold print, silver jewellery, layered outerwear.</w:t>
      </w:r>
    </w:p>
    <w:p>
      <w:pPr>
        <w:pStyle w:val="ListBullet"/>
      </w:pPr>
      <w:r>
        <w:t>Nature grunge: outdoor-inspired tee, utility trousers, overshirt, worn-in boots.</w:t>
      </w:r>
    </w:p>
    <w:p>
      <w:pPr>
        <w:pStyle w:val="ListBullet"/>
      </w:pPr>
      <w:r>
        <w:t>Motivation/wellness edge: simple outfit, statement message tee, clean trainers, layered jacket.</w:t>
      </w:r>
    </w:p>
    <w:p>
      <w:pPr>
        <w:pStyle w:val="Heading1"/>
      </w:pPr>
      <w:r>
        <w:t>Five Easy Outfit Ideas</w:t>
      </w:r>
    </w:p>
    <w:p>
      <w:pPr>
        <w:pStyle w:val="Heading2"/>
      </w:pPr>
      <w:r>
        <w:t>1. The Everyday Raw Stitch Fit</w:t>
      </w:r>
    </w:p>
    <w:p>
      <w:pPr>
        <w:pStyle w:val="BodyText"/>
      </w:pPr>
      <w:r>
        <w:t>Start with a dark graphic tee, add straight-leg black jeans and finish with a denim or canvas jacket. It is simple, strong and repeatable. This is the kind of outfit that works for gigs, casual days, pub nights, city walks and anything that does not need dressing up too much.</w:t>
      </w:r>
    </w:p>
    <w:p>
      <w:pPr>
        <w:pStyle w:val="Heading2"/>
      </w:pPr>
      <w:r>
        <w:t>2. The Skater Fit</w:t>
      </w:r>
    </w:p>
    <w:p>
      <w:pPr>
        <w:pStyle w:val="BodyText"/>
      </w:pPr>
      <w:r>
        <w:t>Go for a skater-inspired graphic tee with loose denim, trainers and a hoodie or flannel-style overshirt. The key is comfort. It should look like you can actually move in it, not like you are wearing a styled mannequin look.</w:t>
      </w:r>
    </w:p>
    <w:p>
      <w:pPr>
        <w:pStyle w:val="Heading2"/>
      </w:pPr>
      <w:r>
        <w:t>3. The Night City Fit</w:t>
      </w:r>
    </w:p>
    <w:p>
      <w:pPr>
        <w:pStyle w:val="BodyText"/>
      </w:pPr>
      <w:r>
        <w:t>Use a cyberpunk or urban print as the focus. Keep the trousers and jacket dark, then add one sharper detail: a chain, a cap, a cross-body bag or a high-contrast trainer. You get the edge without going overboard.</w:t>
      </w:r>
    </w:p>
    <w:p>
      <w:pPr>
        <w:pStyle w:val="Heading2"/>
      </w:pPr>
      <w:r>
        <w:t>4. The Outdoor Grunge Fit</w:t>
      </w:r>
    </w:p>
    <w:p>
      <w:pPr>
        <w:pStyle w:val="BodyText"/>
      </w:pPr>
      <w:r>
        <w:t>Take a nature-inspired graphic tee and pair it with utility trousers, boots or trail-style trainers. Add a fleece, overshirt or lightweight jacket. It gives the outfit a more practical feel while still keeping the Raw Stitch attitude.</w:t>
      </w:r>
    </w:p>
    <w:p>
      <w:pPr>
        <w:pStyle w:val="Heading2"/>
      </w:pPr>
      <w:r>
        <w:t>5. The Clean Statement Fit</w:t>
      </w:r>
    </w:p>
    <w:p>
      <w:pPr>
        <w:pStyle w:val="BodyText"/>
      </w:pPr>
      <w:r>
        <w:t>Use a message-led tee with plain black jeans and a clean jacket. This works when you want the graphic or slogan to stand out, but you still want the outfit to feel tidy enough for everyday wear.</w:t>
      </w:r>
    </w:p>
    <w:p>
      <w:pPr>
        <w:pStyle w:val="Heading1"/>
      </w:pPr>
      <w:r>
        <w:t>Affordable Does Not Have To Mean Basic</w:t>
      </w:r>
    </w:p>
    <w:p>
      <w:pPr>
        <w:pStyle w:val="BodyText"/>
      </w:pPr>
      <w:r>
        <w:t>There is a difference between affordable clothing and disposable-looking clothing. A strong graphic tee can still feel premium when the design has personality, the colour works with your wardrobe and the fit feels intentional.</w:t>
      </w:r>
    </w:p>
    <w:p>
      <w:pPr>
        <w:pStyle w:val="BodyText"/>
      </w:pPr>
      <w:r>
        <w:t>The trick is to buy pieces you can wear in more than one way. A tee that works with black jeans, cargos, a hoodie, an overshirt and a jacket is going to do more for you than something you only wear once because it is too hard to style.</w:t>
      </w:r>
    </w:p>
    <w:p>
      <w:pPr>
        <w:pStyle w:val="BodyText"/>
      </w:pPr>
      <w:r>
        <w:t>That is the sweet spot: pieces that feel expressive, but still easy enough to throw on without a full outfit crisis.</w:t>
      </w:r>
    </w:p>
    <w:p>
      <w:pPr>
        <w:pStyle w:val="Heading1"/>
      </w:pPr>
      <w:r>
        <w:t>How To Choose The Right Graphic Tee</w:t>
      </w:r>
    </w:p>
    <w:p>
      <w:pPr>
        <w:pStyle w:val="BodyText"/>
      </w:pPr>
      <w:r>
        <w:t>When you are choosing a graphic tee, ask three quick questions before you add it to your basket.</w:t>
      </w:r>
    </w:p>
    <w:p>
      <w:pPr>
        <w:pStyle w:val="ListNumber"/>
      </w:pPr>
      <w:r>
        <w:t>Can I wear it with at least three things I already own?</w:t>
      </w:r>
    </w:p>
    <w:p>
      <w:pPr>
        <w:pStyle w:val="ListNumber"/>
      </w:pPr>
      <w:r>
        <w:t>Does the print feel like me, not just like a trend?</w:t>
      </w:r>
    </w:p>
    <w:p>
      <w:pPr>
        <w:pStyle w:val="ListNumber"/>
      </w:pPr>
      <w:r>
        <w:t>Would I still want to wear it when the feed moves on to something else?</w:t>
      </w:r>
    </w:p>
    <w:p>
      <w:pPr>
        <w:pStyle w:val="BodyText"/>
      </w:pPr>
      <w:r>
        <w:t>If the answer is yes, it is probably a better buy than another safe plain tee that never leaves the drawer.</w:t>
      </w:r>
    </w:p>
    <w:tbl>
      <w:tblPr>
        <w:tblW w:type="auto" w:w="0"/>
        <w:jc w:val="center"/>
        <w:tblLook w:firstColumn="1" w:firstRow="1" w:lastColumn="0" w:lastRow="0" w:noHBand="0" w:noVBand="1" w:val="04A0"/>
      </w:tblPr>
      <w:tblGrid>
        <w:gridCol w:w="10282"/>
      </w:tblGrid>
      <w:tr>
        <w:tc>
          <w:tcPr>
            <w:tcW w:type="dxa" w:w="10282"/>
            <w:shd w:fill="F1ECE3"/>
            <w:tcBorders>
              <w:top w:sz="8" w:val="single" w:color="5B4636"/>
              <w:left w:sz="20" w:val="single" w:color="5B4636"/>
              <w:bottom w:sz="8" w:val="single" w:color="5B4636"/>
              <w:right w:sz="8" w:val="single" w:color="5B4636"/>
            </w:tcBorders>
            <w:tcMar>
              <w:top w:w="150" w:type="dxa"/>
              <w:start w:w="180" w:type="dxa"/>
              <w:bottom w:w="150" w:type="dxa"/>
              <w:end w:w="180" w:type="dxa"/>
            </w:tcMar>
          </w:tcPr>
          <w:p>
            <w:pPr>
              <w:pStyle w:val="BodyText"/>
              <w:spacing w:after="80"/>
            </w:pPr>
            <w:r>
              <w:rPr>
                <w:b/>
                <w:i w:val="0"/>
                <w:color w:val="111111"/>
                <w:sz w:val="22"/>
              </w:rPr>
              <w:t>Raw Stitch angle</w:t>
            </w:r>
          </w:p>
          <w:p>
            <w:pPr>
              <w:pStyle w:val="BodyText"/>
              <w:spacing w:after="0"/>
            </w:pPr>
            <w:r>
              <w:t>Worn loud. Priced fair. Built for the street. That is the whole point: graphic clothing with enough attitude to stand out, without pretending it needs a luxury price tag.</w:t>
            </w:r>
          </w:p>
        </w:tc>
      </w:tr>
    </w:tbl>
    <w:p>
      <w:pPr>
        <w:spacing w:after="60"/>
      </w:pPr>
    </w:p>
    <w:p>
      <w:pPr>
        <w:pStyle w:val="Heading1"/>
      </w:pPr>
      <w:r>
        <w:t>Final Word: Make It Yours</w:t>
      </w:r>
    </w:p>
    <w:p>
      <w:pPr>
        <w:pStyle w:val="BodyText"/>
      </w:pPr>
      <w:r>
        <w:t>Grunge streetwear looks best when it feels personal. You do not need a perfect outfit grid. You do not need every piece to match. You just need a few strong graphics, a dark base, comfortable fits and enough confidence to wear the thing properly.</w:t>
      </w:r>
    </w:p>
    <w:p>
      <w:pPr>
        <w:pStyle w:val="BodyText"/>
      </w:pPr>
      <w:r>
        <w:t>Start with one Raw Stitch tee that feels like your mood, then build from there. Add denim, cargos, layers, boots, trainers, whatever fits your life. Keep it honest. Keep it wearable. Keep it yours.</w:t>
      </w:r>
    </w:p>
    <w:p>
      <w:pPr>
        <w:pStyle w:val="BodyText"/>
        <w:spacing w:before="80" w:after="240"/>
      </w:pPr>
      <w:r>
        <w:rPr>
          <w:b/>
          <w:i w:val="0"/>
          <w:color w:val="111111"/>
        </w:rPr>
        <w:t xml:space="preserve">CTA: </w:t>
      </w:r>
      <w:r>
        <w:rPr>
          <w:b w:val="0"/>
          <w:i w:val="0"/>
        </w:rPr>
        <w:t>Explore Raw Stitch graphic tees and build a streetwear look that feels loud, fair-priced and made for everyday rebels.</w:t>
      </w:r>
    </w:p>
    <w:p>
      <w:pPr>
        <w:spacing w:before="80" w:after="240"/>
        <w:pBdr>
          <w:bottom w:val="single" w:sz="8" w:space="1" w:color="C7B299"/>
        </w:pBdr>
      </w:pPr>
    </w:p>
    <w:p>
      <w:r>
        <w:br w:type="page"/>
      </w:r>
    </w:p>
    <w:p>
      <w:pPr>
        <w:pStyle w:val="Heading1"/>
      </w:pPr>
      <w:r>
        <w:t>SEO Snapshot</w:t>
      </w:r>
    </w:p>
    <w:tbl>
      <w:tblPr>
        <w:tblW w:type="auto" w:w="0"/>
        <w:jc w:val="center"/>
        <w:tblLayout w:type="autofit"/>
        <w:tblLook w:firstColumn="1" w:firstRow="1" w:lastColumn="0" w:lastRow="0" w:noHBand="0" w:noVBand="1" w:val="04A0"/>
      </w:tblPr>
      <w:tblGrid>
        <w:gridCol w:w="5141"/>
        <w:gridCol w:w="5141"/>
      </w:tblGrid>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Primary keyword</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grunge streetwear</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Secondary keywords</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affordable streetwear UK, graphic t-shirts, urban clothing brand, skater clothing, cyberpunk t-shirts, alternative fashion</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Search intent</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Informational with soft commercial intent. The reader wants outfit ideas, styling confidence and affordable product discovery.</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Suggested URL</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/blogs/journal/grunge-streetwear-outfit-ideas</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Meta title</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Grunge Streetwear Outfit Ideas Without Hype Prices | Raw Stitch</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Meta description</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Build a grunge streetwear wardrobe that feels bold, wearable and affordable with graphic tees, skater fits, urban layers and Raw Stitch styling ideas.</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Internal links to include</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Skater Wear collection, Urban collection, Cyberpunk/Gothic inspired products, Nature Lovers collection, Motivation &amp; Wellness collection.</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Image alt text ideas</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Raw Stitch graphic t-shirt streetwear outfit, grunge urban clothing brand, affordable alternative streetwear UK.</w:t>
            </w:r>
          </w:p>
        </w:tc>
      </w:tr>
      <w:tr>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shd w:fill="EFE8DC"/>
          </w:tcPr>
          <w:p>
            <w:pPr>
              <w:pStyle w:val="BodyText"/>
              <w:spacing w:after="0"/>
            </w:pPr>
            <w:r>
              <w:rPr>
                <w:b/>
                <w:color w:val="111111"/>
              </w:rPr>
              <w:t>CTA</w:t>
            </w:r>
          </w:p>
        </w:tc>
        <w:tc>
          <w:tcPr>
            <w:tcW w:type="dxa" w:w="5141"/>
            <w:vAlign w:val="center"/>
            <w:tcBorders>
              <w:top w:sz="4" w:val="single" w:color="DAD2C7"/>
              <w:left w:sz="4" w:val="single" w:color="DAD2C7"/>
              <w:bottom w:sz="4" w:val="single" w:color="DAD2C7"/>
              <w:right w:sz="4" w:val="single" w:color="DAD2C7"/>
            </w:tcBorders>
            <w:tcMar>
              <w:top w:w="100" w:type="dxa"/>
              <w:start w:w="110" w:type="dxa"/>
              <w:bottom w:w="100" w:type="dxa"/>
              <w:end w:w="110" w:type="dxa"/>
            </w:tcMar>
          </w:tcPr>
          <w:p>
            <w:pPr>
              <w:pStyle w:val="BodyText"/>
              <w:spacing w:after="0"/>
            </w:pPr>
            <w:r>
              <w:t>Shop Raw Stitch graphic tees and build a look that feels like yours.</w:t>
            </w:r>
          </w:p>
        </w:tc>
      </w:tr>
    </w:tbl>
    <w:p>
      <w:pPr>
        <w:pStyle w:val="SEONote"/>
        <w:spacing w:before="160"/>
      </w:pPr>
      <w:r>
        <w:rPr>
          <w:b/>
        </w:rPr>
        <w:t xml:space="preserve">Notes for publishing: </w:t>
      </w:r>
      <w:r>
        <w:t>Use product/category imagery between sections, add internal links to the closest matching collections, and include 2-3 product cards after the outfit ideas section for stronger commercial intent without making the article feel like a hard sell.</w:t>
      </w:r>
    </w:p>
    <w:sectPr w:rsidR="00FC693F" w:rsidRPr="0006063C" w:rsidSect="00034616">
      <w:headerReference w:type="default" r:id="rId9"/>
      <w:footerReference w:type="default" r:id="rId10"/>
      <w:pgSz w:w="12240" w:h="15840"/>
      <w:pgMar w:top="792" w:right="979" w:bottom="864" w:left="9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b w:val="0"/>
        <w:i w:val="0"/>
        <w:color w:val="5C5C5C"/>
        <w:sz w:val="16"/>
      </w:rPr>
      <w:t xml:space="preserve">Raw Stitch Co. blog content concept | </w:t>
    </w:r>
    <w:hyperlink r:id="rId1">
      <w:r>
        <w:rPr>
          <w:color w:val="5C5C5C"/>
        </w:rPr>
        <w:t>www.rawstitch.co.uk</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Arial" w:hAnsi="Arial"/>
        <w:b/>
        <w:color w:val="5C5C5C"/>
        <w:sz w:val="16"/>
      </w:rPr>
      <w:t>RAW STITCH CO. | SEO BLOG CONTENT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0202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40"/>
      <w:outlineLvl w:val="0"/>
    </w:pPr>
    <w:rPr>
      <w:rFonts w:asciiTheme="majorHAnsi" w:eastAsiaTheme="majorEastAsia" w:hAnsiTheme="majorHAnsi" w:cstheme="majorBidi" w:ascii="Arial" w:hAnsi="Arial" w:eastAsia="Arial"/>
      <w:b/>
      <w:bCs/>
      <w:color w:val="111111"/>
      <w:sz w:val="33"/>
      <w:szCs w:val="28"/>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rial" w:hAnsi="Arial" w:eastAsia="Arial"/>
      <w:b/>
      <w:bCs/>
      <w:color w:val="5B4636"/>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40" w:line="269" w:lineRule="auto"/>
    </w:pPr>
    <w:rPr>
      <w:rFonts w:ascii="Arial" w:hAnsi="Arial" w:eastAsia="Arial"/>
      <w:color w:val="242424"/>
      <w:sz w:val="21"/>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00" w:line="264" w:lineRule="auto"/>
      <w:contextualSpacing/>
    </w:pPr>
    <w:rPr>
      <w:rFonts w:ascii="Arial" w:hAnsi="Arial" w:eastAsia="Arial"/>
      <w:color w:val="242424"/>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00" w:line="264" w:lineRule="auto"/>
      <w:contextualSpacing/>
    </w:pPr>
    <w:rPr>
      <w:rFonts w:ascii="Arial" w:hAnsi="Arial" w:eastAsia="Arial"/>
      <w:color w:val="242424"/>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awMainTitle">
    <w:name w:val="Raw Main Title"/>
    <w:pPr>
      <w:spacing w:before="140" w:after="200" w:line="259" w:lineRule="auto"/>
    </w:pPr>
    <w:rPr>
      <w:rFonts w:ascii="Arial" w:hAnsi="Arial" w:eastAsia="Arial"/>
      <w:b/>
      <w:color w:val="111111"/>
      <w:sz w:val="48"/>
    </w:rPr>
  </w:style>
  <w:style w:type="paragraph" w:customStyle="1" w:styleId="SEONote">
    <w:name w:val="SEO Note"/>
    <w:pPr>
      <w:spacing w:line="252" w:lineRule="auto" w:after="80"/>
    </w:pPr>
    <w:rPr>
      <w:rFonts w:ascii="Arial" w:hAnsi="Arial" w:eastAsia="Arial"/>
      <w:color w:val="5C5C5C"/>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rawstit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