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90C9" w14:textId="77777777" w:rsidR="00C205C5" w:rsidRDefault="00C205C5"/>
    <w:p w14:paraId="10ED4531" w14:textId="77777777" w:rsidR="00DB0CCD" w:rsidRDefault="00DB0CCD"/>
    <w:p w14:paraId="798417ED" w14:textId="77777777" w:rsidR="00DB0CCD" w:rsidRDefault="00DB0CCD"/>
    <w:p w14:paraId="5B96E8F7" w14:textId="77777777" w:rsidR="00DB0CCD" w:rsidRDefault="00DB0CCD" w:rsidP="00DB0CCD">
      <w:pPr>
        <w:jc w:val="center"/>
      </w:pPr>
      <w:r>
        <w:t>CERTIFIED COPIES OF THE DEATH CERTIFICATE</w:t>
      </w:r>
    </w:p>
    <w:p w14:paraId="47742DF6" w14:textId="4C840EC3" w:rsidR="00DB0CCD" w:rsidRDefault="00DB0CCD">
      <w:r>
        <w:t xml:space="preserve">Certified copies of the death certificate are available through </w:t>
      </w:r>
      <w:r w:rsidR="00205E70">
        <w:t>Kramer-Grau</w:t>
      </w:r>
      <w:r>
        <w:t xml:space="preserve"> Funeral Homes &amp; Crematory or the Register of Deeds in the county in which the death occurred.  Our office can assist you in obtaining certified copies of the death certificate regardless of the state in which the death occurred. </w:t>
      </w:r>
    </w:p>
    <w:p w14:paraId="4F14153A" w14:textId="77777777" w:rsidR="00DB0CCD" w:rsidRDefault="00DB0CCD">
      <w:r>
        <w:t xml:space="preserve">A certified copy of the death certificate is available only after the funeral director and the doctor have signed it.  This process usually takes a few days for local deaths to a week or more for out of state deaths. </w:t>
      </w:r>
    </w:p>
    <w:p w14:paraId="507F2A43" w14:textId="77777777" w:rsidR="00DB0CCD" w:rsidRDefault="00DB0CCD">
      <w:r>
        <w:t xml:space="preserve">Photostatic or copy machine copies are usually not valid for legal situations, and may in fact be illegal.  </w:t>
      </w:r>
    </w:p>
    <w:p w14:paraId="39851E2A" w14:textId="09858017" w:rsidR="00DB0CCD" w:rsidRDefault="00DB0CCD">
      <w:r>
        <w:t>The State of Wisconsin charges $20.00 for the first certificate and $3.00 for each additional every time an order is placed.  The State of Iowa charges $</w:t>
      </w:r>
      <w:r w:rsidR="00205E70">
        <w:t>15</w:t>
      </w:r>
      <w:r>
        <w:t>.00 for each certified copy.  We are not attorneys so we do not always have the legal answers to your questions, but we will assist you or direct you to the proper solution.</w:t>
      </w:r>
    </w:p>
    <w:p w14:paraId="42E2F239" w14:textId="77777777" w:rsidR="00DB0CCD" w:rsidRDefault="00DB0CCD" w:rsidP="00DB0CCD">
      <w:pPr>
        <w:jc w:val="center"/>
      </w:pPr>
      <w:r>
        <w:t>SOME USES FOR CERTIFIED COPIES OF A DEATH CERTIFICATE</w:t>
      </w:r>
    </w:p>
    <w:p w14:paraId="17733AB1" w14:textId="77777777" w:rsidR="00DB0CCD" w:rsidRDefault="00DB0CCD">
      <w:r>
        <w:t>Transfer of real property</w:t>
      </w:r>
    </w:p>
    <w:p w14:paraId="3A9F64CE" w14:textId="77777777" w:rsidR="00DB0CCD" w:rsidRDefault="00DB0CCD">
      <w:r>
        <w:t>Life Insurance Claims</w:t>
      </w:r>
    </w:p>
    <w:p w14:paraId="0FEAF7C6" w14:textId="77777777" w:rsidR="00DB0CCD" w:rsidRDefault="00DB0CCD">
      <w:r>
        <w:t>Union or Fraternal Benefits</w:t>
      </w:r>
    </w:p>
    <w:p w14:paraId="44301E9A" w14:textId="77777777" w:rsidR="00DB0CCD" w:rsidRDefault="00DB0CCD">
      <w:r>
        <w:t>Transfer of automobiles, boats, campers, etc.</w:t>
      </w:r>
    </w:p>
    <w:p w14:paraId="0512D237" w14:textId="77777777" w:rsidR="00DB0CCD" w:rsidRDefault="00DB0CCD">
      <w:r>
        <w:t>Transfer of Investment Documents (Stocks, bonds, certificate of deposits, etc.)</w:t>
      </w:r>
    </w:p>
    <w:p w14:paraId="3E173A68" w14:textId="77777777" w:rsidR="00DB0CCD" w:rsidRDefault="00DB0CCD">
      <w:r>
        <w:t>Transfer of Bank Accounts</w:t>
      </w:r>
    </w:p>
    <w:p w14:paraId="1C288AFD" w14:textId="77777777" w:rsidR="00DB0CCD" w:rsidRDefault="00DB0CCD">
      <w:r>
        <w:t>Entry to Safety Deposit Boxes</w:t>
      </w:r>
    </w:p>
    <w:p w14:paraId="5A68D244" w14:textId="77777777" w:rsidR="00DB0CCD" w:rsidRDefault="00DB0CCD">
      <w:r>
        <w:t>Filing Federal, State or Local Tax Returns</w:t>
      </w:r>
    </w:p>
    <w:p w14:paraId="02576A0D" w14:textId="77777777" w:rsidR="00DB0CCD" w:rsidRDefault="00DB0CCD">
      <w:r>
        <w:t>Veteran's Administration Benefits</w:t>
      </w:r>
    </w:p>
    <w:p w14:paraId="6E8C250D" w14:textId="77777777" w:rsidR="00DB0CCD" w:rsidRDefault="00DB0CCD">
      <w:r>
        <w:t>For Insured Loans or Credit Cards</w:t>
      </w:r>
    </w:p>
    <w:p w14:paraId="117643A3" w14:textId="77777777" w:rsidR="00DB0CCD" w:rsidRDefault="00DB0CCD">
      <w:r>
        <w:t>Mortgage Insurance</w:t>
      </w:r>
    </w:p>
    <w:p w14:paraId="010D7B97" w14:textId="77777777" w:rsidR="00DB0CCD" w:rsidRDefault="00DB0CCD">
      <w:r>
        <w:t>Credit Cards, Cell Phones, &amp; Utility Companies may also require proof of death</w:t>
      </w:r>
    </w:p>
    <w:sectPr w:rsidR="00DB0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CD"/>
    <w:rsid w:val="0006231C"/>
    <w:rsid w:val="00205E70"/>
    <w:rsid w:val="005E458E"/>
    <w:rsid w:val="00A80D17"/>
    <w:rsid w:val="00A96B13"/>
    <w:rsid w:val="00C205C5"/>
    <w:rsid w:val="00DB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8859"/>
  <w15:chartTrackingRefBased/>
  <w15:docId w15:val="{83735354-6BCA-4163-95C6-ACBBFE1A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Schwartz</dc:creator>
  <cp:keywords/>
  <dc:description/>
  <cp:lastModifiedBy>Anthony Schwartz</cp:lastModifiedBy>
  <cp:revision>2</cp:revision>
  <dcterms:created xsi:type="dcterms:W3CDTF">2025-08-18T17:59:00Z</dcterms:created>
  <dcterms:modified xsi:type="dcterms:W3CDTF">2025-08-18T17:59:00Z</dcterms:modified>
</cp:coreProperties>
</file>