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DB5" w14:textId="3E9E8773" w:rsidR="00C51307" w:rsidRPr="00C51307" w:rsidRDefault="00C51307" w:rsidP="00C51307">
      <w:pPr>
        <w:jc w:val="center"/>
        <w:rPr>
          <w:rFonts w:ascii="Times New Roman" w:hAnsi="Times New Roman" w:cs="Times New Roman"/>
          <w:b/>
          <w:sz w:val="28"/>
        </w:rPr>
      </w:pPr>
      <w:r w:rsidRPr="00C51307">
        <w:rPr>
          <w:rFonts w:ascii="Times New Roman" w:hAnsi="Times New Roman" w:cs="Times New Roman"/>
          <w:b/>
          <w:sz w:val="28"/>
        </w:rPr>
        <w:t xml:space="preserve">PROPOSED POLICY RESOLUTIONS </w:t>
      </w:r>
    </w:p>
    <w:p w14:paraId="066BAA34" w14:textId="77777777" w:rsidR="00C51307" w:rsidRPr="00C51307" w:rsidRDefault="00C51307" w:rsidP="00C51307">
      <w:pPr>
        <w:jc w:val="center"/>
        <w:rPr>
          <w:rFonts w:ascii="Times New Roman" w:hAnsi="Times New Roman" w:cs="Times New Roman"/>
          <w:b/>
          <w:sz w:val="28"/>
        </w:rPr>
      </w:pPr>
      <w:r w:rsidRPr="00C51307">
        <w:rPr>
          <w:rFonts w:ascii="Times New Roman" w:hAnsi="Times New Roman" w:cs="Times New Roman"/>
          <w:b/>
          <w:sz w:val="28"/>
        </w:rPr>
        <w:t xml:space="preserve"> FOR CONSIDERATION</w:t>
      </w:r>
    </w:p>
    <w:p w14:paraId="6B6D515F" w14:textId="2A93B7A6" w:rsidR="00C51307" w:rsidRPr="00C51307" w:rsidRDefault="00C22454" w:rsidP="00C51307">
      <w:pPr>
        <w:jc w:val="center"/>
        <w:rPr>
          <w:rFonts w:ascii="Times New Roman" w:hAnsi="Times New Roman" w:cs="Times New Roman"/>
          <w:b/>
          <w:i/>
          <w:iCs/>
          <w:sz w:val="20"/>
          <w:szCs w:val="18"/>
        </w:rPr>
      </w:pPr>
      <w:r>
        <w:rPr>
          <w:rFonts w:ascii="Times New Roman" w:hAnsi="Times New Roman" w:cs="Times New Roman"/>
          <w:b/>
          <w:sz w:val="28"/>
        </w:rPr>
        <w:t>Summer Business Meeting</w:t>
      </w:r>
      <w:r w:rsidR="00C51307" w:rsidRPr="00C51307">
        <w:rPr>
          <w:rFonts w:ascii="Times New Roman" w:hAnsi="Times New Roman" w:cs="Times New Roman"/>
          <w:b/>
          <w:sz w:val="28"/>
        </w:rPr>
        <w:t xml:space="preserve"> 20</w:t>
      </w:r>
      <w:r w:rsidR="00B26A51">
        <w:rPr>
          <w:rFonts w:ascii="Times New Roman" w:hAnsi="Times New Roman" w:cs="Times New Roman"/>
          <w:b/>
          <w:sz w:val="28"/>
        </w:rPr>
        <w:t>2</w:t>
      </w:r>
      <w:r w:rsidR="00125120">
        <w:rPr>
          <w:rFonts w:ascii="Times New Roman" w:hAnsi="Times New Roman" w:cs="Times New Roman"/>
          <w:b/>
          <w:sz w:val="28"/>
        </w:rPr>
        <w:t>6</w:t>
      </w:r>
      <w:r w:rsidR="00C51307" w:rsidRPr="00C51307">
        <w:rPr>
          <w:rFonts w:ascii="Times New Roman" w:hAnsi="Times New Roman" w:cs="Times New Roman"/>
          <w:b/>
          <w:sz w:val="28"/>
        </w:rPr>
        <w:t xml:space="preserve"> – </w:t>
      </w:r>
      <w:r>
        <w:rPr>
          <w:rFonts w:ascii="Times New Roman" w:hAnsi="Times New Roman" w:cs="Times New Roman"/>
          <w:b/>
          <w:sz w:val="28"/>
        </w:rPr>
        <w:t>Denver</w:t>
      </w:r>
      <w:r w:rsidR="00B26A51">
        <w:rPr>
          <w:rFonts w:ascii="Times New Roman" w:hAnsi="Times New Roman" w:cs="Times New Roman"/>
          <w:b/>
          <w:sz w:val="28"/>
        </w:rPr>
        <w:t xml:space="preserve">, </w:t>
      </w:r>
      <w:r>
        <w:rPr>
          <w:rFonts w:ascii="Times New Roman" w:hAnsi="Times New Roman" w:cs="Times New Roman"/>
          <w:b/>
          <w:sz w:val="28"/>
        </w:rPr>
        <w:t>CO</w:t>
      </w:r>
      <w:r w:rsidR="00C51307" w:rsidRPr="00C51307">
        <w:rPr>
          <w:rFonts w:ascii="Times New Roman" w:hAnsi="Times New Roman" w:cs="Times New Roman"/>
          <w:b/>
          <w:sz w:val="28"/>
        </w:rPr>
        <w:t xml:space="preserve"> </w:t>
      </w:r>
      <w:r w:rsidR="00C51307" w:rsidRPr="00C51307">
        <w:rPr>
          <w:rFonts w:ascii="Times New Roman" w:hAnsi="Times New Roman" w:cs="Times New Roman"/>
          <w:b/>
          <w:i/>
          <w:iCs/>
          <w:sz w:val="20"/>
          <w:szCs w:val="18"/>
        </w:rPr>
        <w:t>(as of 0</w:t>
      </w:r>
      <w:r>
        <w:rPr>
          <w:rFonts w:ascii="Times New Roman" w:hAnsi="Times New Roman" w:cs="Times New Roman"/>
          <w:b/>
          <w:i/>
          <w:iCs/>
          <w:sz w:val="20"/>
          <w:szCs w:val="18"/>
        </w:rPr>
        <w:t>6</w:t>
      </w:r>
      <w:r w:rsidR="00C51307" w:rsidRPr="00C51307">
        <w:rPr>
          <w:rFonts w:ascii="Times New Roman" w:hAnsi="Times New Roman" w:cs="Times New Roman"/>
          <w:b/>
          <w:i/>
          <w:iCs/>
          <w:sz w:val="20"/>
          <w:szCs w:val="18"/>
        </w:rPr>
        <w:t>-</w:t>
      </w:r>
      <w:r w:rsidR="00033ACC">
        <w:rPr>
          <w:rFonts w:ascii="Times New Roman" w:hAnsi="Times New Roman" w:cs="Times New Roman"/>
          <w:b/>
          <w:i/>
          <w:iCs/>
          <w:sz w:val="20"/>
          <w:szCs w:val="18"/>
        </w:rPr>
        <w:t>2</w:t>
      </w:r>
      <w:r w:rsidR="00133ADB">
        <w:rPr>
          <w:rFonts w:ascii="Times New Roman" w:hAnsi="Times New Roman" w:cs="Times New Roman"/>
          <w:b/>
          <w:i/>
          <w:iCs/>
          <w:sz w:val="20"/>
          <w:szCs w:val="18"/>
        </w:rPr>
        <w:t>5</w:t>
      </w:r>
      <w:r w:rsidR="00C51307" w:rsidRPr="00C51307">
        <w:rPr>
          <w:rFonts w:ascii="Times New Roman" w:hAnsi="Times New Roman" w:cs="Times New Roman"/>
          <w:b/>
          <w:i/>
          <w:iCs/>
          <w:sz w:val="20"/>
          <w:szCs w:val="18"/>
        </w:rPr>
        <w:t>-2</w:t>
      </w:r>
      <w:r w:rsidR="000E3B77">
        <w:rPr>
          <w:rFonts w:ascii="Times New Roman" w:hAnsi="Times New Roman" w:cs="Times New Roman"/>
          <w:b/>
          <w:i/>
          <w:iCs/>
          <w:sz w:val="20"/>
          <w:szCs w:val="18"/>
        </w:rPr>
        <w:t>6</w:t>
      </w:r>
      <w:r w:rsidR="00C51307" w:rsidRPr="00C51307">
        <w:rPr>
          <w:rFonts w:ascii="Times New Roman" w:hAnsi="Times New Roman" w:cs="Times New Roman"/>
          <w:b/>
          <w:i/>
          <w:iCs/>
          <w:sz w:val="20"/>
          <w:szCs w:val="18"/>
        </w:rPr>
        <w:t>)</w:t>
      </w:r>
      <w:r w:rsidR="00401AD9">
        <w:rPr>
          <w:rFonts w:ascii="Times New Roman" w:hAnsi="Times New Roman" w:cs="Times New Roman"/>
          <w:b/>
          <w:i/>
          <w:iCs/>
          <w:sz w:val="20"/>
          <w:szCs w:val="18"/>
        </w:rPr>
        <w:t xml:space="preserve"> </w:t>
      </w:r>
      <w:r w:rsidR="006D50E9">
        <w:rPr>
          <w:rFonts w:ascii="Times New Roman" w:hAnsi="Times New Roman" w:cs="Times New Roman"/>
          <w:b/>
          <w:i/>
          <w:iCs/>
          <w:sz w:val="20"/>
          <w:szCs w:val="18"/>
        </w:rPr>
        <w:t>1</w:t>
      </w:r>
      <w:r w:rsidR="00133ADB">
        <w:rPr>
          <w:rFonts w:ascii="Times New Roman" w:hAnsi="Times New Roman" w:cs="Times New Roman"/>
          <w:b/>
          <w:i/>
          <w:iCs/>
          <w:sz w:val="20"/>
          <w:szCs w:val="18"/>
        </w:rPr>
        <w:t>1</w:t>
      </w:r>
      <w:r w:rsidR="009B3F62">
        <w:rPr>
          <w:rFonts w:ascii="Times New Roman" w:hAnsi="Times New Roman" w:cs="Times New Roman"/>
          <w:b/>
          <w:i/>
          <w:iCs/>
          <w:sz w:val="20"/>
          <w:szCs w:val="18"/>
        </w:rPr>
        <w:t>:00</w:t>
      </w:r>
      <w:r w:rsidR="00133ADB">
        <w:rPr>
          <w:rFonts w:ascii="Times New Roman" w:hAnsi="Times New Roman" w:cs="Times New Roman"/>
          <w:b/>
          <w:i/>
          <w:iCs/>
          <w:sz w:val="20"/>
          <w:szCs w:val="18"/>
        </w:rPr>
        <w:t>a</w:t>
      </w:r>
      <w:r w:rsidR="001C53E0">
        <w:rPr>
          <w:rFonts w:ascii="Times New Roman" w:hAnsi="Times New Roman" w:cs="Times New Roman"/>
          <w:b/>
          <w:i/>
          <w:iCs/>
          <w:sz w:val="20"/>
          <w:szCs w:val="18"/>
        </w:rPr>
        <w:t>m</w:t>
      </w:r>
      <w:r w:rsidR="00401AD9">
        <w:rPr>
          <w:rFonts w:ascii="Times New Roman" w:hAnsi="Times New Roman" w:cs="Times New Roman"/>
          <w:b/>
          <w:i/>
          <w:iCs/>
          <w:sz w:val="20"/>
          <w:szCs w:val="18"/>
        </w:rPr>
        <w:t xml:space="preserve"> </w:t>
      </w:r>
      <w:r>
        <w:rPr>
          <w:rFonts w:ascii="Times New Roman" w:hAnsi="Times New Roman" w:cs="Times New Roman"/>
          <w:b/>
          <w:i/>
          <w:iCs/>
          <w:sz w:val="20"/>
          <w:szCs w:val="18"/>
        </w:rPr>
        <w:t>E</w:t>
      </w:r>
      <w:r w:rsidR="00401AD9">
        <w:rPr>
          <w:rFonts w:ascii="Times New Roman" w:hAnsi="Times New Roman" w:cs="Times New Roman"/>
          <w:b/>
          <w:i/>
          <w:iCs/>
          <w:sz w:val="20"/>
          <w:szCs w:val="18"/>
        </w:rPr>
        <w:t>T</w:t>
      </w:r>
      <w:r w:rsidR="001D7F05">
        <w:rPr>
          <w:rFonts w:ascii="Times New Roman" w:hAnsi="Times New Roman" w:cs="Times New Roman"/>
          <w:b/>
          <w:i/>
          <w:iCs/>
          <w:sz w:val="20"/>
          <w:szCs w:val="18"/>
        </w:rPr>
        <w:t>)</w:t>
      </w:r>
    </w:p>
    <w:p w14:paraId="5BD7AA76" w14:textId="77777777" w:rsidR="00C51307" w:rsidRPr="00C51307" w:rsidRDefault="00C51307" w:rsidP="00C51307">
      <w:pPr>
        <w:rPr>
          <w:rFonts w:ascii="Times New Roman" w:hAnsi="Times New Roman" w:cs="Times New Roman"/>
        </w:rPr>
      </w:pPr>
    </w:p>
    <w:p w14:paraId="0A69B2BA" w14:textId="34D90F0A" w:rsidR="00021354" w:rsidRDefault="00C51307" w:rsidP="00101505">
      <w:pPr>
        <w:rPr>
          <w:rFonts w:ascii="Times New Roman" w:hAnsi="Times New Roman" w:cs="Times New Roman"/>
          <w:sz w:val="20"/>
          <w:szCs w:val="20"/>
        </w:rPr>
      </w:pPr>
      <w:r w:rsidRPr="00C51307">
        <w:rPr>
          <w:rFonts w:ascii="Times New Roman" w:hAnsi="Times New Roman" w:cs="Times New Roman"/>
          <w:sz w:val="20"/>
          <w:szCs w:val="20"/>
        </w:rPr>
        <w:t xml:space="preserve">Ag &amp; Food Policy </w:t>
      </w:r>
      <w:proofErr w:type="gramStart"/>
      <w:r w:rsidRPr="00C51307">
        <w:rPr>
          <w:rFonts w:ascii="Times New Roman" w:hAnsi="Times New Roman" w:cs="Times New Roman"/>
          <w:sz w:val="20"/>
          <w:szCs w:val="20"/>
        </w:rPr>
        <w:t xml:space="preserve">–  </w:t>
      </w:r>
      <w:r w:rsidR="005849DD">
        <w:rPr>
          <w:rFonts w:ascii="Times New Roman" w:hAnsi="Times New Roman" w:cs="Times New Roman"/>
          <w:sz w:val="20"/>
          <w:szCs w:val="20"/>
        </w:rPr>
        <w:t>3</w:t>
      </w:r>
      <w:proofErr w:type="gramEnd"/>
      <w:r w:rsidR="005849DD">
        <w:rPr>
          <w:rFonts w:ascii="Times New Roman" w:hAnsi="Times New Roman" w:cs="Times New Roman"/>
          <w:sz w:val="20"/>
          <w:szCs w:val="20"/>
        </w:rPr>
        <w:t xml:space="preserve"> </w:t>
      </w:r>
      <w:r w:rsidRPr="00C51307">
        <w:rPr>
          <w:rFonts w:ascii="Times New Roman" w:hAnsi="Times New Roman" w:cs="Times New Roman"/>
          <w:sz w:val="20"/>
          <w:szCs w:val="20"/>
        </w:rPr>
        <w:t>Resolution</w:t>
      </w:r>
      <w:r w:rsidR="00D32FB3">
        <w:rPr>
          <w:rFonts w:ascii="Times New Roman" w:hAnsi="Times New Roman" w:cs="Times New Roman"/>
          <w:sz w:val="20"/>
          <w:szCs w:val="20"/>
        </w:rPr>
        <w:t>s</w:t>
      </w:r>
      <w:r w:rsidR="00642826">
        <w:rPr>
          <w:rFonts w:ascii="Times New Roman" w:hAnsi="Times New Roman" w:cs="Times New Roman"/>
          <w:sz w:val="20"/>
          <w:szCs w:val="20"/>
        </w:rPr>
        <w:t>, 1 Directive</w:t>
      </w:r>
    </w:p>
    <w:p w14:paraId="7829B5D6" w14:textId="7B2DEB54" w:rsidR="00C51307" w:rsidRDefault="00F15146" w:rsidP="00C51307">
      <w:pPr>
        <w:rPr>
          <w:rFonts w:ascii="Times New Roman" w:hAnsi="Times New Roman" w:cs="Times New Roman"/>
          <w:sz w:val="20"/>
          <w:szCs w:val="20"/>
        </w:rPr>
      </w:pPr>
      <w:r>
        <w:rPr>
          <w:rFonts w:ascii="Times New Roman" w:hAnsi="Times New Roman" w:cs="Times New Roman"/>
          <w:sz w:val="20"/>
          <w:szCs w:val="20"/>
        </w:rPr>
        <w:t xml:space="preserve">Live Cattle Marketing </w:t>
      </w:r>
      <w:proofErr w:type="gramStart"/>
      <w:r>
        <w:rPr>
          <w:rFonts w:ascii="Times New Roman" w:hAnsi="Times New Roman" w:cs="Times New Roman"/>
          <w:sz w:val="20"/>
          <w:szCs w:val="20"/>
        </w:rPr>
        <w:t xml:space="preserve">– </w:t>
      </w:r>
      <w:r w:rsidR="004759F4">
        <w:rPr>
          <w:rFonts w:ascii="Times New Roman" w:hAnsi="Times New Roman" w:cs="Times New Roman"/>
          <w:sz w:val="20"/>
          <w:szCs w:val="20"/>
        </w:rPr>
        <w:t xml:space="preserve"> </w:t>
      </w:r>
      <w:r w:rsidR="00033ACC">
        <w:rPr>
          <w:rFonts w:ascii="Times New Roman" w:hAnsi="Times New Roman" w:cs="Times New Roman"/>
          <w:sz w:val="20"/>
          <w:szCs w:val="20"/>
        </w:rPr>
        <w:t>1</w:t>
      </w:r>
      <w:proofErr w:type="gramEnd"/>
      <w:r w:rsidR="00033ACC">
        <w:rPr>
          <w:rFonts w:ascii="Times New Roman" w:hAnsi="Times New Roman" w:cs="Times New Roman"/>
          <w:sz w:val="20"/>
          <w:szCs w:val="20"/>
        </w:rPr>
        <w:t xml:space="preserve"> Directive</w:t>
      </w:r>
    </w:p>
    <w:p w14:paraId="23111018" w14:textId="77777777" w:rsidR="00C51307" w:rsidRPr="00C51307" w:rsidRDefault="00FF4EA7" w:rsidP="00C51307">
      <w:pPr>
        <w:rPr>
          <w:rFonts w:ascii="Times New Roman" w:hAnsi="Times New Roman" w:cs="Times New Roman"/>
        </w:rPr>
      </w:pPr>
      <w:r>
        <w:rPr>
          <w:rFonts w:ascii="Times New Roman" w:hAnsi="Times New Roman" w:cs="Times New Roman"/>
          <w:bCs/>
          <w:sz w:val="22"/>
          <w:szCs w:val="22"/>
        </w:rPr>
        <w:pict w14:anchorId="2A7076A9">
          <v:rect id="_x0000_i1025" style="width:468pt;height:1.5pt" o:hralign="center" o:hrstd="t" o:hrnoshade="t" o:hr="t" fillcolor="black [3213]" stroked="f"/>
        </w:pict>
      </w:r>
    </w:p>
    <w:p w14:paraId="04167B29" w14:textId="77777777" w:rsidR="00C51307" w:rsidRPr="00C51307" w:rsidRDefault="00C51307" w:rsidP="00C51307">
      <w:pPr>
        <w:rPr>
          <w:rFonts w:ascii="Times New Roman" w:hAnsi="Times New Roman" w:cs="Times New Roman"/>
          <w:b/>
          <w:i/>
          <w:iCs/>
          <w:u w:val="single"/>
        </w:rPr>
      </w:pPr>
      <w:r w:rsidRPr="00C51307">
        <w:rPr>
          <w:rFonts w:ascii="Times New Roman" w:hAnsi="Times New Roman" w:cs="Times New Roman"/>
          <w:b/>
          <w:i/>
          <w:iCs/>
          <w:u w:val="single"/>
        </w:rPr>
        <w:t>AG &amp; FOOD POLICY COMMITTEE</w:t>
      </w:r>
    </w:p>
    <w:p w14:paraId="4C2390E0" w14:textId="77777777" w:rsidR="00664BFC" w:rsidRDefault="00664BFC" w:rsidP="00664BFC">
      <w:pPr>
        <w:rPr>
          <w:rFonts w:ascii="Times New Roman" w:eastAsia="Times New Roman" w:hAnsi="Times New Roman" w:cs="Times New Roman"/>
          <w:color w:val="212121"/>
          <w:kern w:val="0"/>
          <w14:ligatures w14:val="none"/>
        </w:rPr>
      </w:pPr>
    </w:p>
    <w:p w14:paraId="619D0451" w14:textId="2C659C5F" w:rsidR="00F93623" w:rsidRDefault="00F93623" w:rsidP="00F93623">
      <w:pPr>
        <w:pStyle w:val="Default"/>
        <w:rPr>
          <w:color w:val="auto"/>
          <w:sz w:val="23"/>
          <w:szCs w:val="23"/>
        </w:rPr>
      </w:pPr>
      <w:r>
        <w:rPr>
          <w:color w:val="auto"/>
          <w:sz w:val="23"/>
          <w:szCs w:val="23"/>
        </w:rPr>
        <w:t>AFP</w:t>
      </w:r>
      <w:r w:rsidR="00DF6293">
        <w:rPr>
          <w:color w:val="auto"/>
          <w:sz w:val="23"/>
          <w:szCs w:val="23"/>
        </w:rPr>
        <w:t xml:space="preserve"> </w:t>
      </w:r>
      <w:r w:rsidR="003A3944">
        <w:rPr>
          <w:color w:val="auto"/>
          <w:sz w:val="23"/>
          <w:szCs w:val="23"/>
        </w:rPr>
        <w:t xml:space="preserve">– </w:t>
      </w:r>
      <w:r w:rsidR="00E60CF0">
        <w:rPr>
          <w:color w:val="auto"/>
          <w:sz w:val="23"/>
          <w:szCs w:val="23"/>
        </w:rPr>
        <w:t>SBM</w:t>
      </w:r>
      <w:r w:rsidR="003A3944">
        <w:rPr>
          <w:color w:val="auto"/>
          <w:sz w:val="23"/>
          <w:szCs w:val="23"/>
        </w:rPr>
        <w:t xml:space="preserve"> </w:t>
      </w:r>
      <w:r w:rsidR="00D46C2A">
        <w:rPr>
          <w:color w:val="auto"/>
          <w:sz w:val="23"/>
          <w:szCs w:val="23"/>
        </w:rPr>
        <w:t>– Resolution 1</w:t>
      </w:r>
    </w:p>
    <w:p w14:paraId="5FBB85B8" w14:textId="41A165E4" w:rsidR="00F93623" w:rsidRPr="003A3944" w:rsidRDefault="003A3944" w:rsidP="003A3944">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w:t>
      </w:r>
      <w:r w:rsidRPr="00080A2A">
        <w:rPr>
          <w:rFonts w:ascii="Times New Roman" w:eastAsia="Times New Roman" w:hAnsi="Times New Roman" w:cs="Times New Roman"/>
          <w:color w:val="212121"/>
          <w:kern w:val="0"/>
          <w14:ligatures w14:val="none"/>
        </w:rPr>
        <w:t>/</w:t>
      </w:r>
      <w:r w:rsidR="00E60CF0">
        <w:rPr>
          <w:rFonts w:ascii="Times New Roman" w:eastAsia="Times New Roman" w:hAnsi="Times New Roman" w:cs="Times New Roman"/>
          <w:color w:val="212121"/>
          <w:kern w:val="0"/>
          <w14:ligatures w14:val="none"/>
        </w:rPr>
        <w:t>New</w:t>
      </w:r>
    </w:p>
    <w:p w14:paraId="3805CC12" w14:textId="40C8D567" w:rsidR="00F93623" w:rsidRDefault="00E60CF0" w:rsidP="00F93623">
      <w:pPr>
        <w:pStyle w:val="Default"/>
        <w:rPr>
          <w:color w:val="auto"/>
          <w:sz w:val="23"/>
          <w:szCs w:val="23"/>
        </w:rPr>
      </w:pPr>
      <w:r>
        <w:rPr>
          <w:b/>
          <w:bCs/>
          <w:color w:val="auto"/>
          <w:sz w:val="23"/>
          <w:szCs w:val="23"/>
        </w:rPr>
        <w:t>Definition of Beef</w:t>
      </w:r>
      <w:r w:rsidR="00F93623">
        <w:rPr>
          <w:b/>
          <w:bCs/>
          <w:color w:val="auto"/>
          <w:sz w:val="23"/>
          <w:szCs w:val="23"/>
        </w:rPr>
        <w:t xml:space="preserve"> </w:t>
      </w:r>
    </w:p>
    <w:p w14:paraId="51729B6A" w14:textId="3673DED5" w:rsidR="00F93623" w:rsidRDefault="00F93623" w:rsidP="00F93623">
      <w:pPr>
        <w:pStyle w:val="Default"/>
        <w:rPr>
          <w:color w:val="auto"/>
          <w:sz w:val="23"/>
          <w:szCs w:val="23"/>
        </w:rPr>
      </w:pPr>
      <w:r>
        <w:rPr>
          <w:color w:val="auto"/>
          <w:sz w:val="23"/>
          <w:szCs w:val="23"/>
        </w:rPr>
        <w:t xml:space="preserve">Submitted By: </w:t>
      </w:r>
      <w:r w:rsidR="003C412E">
        <w:rPr>
          <w:color w:val="auto"/>
          <w:sz w:val="23"/>
          <w:szCs w:val="23"/>
        </w:rPr>
        <w:t>South Dakota Cattlemen’s Association</w:t>
      </w:r>
    </w:p>
    <w:p w14:paraId="257CF4E4" w14:textId="77777777" w:rsidR="00F93623" w:rsidRDefault="00F93623" w:rsidP="00F93623">
      <w:pPr>
        <w:pStyle w:val="Default"/>
        <w:rPr>
          <w:color w:val="auto"/>
          <w:sz w:val="23"/>
          <w:szCs w:val="23"/>
        </w:rPr>
      </w:pPr>
    </w:p>
    <w:p w14:paraId="2B512124" w14:textId="5065C5AC" w:rsidR="000765AA" w:rsidRPr="003C412E" w:rsidRDefault="000765AA" w:rsidP="003C412E">
      <w:pPr>
        <w:pStyle w:val="Default"/>
        <w:ind w:firstLine="720"/>
        <w:rPr>
          <w:color w:val="auto"/>
        </w:rPr>
      </w:pPr>
      <w:proofErr w:type="gramStart"/>
      <w:r w:rsidRPr="000765AA">
        <w:t>WHEREAS,</w:t>
      </w:r>
      <w:proofErr w:type="gramEnd"/>
      <w:r w:rsidRPr="000765AA">
        <w:t xml:space="preserve"> alternative sources of protein are being labeled and promoted as an equivalent or substitute for beef, and </w:t>
      </w:r>
    </w:p>
    <w:p w14:paraId="717C2BD9" w14:textId="77777777" w:rsidR="003C412E" w:rsidRDefault="003C412E" w:rsidP="000765AA">
      <w:pPr>
        <w:pStyle w:val="Default"/>
        <w:ind w:firstLine="720"/>
      </w:pPr>
    </w:p>
    <w:p w14:paraId="28DEF150" w14:textId="62FFE0BD" w:rsidR="000765AA" w:rsidRPr="000765AA" w:rsidRDefault="000765AA" w:rsidP="003C412E">
      <w:pPr>
        <w:pStyle w:val="Default"/>
        <w:ind w:firstLine="720"/>
      </w:pPr>
      <w:proofErr w:type="gramStart"/>
      <w:r w:rsidRPr="000765AA">
        <w:t>WHEREAS,</w:t>
      </w:r>
      <w:proofErr w:type="gramEnd"/>
      <w:r w:rsidRPr="000765AA">
        <w:t xml:space="preserve"> the use of traditional beef nomenclature on alternative products is confusing to consumers and weakens the value of products derived from actual livestock production, </w:t>
      </w:r>
    </w:p>
    <w:p w14:paraId="0972B9C6" w14:textId="77777777" w:rsidR="003C412E" w:rsidRDefault="003C412E" w:rsidP="003C412E">
      <w:pPr>
        <w:pStyle w:val="Default"/>
        <w:ind w:firstLine="720"/>
      </w:pPr>
    </w:p>
    <w:p w14:paraId="76CE4E4E" w14:textId="43C652EE" w:rsidR="000765AA" w:rsidRPr="000765AA" w:rsidRDefault="000765AA" w:rsidP="003C412E">
      <w:pPr>
        <w:pStyle w:val="Default"/>
        <w:ind w:firstLine="720"/>
      </w:pPr>
      <w:proofErr w:type="gramStart"/>
      <w:r w:rsidRPr="000765AA">
        <w:t>THEREFORE</w:t>
      </w:r>
      <w:proofErr w:type="gramEnd"/>
      <w:r w:rsidRPr="000765AA">
        <w:t xml:space="preserve"> </w:t>
      </w:r>
      <w:proofErr w:type="gramStart"/>
      <w:r w:rsidRPr="000765AA">
        <w:t>BE IT</w:t>
      </w:r>
      <w:proofErr w:type="gramEnd"/>
      <w:r w:rsidRPr="000765AA">
        <w:t xml:space="preserve"> RESOLVED, NCBA opposes alternative proteins being permitted to use 8nomenclature associated with protein sourced from livestock production and </w:t>
      </w:r>
      <w:proofErr w:type="gramStart"/>
      <w:r w:rsidRPr="000765AA">
        <w:t>oppose</w:t>
      </w:r>
      <w:proofErr w:type="gramEnd"/>
      <w:r w:rsidRPr="000765AA">
        <w:t xml:space="preserve"> these proteins claiming to be equivalent to, or a substitute for, proteins derived from livestock production. </w:t>
      </w:r>
    </w:p>
    <w:p w14:paraId="7FBBA431" w14:textId="77777777" w:rsidR="003C412E" w:rsidRDefault="003C412E" w:rsidP="000765AA">
      <w:pPr>
        <w:pStyle w:val="Default"/>
        <w:ind w:firstLine="720"/>
      </w:pPr>
    </w:p>
    <w:p w14:paraId="629E4D56" w14:textId="046254FC" w:rsidR="000765AA" w:rsidRPr="003C412E" w:rsidRDefault="000765AA" w:rsidP="003C412E">
      <w:pPr>
        <w:pStyle w:val="Default"/>
        <w:ind w:firstLine="720"/>
      </w:pPr>
      <w:proofErr w:type="gramStart"/>
      <w:r w:rsidRPr="000765AA">
        <w:t>BE IT</w:t>
      </w:r>
      <w:proofErr w:type="gramEnd"/>
      <w:r w:rsidRPr="000765AA">
        <w:t xml:space="preserve"> FURTHER RESOLVED, NCBA supports the definition of beef to only include products derived from actual livestock with a full bovine anatomy </w:t>
      </w:r>
      <w:r w:rsidRPr="000765AA">
        <w:rPr>
          <w:color w:val="auto"/>
        </w:rPr>
        <w:t>raised by cattle farmers and ranchers and harvested for human consumption</w:t>
      </w:r>
    </w:p>
    <w:p w14:paraId="3E11C2C2" w14:textId="77777777" w:rsidR="000765AA" w:rsidRDefault="000765AA" w:rsidP="00401AA4">
      <w:pPr>
        <w:pStyle w:val="Default"/>
        <w:ind w:firstLine="720"/>
        <w:rPr>
          <w:color w:val="auto"/>
        </w:rPr>
      </w:pPr>
    </w:p>
    <w:p w14:paraId="08CDFCC5" w14:textId="77777777" w:rsidR="00101505" w:rsidRDefault="00101505" w:rsidP="00401AA4">
      <w:pPr>
        <w:pStyle w:val="Default"/>
        <w:ind w:firstLine="720"/>
        <w:rPr>
          <w:color w:val="auto"/>
        </w:rPr>
      </w:pPr>
    </w:p>
    <w:p w14:paraId="3D1DFA21" w14:textId="77777777" w:rsidR="00101505" w:rsidRDefault="00101505" w:rsidP="00401AA4">
      <w:pPr>
        <w:pStyle w:val="Default"/>
        <w:ind w:firstLine="720"/>
        <w:rPr>
          <w:color w:val="auto"/>
        </w:rPr>
      </w:pPr>
    </w:p>
    <w:p w14:paraId="35F26171" w14:textId="77777777" w:rsidR="00101505" w:rsidRDefault="00101505" w:rsidP="00401AA4">
      <w:pPr>
        <w:pStyle w:val="Default"/>
        <w:ind w:firstLine="720"/>
        <w:rPr>
          <w:color w:val="auto"/>
        </w:rPr>
      </w:pPr>
    </w:p>
    <w:p w14:paraId="0CC12BD2" w14:textId="77777777" w:rsidR="00101505" w:rsidRDefault="00101505" w:rsidP="00401AA4">
      <w:pPr>
        <w:pStyle w:val="Default"/>
        <w:ind w:firstLine="720"/>
        <w:rPr>
          <w:color w:val="auto"/>
        </w:rPr>
      </w:pPr>
    </w:p>
    <w:p w14:paraId="41688BB1" w14:textId="77777777" w:rsidR="00101505" w:rsidRDefault="00101505" w:rsidP="00401AA4">
      <w:pPr>
        <w:pStyle w:val="Default"/>
        <w:ind w:firstLine="720"/>
        <w:rPr>
          <w:color w:val="auto"/>
        </w:rPr>
      </w:pPr>
    </w:p>
    <w:p w14:paraId="0C1B3EDF" w14:textId="77777777" w:rsidR="00101505" w:rsidRDefault="00101505" w:rsidP="00401AA4">
      <w:pPr>
        <w:pStyle w:val="Default"/>
        <w:ind w:firstLine="720"/>
        <w:rPr>
          <w:color w:val="auto"/>
        </w:rPr>
      </w:pPr>
    </w:p>
    <w:p w14:paraId="3272CD1C" w14:textId="77777777" w:rsidR="00101505" w:rsidRDefault="00101505" w:rsidP="00401AA4">
      <w:pPr>
        <w:pStyle w:val="Default"/>
        <w:ind w:firstLine="720"/>
        <w:rPr>
          <w:color w:val="auto"/>
        </w:rPr>
      </w:pPr>
    </w:p>
    <w:p w14:paraId="4862F72F" w14:textId="77777777" w:rsidR="00101505" w:rsidRDefault="00101505" w:rsidP="00401AA4">
      <w:pPr>
        <w:pStyle w:val="Default"/>
        <w:ind w:firstLine="720"/>
        <w:rPr>
          <w:color w:val="auto"/>
        </w:rPr>
      </w:pPr>
    </w:p>
    <w:p w14:paraId="154D9A4D" w14:textId="77777777" w:rsidR="00101505" w:rsidRDefault="00101505" w:rsidP="00401AA4">
      <w:pPr>
        <w:pStyle w:val="Default"/>
        <w:ind w:firstLine="720"/>
        <w:rPr>
          <w:color w:val="auto"/>
        </w:rPr>
      </w:pPr>
    </w:p>
    <w:p w14:paraId="79ADBD03" w14:textId="77777777" w:rsidR="00101505" w:rsidRDefault="00101505" w:rsidP="00401AA4">
      <w:pPr>
        <w:pStyle w:val="Default"/>
        <w:ind w:firstLine="720"/>
        <w:rPr>
          <w:color w:val="auto"/>
        </w:rPr>
      </w:pPr>
    </w:p>
    <w:p w14:paraId="3C6FD87B" w14:textId="77777777" w:rsidR="00101505" w:rsidRDefault="00101505" w:rsidP="00401AA4">
      <w:pPr>
        <w:pStyle w:val="Default"/>
        <w:ind w:firstLine="720"/>
        <w:rPr>
          <w:color w:val="auto"/>
        </w:rPr>
      </w:pPr>
    </w:p>
    <w:p w14:paraId="46855CBA" w14:textId="77777777" w:rsidR="00101505" w:rsidRDefault="00101505" w:rsidP="00401AA4">
      <w:pPr>
        <w:pStyle w:val="Default"/>
        <w:ind w:firstLine="720"/>
        <w:rPr>
          <w:color w:val="auto"/>
        </w:rPr>
      </w:pPr>
    </w:p>
    <w:p w14:paraId="79897B23" w14:textId="77777777" w:rsidR="00101505" w:rsidRDefault="00101505" w:rsidP="00401AA4">
      <w:pPr>
        <w:pStyle w:val="Default"/>
        <w:ind w:firstLine="720"/>
        <w:rPr>
          <w:color w:val="auto"/>
        </w:rPr>
      </w:pPr>
    </w:p>
    <w:p w14:paraId="54F96265" w14:textId="77777777" w:rsidR="00101505" w:rsidRDefault="00101505" w:rsidP="00401AA4">
      <w:pPr>
        <w:pStyle w:val="Default"/>
        <w:ind w:firstLine="720"/>
        <w:rPr>
          <w:color w:val="auto"/>
        </w:rPr>
      </w:pPr>
    </w:p>
    <w:p w14:paraId="0F6E4A7C" w14:textId="77777777" w:rsidR="00101505" w:rsidRDefault="00101505" w:rsidP="00401AA4">
      <w:pPr>
        <w:pStyle w:val="Default"/>
        <w:ind w:firstLine="720"/>
        <w:rPr>
          <w:color w:val="auto"/>
        </w:rPr>
      </w:pPr>
    </w:p>
    <w:p w14:paraId="6C36349F" w14:textId="77777777" w:rsidR="00101505" w:rsidRDefault="00101505" w:rsidP="00401AA4">
      <w:pPr>
        <w:pStyle w:val="Default"/>
        <w:ind w:firstLine="720"/>
        <w:rPr>
          <w:color w:val="auto"/>
        </w:rPr>
      </w:pPr>
    </w:p>
    <w:p w14:paraId="11B213F2" w14:textId="77777777" w:rsidR="00101505" w:rsidRDefault="00101505" w:rsidP="00401AA4">
      <w:pPr>
        <w:pStyle w:val="Default"/>
        <w:ind w:firstLine="720"/>
        <w:rPr>
          <w:color w:val="auto"/>
        </w:rPr>
      </w:pPr>
    </w:p>
    <w:p w14:paraId="242533EC" w14:textId="77777777" w:rsidR="00307100" w:rsidRDefault="00307100" w:rsidP="00612D3D">
      <w:pPr>
        <w:pStyle w:val="Default"/>
        <w:rPr>
          <w:color w:val="auto"/>
          <w:sz w:val="23"/>
          <w:szCs w:val="23"/>
        </w:rPr>
      </w:pPr>
    </w:p>
    <w:p w14:paraId="28D8339B" w14:textId="30A89243" w:rsidR="00612D3D" w:rsidRDefault="00612D3D" w:rsidP="00612D3D">
      <w:pPr>
        <w:pStyle w:val="Default"/>
        <w:rPr>
          <w:color w:val="auto"/>
          <w:sz w:val="23"/>
          <w:szCs w:val="23"/>
        </w:rPr>
      </w:pPr>
      <w:r>
        <w:rPr>
          <w:color w:val="auto"/>
          <w:sz w:val="23"/>
          <w:szCs w:val="23"/>
        </w:rPr>
        <w:lastRenderedPageBreak/>
        <w:t xml:space="preserve">AFP – </w:t>
      </w:r>
      <w:r w:rsidR="00605E8A">
        <w:rPr>
          <w:color w:val="auto"/>
          <w:sz w:val="23"/>
          <w:szCs w:val="23"/>
        </w:rPr>
        <w:t>SBM</w:t>
      </w:r>
      <w:r>
        <w:rPr>
          <w:color w:val="auto"/>
          <w:sz w:val="23"/>
          <w:szCs w:val="23"/>
        </w:rPr>
        <w:t xml:space="preserve"> – Resolution 2</w:t>
      </w:r>
    </w:p>
    <w:p w14:paraId="094081AD" w14:textId="258656CB" w:rsidR="00612D3D" w:rsidRPr="003A3944" w:rsidRDefault="00612D3D" w:rsidP="00612D3D">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w:t>
      </w:r>
      <w:r w:rsidR="00605E8A">
        <w:rPr>
          <w:rFonts w:ascii="Times New Roman" w:eastAsia="Times New Roman" w:hAnsi="Times New Roman" w:cs="Times New Roman"/>
          <w:color w:val="212121"/>
          <w:kern w:val="0"/>
          <w14:ligatures w14:val="none"/>
        </w:rPr>
        <w:t>/New</w:t>
      </w:r>
    </w:p>
    <w:p w14:paraId="0ABB7E73" w14:textId="4D25AD51" w:rsidR="00612D3D" w:rsidRDefault="00612D3D" w:rsidP="00612D3D">
      <w:pPr>
        <w:pStyle w:val="Default"/>
        <w:rPr>
          <w:color w:val="auto"/>
          <w:sz w:val="23"/>
          <w:szCs w:val="23"/>
        </w:rPr>
      </w:pPr>
      <w:r>
        <w:rPr>
          <w:b/>
          <w:bCs/>
          <w:color w:val="auto"/>
          <w:sz w:val="23"/>
          <w:szCs w:val="23"/>
        </w:rPr>
        <w:t>Di</w:t>
      </w:r>
      <w:r w:rsidR="00A62003">
        <w:rPr>
          <w:b/>
          <w:bCs/>
          <w:color w:val="auto"/>
          <w:sz w:val="23"/>
          <w:szCs w:val="23"/>
        </w:rPr>
        <w:t>esel Exhaust Fluid (DEF)</w:t>
      </w:r>
    </w:p>
    <w:p w14:paraId="1797982F" w14:textId="0ED98ED1" w:rsidR="00612D3D" w:rsidRDefault="00612D3D" w:rsidP="00BA5A04">
      <w:pPr>
        <w:pStyle w:val="Default"/>
        <w:rPr>
          <w:color w:val="auto"/>
          <w:sz w:val="23"/>
          <w:szCs w:val="23"/>
        </w:rPr>
      </w:pPr>
      <w:r>
        <w:rPr>
          <w:color w:val="auto"/>
          <w:sz w:val="23"/>
          <w:szCs w:val="23"/>
        </w:rPr>
        <w:t xml:space="preserve">Submitted By: </w:t>
      </w:r>
      <w:r w:rsidR="0031669E">
        <w:rPr>
          <w:color w:val="auto"/>
          <w:sz w:val="23"/>
          <w:szCs w:val="23"/>
        </w:rPr>
        <w:t xml:space="preserve">Iowa </w:t>
      </w:r>
      <w:r>
        <w:rPr>
          <w:color w:val="auto"/>
          <w:sz w:val="23"/>
          <w:szCs w:val="23"/>
        </w:rPr>
        <w:t xml:space="preserve">Cattlemen’s Association </w:t>
      </w:r>
    </w:p>
    <w:p w14:paraId="240CE5B9" w14:textId="77777777" w:rsidR="00BA5A04" w:rsidRPr="00BA5A04" w:rsidRDefault="00BA5A04" w:rsidP="00BA5A04">
      <w:pPr>
        <w:pStyle w:val="Default"/>
        <w:rPr>
          <w:color w:val="auto"/>
          <w:sz w:val="23"/>
          <w:szCs w:val="23"/>
        </w:rPr>
      </w:pPr>
    </w:p>
    <w:p w14:paraId="109B8A41" w14:textId="77777777" w:rsidR="00D32FB3" w:rsidRPr="00D32FB3" w:rsidRDefault="00D32FB3" w:rsidP="00D32FB3">
      <w:pPr>
        <w:ind w:firstLine="720"/>
        <w:rPr>
          <w:rFonts w:ascii="Times New Roman" w:hAnsi="Times New Roman" w:cs="Times New Roman"/>
          <w:color w:val="000000"/>
          <w:kern w:val="0"/>
        </w:rPr>
      </w:pPr>
      <w:r w:rsidRPr="00D32FB3">
        <w:rPr>
          <w:rFonts w:ascii="Times New Roman" w:hAnsi="Times New Roman" w:cs="Times New Roman"/>
          <w:color w:val="000000"/>
          <w:kern w:val="0"/>
        </w:rPr>
        <w:t xml:space="preserve">WHEREAS, cattle producers require efficient and reliable machinery for producing livestock feed, transporting animals, and providing proper husbandry for their livestock, </w:t>
      </w:r>
    </w:p>
    <w:p w14:paraId="577B9599" w14:textId="77777777" w:rsidR="00D32FB3" w:rsidRDefault="00D32FB3" w:rsidP="00D32FB3">
      <w:pPr>
        <w:ind w:firstLine="720"/>
        <w:rPr>
          <w:rFonts w:ascii="Times New Roman" w:hAnsi="Times New Roman" w:cs="Times New Roman"/>
          <w:color w:val="000000"/>
          <w:kern w:val="0"/>
        </w:rPr>
      </w:pPr>
    </w:p>
    <w:p w14:paraId="3A139D5B" w14:textId="1892EC2F" w:rsidR="00D32FB3" w:rsidRPr="00D32FB3" w:rsidRDefault="00D32FB3" w:rsidP="00D32FB3">
      <w:pPr>
        <w:ind w:firstLine="720"/>
        <w:rPr>
          <w:rFonts w:ascii="Times New Roman" w:hAnsi="Times New Roman" w:cs="Times New Roman"/>
          <w:color w:val="000000"/>
          <w:kern w:val="0"/>
        </w:rPr>
      </w:pPr>
      <w:proofErr w:type="gramStart"/>
      <w:r w:rsidRPr="00D32FB3">
        <w:rPr>
          <w:rFonts w:ascii="Times New Roman" w:hAnsi="Times New Roman" w:cs="Times New Roman"/>
          <w:color w:val="000000"/>
          <w:kern w:val="0"/>
        </w:rPr>
        <w:t>WHEREAS,</w:t>
      </w:r>
      <w:proofErr w:type="gramEnd"/>
      <w:r w:rsidRPr="00D32FB3">
        <w:rPr>
          <w:rFonts w:ascii="Times New Roman" w:hAnsi="Times New Roman" w:cs="Times New Roman"/>
          <w:color w:val="000000"/>
          <w:kern w:val="0"/>
        </w:rPr>
        <w:t xml:space="preserve"> later model farm equipment, heavy trucks, and pickup trucks that are subject to Diesel Exhaust Fluid (DEF) regulations have a reputation of being unreliable and carry an associated higher cost of maintenance. </w:t>
      </w:r>
    </w:p>
    <w:p w14:paraId="60C0311C" w14:textId="77777777" w:rsidR="00D32FB3" w:rsidRDefault="00D32FB3" w:rsidP="00D32FB3">
      <w:pPr>
        <w:ind w:firstLine="720"/>
        <w:rPr>
          <w:rFonts w:ascii="Times New Roman" w:hAnsi="Times New Roman" w:cs="Times New Roman"/>
          <w:color w:val="000000"/>
          <w:kern w:val="0"/>
        </w:rPr>
      </w:pPr>
    </w:p>
    <w:p w14:paraId="1D887950" w14:textId="3B26F635" w:rsidR="00D32FB3" w:rsidRPr="00D32FB3" w:rsidRDefault="00D32FB3" w:rsidP="00D32FB3">
      <w:pPr>
        <w:ind w:firstLine="720"/>
        <w:rPr>
          <w:rFonts w:ascii="Times New Roman" w:hAnsi="Times New Roman" w:cs="Times New Roman"/>
          <w:color w:val="000000"/>
          <w:kern w:val="0"/>
        </w:rPr>
      </w:pPr>
      <w:proofErr w:type="gramStart"/>
      <w:r w:rsidRPr="00D32FB3">
        <w:rPr>
          <w:rFonts w:ascii="Times New Roman" w:hAnsi="Times New Roman" w:cs="Times New Roman"/>
          <w:color w:val="000000"/>
          <w:kern w:val="0"/>
        </w:rPr>
        <w:t>WHEREAS,</w:t>
      </w:r>
      <w:proofErr w:type="gramEnd"/>
      <w:r w:rsidRPr="00D32FB3">
        <w:rPr>
          <w:rFonts w:ascii="Times New Roman" w:hAnsi="Times New Roman" w:cs="Times New Roman"/>
          <w:color w:val="000000"/>
          <w:kern w:val="0"/>
        </w:rPr>
        <w:t xml:space="preserve"> cattle producers should not suffer the burden of unreliability and high cost of equipment maintenance involving DEF systems. </w:t>
      </w:r>
    </w:p>
    <w:p w14:paraId="6361CB04" w14:textId="77777777" w:rsidR="00D32FB3" w:rsidRDefault="00D32FB3" w:rsidP="00D32FB3">
      <w:pPr>
        <w:ind w:firstLine="720"/>
        <w:rPr>
          <w:rFonts w:ascii="Times New Roman" w:hAnsi="Times New Roman" w:cs="Times New Roman"/>
          <w:color w:val="000000"/>
          <w:kern w:val="0"/>
        </w:rPr>
      </w:pPr>
    </w:p>
    <w:p w14:paraId="17A2AFF5" w14:textId="4828E18D" w:rsidR="00D32FB3" w:rsidRPr="00D32FB3" w:rsidRDefault="00D32FB3" w:rsidP="00D32FB3">
      <w:pPr>
        <w:ind w:firstLine="720"/>
        <w:rPr>
          <w:rFonts w:ascii="Times New Roman" w:hAnsi="Times New Roman" w:cs="Times New Roman"/>
          <w:color w:val="000000"/>
          <w:kern w:val="0"/>
        </w:rPr>
      </w:pPr>
      <w:r w:rsidRPr="00D32FB3">
        <w:rPr>
          <w:rFonts w:ascii="Times New Roman" w:hAnsi="Times New Roman" w:cs="Times New Roman"/>
          <w:color w:val="000000"/>
          <w:kern w:val="0"/>
        </w:rPr>
        <w:t xml:space="preserve">THEREFORE, </w:t>
      </w:r>
      <w:proofErr w:type="gramStart"/>
      <w:r w:rsidRPr="00D32FB3">
        <w:rPr>
          <w:rFonts w:ascii="Times New Roman" w:hAnsi="Times New Roman" w:cs="Times New Roman"/>
          <w:color w:val="000000"/>
          <w:kern w:val="0"/>
        </w:rPr>
        <w:t>BE</w:t>
      </w:r>
      <w:proofErr w:type="gramEnd"/>
      <w:r w:rsidRPr="00D32FB3">
        <w:rPr>
          <w:rFonts w:ascii="Times New Roman" w:hAnsi="Times New Roman" w:cs="Times New Roman"/>
          <w:color w:val="000000"/>
          <w:kern w:val="0"/>
        </w:rPr>
        <w:t xml:space="preserve"> IT RESOLVED, NCBA supports equipment owners to have the ability to remove DEF systems on late model farm equipment, heavy trucks, and pickup trucks without penalty.</w:t>
      </w:r>
    </w:p>
    <w:p w14:paraId="21F887C7" w14:textId="77777777" w:rsidR="00D32FB3" w:rsidRDefault="00D32FB3" w:rsidP="00D32FB3">
      <w:pPr>
        <w:ind w:firstLine="720"/>
        <w:rPr>
          <w:rFonts w:ascii="Times New Roman" w:hAnsi="Times New Roman" w:cs="Times New Roman"/>
          <w:color w:val="000000"/>
          <w:kern w:val="0"/>
        </w:rPr>
      </w:pPr>
    </w:p>
    <w:p w14:paraId="795B5F93" w14:textId="39B64EC4" w:rsidR="00307100" w:rsidRDefault="00D32FB3" w:rsidP="00D32FB3">
      <w:pPr>
        <w:ind w:firstLine="720"/>
        <w:rPr>
          <w:rFonts w:ascii="Times New Roman" w:hAnsi="Times New Roman" w:cs="Times New Roman"/>
          <w:b/>
          <w:bCs/>
          <w:i/>
          <w:iCs/>
          <w:u w:val="single"/>
        </w:rPr>
      </w:pPr>
      <w:r w:rsidRPr="00D32FB3">
        <w:rPr>
          <w:rFonts w:ascii="Times New Roman" w:hAnsi="Times New Roman" w:cs="Times New Roman"/>
          <w:color w:val="000000"/>
          <w:kern w:val="0"/>
        </w:rPr>
        <w:t>BE IT FURTHER RESOLVED, NCBA urges the federal government and regulators to deregulate equipment and vehicle manufacturers of DEF requirements.</w:t>
      </w:r>
    </w:p>
    <w:p w14:paraId="4533373C" w14:textId="77777777" w:rsidR="00307100" w:rsidRDefault="00307100" w:rsidP="003114C0">
      <w:pPr>
        <w:rPr>
          <w:rFonts w:ascii="Times New Roman" w:hAnsi="Times New Roman" w:cs="Times New Roman"/>
          <w:b/>
          <w:bCs/>
          <w:i/>
          <w:iCs/>
          <w:u w:val="single"/>
        </w:rPr>
      </w:pPr>
    </w:p>
    <w:p w14:paraId="5F4817F2" w14:textId="77777777" w:rsidR="00307100" w:rsidRDefault="00307100" w:rsidP="003114C0">
      <w:pPr>
        <w:rPr>
          <w:rFonts w:ascii="Times New Roman" w:hAnsi="Times New Roman" w:cs="Times New Roman"/>
          <w:b/>
          <w:bCs/>
          <w:i/>
          <w:iCs/>
          <w:u w:val="single"/>
        </w:rPr>
      </w:pPr>
    </w:p>
    <w:p w14:paraId="56C3B8EE" w14:textId="77777777" w:rsidR="00545859" w:rsidRDefault="00545859" w:rsidP="003114C0">
      <w:pPr>
        <w:rPr>
          <w:rFonts w:ascii="Times New Roman" w:hAnsi="Times New Roman" w:cs="Times New Roman"/>
          <w:b/>
          <w:bCs/>
          <w:i/>
          <w:iCs/>
          <w:u w:val="single"/>
        </w:rPr>
      </w:pPr>
    </w:p>
    <w:p w14:paraId="18746963" w14:textId="77777777" w:rsidR="00545859" w:rsidRDefault="00545859" w:rsidP="003114C0">
      <w:pPr>
        <w:rPr>
          <w:rFonts w:ascii="Times New Roman" w:hAnsi="Times New Roman" w:cs="Times New Roman"/>
          <w:b/>
          <w:bCs/>
          <w:i/>
          <w:iCs/>
          <w:u w:val="single"/>
        </w:rPr>
      </w:pPr>
    </w:p>
    <w:p w14:paraId="0585808E" w14:textId="77777777" w:rsidR="00545859" w:rsidRDefault="00545859" w:rsidP="003114C0">
      <w:pPr>
        <w:rPr>
          <w:rFonts w:ascii="Times New Roman" w:hAnsi="Times New Roman" w:cs="Times New Roman"/>
          <w:b/>
          <w:bCs/>
          <w:i/>
          <w:iCs/>
          <w:u w:val="single"/>
        </w:rPr>
      </w:pPr>
    </w:p>
    <w:p w14:paraId="67DB1C65" w14:textId="77777777" w:rsidR="00545859" w:rsidRDefault="00545859" w:rsidP="003114C0">
      <w:pPr>
        <w:rPr>
          <w:rFonts w:ascii="Times New Roman" w:hAnsi="Times New Roman" w:cs="Times New Roman"/>
          <w:b/>
          <w:bCs/>
          <w:i/>
          <w:iCs/>
          <w:u w:val="single"/>
        </w:rPr>
      </w:pPr>
    </w:p>
    <w:p w14:paraId="51E992BA" w14:textId="77777777" w:rsidR="00545859" w:rsidRDefault="00545859" w:rsidP="003114C0">
      <w:pPr>
        <w:rPr>
          <w:rFonts w:ascii="Times New Roman" w:hAnsi="Times New Roman" w:cs="Times New Roman"/>
          <w:b/>
          <w:bCs/>
          <w:i/>
          <w:iCs/>
          <w:u w:val="single"/>
        </w:rPr>
      </w:pPr>
    </w:p>
    <w:p w14:paraId="36430585" w14:textId="77777777" w:rsidR="00545859" w:rsidRDefault="00545859" w:rsidP="003114C0">
      <w:pPr>
        <w:rPr>
          <w:rFonts w:ascii="Times New Roman" w:hAnsi="Times New Roman" w:cs="Times New Roman"/>
          <w:b/>
          <w:bCs/>
          <w:i/>
          <w:iCs/>
          <w:u w:val="single"/>
        </w:rPr>
      </w:pPr>
    </w:p>
    <w:p w14:paraId="23EFE5B9" w14:textId="77777777" w:rsidR="00545859" w:rsidRDefault="00545859" w:rsidP="003114C0">
      <w:pPr>
        <w:rPr>
          <w:rFonts w:ascii="Times New Roman" w:hAnsi="Times New Roman" w:cs="Times New Roman"/>
          <w:b/>
          <w:bCs/>
          <w:i/>
          <w:iCs/>
          <w:u w:val="single"/>
        </w:rPr>
      </w:pPr>
    </w:p>
    <w:p w14:paraId="29B13892" w14:textId="77777777" w:rsidR="00545859" w:rsidRDefault="00545859" w:rsidP="003114C0">
      <w:pPr>
        <w:rPr>
          <w:rFonts w:ascii="Times New Roman" w:hAnsi="Times New Roman" w:cs="Times New Roman"/>
          <w:b/>
          <w:bCs/>
          <w:i/>
          <w:iCs/>
          <w:u w:val="single"/>
        </w:rPr>
      </w:pPr>
    </w:p>
    <w:p w14:paraId="78E51368" w14:textId="77777777" w:rsidR="00545859" w:rsidRDefault="00545859" w:rsidP="003114C0">
      <w:pPr>
        <w:rPr>
          <w:rFonts w:ascii="Times New Roman" w:hAnsi="Times New Roman" w:cs="Times New Roman"/>
          <w:b/>
          <w:bCs/>
          <w:i/>
          <w:iCs/>
          <w:u w:val="single"/>
        </w:rPr>
      </w:pPr>
    </w:p>
    <w:p w14:paraId="6A846211" w14:textId="77777777" w:rsidR="00545859" w:rsidRDefault="00545859" w:rsidP="003114C0">
      <w:pPr>
        <w:rPr>
          <w:rFonts w:ascii="Times New Roman" w:hAnsi="Times New Roman" w:cs="Times New Roman"/>
          <w:b/>
          <w:bCs/>
          <w:i/>
          <w:iCs/>
          <w:u w:val="single"/>
        </w:rPr>
      </w:pPr>
    </w:p>
    <w:p w14:paraId="39C31532" w14:textId="77777777" w:rsidR="00545859" w:rsidRDefault="00545859" w:rsidP="003114C0">
      <w:pPr>
        <w:rPr>
          <w:rFonts w:ascii="Times New Roman" w:hAnsi="Times New Roman" w:cs="Times New Roman"/>
          <w:b/>
          <w:bCs/>
          <w:i/>
          <w:iCs/>
          <w:u w:val="single"/>
        </w:rPr>
      </w:pPr>
    </w:p>
    <w:p w14:paraId="034CE01B" w14:textId="77777777" w:rsidR="00545859" w:rsidRDefault="00545859" w:rsidP="003114C0">
      <w:pPr>
        <w:rPr>
          <w:rFonts w:ascii="Times New Roman" w:hAnsi="Times New Roman" w:cs="Times New Roman"/>
          <w:b/>
          <w:bCs/>
          <w:i/>
          <w:iCs/>
          <w:u w:val="single"/>
        </w:rPr>
      </w:pPr>
    </w:p>
    <w:p w14:paraId="66AD34E6" w14:textId="77777777" w:rsidR="00545859" w:rsidRDefault="00545859" w:rsidP="003114C0">
      <w:pPr>
        <w:rPr>
          <w:rFonts w:ascii="Times New Roman" w:hAnsi="Times New Roman" w:cs="Times New Roman"/>
          <w:b/>
          <w:bCs/>
          <w:i/>
          <w:iCs/>
          <w:u w:val="single"/>
        </w:rPr>
      </w:pPr>
    </w:p>
    <w:p w14:paraId="4B01D1DF" w14:textId="77777777" w:rsidR="00545859" w:rsidRDefault="00545859" w:rsidP="003114C0">
      <w:pPr>
        <w:rPr>
          <w:rFonts w:ascii="Times New Roman" w:hAnsi="Times New Roman" w:cs="Times New Roman"/>
          <w:b/>
          <w:bCs/>
          <w:i/>
          <w:iCs/>
          <w:u w:val="single"/>
        </w:rPr>
      </w:pPr>
    </w:p>
    <w:p w14:paraId="044FA40D" w14:textId="77777777" w:rsidR="00545859" w:rsidRDefault="00545859" w:rsidP="003114C0">
      <w:pPr>
        <w:rPr>
          <w:rFonts w:ascii="Times New Roman" w:hAnsi="Times New Roman" w:cs="Times New Roman"/>
          <w:b/>
          <w:bCs/>
          <w:i/>
          <w:iCs/>
          <w:u w:val="single"/>
        </w:rPr>
      </w:pPr>
    </w:p>
    <w:p w14:paraId="27899DFC" w14:textId="77777777" w:rsidR="00545859" w:rsidRDefault="00545859" w:rsidP="003114C0">
      <w:pPr>
        <w:rPr>
          <w:rFonts w:ascii="Times New Roman" w:hAnsi="Times New Roman" w:cs="Times New Roman"/>
          <w:b/>
          <w:bCs/>
          <w:i/>
          <w:iCs/>
          <w:u w:val="single"/>
        </w:rPr>
      </w:pPr>
    </w:p>
    <w:p w14:paraId="43E7D67C" w14:textId="77777777" w:rsidR="00545859" w:rsidRDefault="00545859" w:rsidP="003114C0">
      <w:pPr>
        <w:rPr>
          <w:rFonts w:ascii="Times New Roman" w:hAnsi="Times New Roman" w:cs="Times New Roman"/>
          <w:b/>
          <w:bCs/>
          <w:i/>
          <w:iCs/>
          <w:u w:val="single"/>
        </w:rPr>
      </w:pPr>
    </w:p>
    <w:p w14:paraId="45854008" w14:textId="77777777" w:rsidR="00545859" w:rsidRDefault="00545859" w:rsidP="003114C0">
      <w:pPr>
        <w:rPr>
          <w:rFonts w:ascii="Times New Roman" w:hAnsi="Times New Roman" w:cs="Times New Roman"/>
          <w:b/>
          <w:bCs/>
          <w:i/>
          <w:iCs/>
          <w:u w:val="single"/>
        </w:rPr>
      </w:pPr>
    </w:p>
    <w:p w14:paraId="3AA0506C" w14:textId="77777777" w:rsidR="00545859" w:rsidRDefault="00545859" w:rsidP="003114C0">
      <w:pPr>
        <w:rPr>
          <w:rFonts w:ascii="Times New Roman" w:hAnsi="Times New Roman" w:cs="Times New Roman"/>
          <w:b/>
          <w:bCs/>
          <w:i/>
          <w:iCs/>
          <w:u w:val="single"/>
        </w:rPr>
      </w:pPr>
    </w:p>
    <w:p w14:paraId="559ECE0F" w14:textId="77777777" w:rsidR="00545859" w:rsidRDefault="00545859" w:rsidP="003114C0">
      <w:pPr>
        <w:rPr>
          <w:rFonts w:ascii="Times New Roman" w:hAnsi="Times New Roman" w:cs="Times New Roman"/>
          <w:b/>
          <w:bCs/>
          <w:i/>
          <w:iCs/>
          <w:u w:val="single"/>
        </w:rPr>
      </w:pPr>
    </w:p>
    <w:p w14:paraId="572C7A43" w14:textId="77777777" w:rsidR="00545859" w:rsidRDefault="00545859" w:rsidP="003114C0">
      <w:pPr>
        <w:rPr>
          <w:rFonts w:ascii="Times New Roman" w:hAnsi="Times New Roman" w:cs="Times New Roman"/>
          <w:b/>
          <w:bCs/>
          <w:i/>
          <w:iCs/>
          <w:u w:val="single"/>
        </w:rPr>
      </w:pPr>
    </w:p>
    <w:p w14:paraId="25BBDA13" w14:textId="77777777" w:rsidR="00545859" w:rsidRDefault="00545859" w:rsidP="003114C0">
      <w:pPr>
        <w:rPr>
          <w:rFonts w:ascii="Times New Roman" w:hAnsi="Times New Roman" w:cs="Times New Roman"/>
          <w:b/>
          <w:bCs/>
          <w:i/>
          <w:iCs/>
          <w:u w:val="single"/>
        </w:rPr>
      </w:pPr>
    </w:p>
    <w:p w14:paraId="39157194" w14:textId="77777777" w:rsidR="00545859" w:rsidRDefault="00545859" w:rsidP="003114C0">
      <w:pPr>
        <w:rPr>
          <w:rFonts w:ascii="Times New Roman" w:hAnsi="Times New Roman" w:cs="Times New Roman"/>
          <w:b/>
          <w:bCs/>
          <w:i/>
          <w:iCs/>
          <w:u w:val="single"/>
        </w:rPr>
      </w:pPr>
    </w:p>
    <w:p w14:paraId="1D4765B6" w14:textId="77777777" w:rsidR="00545859" w:rsidRDefault="00545859" w:rsidP="003114C0">
      <w:pPr>
        <w:rPr>
          <w:rFonts w:ascii="Times New Roman" w:hAnsi="Times New Roman" w:cs="Times New Roman"/>
          <w:b/>
          <w:bCs/>
          <w:i/>
          <w:iCs/>
          <w:u w:val="single"/>
        </w:rPr>
      </w:pPr>
    </w:p>
    <w:p w14:paraId="1CFC673B" w14:textId="12EF88C8" w:rsidR="00E53F70" w:rsidRDefault="00E53F70" w:rsidP="00E53F70">
      <w:pPr>
        <w:pStyle w:val="Default"/>
        <w:rPr>
          <w:color w:val="auto"/>
          <w:sz w:val="23"/>
          <w:szCs w:val="23"/>
        </w:rPr>
      </w:pPr>
      <w:r>
        <w:rPr>
          <w:color w:val="auto"/>
          <w:sz w:val="23"/>
          <w:szCs w:val="23"/>
        </w:rPr>
        <w:lastRenderedPageBreak/>
        <w:t xml:space="preserve">AFP </w:t>
      </w:r>
      <w:r>
        <w:rPr>
          <w:color w:val="auto"/>
          <w:sz w:val="23"/>
          <w:szCs w:val="23"/>
        </w:rPr>
        <w:t xml:space="preserve">5.1 </w:t>
      </w:r>
      <w:r>
        <w:rPr>
          <w:color w:val="auto"/>
          <w:sz w:val="23"/>
          <w:szCs w:val="23"/>
        </w:rPr>
        <w:t xml:space="preserve">– SBM – Resolution </w:t>
      </w:r>
      <w:r>
        <w:rPr>
          <w:color w:val="auto"/>
          <w:sz w:val="23"/>
          <w:szCs w:val="23"/>
        </w:rPr>
        <w:t>3</w:t>
      </w:r>
    </w:p>
    <w:p w14:paraId="1A10F7DC" w14:textId="27B30AA1" w:rsidR="00E53F70" w:rsidRPr="003A3944" w:rsidRDefault="00E53F70" w:rsidP="00E53F70">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w:t>
      </w:r>
      <w:r>
        <w:rPr>
          <w:rFonts w:ascii="Times New Roman" w:eastAsia="Times New Roman" w:hAnsi="Times New Roman" w:cs="Times New Roman"/>
          <w:color w:val="212121"/>
          <w:kern w:val="0"/>
          <w14:ligatures w14:val="none"/>
        </w:rPr>
        <w:t>Proposed Amendment</w:t>
      </w:r>
    </w:p>
    <w:p w14:paraId="180179F5" w14:textId="6909F8EF" w:rsidR="00E53F70" w:rsidRDefault="00E53F70" w:rsidP="00E53F70">
      <w:pPr>
        <w:pStyle w:val="Default"/>
        <w:rPr>
          <w:color w:val="auto"/>
          <w:sz w:val="23"/>
          <w:szCs w:val="23"/>
        </w:rPr>
      </w:pPr>
      <w:r>
        <w:rPr>
          <w:b/>
          <w:bCs/>
          <w:color w:val="auto"/>
          <w:sz w:val="23"/>
          <w:szCs w:val="23"/>
        </w:rPr>
        <w:t>Conservation Reserve Program</w:t>
      </w:r>
    </w:p>
    <w:p w14:paraId="0BB066FA" w14:textId="77777777" w:rsidR="00E53F70" w:rsidRDefault="00E53F70" w:rsidP="00E53F70">
      <w:pPr>
        <w:pStyle w:val="Default"/>
        <w:rPr>
          <w:color w:val="auto"/>
          <w:sz w:val="23"/>
          <w:szCs w:val="23"/>
        </w:rPr>
      </w:pPr>
      <w:r>
        <w:rPr>
          <w:color w:val="auto"/>
          <w:sz w:val="23"/>
          <w:szCs w:val="23"/>
        </w:rPr>
        <w:t xml:space="preserve">Submitted By: Iowa Cattlemen’s Association </w:t>
      </w:r>
    </w:p>
    <w:p w14:paraId="7768BB58" w14:textId="77777777" w:rsidR="00307100" w:rsidRDefault="00307100" w:rsidP="003114C0">
      <w:pPr>
        <w:rPr>
          <w:rFonts w:ascii="Times New Roman" w:hAnsi="Times New Roman" w:cs="Times New Roman"/>
          <w:b/>
          <w:bCs/>
          <w:i/>
          <w:iCs/>
          <w:u w:val="single"/>
        </w:rPr>
      </w:pPr>
    </w:p>
    <w:p w14:paraId="40B659DE"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WHEREAS, the nation’s cows and stocker cattle are competing for grazing lands with government programs, and</w:t>
      </w:r>
    </w:p>
    <w:p w14:paraId="2EA26B8C" w14:textId="77777777" w:rsidR="000F508B" w:rsidRPr="006F6937" w:rsidRDefault="000F508B" w:rsidP="000F508B">
      <w:pPr>
        <w:ind w:firstLine="720"/>
        <w:rPr>
          <w:rFonts w:ascii="Times New Roman" w:hAnsi="Times New Roman" w:cs="Times New Roman"/>
          <w:strike/>
          <w:color w:val="EE0000"/>
          <w:sz w:val="22"/>
          <w:szCs w:val="22"/>
        </w:rPr>
      </w:pPr>
    </w:p>
    <w:p w14:paraId="2804A1CB"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WHEREAS, economic pressures are accelerating the conversion of grazing lands for competing uses, and</w:t>
      </w:r>
    </w:p>
    <w:p w14:paraId="54BFAA9B" w14:textId="77777777" w:rsidR="000F508B" w:rsidRPr="006F6937" w:rsidRDefault="000F508B" w:rsidP="000F508B">
      <w:pPr>
        <w:ind w:firstLine="720"/>
        <w:rPr>
          <w:rFonts w:ascii="Times New Roman" w:hAnsi="Times New Roman" w:cs="Times New Roman"/>
          <w:strike/>
          <w:color w:val="EE0000"/>
          <w:sz w:val="22"/>
          <w:szCs w:val="22"/>
        </w:rPr>
      </w:pPr>
    </w:p>
    <w:p w14:paraId="5800EF8C" w14:textId="77777777" w:rsidR="000F508B" w:rsidRPr="006F6937" w:rsidRDefault="000F508B" w:rsidP="000F508B">
      <w:pPr>
        <w:ind w:firstLine="720"/>
        <w:rPr>
          <w:rFonts w:ascii="Times New Roman" w:hAnsi="Times New Roman" w:cs="Times New Roman"/>
          <w:strike/>
          <w:color w:val="EE0000"/>
          <w:sz w:val="22"/>
          <w:szCs w:val="22"/>
        </w:rPr>
      </w:pPr>
      <w:proofErr w:type="gramStart"/>
      <w:r w:rsidRPr="006F6937">
        <w:rPr>
          <w:rFonts w:ascii="Times New Roman" w:hAnsi="Times New Roman" w:cs="Times New Roman"/>
          <w:strike/>
          <w:color w:val="EE0000"/>
          <w:sz w:val="22"/>
          <w:szCs w:val="22"/>
        </w:rPr>
        <w:t>WHEREAS,</w:t>
      </w:r>
      <w:proofErr w:type="gramEnd"/>
      <w:r w:rsidRPr="006F6937">
        <w:rPr>
          <w:rFonts w:ascii="Times New Roman" w:hAnsi="Times New Roman" w:cs="Times New Roman"/>
          <w:strike/>
          <w:color w:val="EE0000"/>
          <w:sz w:val="22"/>
          <w:szCs w:val="22"/>
        </w:rPr>
        <w:t xml:space="preserve"> permanent grasslands help protect water quality and are important habitats for wildlife, and</w:t>
      </w:r>
    </w:p>
    <w:p w14:paraId="36F2B5A3" w14:textId="77777777" w:rsidR="000F508B" w:rsidRPr="006F6937" w:rsidRDefault="000F508B" w:rsidP="000F508B">
      <w:pPr>
        <w:ind w:firstLine="720"/>
        <w:rPr>
          <w:rFonts w:ascii="Times New Roman" w:hAnsi="Times New Roman" w:cs="Times New Roman"/>
          <w:strike/>
          <w:color w:val="EE0000"/>
          <w:sz w:val="22"/>
          <w:szCs w:val="22"/>
        </w:rPr>
      </w:pPr>
    </w:p>
    <w:p w14:paraId="182EF7A6"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WHEREAS, the Conservation Reserve Program (CRP) is mandated to utilize a cover crop, and</w:t>
      </w:r>
    </w:p>
    <w:p w14:paraId="5CDF4F14" w14:textId="77777777" w:rsidR="000F508B" w:rsidRPr="006F6937" w:rsidRDefault="000F508B" w:rsidP="000F508B">
      <w:pPr>
        <w:ind w:firstLine="720"/>
        <w:rPr>
          <w:rFonts w:ascii="Times New Roman" w:hAnsi="Times New Roman" w:cs="Times New Roman"/>
          <w:strike/>
          <w:color w:val="EE0000"/>
          <w:sz w:val="22"/>
          <w:szCs w:val="22"/>
        </w:rPr>
      </w:pPr>
    </w:p>
    <w:p w14:paraId="7DE99FCF"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WHEREAS, CRP cover crops can be utilized as valuable forage, and</w:t>
      </w:r>
    </w:p>
    <w:p w14:paraId="06A4B779" w14:textId="77777777" w:rsidR="000F508B" w:rsidRPr="006F6937" w:rsidRDefault="000F508B" w:rsidP="000F508B">
      <w:pPr>
        <w:ind w:firstLine="720"/>
        <w:rPr>
          <w:rFonts w:ascii="Times New Roman" w:hAnsi="Times New Roman" w:cs="Times New Roman"/>
          <w:strike/>
          <w:color w:val="EE0000"/>
          <w:sz w:val="22"/>
          <w:szCs w:val="22"/>
        </w:rPr>
      </w:pPr>
    </w:p>
    <w:p w14:paraId="781F4664" w14:textId="77777777" w:rsidR="000F508B" w:rsidRPr="006F6937" w:rsidRDefault="000F508B" w:rsidP="000F508B">
      <w:pPr>
        <w:ind w:firstLine="720"/>
        <w:rPr>
          <w:rFonts w:ascii="Times New Roman" w:hAnsi="Times New Roman" w:cs="Times New Roman"/>
          <w:strike/>
          <w:color w:val="EE0000"/>
          <w:sz w:val="22"/>
          <w:szCs w:val="22"/>
        </w:rPr>
      </w:pPr>
      <w:proofErr w:type="gramStart"/>
      <w:r w:rsidRPr="006F6937">
        <w:rPr>
          <w:rFonts w:ascii="Times New Roman" w:hAnsi="Times New Roman" w:cs="Times New Roman"/>
          <w:strike/>
          <w:color w:val="EE0000"/>
          <w:sz w:val="22"/>
          <w:szCs w:val="22"/>
        </w:rPr>
        <w:t>WHEREAS,</w:t>
      </w:r>
      <w:proofErr w:type="gramEnd"/>
      <w:r w:rsidRPr="006F6937">
        <w:rPr>
          <w:rFonts w:ascii="Times New Roman" w:hAnsi="Times New Roman" w:cs="Times New Roman"/>
          <w:strike/>
          <w:color w:val="EE0000"/>
          <w:sz w:val="22"/>
          <w:szCs w:val="22"/>
        </w:rPr>
        <w:t xml:space="preserve"> intentionally and actively using cattle to manage grasslands under the control of federal and state programs will benefit and enhance the grassland ecosystem, and</w:t>
      </w:r>
    </w:p>
    <w:p w14:paraId="62DC5553" w14:textId="77777777" w:rsidR="000F508B" w:rsidRPr="006F6937" w:rsidRDefault="000F508B" w:rsidP="000F508B">
      <w:pPr>
        <w:ind w:firstLine="720"/>
        <w:rPr>
          <w:rFonts w:ascii="Times New Roman" w:hAnsi="Times New Roman" w:cs="Times New Roman"/>
          <w:strike/>
          <w:color w:val="EE0000"/>
          <w:sz w:val="22"/>
          <w:szCs w:val="22"/>
        </w:rPr>
      </w:pPr>
    </w:p>
    <w:p w14:paraId="39C239AE"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WHEREAS, when D2 drought status is reached there are less restrictions on availability of haying and grazing, and WHEREAS, when D3 drought status is reached, emergency haying and grazing is restricted because of assumed federal assistance payments,</w:t>
      </w:r>
    </w:p>
    <w:p w14:paraId="6B2B8A98" w14:textId="77777777" w:rsidR="000F508B" w:rsidRPr="006F6937" w:rsidRDefault="000F508B" w:rsidP="000F508B">
      <w:pPr>
        <w:ind w:firstLine="720"/>
        <w:rPr>
          <w:rFonts w:ascii="Times New Roman" w:hAnsi="Times New Roman" w:cs="Times New Roman"/>
          <w:strike/>
          <w:color w:val="EE0000"/>
          <w:sz w:val="22"/>
          <w:szCs w:val="22"/>
        </w:rPr>
      </w:pPr>
    </w:p>
    <w:p w14:paraId="0070E6E1"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 xml:space="preserve">THEREFORE, </w:t>
      </w:r>
      <w:proofErr w:type="gramStart"/>
      <w:r w:rsidRPr="006F6937">
        <w:rPr>
          <w:rFonts w:ascii="Times New Roman" w:hAnsi="Times New Roman" w:cs="Times New Roman"/>
          <w:strike/>
          <w:color w:val="EE0000"/>
          <w:sz w:val="22"/>
          <w:szCs w:val="22"/>
        </w:rPr>
        <w:t>BE IT</w:t>
      </w:r>
      <w:proofErr w:type="gramEnd"/>
      <w:r w:rsidRPr="006F6937">
        <w:rPr>
          <w:rFonts w:ascii="Times New Roman" w:hAnsi="Times New Roman" w:cs="Times New Roman"/>
          <w:strike/>
          <w:color w:val="EE0000"/>
          <w:sz w:val="22"/>
          <w:szCs w:val="22"/>
        </w:rPr>
        <w:t xml:space="preserve"> RESOLVED, when higher intensity drought status is reached, NCBA supports the continuation of emergency haying and grazing allowances as provided under D2 drought conditions.</w:t>
      </w:r>
    </w:p>
    <w:p w14:paraId="0655EA62" w14:textId="77777777" w:rsidR="000F508B" w:rsidRPr="006F6937" w:rsidRDefault="000F508B" w:rsidP="000F508B">
      <w:pPr>
        <w:ind w:firstLine="720"/>
        <w:rPr>
          <w:rFonts w:ascii="Times New Roman" w:hAnsi="Times New Roman" w:cs="Times New Roman"/>
          <w:strike/>
          <w:color w:val="EE0000"/>
          <w:sz w:val="22"/>
          <w:szCs w:val="22"/>
        </w:rPr>
      </w:pPr>
    </w:p>
    <w:p w14:paraId="290D5E43" w14:textId="77777777" w:rsidR="000F508B" w:rsidRPr="006F6937" w:rsidRDefault="000F508B" w:rsidP="000F508B">
      <w:pPr>
        <w:ind w:firstLine="720"/>
        <w:rPr>
          <w:rFonts w:ascii="Times New Roman" w:hAnsi="Times New Roman" w:cs="Times New Roman"/>
          <w:strike/>
          <w:color w:val="EE0000"/>
          <w:sz w:val="22"/>
          <w:szCs w:val="22"/>
        </w:rPr>
      </w:pPr>
      <w:proofErr w:type="gramStart"/>
      <w:r w:rsidRPr="006F6937">
        <w:rPr>
          <w:rFonts w:ascii="Times New Roman" w:hAnsi="Times New Roman" w:cs="Times New Roman"/>
          <w:strike/>
          <w:color w:val="EE0000"/>
          <w:sz w:val="22"/>
          <w:szCs w:val="22"/>
        </w:rPr>
        <w:t>BE IT</w:t>
      </w:r>
      <w:proofErr w:type="gramEnd"/>
      <w:r w:rsidRPr="006F6937">
        <w:rPr>
          <w:rFonts w:ascii="Times New Roman" w:hAnsi="Times New Roman" w:cs="Times New Roman"/>
          <w:strike/>
          <w:color w:val="EE0000"/>
          <w:sz w:val="22"/>
          <w:szCs w:val="22"/>
        </w:rPr>
        <w:t xml:space="preserve"> FURTHER RESOLVED, NCBA supports rules to allow periodic non-emergency and emergency haying and grazing as approved by a NRCS Management Plan, including CRP lands planted with CP 25 grass mixtures to address rare and declining wildlife habitat. All NRCS resource concerns shall be addressed by provisions on the Management Plan.</w:t>
      </w:r>
    </w:p>
    <w:p w14:paraId="00E5F935" w14:textId="77777777" w:rsidR="000F508B" w:rsidRPr="006F6937" w:rsidRDefault="000F508B" w:rsidP="000F508B">
      <w:pPr>
        <w:ind w:firstLine="720"/>
        <w:rPr>
          <w:rFonts w:ascii="Times New Roman" w:hAnsi="Times New Roman" w:cs="Times New Roman"/>
          <w:strike/>
          <w:color w:val="EE0000"/>
          <w:sz w:val="22"/>
          <w:szCs w:val="22"/>
        </w:rPr>
      </w:pPr>
    </w:p>
    <w:p w14:paraId="119617AC"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BE IT FURTHER RESOLVED, NCBA supports amendments to CRP that clarify emergency forage is one purpose of CRP.</w:t>
      </w:r>
    </w:p>
    <w:p w14:paraId="4616E02A" w14:textId="77777777" w:rsidR="000F508B" w:rsidRPr="006F6937" w:rsidRDefault="000F508B" w:rsidP="000F508B">
      <w:pPr>
        <w:ind w:firstLine="720"/>
        <w:rPr>
          <w:rFonts w:ascii="Times New Roman" w:hAnsi="Times New Roman" w:cs="Times New Roman"/>
          <w:strike/>
          <w:color w:val="EE0000"/>
          <w:sz w:val="22"/>
          <w:szCs w:val="22"/>
        </w:rPr>
      </w:pPr>
    </w:p>
    <w:p w14:paraId="76A27B34"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BE IT FURTHER RESOLVED, NCBA supports changes to CRP that encourage the incorporation of livestock on program acres to achieve conservation goals.</w:t>
      </w:r>
    </w:p>
    <w:p w14:paraId="525D72D3" w14:textId="77777777" w:rsidR="000F508B" w:rsidRPr="006F6937" w:rsidRDefault="000F508B" w:rsidP="000F508B">
      <w:pPr>
        <w:ind w:firstLine="720"/>
        <w:rPr>
          <w:rFonts w:ascii="Times New Roman" w:hAnsi="Times New Roman" w:cs="Times New Roman"/>
          <w:strike/>
          <w:color w:val="EE0000"/>
          <w:sz w:val="22"/>
          <w:szCs w:val="22"/>
        </w:rPr>
      </w:pPr>
    </w:p>
    <w:p w14:paraId="660AE915" w14:textId="77777777" w:rsidR="000F508B" w:rsidRPr="006F6937" w:rsidRDefault="000F508B" w:rsidP="000F508B">
      <w:pPr>
        <w:ind w:firstLine="720"/>
        <w:rPr>
          <w:rFonts w:ascii="Times New Roman" w:hAnsi="Times New Roman" w:cs="Times New Roman"/>
          <w:strike/>
          <w:color w:val="EE0000"/>
          <w:sz w:val="22"/>
          <w:szCs w:val="22"/>
        </w:rPr>
      </w:pPr>
      <w:proofErr w:type="gramStart"/>
      <w:r w:rsidRPr="006F6937">
        <w:rPr>
          <w:rFonts w:ascii="Times New Roman" w:hAnsi="Times New Roman" w:cs="Times New Roman"/>
          <w:strike/>
          <w:color w:val="EE0000"/>
          <w:sz w:val="22"/>
          <w:szCs w:val="22"/>
        </w:rPr>
        <w:t>BE IT</w:t>
      </w:r>
      <w:proofErr w:type="gramEnd"/>
      <w:r w:rsidRPr="006F6937">
        <w:rPr>
          <w:rFonts w:ascii="Times New Roman" w:hAnsi="Times New Roman" w:cs="Times New Roman"/>
          <w:strike/>
          <w:color w:val="EE0000"/>
          <w:sz w:val="22"/>
          <w:szCs w:val="22"/>
        </w:rPr>
        <w:t xml:space="preserve"> FURTHER RESOLVED, NCBA supports changes that allow CRP to function as a working lands conservation program.</w:t>
      </w:r>
    </w:p>
    <w:p w14:paraId="4B9CC210" w14:textId="77777777" w:rsidR="000F508B" w:rsidRPr="00BB373D" w:rsidRDefault="000F508B" w:rsidP="000F508B">
      <w:pPr>
        <w:ind w:firstLine="720"/>
        <w:rPr>
          <w:rFonts w:ascii="Times New Roman" w:hAnsi="Times New Roman" w:cs="Times New Roman"/>
          <w:sz w:val="22"/>
          <w:szCs w:val="22"/>
        </w:rPr>
      </w:pPr>
    </w:p>
    <w:p w14:paraId="57CDCE2E" w14:textId="77777777" w:rsidR="000F508B" w:rsidRPr="006F6937" w:rsidRDefault="000F508B" w:rsidP="000F508B">
      <w:pPr>
        <w:ind w:firstLine="720"/>
        <w:rPr>
          <w:rFonts w:ascii="Times New Roman" w:hAnsi="Times New Roman" w:cs="Times New Roman"/>
          <w:strike/>
          <w:color w:val="EE0000"/>
          <w:sz w:val="22"/>
          <w:szCs w:val="22"/>
        </w:rPr>
      </w:pPr>
      <w:proofErr w:type="gramStart"/>
      <w:r w:rsidRPr="006F6937">
        <w:rPr>
          <w:rFonts w:ascii="Times New Roman" w:hAnsi="Times New Roman" w:cs="Times New Roman"/>
          <w:strike/>
          <w:color w:val="EE0000"/>
          <w:sz w:val="22"/>
          <w:szCs w:val="22"/>
        </w:rPr>
        <w:t>BE IT</w:t>
      </w:r>
      <w:proofErr w:type="gramEnd"/>
      <w:r w:rsidRPr="006F6937">
        <w:rPr>
          <w:rFonts w:ascii="Times New Roman" w:hAnsi="Times New Roman" w:cs="Times New Roman"/>
          <w:strike/>
          <w:color w:val="EE0000"/>
          <w:sz w:val="22"/>
          <w:szCs w:val="22"/>
        </w:rPr>
        <w:t xml:space="preserve"> FURTHER RESOLVED, NCBA opposes legislation increasing the number of additional acres that may be enrolled in CRP.</w:t>
      </w:r>
    </w:p>
    <w:p w14:paraId="0D6BA9E8" w14:textId="77777777" w:rsidR="000F508B" w:rsidRPr="006F6937" w:rsidRDefault="000F508B" w:rsidP="000F508B">
      <w:pPr>
        <w:ind w:firstLine="720"/>
        <w:rPr>
          <w:rFonts w:ascii="Times New Roman" w:hAnsi="Times New Roman" w:cs="Times New Roman"/>
          <w:strike/>
          <w:color w:val="EE0000"/>
          <w:sz w:val="22"/>
          <w:szCs w:val="22"/>
        </w:rPr>
      </w:pPr>
    </w:p>
    <w:p w14:paraId="7661F209"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 xml:space="preserve">BE IT FURTHER RESOLVED, managed grazing on CRP land should be permitted during the primary wildlife nesting and brood rearing season </w:t>
      </w:r>
      <w:proofErr w:type="gramStart"/>
      <w:r w:rsidRPr="006F6937">
        <w:rPr>
          <w:rFonts w:ascii="Times New Roman" w:hAnsi="Times New Roman" w:cs="Times New Roman"/>
          <w:strike/>
          <w:color w:val="EE0000"/>
          <w:sz w:val="22"/>
          <w:szCs w:val="22"/>
        </w:rPr>
        <w:t>where</w:t>
      </w:r>
      <w:proofErr w:type="gramEnd"/>
      <w:r w:rsidRPr="006F6937">
        <w:rPr>
          <w:rFonts w:ascii="Times New Roman" w:hAnsi="Times New Roman" w:cs="Times New Roman"/>
          <w:strike/>
          <w:color w:val="EE0000"/>
          <w:sz w:val="22"/>
          <w:szCs w:val="22"/>
        </w:rPr>
        <w:t xml:space="preserve"> allowed under an approved plan.</w:t>
      </w:r>
    </w:p>
    <w:p w14:paraId="268F2B6C" w14:textId="77777777" w:rsidR="000F508B" w:rsidRPr="006F6937" w:rsidRDefault="000F508B" w:rsidP="000F508B">
      <w:pPr>
        <w:ind w:firstLine="720"/>
        <w:rPr>
          <w:rFonts w:ascii="Times New Roman" w:hAnsi="Times New Roman" w:cs="Times New Roman"/>
          <w:strike/>
          <w:color w:val="EE0000"/>
          <w:sz w:val="22"/>
          <w:szCs w:val="22"/>
        </w:rPr>
      </w:pPr>
    </w:p>
    <w:p w14:paraId="5D81944A"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lastRenderedPageBreak/>
        <w:t xml:space="preserve">BE </w:t>
      </w:r>
      <w:proofErr w:type="gramStart"/>
      <w:r w:rsidRPr="006F6937">
        <w:rPr>
          <w:rFonts w:ascii="Times New Roman" w:hAnsi="Times New Roman" w:cs="Times New Roman"/>
          <w:strike/>
          <w:color w:val="EE0000"/>
          <w:sz w:val="22"/>
          <w:szCs w:val="22"/>
        </w:rPr>
        <w:t>IT FURTHER</w:t>
      </w:r>
      <w:proofErr w:type="gramEnd"/>
      <w:r w:rsidRPr="006F6937">
        <w:rPr>
          <w:rFonts w:ascii="Times New Roman" w:hAnsi="Times New Roman" w:cs="Times New Roman"/>
          <w:strike/>
          <w:color w:val="EE0000"/>
          <w:sz w:val="22"/>
          <w:szCs w:val="22"/>
        </w:rPr>
        <w:t xml:space="preserve"> RESOLVED, should a producer extend a current contract for CRP and then decide to remove that land from the extended CRP contract, any applicable penalty should be based upon the time elapsed from the date of extension to the date of withdrawal.</w:t>
      </w:r>
    </w:p>
    <w:p w14:paraId="4F22D4B7" w14:textId="77777777" w:rsidR="000F508B" w:rsidRPr="006F6937" w:rsidRDefault="000F508B" w:rsidP="000F508B">
      <w:pPr>
        <w:ind w:firstLine="720"/>
        <w:rPr>
          <w:rFonts w:ascii="Times New Roman" w:hAnsi="Times New Roman" w:cs="Times New Roman"/>
          <w:strike/>
          <w:color w:val="EE0000"/>
          <w:sz w:val="22"/>
          <w:szCs w:val="22"/>
        </w:rPr>
      </w:pPr>
    </w:p>
    <w:p w14:paraId="064757A9"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BE IT FURTHER RESOLVED, CRP should be targeted for marginal land, not productive acres or entire farms and ranches.</w:t>
      </w:r>
    </w:p>
    <w:p w14:paraId="79FAA670" w14:textId="77777777" w:rsidR="000F508B" w:rsidRPr="00BB373D" w:rsidRDefault="000F508B" w:rsidP="000F508B">
      <w:pPr>
        <w:ind w:firstLine="720"/>
        <w:rPr>
          <w:rFonts w:ascii="Times New Roman" w:hAnsi="Times New Roman" w:cs="Times New Roman"/>
          <w:sz w:val="22"/>
          <w:szCs w:val="22"/>
        </w:rPr>
      </w:pPr>
    </w:p>
    <w:p w14:paraId="1FD011CC" w14:textId="77777777" w:rsidR="000F508B" w:rsidRPr="00BB373D" w:rsidRDefault="000F508B" w:rsidP="000F508B">
      <w:pPr>
        <w:ind w:firstLine="720"/>
        <w:rPr>
          <w:rFonts w:ascii="Times New Roman" w:hAnsi="Times New Roman" w:cs="Times New Roman"/>
          <w:sz w:val="22"/>
          <w:szCs w:val="22"/>
        </w:rPr>
      </w:pPr>
      <w:proofErr w:type="gramStart"/>
      <w:r w:rsidRPr="00BB373D">
        <w:rPr>
          <w:rFonts w:ascii="Times New Roman" w:hAnsi="Times New Roman" w:cs="Times New Roman"/>
          <w:sz w:val="22"/>
          <w:szCs w:val="22"/>
        </w:rPr>
        <w:t>BE IT</w:t>
      </w:r>
      <w:proofErr w:type="gramEnd"/>
      <w:r w:rsidRPr="00BB373D">
        <w:rPr>
          <w:rFonts w:ascii="Times New Roman" w:hAnsi="Times New Roman" w:cs="Times New Roman"/>
          <w:sz w:val="22"/>
          <w:szCs w:val="22"/>
        </w:rPr>
        <w:t xml:space="preserve"> FURTHER RESOLVED, CRP rental rates should </w:t>
      </w:r>
      <w:proofErr w:type="gramStart"/>
      <w:r w:rsidRPr="00BB373D">
        <w:rPr>
          <w:rFonts w:ascii="Times New Roman" w:hAnsi="Times New Roman" w:cs="Times New Roman"/>
          <w:sz w:val="22"/>
          <w:szCs w:val="22"/>
        </w:rPr>
        <w:t>approximate</w:t>
      </w:r>
      <w:proofErr w:type="gramEnd"/>
      <w:r w:rsidRPr="00BB373D">
        <w:rPr>
          <w:rFonts w:ascii="Times New Roman" w:hAnsi="Times New Roman" w:cs="Times New Roman"/>
          <w:sz w:val="22"/>
          <w:szCs w:val="22"/>
        </w:rPr>
        <w:t xml:space="preserve"> but not exceed the rental rates of the marginal land sought to be conserved.</w:t>
      </w:r>
    </w:p>
    <w:p w14:paraId="0C47835F" w14:textId="77777777" w:rsidR="000F508B" w:rsidRPr="00BB373D" w:rsidRDefault="000F508B" w:rsidP="000F508B">
      <w:pPr>
        <w:ind w:firstLine="720"/>
        <w:rPr>
          <w:rFonts w:ascii="Times New Roman" w:hAnsi="Times New Roman" w:cs="Times New Roman"/>
          <w:sz w:val="22"/>
          <w:szCs w:val="22"/>
        </w:rPr>
      </w:pPr>
    </w:p>
    <w:p w14:paraId="2E879932" w14:textId="77777777" w:rsidR="000F508B" w:rsidRPr="006F6937" w:rsidRDefault="000F508B" w:rsidP="000F508B">
      <w:pPr>
        <w:ind w:firstLine="720"/>
        <w:rPr>
          <w:rFonts w:ascii="Times New Roman" w:hAnsi="Times New Roman" w:cs="Times New Roman"/>
          <w:strike/>
          <w:color w:val="EE0000"/>
          <w:sz w:val="22"/>
          <w:szCs w:val="22"/>
        </w:rPr>
      </w:pPr>
      <w:r w:rsidRPr="006F6937">
        <w:rPr>
          <w:rFonts w:ascii="Times New Roman" w:hAnsi="Times New Roman" w:cs="Times New Roman"/>
          <w:strike/>
          <w:color w:val="EE0000"/>
          <w:sz w:val="22"/>
          <w:szCs w:val="22"/>
        </w:rPr>
        <w:t>BE IT FURTHER RESOLVED, buffer strips, headlands, and waterways may be responsibly grazed as a management practice.</w:t>
      </w:r>
    </w:p>
    <w:p w14:paraId="13626481" w14:textId="77777777" w:rsidR="000F508B" w:rsidRDefault="000F508B" w:rsidP="003114C0">
      <w:pPr>
        <w:rPr>
          <w:rFonts w:ascii="Times New Roman" w:hAnsi="Times New Roman" w:cs="Times New Roman"/>
          <w:b/>
          <w:bCs/>
          <w:i/>
          <w:iCs/>
          <w:u w:val="single"/>
        </w:rPr>
      </w:pPr>
    </w:p>
    <w:p w14:paraId="5614F299" w14:textId="77777777" w:rsidR="005849DD" w:rsidRDefault="005849DD" w:rsidP="005849DD">
      <w:pPr>
        <w:pStyle w:val="Heading3"/>
        <w:keepNext w:val="0"/>
        <w:keepLines w:val="0"/>
        <w:spacing w:before="0" w:line="240" w:lineRule="auto"/>
        <w:ind w:firstLine="720"/>
        <w:rPr>
          <w:rFonts w:ascii="Times New Roman" w:hAnsi="Times New Roman" w:cs="Times New Roman"/>
          <w:color w:val="EE0000"/>
          <w:sz w:val="24"/>
          <w:szCs w:val="24"/>
        </w:rPr>
      </w:pPr>
      <w:proofErr w:type="gramStart"/>
      <w:r>
        <w:rPr>
          <w:rFonts w:ascii="Times New Roman" w:hAnsi="Times New Roman" w:cs="Times New Roman"/>
          <w:color w:val="EE0000"/>
          <w:sz w:val="24"/>
          <w:szCs w:val="24"/>
        </w:rPr>
        <w:t>WHEREAS,</w:t>
      </w:r>
      <w:proofErr w:type="gramEnd"/>
      <w:r>
        <w:rPr>
          <w:rFonts w:ascii="Times New Roman" w:hAnsi="Times New Roman" w:cs="Times New Roman"/>
          <w:color w:val="EE0000"/>
          <w:sz w:val="24"/>
          <w:szCs w:val="24"/>
        </w:rPr>
        <w:t xml:space="preserve"> there are currently 3 types of CRP: general, continuous, and grasslands, all with the intent to convert highly erodible and marginally productive lands and waterways to vegetative cover like perennial grasses, and</w:t>
      </w:r>
    </w:p>
    <w:p w14:paraId="6F4568C0" w14:textId="77777777" w:rsidR="005849DD" w:rsidRPr="005849DD" w:rsidRDefault="005849DD" w:rsidP="005849DD">
      <w:pPr>
        <w:rPr>
          <w:lang w:val="en"/>
        </w:rPr>
      </w:pPr>
    </w:p>
    <w:p w14:paraId="7CABAA4D" w14:textId="77777777" w:rsidR="005849DD" w:rsidRDefault="005849DD" w:rsidP="005849DD">
      <w:pPr>
        <w:pStyle w:val="Heading3"/>
        <w:keepNext w:val="0"/>
        <w:keepLines w:val="0"/>
        <w:spacing w:before="0" w:line="240" w:lineRule="auto"/>
        <w:ind w:firstLine="720"/>
        <w:rPr>
          <w:rFonts w:ascii="Times New Roman" w:hAnsi="Times New Roman" w:cs="Times New Roman"/>
          <w:color w:val="EE0000"/>
          <w:sz w:val="24"/>
          <w:szCs w:val="24"/>
        </w:rPr>
      </w:pPr>
      <w:bookmarkStart w:id="0" w:name="_hspwrxi3h7e2"/>
      <w:bookmarkEnd w:id="0"/>
      <w:r>
        <w:rPr>
          <w:rFonts w:ascii="Times New Roman" w:hAnsi="Times New Roman" w:cs="Times New Roman"/>
          <w:color w:val="EE0000"/>
          <w:sz w:val="24"/>
          <w:szCs w:val="24"/>
        </w:rPr>
        <w:t>WHEREAS, cattle can be an essential management tool for maintaining healthy grasslands, improving plant diversity, and achieving conservation outcomes, and</w:t>
      </w:r>
    </w:p>
    <w:p w14:paraId="5C000822" w14:textId="77777777" w:rsidR="005849DD" w:rsidRPr="005849DD" w:rsidRDefault="005849DD" w:rsidP="005849DD">
      <w:pPr>
        <w:rPr>
          <w:lang w:val="en"/>
        </w:rPr>
      </w:pPr>
    </w:p>
    <w:p w14:paraId="60B13A31" w14:textId="77777777" w:rsidR="005849DD" w:rsidRDefault="005849DD" w:rsidP="005849DD">
      <w:pPr>
        <w:pStyle w:val="Heading3"/>
        <w:keepNext w:val="0"/>
        <w:keepLines w:val="0"/>
        <w:spacing w:before="0" w:line="240" w:lineRule="auto"/>
        <w:ind w:firstLine="720"/>
        <w:rPr>
          <w:rFonts w:ascii="Times New Roman" w:hAnsi="Times New Roman" w:cs="Times New Roman"/>
          <w:color w:val="EE0000"/>
          <w:sz w:val="24"/>
          <w:szCs w:val="24"/>
        </w:rPr>
      </w:pPr>
      <w:bookmarkStart w:id="1" w:name="_858tv6cvivp5"/>
      <w:bookmarkEnd w:id="1"/>
      <w:proofErr w:type="gramStart"/>
      <w:r>
        <w:rPr>
          <w:rFonts w:ascii="Times New Roman" w:hAnsi="Times New Roman" w:cs="Times New Roman"/>
          <w:color w:val="EE0000"/>
          <w:sz w:val="24"/>
          <w:szCs w:val="24"/>
        </w:rPr>
        <w:t>WHEREAS,</w:t>
      </w:r>
      <w:proofErr w:type="gramEnd"/>
      <w:r>
        <w:rPr>
          <w:rFonts w:ascii="Times New Roman" w:hAnsi="Times New Roman" w:cs="Times New Roman"/>
          <w:color w:val="EE0000"/>
          <w:sz w:val="24"/>
          <w:szCs w:val="24"/>
        </w:rPr>
        <w:t xml:space="preserve"> acres returning to crop production after CRP contract expiration can result in soil loss and diminished wildlife habitat, while maintaining pasture and grass cover supports long-term environmental and economic stability,</w:t>
      </w:r>
    </w:p>
    <w:p w14:paraId="5664A519" w14:textId="77777777" w:rsidR="005849DD" w:rsidRPr="005849DD" w:rsidRDefault="005849DD" w:rsidP="005849DD">
      <w:pPr>
        <w:rPr>
          <w:lang w:val="en"/>
        </w:rPr>
      </w:pPr>
    </w:p>
    <w:p w14:paraId="0A124B23" w14:textId="77777777" w:rsidR="005849DD" w:rsidRDefault="005849DD" w:rsidP="005849DD">
      <w:pPr>
        <w:pStyle w:val="Heading3"/>
        <w:keepNext w:val="0"/>
        <w:keepLines w:val="0"/>
        <w:spacing w:before="0" w:line="240" w:lineRule="auto"/>
        <w:ind w:firstLine="720"/>
        <w:rPr>
          <w:rFonts w:ascii="Times New Roman" w:hAnsi="Times New Roman" w:cs="Times New Roman"/>
          <w:color w:val="EE0000"/>
          <w:sz w:val="24"/>
          <w:szCs w:val="24"/>
        </w:rPr>
      </w:pPr>
      <w:bookmarkStart w:id="2" w:name="_j79vvv6gcid9"/>
      <w:bookmarkEnd w:id="2"/>
      <w:r>
        <w:rPr>
          <w:rFonts w:ascii="Times New Roman" w:hAnsi="Times New Roman" w:cs="Times New Roman"/>
          <w:color w:val="EE0000"/>
          <w:sz w:val="24"/>
          <w:szCs w:val="24"/>
        </w:rPr>
        <w:t xml:space="preserve">THEREFORE, </w:t>
      </w:r>
      <w:proofErr w:type="gramStart"/>
      <w:r>
        <w:rPr>
          <w:rFonts w:ascii="Times New Roman" w:hAnsi="Times New Roman" w:cs="Times New Roman"/>
          <w:color w:val="EE0000"/>
          <w:sz w:val="24"/>
          <w:szCs w:val="24"/>
        </w:rPr>
        <w:t>BE IT</w:t>
      </w:r>
      <w:proofErr w:type="gramEnd"/>
      <w:r>
        <w:rPr>
          <w:rFonts w:ascii="Times New Roman" w:hAnsi="Times New Roman" w:cs="Times New Roman"/>
          <w:color w:val="EE0000"/>
          <w:sz w:val="24"/>
          <w:szCs w:val="24"/>
        </w:rPr>
        <w:t xml:space="preserve"> RESOLVED, NCBA supports reforms that prioritize cattle grazing as a primary conservation tool through the 3 CRP types of CRP.</w:t>
      </w:r>
    </w:p>
    <w:p w14:paraId="26F0F9A3" w14:textId="77777777" w:rsidR="005849DD" w:rsidRPr="005849DD" w:rsidRDefault="005849DD" w:rsidP="005849DD">
      <w:pPr>
        <w:rPr>
          <w:lang w:val="en"/>
        </w:rPr>
      </w:pPr>
    </w:p>
    <w:p w14:paraId="7AD92F50" w14:textId="77777777" w:rsidR="005849DD" w:rsidRDefault="005849DD" w:rsidP="005849DD">
      <w:pPr>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BE IT</w:t>
      </w:r>
      <w:proofErr w:type="gramEnd"/>
      <w:r>
        <w:rPr>
          <w:rFonts w:ascii="Times New Roman" w:hAnsi="Times New Roman" w:cs="Times New Roman"/>
          <w:color w:val="000000" w:themeColor="text1"/>
        </w:rPr>
        <w:t xml:space="preserve"> FURTHER RESOLVED, NCBA opposes legislation increasing the number of additional acres that may be enrolled in CRP.</w:t>
      </w:r>
    </w:p>
    <w:p w14:paraId="40C2070E" w14:textId="77777777" w:rsidR="005849DD" w:rsidRDefault="005849DD" w:rsidP="005849DD">
      <w:pPr>
        <w:ind w:firstLine="720"/>
        <w:rPr>
          <w:rFonts w:ascii="Times New Roman" w:hAnsi="Times New Roman" w:cs="Times New Roman"/>
          <w:color w:val="000000" w:themeColor="text1"/>
        </w:rPr>
      </w:pPr>
    </w:p>
    <w:p w14:paraId="78F919B4" w14:textId="77777777" w:rsidR="005849DD" w:rsidRDefault="005849DD" w:rsidP="005849DD">
      <w:pPr>
        <w:rPr>
          <w:rFonts w:ascii="Times New Roman" w:eastAsia="Times New Roman" w:hAnsi="Times New Roman" w:cs="Times New Roman"/>
          <w:color w:val="EE0000"/>
        </w:rPr>
      </w:pPr>
      <w:r>
        <w:tab/>
      </w:r>
      <w:proofErr w:type="gramStart"/>
      <w:r>
        <w:rPr>
          <w:rFonts w:ascii="Times New Roman" w:eastAsia="Times New Roman" w:hAnsi="Times New Roman" w:cs="Times New Roman"/>
          <w:color w:val="EE0000"/>
        </w:rPr>
        <w:t>BE IT</w:t>
      </w:r>
      <w:proofErr w:type="gramEnd"/>
      <w:r>
        <w:rPr>
          <w:rFonts w:ascii="Times New Roman" w:eastAsia="Times New Roman" w:hAnsi="Times New Roman" w:cs="Times New Roman"/>
          <w:color w:val="EE0000"/>
        </w:rPr>
        <w:t xml:space="preserve"> FURTHER RESOLVED, NCBA supports the development or reform of a CRP type that requires managed livestock grazing as a conservation management practice and working lands program. </w:t>
      </w:r>
    </w:p>
    <w:p w14:paraId="754F5E52" w14:textId="77777777" w:rsidR="005849DD" w:rsidRDefault="005849DD" w:rsidP="005849DD">
      <w:pPr>
        <w:rPr>
          <w:rFonts w:ascii="Times New Roman" w:eastAsia="Times New Roman" w:hAnsi="Times New Roman" w:cs="Times New Roman"/>
          <w:color w:val="EE0000"/>
        </w:rPr>
      </w:pPr>
    </w:p>
    <w:p w14:paraId="075C0229" w14:textId="77777777" w:rsidR="005849DD" w:rsidRDefault="005849DD" w:rsidP="005849DD">
      <w:pPr>
        <w:rPr>
          <w:rFonts w:ascii="Times New Roman" w:eastAsia="Times New Roman" w:hAnsi="Times New Roman" w:cs="Times New Roman"/>
          <w:color w:val="EE0000"/>
        </w:rPr>
      </w:pPr>
      <w:r>
        <w:rPr>
          <w:color w:val="EE0000"/>
        </w:rPr>
        <w:tab/>
      </w:r>
      <w:proofErr w:type="gramStart"/>
      <w:r>
        <w:rPr>
          <w:rFonts w:ascii="Times New Roman" w:eastAsia="Times New Roman" w:hAnsi="Times New Roman" w:cs="Times New Roman"/>
          <w:color w:val="EE0000"/>
        </w:rPr>
        <w:t>BE IT</w:t>
      </w:r>
      <w:proofErr w:type="gramEnd"/>
      <w:r>
        <w:rPr>
          <w:rFonts w:ascii="Times New Roman" w:eastAsia="Times New Roman" w:hAnsi="Times New Roman" w:cs="Times New Roman"/>
          <w:color w:val="EE0000"/>
        </w:rPr>
        <w:t xml:space="preserve"> FURTHER RESOLVED, CRP should be actively managed with the health of the plant community in mind recognizing that grazing and noxious weed and insect control be included.</w:t>
      </w:r>
    </w:p>
    <w:p w14:paraId="0B1A2793" w14:textId="77777777" w:rsidR="005849DD" w:rsidRDefault="005849DD" w:rsidP="005849DD">
      <w:pPr>
        <w:rPr>
          <w:rFonts w:ascii="Times New Roman" w:eastAsia="Times New Roman" w:hAnsi="Times New Roman" w:cs="Times New Roman"/>
          <w:color w:val="EE0000"/>
        </w:rPr>
      </w:pPr>
    </w:p>
    <w:p w14:paraId="6FCB846E" w14:textId="77777777" w:rsidR="005849DD" w:rsidRDefault="005849DD" w:rsidP="005849DD">
      <w:pPr>
        <w:pStyle w:val="Heading3"/>
        <w:keepNext w:val="0"/>
        <w:keepLines w:val="0"/>
        <w:spacing w:before="0" w:line="240" w:lineRule="auto"/>
        <w:ind w:firstLine="720"/>
        <w:rPr>
          <w:rFonts w:ascii="Times New Roman" w:hAnsi="Times New Roman" w:cs="Times New Roman"/>
          <w:color w:val="EE0000"/>
          <w:sz w:val="24"/>
          <w:szCs w:val="24"/>
        </w:rPr>
      </w:pPr>
      <w:bookmarkStart w:id="3" w:name="_2n394vakofxy"/>
      <w:bookmarkEnd w:id="3"/>
      <w:proofErr w:type="gramStart"/>
      <w:r>
        <w:rPr>
          <w:rFonts w:ascii="Times New Roman" w:hAnsi="Times New Roman" w:cs="Times New Roman"/>
          <w:color w:val="EE0000"/>
          <w:sz w:val="24"/>
          <w:szCs w:val="24"/>
        </w:rPr>
        <w:t>BE IT</w:t>
      </w:r>
      <w:proofErr w:type="gramEnd"/>
      <w:r>
        <w:rPr>
          <w:rFonts w:ascii="Times New Roman" w:hAnsi="Times New Roman" w:cs="Times New Roman"/>
          <w:color w:val="EE0000"/>
          <w:sz w:val="24"/>
          <w:szCs w:val="24"/>
        </w:rPr>
        <w:t xml:space="preserve"> FURTHER RESOLVED, NCBA encourages USDA to structure CRP contracts to remain in perennial grass or pasture whenever possible, maintaining the environmental and economic benefits of established forage systems for pasture.</w:t>
      </w:r>
    </w:p>
    <w:p w14:paraId="3DB8E60B" w14:textId="77777777" w:rsidR="005849DD" w:rsidRPr="005849DD" w:rsidRDefault="005849DD" w:rsidP="005849DD">
      <w:pPr>
        <w:rPr>
          <w:lang w:val="en"/>
        </w:rPr>
      </w:pPr>
    </w:p>
    <w:p w14:paraId="2544AEF9" w14:textId="6B53C6EE" w:rsidR="005849DD" w:rsidRPr="00F3727C" w:rsidRDefault="005849DD" w:rsidP="00F3727C">
      <w:pPr>
        <w:ind w:firstLine="720"/>
        <w:rPr>
          <w:rFonts w:ascii="Times New Roman" w:eastAsia="Times New Roman" w:hAnsi="Times New Roman" w:cs="Times New Roman"/>
          <w:color w:val="EE0000"/>
        </w:rPr>
      </w:pPr>
      <w:proofErr w:type="gramStart"/>
      <w:r>
        <w:rPr>
          <w:rFonts w:ascii="Times New Roman" w:eastAsia="Times New Roman" w:hAnsi="Times New Roman" w:cs="Times New Roman"/>
          <w:color w:val="EE0000"/>
        </w:rPr>
        <w:t>BE IT</w:t>
      </w:r>
      <w:proofErr w:type="gramEnd"/>
      <w:r>
        <w:rPr>
          <w:rFonts w:ascii="Times New Roman" w:eastAsia="Times New Roman" w:hAnsi="Times New Roman" w:cs="Times New Roman"/>
          <w:color w:val="EE0000"/>
        </w:rPr>
        <w:t xml:space="preserve"> FURTHER RESOLVED, NCBA supports allowing EQIP and other USDA working lands programs to provide technical assistance and infrastructure cost-share assistance for fencing structures (exterior and temporary), water conveyance, insect and weed control, </w:t>
      </w:r>
      <w:proofErr w:type="gramStart"/>
      <w:r>
        <w:rPr>
          <w:rFonts w:ascii="Times New Roman" w:eastAsia="Times New Roman" w:hAnsi="Times New Roman" w:cs="Times New Roman"/>
          <w:color w:val="EE0000"/>
        </w:rPr>
        <w:t>seeding for</w:t>
      </w:r>
      <w:proofErr w:type="gramEnd"/>
      <w:r>
        <w:rPr>
          <w:rFonts w:ascii="Times New Roman" w:eastAsia="Times New Roman" w:hAnsi="Times New Roman" w:cs="Times New Roman"/>
          <w:color w:val="EE0000"/>
        </w:rPr>
        <w:t xml:space="preserve"> forage, and new technologies related to grazing. </w:t>
      </w:r>
    </w:p>
    <w:p w14:paraId="5872ACCD" w14:textId="77777777" w:rsidR="005849DD" w:rsidRDefault="005849DD" w:rsidP="005849DD">
      <w:pPr>
        <w:ind w:firstLine="720"/>
        <w:rPr>
          <w:rFonts w:ascii="Times New Roman" w:eastAsia="Times New Roman" w:hAnsi="Times New Roman" w:cs="Times New Roman"/>
          <w:color w:val="EE0000"/>
        </w:rPr>
      </w:pPr>
      <w:proofErr w:type="gramStart"/>
      <w:r>
        <w:rPr>
          <w:rFonts w:ascii="Times New Roman" w:eastAsia="Times New Roman" w:hAnsi="Times New Roman" w:cs="Times New Roman"/>
          <w:color w:val="EE0000"/>
        </w:rPr>
        <w:lastRenderedPageBreak/>
        <w:t>BE IT</w:t>
      </w:r>
      <w:proofErr w:type="gramEnd"/>
      <w:r>
        <w:rPr>
          <w:rFonts w:ascii="Times New Roman" w:eastAsia="Times New Roman" w:hAnsi="Times New Roman" w:cs="Times New Roman"/>
          <w:color w:val="EE0000"/>
        </w:rPr>
        <w:t xml:space="preserve"> FURTHER RESOLVED, NCBA supports state-led initiatives to target priority and marginalized cropland and land to create pasture systems for expanded grazing access. </w:t>
      </w:r>
    </w:p>
    <w:p w14:paraId="35D3AD98" w14:textId="77777777" w:rsidR="005849DD" w:rsidRDefault="005849DD" w:rsidP="005849DD">
      <w:pPr>
        <w:ind w:firstLine="720"/>
        <w:rPr>
          <w:rFonts w:ascii="Times New Roman" w:eastAsia="Times New Roman" w:hAnsi="Times New Roman" w:cs="Times New Roman"/>
          <w:color w:val="EE0000"/>
        </w:rPr>
      </w:pPr>
    </w:p>
    <w:p w14:paraId="425C09D1" w14:textId="77777777" w:rsidR="005849DD" w:rsidRDefault="005849DD" w:rsidP="005849DD">
      <w:pPr>
        <w:ind w:firstLine="720"/>
        <w:rPr>
          <w:rFonts w:ascii="Times New Roman" w:eastAsia="Times New Roman" w:hAnsi="Times New Roman" w:cs="Times New Roman"/>
          <w:color w:val="EE0000"/>
        </w:rPr>
      </w:pPr>
      <w:r>
        <w:rPr>
          <w:rFonts w:ascii="Times New Roman" w:eastAsia="Times New Roman" w:hAnsi="Times New Roman" w:cs="Times New Roman"/>
          <w:color w:val="EE0000"/>
        </w:rPr>
        <w:t>BE IT FURTHER RESOLVED, NCBA supports a system to be created by USDA in coordination with local groups that connects landowners with cattlemen, with preference for young and beginning farmers, to partner with each other to engage in grazing CRP acres.</w:t>
      </w:r>
    </w:p>
    <w:p w14:paraId="5EE096F6" w14:textId="77777777" w:rsidR="005849DD" w:rsidRDefault="005849DD" w:rsidP="005849DD">
      <w:pPr>
        <w:ind w:firstLine="720"/>
        <w:rPr>
          <w:rFonts w:ascii="Times New Roman" w:eastAsia="Times New Roman" w:hAnsi="Times New Roman" w:cs="Times New Roman"/>
          <w:color w:val="EE0000"/>
        </w:rPr>
      </w:pPr>
    </w:p>
    <w:p w14:paraId="5FF16C7E" w14:textId="77777777" w:rsidR="005849DD" w:rsidRDefault="005849DD" w:rsidP="005849DD">
      <w:pPr>
        <w:pStyle w:val="Heading3"/>
        <w:keepNext w:val="0"/>
        <w:keepLines w:val="0"/>
        <w:spacing w:before="0" w:line="240" w:lineRule="auto"/>
        <w:ind w:firstLine="720"/>
        <w:rPr>
          <w:rFonts w:ascii="Times New Roman" w:hAnsi="Times New Roman" w:cs="Times New Roman"/>
          <w:color w:val="EE0000"/>
          <w:sz w:val="24"/>
          <w:szCs w:val="24"/>
        </w:rPr>
      </w:pPr>
      <w:bookmarkStart w:id="4" w:name="_m5kr1r58wvsp"/>
      <w:bookmarkEnd w:id="4"/>
      <w:r>
        <w:rPr>
          <w:rFonts w:ascii="Times New Roman" w:hAnsi="Times New Roman" w:cs="Times New Roman"/>
          <w:color w:val="EE0000"/>
          <w:sz w:val="24"/>
          <w:szCs w:val="24"/>
        </w:rPr>
        <w:t xml:space="preserve">BE IT FURTHER RESOLVED, managed grazing on CRP land should be permitted during the primary wildlife nesting and brood rearing season </w:t>
      </w:r>
      <w:proofErr w:type="gramStart"/>
      <w:r>
        <w:rPr>
          <w:rFonts w:ascii="Times New Roman" w:hAnsi="Times New Roman" w:cs="Times New Roman"/>
          <w:color w:val="EE0000"/>
          <w:sz w:val="24"/>
          <w:szCs w:val="24"/>
        </w:rPr>
        <w:t>where</w:t>
      </w:r>
      <w:proofErr w:type="gramEnd"/>
      <w:r>
        <w:rPr>
          <w:rFonts w:ascii="Times New Roman" w:hAnsi="Times New Roman" w:cs="Times New Roman"/>
          <w:color w:val="EE0000"/>
          <w:sz w:val="24"/>
          <w:szCs w:val="24"/>
        </w:rPr>
        <w:t xml:space="preserve"> allowed under an approved plan.</w:t>
      </w:r>
    </w:p>
    <w:p w14:paraId="1980C8F5" w14:textId="77777777" w:rsidR="005849DD" w:rsidRPr="005849DD" w:rsidRDefault="005849DD" w:rsidP="005849DD">
      <w:pPr>
        <w:rPr>
          <w:lang w:val="en"/>
        </w:rPr>
      </w:pPr>
    </w:p>
    <w:p w14:paraId="4BDC083F" w14:textId="77777777" w:rsidR="005849DD" w:rsidRDefault="005849DD" w:rsidP="005849DD">
      <w:pPr>
        <w:ind w:firstLine="720"/>
        <w:rPr>
          <w:rFonts w:ascii="Times New Roman" w:eastAsia="Times New Roman" w:hAnsi="Times New Roman" w:cs="Times New Roman"/>
          <w:color w:val="EE0000"/>
        </w:rPr>
      </w:pPr>
      <w:proofErr w:type="gramStart"/>
      <w:r>
        <w:rPr>
          <w:rFonts w:ascii="Times New Roman" w:eastAsia="Times New Roman" w:hAnsi="Times New Roman" w:cs="Times New Roman"/>
          <w:color w:val="EE0000"/>
        </w:rPr>
        <w:t>BE IT</w:t>
      </w:r>
      <w:proofErr w:type="gramEnd"/>
      <w:r>
        <w:rPr>
          <w:rFonts w:ascii="Times New Roman" w:eastAsia="Times New Roman" w:hAnsi="Times New Roman" w:cs="Times New Roman"/>
          <w:color w:val="EE0000"/>
        </w:rPr>
        <w:t xml:space="preserve"> FURTHER RESOLVED, haying and grazing should be allowed with minimal restrictions during D2 and D3 drought designations to support farming and ranching operations during times of drought.</w:t>
      </w:r>
    </w:p>
    <w:p w14:paraId="23998A19" w14:textId="77777777" w:rsidR="005849DD" w:rsidRDefault="005849DD" w:rsidP="005849DD">
      <w:pPr>
        <w:ind w:firstLine="720"/>
        <w:rPr>
          <w:rFonts w:ascii="Times New Roman" w:eastAsia="Times New Roman" w:hAnsi="Times New Roman" w:cs="Times New Roman"/>
          <w:color w:val="EE0000"/>
        </w:rPr>
      </w:pPr>
    </w:p>
    <w:p w14:paraId="3B8BB3DF" w14:textId="58747CFC" w:rsidR="005849DD" w:rsidRPr="00101505" w:rsidRDefault="005849DD" w:rsidP="00101505">
      <w:pPr>
        <w:ind w:firstLine="720"/>
        <w:rPr>
          <w:rFonts w:ascii="Times New Roman" w:eastAsia="Arial" w:hAnsi="Times New Roman" w:cs="Times New Roman"/>
          <w:color w:val="EE0000"/>
        </w:rPr>
      </w:pPr>
      <w:r>
        <w:rPr>
          <w:rFonts w:ascii="Times New Roman" w:hAnsi="Times New Roman" w:cs="Times New Roman"/>
          <w:color w:val="000000" w:themeColor="text1"/>
        </w:rPr>
        <w:t xml:space="preserve">BE IT FURTHER RESOLVED, CRP rental rates should </w:t>
      </w:r>
      <w:proofErr w:type="gramStart"/>
      <w:r>
        <w:rPr>
          <w:rFonts w:ascii="Times New Roman" w:hAnsi="Times New Roman" w:cs="Times New Roman"/>
          <w:color w:val="000000" w:themeColor="text1"/>
        </w:rPr>
        <w:t>approximate</w:t>
      </w:r>
      <w:proofErr w:type="gramEnd"/>
      <w:r>
        <w:rPr>
          <w:rFonts w:ascii="Times New Roman" w:hAnsi="Times New Roman" w:cs="Times New Roman"/>
          <w:color w:val="000000" w:themeColor="text1"/>
        </w:rPr>
        <w:t xml:space="preserve"> but not exceed the rental rates of the marginal land sought to be conserved</w:t>
      </w:r>
      <w:r>
        <w:rPr>
          <w:rFonts w:ascii="Times New Roman" w:hAnsi="Times New Roman" w:cs="Times New Roman"/>
          <w:color w:val="EE0000"/>
        </w:rPr>
        <w:t>, and cattle producers who graze or hay CRP land should have their annual CRP payment reduced to reflect the value of the forage utilized.</w:t>
      </w:r>
    </w:p>
    <w:p w14:paraId="62ED32C3" w14:textId="77777777" w:rsidR="00833F04" w:rsidRDefault="00833F04" w:rsidP="003114C0">
      <w:pPr>
        <w:rPr>
          <w:rFonts w:ascii="Times New Roman" w:hAnsi="Times New Roman" w:cs="Times New Roman"/>
          <w:b/>
          <w:bCs/>
          <w:i/>
          <w:iCs/>
          <w:u w:val="single"/>
        </w:rPr>
      </w:pPr>
    </w:p>
    <w:p w14:paraId="57E98AF7" w14:textId="77777777" w:rsidR="00473FC6" w:rsidRDefault="00473FC6" w:rsidP="00CD71E5">
      <w:pPr>
        <w:pStyle w:val="Default"/>
        <w:rPr>
          <w:color w:val="auto"/>
          <w:sz w:val="23"/>
          <w:szCs w:val="23"/>
        </w:rPr>
      </w:pPr>
    </w:p>
    <w:p w14:paraId="4C3E9F56" w14:textId="77777777" w:rsidR="00473FC6" w:rsidRDefault="00473FC6" w:rsidP="00CD71E5">
      <w:pPr>
        <w:pStyle w:val="Default"/>
        <w:rPr>
          <w:color w:val="auto"/>
          <w:sz w:val="23"/>
          <w:szCs w:val="23"/>
        </w:rPr>
      </w:pPr>
    </w:p>
    <w:p w14:paraId="01587C89" w14:textId="77777777" w:rsidR="00473FC6" w:rsidRDefault="00473FC6" w:rsidP="00CD71E5">
      <w:pPr>
        <w:pStyle w:val="Default"/>
        <w:rPr>
          <w:color w:val="auto"/>
          <w:sz w:val="23"/>
          <w:szCs w:val="23"/>
        </w:rPr>
      </w:pPr>
    </w:p>
    <w:p w14:paraId="4982FDFC" w14:textId="77777777" w:rsidR="00473FC6" w:rsidRDefault="00473FC6" w:rsidP="00CD71E5">
      <w:pPr>
        <w:pStyle w:val="Default"/>
        <w:rPr>
          <w:color w:val="auto"/>
          <w:sz w:val="23"/>
          <w:szCs w:val="23"/>
        </w:rPr>
      </w:pPr>
    </w:p>
    <w:p w14:paraId="2F06DA4B" w14:textId="77777777" w:rsidR="00473FC6" w:rsidRDefault="00473FC6" w:rsidP="00CD71E5">
      <w:pPr>
        <w:pStyle w:val="Default"/>
        <w:rPr>
          <w:color w:val="auto"/>
          <w:sz w:val="23"/>
          <w:szCs w:val="23"/>
        </w:rPr>
      </w:pPr>
    </w:p>
    <w:p w14:paraId="26B8EC3C" w14:textId="77777777" w:rsidR="00473FC6" w:rsidRDefault="00473FC6" w:rsidP="00CD71E5">
      <w:pPr>
        <w:pStyle w:val="Default"/>
        <w:rPr>
          <w:color w:val="auto"/>
          <w:sz w:val="23"/>
          <w:szCs w:val="23"/>
        </w:rPr>
      </w:pPr>
    </w:p>
    <w:p w14:paraId="310FAA07" w14:textId="77777777" w:rsidR="00473FC6" w:rsidRDefault="00473FC6" w:rsidP="00CD71E5">
      <w:pPr>
        <w:pStyle w:val="Default"/>
        <w:rPr>
          <w:color w:val="auto"/>
          <w:sz w:val="23"/>
          <w:szCs w:val="23"/>
        </w:rPr>
      </w:pPr>
    </w:p>
    <w:p w14:paraId="347D7B2C" w14:textId="1F4B913E" w:rsidR="00CD71E5" w:rsidRDefault="00CD71E5" w:rsidP="00CD71E5">
      <w:pPr>
        <w:pStyle w:val="Default"/>
        <w:rPr>
          <w:color w:val="auto"/>
          <w:sz w:val="23"/>
          <w:szCs w:val="23"/>
        </w:rPr>
      </w:pPr>
      <w:r>
        <w:rPr>
          <w:color w:val="auto"/>
          <w:sz w:val="23"/>
          <w:szCs w:val="23"/>
        </w:rPr>
        <w:t xml:space="preserve">AFP – SBM – </w:t>
      </w:r>
      <w:r>
        <w:rPr>
          <w:color w:val="auto"/>
          <w:sz w:val="23"/>
          <w:szCs w:val="23"/>
        </w:rPr>
        <w:t>Directive 1</w:t>
      </w:r>
    </w:p>
    <w:p w14:paraId="4CEB25FE" w14:textId="77777777" w:rsidR="00CD71E5" w:rsidRPr="003A3944" w:rsidRDefault="00CD71E5" w:rsidP="00CD71E5">
      <w:pPr>
        <w:rPr>
          <w:rFonts w:ascii="Times New Roman" w:eastAsia="Times New Roman" w:hAnsi="Times New Roman" w:cs="Times New Roman"/>
          <w:color w:val="212121"/>
          <w:kern w:val="0"/>
          <w14:ligatures w14:val="none"/>
        </w:rPr>
      </w:pPr>
      <w:r w:rsidRPr="00080A2A">
        <w:rPr>
          <w:rFonts w:ascii="Times New Roman" w:eastAsia="Times New Roman" w:hAnsi="Times New Roman" w:cs="Times New Roman"/>
          <w:color w:val="212121"/>
          <w:kern w:val="0"/>
          <w14:ligatures w14:val="none"/>
        </w:rPr>
        <w:t>202</w:t>
      </w:r>
      <w:r>
        <w:rPr>
          <w:rFonts w:ascii="Times New Roman" w:eastAsia="Times New Roman" w:hAnsi="Times New Roman" w:cs="Times New Roman"/>
          <w:color w:val="212121"/>
          <w:kern w:val="0"/>
          <w14:ligatures w14:val="none"/>
        </w:rPr>
        <w:t>6/New</w:t>
      </w:r>
    </w:p>
    <w:p w14:paraId="741D6766" w14:textId="0FA8D7F4" w:rsidR="00CD71E5" w:rsidRDefault="00CD71E5" w:rsidP="00CD71E5">
      <w:pPr>
        <w:pStyle w:val="Default"/>
        <w:rPr>
          <w:color w:val="auto"/>
          <w:sz w:val="23"/>
          <w:szCs w:val="23"/>
        </w:rPr>
      </w:pPr>
      <w:r>
        <w:rPr>
          <w:b/>
          <w:bCs/>
          <w:color w:val="auto"/>
          <w:sz w:val="23"/>
          <w:szCs w:val="23"/>
        </w:rPr>
        <w:t>Meat Animal Research Center (MARC) Research</w:t>
      </w:r>
    </w:p>
    <w:p w14:paraId="2714A400" w14:textId="4D39926F" w:rsidR="00CD71E5" w:rsidRDefault="00CD71E5" w:rsidP="00CD71E5">
      <w:pPr>
        <w:pStyle w:val="Default"/>
        <w:rPr>
          <w:color w:val="auto"/>
          <w:sz w:val="23"/>
          <w:szCs w:val="23"/>
        </w:rPr>
      </w:pPr>
      <w:r>
        <w:rPr>
          <w:color w:val="auto"/>
          <w:sz w:val="23"/>
          <w:szCs w:val="23"/>
        </w:rPr>
        <w:t xml:space="preserve">Submitted By: </w:t>
      </w:r>
      <w:r>
        <w:rPr>
          <w:color w:val="auto"/>
          <w:sz w:val="23"/>
          <w:szCs w:val="23"/>
        </w:rPr>
        <w:t>Nebraska</w:t>
      </w:r>
      <w:r>
        <w:rPr>
          <w:color w:val="auto"/>
          <w:sz w:val="23"/>
          <w:szCs w:val="23"/>
        </w:rPr>
        <w:t xml:space="preserve"> Cattlemen’s Association </w:t>
      </w:r>
    </w:p>
    <w:p w14:paraId="5DE455DC" w14:textId="77777777" w:rsidR="00CD71E5" w:rsidRPr="00BA5A04" w:rsidRDefault="00CD71E5" w:rsidP="00CD71E5">
      <w:pPr>
        <w:pStyle w:val="Default"/>
        <w:rPr>
          <w:color w:val="auto"/>
          <w:sz w:val="23"/>
          <w:szCs w:val="23"/>
        </w:rPr>
      </w:pPr>
    </w:p>
    <w:p w14:paraId="095E1A1A" w14:textId="2568C43B" w:rsidR="00215142" w:rsidRPr="00215142" w:rsidRDefault="00215142" w:rsidP="00215142">
      <w:pPr>
        <w:ind w:firstLine="720"/>
        <w:rPr>
          <w:rFonts w:ascii="Times New Roman" w:hAnsi="Times New Roman" w:cs="Times New Roman"/>
          <w:color w:val="000000"/>
          <w:kern w:val="0"/>
        </w:rPr>
      </w:pPr>
      <w:proofErr w:type="gramStart"/>
      <w:r w:rsidRPr="00215142">
        <w:rPr>
          <w:rFonts w:ascii="Times New Roman" w:hAnsi="Times New Roman" w:cs="Times New Roman"/>
          <w:color w:val="000000"/>
          <w:kern w:val="0"/>
        </w:rPr>
        <w:t>WHEREAS,</w:t>
      </w:r>
      <w:proofErr w:type="gramEnd"/>
      <w:r w:rsidRPr="00215142">
        <w:rPr>
          <w:rFonts w:ascii="Times New Roman" w:hAnsi="Times New Roman" w:cs="Times New Roman"/>
          <w:color w:val="000000"/>
          <w:kern w:val="0"/>
        </w:rPr>
        <w:t xml:space="preserve"> the Roman L. Hruska Meat Animal Research Center (USMARC) was established in 1964 and is recognized around the world for comprehensive research and industry solutions produced over the last six decades and continuing today,</w:t>
      </w:r>
    </w:p>
    <w:p w14:paraId="389F5348" w14:textId="7A1C18DB" w:rsidR="005849DD" w:rsidRDefault="00215142" w:rsidP="00215142">
      <w:pPr>
        <w:ind w:firstLine="720"/>
        <w:rPr>
          <w:rFonts w:ascii="Times New Roman" w:hAnsi="Times New Roman" w:cs="Times New Roman"/>
          <w:b/>
          <w:bCs/>
          <w:i/>
          <w:iCs/>
          <w:u w:val="single"/>
        </w:rPr>
      </w:pPr>
      <w:r w:rsidRPr="00215142">
        <w:rPr>
          <w:rFonts w:ascii="Times New Roman" w:hAnsi="Times New Roman" w:cs="Times New Roman"/>
          <w:color w:val="000000"/>
          <w:kern w:val="0"/>
        </w:rPr>
        <w:t xml:space="preserve">BE IT DIRECTED, NCBA actively </w:t>
      </w:r>
      <w:proofErr w:type="gramStart"/>
      <w:r w:rsidRPr="00215142">
        <w:rPr>
          <w:rFonts w:ascii="Times New Roman" w:hAnsi="Times New Roman" w:cs="Times New Roman"/>
          <w:color w:val="000000"/>
          <w:kern w:val="0"/>
        </w:rPr>
        <w:t>support</w:t>
      </w:r>
      <w:proofErr w:type="gramEnd"/>
      <w:r w:rsidRPr="00215142">
        <w:rPr>
          <w:rFonts w:ascii="Times New Roman" w:hAnsi="Times New Roman" w:cs="Times New Roman"/>
          <w:color w:val="000000"/>
          <w:kern w:val="0"/>
        </w:rPr>
        <w:t xml:space="preserve"> sustained, inflation-adjusted federal funding including innovative partnerships and funding mechanisms that complement federal appropriations to enhance USMARC’s ability to address challenges facing the cattle industry.</w:t>
      </w:r>
    </w:p>
    <w:p w14:paraId="6CC1C698" w14:textId="77777777" w:rsidR="00307100" w:rsidRDefault="00307100" w:rsidP="003114C0">
      <w:pPr>
        <w:rPr>
          <w:rFonts w:ascii="Times New Roman" w:hAnsi="Times New Roman" w:cs="Times New Roman"/>
          <w:b/>
          <w:bCs/>
          <w:i/>
          <w:iCs/>
          <w:u w:val="single"/>
        </w:rPr>
      </w:pPr>
    </w:p>
    <w:p w14:paraId="03955F6E" w14:textId="77777777" w:rsidR="003E2C27" w:rsidRDefault="003E2C27" w:rsidP="003114C0">
      <w:pPr>
        <w:rPr>
          <w:rFonts w:ascii="Times New Roman" w:hAnsi="Times New Roman" w:cs="Times New Roman"/>
          <w:b/>
          <w:bCs/>
          <w:i/>
          <w:iCs/>
          <w:u w:val="single"/>
        </w:rPr>
      </w:pPr>
    </w:p>
    <w:p w14:paraId="7572188F" w14:textId="77777777" w:rsidR="00545859" w:rsidRDefault="00545859" w:rsidP="00681420">
      <w:pPr>
        <w:rPr>
          <w:rFonts w:ascii="Times New Roman" w:hAnsi="Times New Roman" w:cs="Times New Roman"/>
          <w:b/>
          <w:bCs/>
          <w:i/>
          <w:iCs/>
          <w:u w:val="single"/>
        </w:rPr>
      </w:pPr>
    </w:p>
    <w:p w14:paraId="6D85F44B" w14:textId="77777777" w:rsidR="00545859" w:rsidRDefault="00545859" w:rsidP="00681420">
      <w:pPr>
        <w:rPr>
          <w:rFonts w:ascii="Times New Roman" w:hAnsi="Times New Roman" w:cs="Times New Roman"/>
          <w:b/>
          <w:bCs/>
          <w:i/>
          <w:iCs/>
          <w:u w:val="single"/>
        </w:rPr>
      </w:pPr>
    </w:p>
    <w:p w14:paraId="7679A214" w14:textId="77777777" w:rsidR="00545859" w:rsidRDefault="00545859" w:rsidP="00681420">
      <w:pPr>
        <w:rPr>
          <w:rFonts w:ascii="Times New Roman" w:hAnsi="Times New Roman" w:cs="Times New Roman"/>
          <w:b/>
          <w:bCs/>
          <w:i/>
          <w:iCs/>
          <w:u w:val="single"/>
        </w:rPr>
      </w:pPr>
    </w:p>
    <w:p w14:paraId="7CA3E7CA" w14:textId="77777777" w:rsidR="00545859" w:rsidRDefault="00545859" w:rsidP="00681420">
      <w:pPr>
        <w:rPr>
          <w:rFonts w:ascii="Times New Roman" w:hAnsi="Times New Roman" w:cs="Times New Roman"/>
          <w:b/>
          <w:bCs/>
          <w:i/>
          <w:iCs/>
          <w:u w:val="single"/>
        </w:rPr>
      </w:pPr>
    </w:p>
    <w:p w14:paraId="0AE53C07" w14:textId="77777777" w:rsidR="00F3727C" w:rsidRDefault="00F3727C" w:rsidP="00681420">
      <w:pPr>
        <w:rPr>
          <w:rFonts w:ascii="Times New Roman" w:hAnsi="Times New Roman" w:cs="Times New Roman"/>
          <w:b/>
          <w:bCs/>
          <w:i/>
          <w:iCs/>
          <w:u w:val="single"/>
        </w:rPr>
      </w:pPr>
    </w:p>
    <w:p w14:paraId="19DC8447" w14:textId="77777777" w:rsidR="00545859" w:rsidRDefault="00545859" w:rsidP="00681420">
      <w:pPr>
        <w:rPr>
          <w:rFonts w:ascii="Times New Roman" w:hAnsi="Times New Roman" w:cs="Times New Roman"/>
          <w:b/>
          <w:bCs/>
          <w:i/>
          <w:iCs/>
          <w:u w:val="single"/>
        </w:rPr>
      </w:pPr>
    </w:p>
    <w:p w14:paraId="6D12D23F" w14:textId="77777777" w:rsidR="00473FC6" w:rsidRDefault="00473FC6" w:rsidP="00681420">
      <w:pPr>
        <w:rPr>
          <w:rFonts w:ascii="Times New Roman" w:hAnsi="Times New Roman" w:cs="Times New Roman"/>
          <w:b/>
          <w:bCs/>
          <w:i/>
          <w:iCs/>
          <w:u w:val="single"/>
        </w:rPr>
      </w:pPr>
    </w:p>
    <w:p w14:paraId="3C1F0D7A" w14:textId="3C6AECFF" w:rsidR="00F15146" w:rsidRPr="00A75DF3" w:rsidRDefault="00F15146" w:rsidP="00681420">
      <w:pPr>
        <w:rPr>
          <w:rFonts w:ascii="Times New Roman" w:hAnsi="Times New Roman" w:cs="Times New Roman"/>
        </w:rPr>
      </w:pPr>
      <w:r>
        <w:rPr>
          <w:rFonts w:ascii="Times New Roman" w:hAnsi="Times New Roman" w:cs="Times New Roman"/>
          <w:b/>
          <w:bCs/>
          <w:i/>
          <w:iCs/>
          <w:u w:val="single"/>
        </w:rPr>
        <w:lastRenderedPageBreak/>
        <w:t>LIVE CATTLE MARKETING</w:t>
      </w:r>
    </w:p>
    <w:p w14:paraId="75DF9F92" w14:textId="77777777" w:rsidR="00F15146" w:rsidRDefault="00F15146" w:rsidP="00F15146">
      <w:pPr>
        <w:rPr>
          <w:rFonts w:ascii="Times New Roman" w:hAnsi="Times New Roman" w:cs="Times New Roman"/>
          <w:i/>
          <w:iCs/>
        </w:rPr>
      </w:pPr>
    </w:p>
    <w:p w14:paraId="4AE05F08" w14:textId="5AA22352" w:rsidR="007B2CAF" w:rsidRPr="009413E4" w:rsidRDefault="007B2CAF" w:rsidP="007B2CAF">
      <w:pPr>
        <w:rPr>
          <w:rFonts w:ascii="Times New Roman" w:hAnsi="Times New Roman" w:cs="Times New Roman"/>
        </w:rPr>
      </w:pPr>
      <w:r w:rsidRPr="009413E4">
        <w:rPr>
          <w:rFonts w:ascii="Times New Roman" w:hAnsi="Times New Roman" w:cs="Times New Roman"/>
        </w:rPr>
        <w:t>M</w:t>
      </w:r>
      <w:r w:rsidR="00CB7200">
        <w:rPr>
          <w:rFonts w:ascii="Times New Roman" w:hAnsi="Times New Roman" w:cs="Times New Roman"/>
        </w:rPr>
        <w:t xml:space="preserve"> - SBM</w:t>
      </w:r>
      <w:r>
        <w:rPr>
          <w:rFonts w:ascii="Times New Roman" w:hAnsi="Times New Roman" w:cs="Times New Roman"/>
        </w:rPr>
        <w:t xml:space="preserve"> </w:t>
      </w:r>
      <w:r w:rsidR="00CB7200">
        <w:rPr>
          <w:rFonts w:ascii="Times New Roman" w:hAnsi="Times New Roman" w:cs="Times New Roman"/>
        </w:rPr>
        <w:t>– Directive 1</w:t>
      </w:r>
    </w:p>
    <w:p w14:paraId="1CAA9CF9" w14:textId="77777777" w:rsidR="007B2CAF" w:rsidRPr="009413E4" w:rsidRDefault="007B2CAF" w:rsidP="007B2CAF">
      <w:pPr>
        <w:rPr>
          <w:rFonts w:ascii="Times New Roman" w:hAnsi="Times New Roman" w:cs="Times New Roman"/>
        </w:rPr>
      </w:pPr>
      <w:r w:rsidRPr="009413E4">
        <w:rPr>
          <w:rFonts w:ascii="Times New Roman" w:hAnsi="Times New Roman" w:cs="Times New Roman"/>
        </w:rPr>
        <w:t>202</w:t>
      </w:r>
      <w:r>
        <w:rPr>
          <w:rFonts w:ascii="Times New Roman" w:hAnsi="Times New Roman" w:cs="Times New Roman"/>
        </w:rPr>
        <w:t>6/New</w:t>
      </w:r>
    </w:p>
    <w:p w14:paraId="0172631E" w14:textId="77777777" w:rsidR="00F34378" w:rsidRDefault="00F34378" w:rsidP="007B2CAF">
      <w:pPr>
        <w:rPr>
          <w:rFonts w:ascii="Times New Roman" w:hAnsi="Times New Roman" w:cs="Times New Roman"/>
          <w:b/>
          <w:bCs/>
        </w:rPr>
      </w:pPr>
      <w:r w:rsidRPr="00F34378">
        <w:rPr>
          <w:rFonts w:ascii="Times New Roman" w:hAnsi="Times New Roman" w:cs="Times New Roman"/>
          <w:b/>
          <w:bCs/>
        </w:rPr>
        <w:t>Chicago Mercantile Exchange (CME) Live Cattle and Feeder Cattle Futures Contracts Price Limits</w:t>
      </w:r>
    </w:p>
    <w:p w14:paraId="45EAFE9B" w14:textId="3E4E5D2A" w:rsidR="007B2CAF" w:rsidRDefault="007B2CAF" w:rsidP="007B2CAF">
      <w:pPr>
        <w:rPr>
          <w:rFonts w:ascii="Times New Roman" w:hAnsi="Times New Roman" w:cs="Times New Roman"/>
          <w:i/>
          <w:iCs/>
        </w:rPr>
      </w:pPr>
      <w:r w:rsidRPr="009413E4">
        <w:rPr>
          <w:rFonts w:ascii="Times New Roman" w:hAnsi="Times New Roman" w:cs="Times New Roman"/>
          <w:i/>
          <w:iCs/>
        </w:rPr>
        <w:t xml:space="preserve">Submitted by: </w:t>
      </w:r>
      <w:r w:rsidR="00511998" w:rsidRPr="005978F1">
        <w:rPr>
          <w:rFonts w:ascii="Times New Roman" w:hAnsi="Times New Roman" w:cs="Times New Roman"/>
          <w:i/>
          <w:iCs/>
        </w:rPr>
        <w:t>Nebraska Cattlemen</w:t>
      </w:r>
      <w:r w:rsidR="00F34378">
        <w:rPr>
          <w:rFonts w:ascii="Times New Roman" w:hAnsi="Times New Roman" w:cs="Times New Roman"/>
          <w:i/>
          <w:iCs/>
        </w:rPr>
        <w:t>’s Association</w:t>
      </w:r>
    </w:p>
    <w:p w14:paraId="02FB723A" w14:textId="77777777" w:rsidR="007B2CAF" w:rsidRDefault="007B2CAF" w:rsidP="00E977A9">
      <w:pPr>
        <w:rPr>
          <w:rFonts w:ascii="Times New Roman" w:eastAsia="Times New Roman" w:hAnsi="Times New Roman" w:cs="Times New Roman"/>
          <w:color w:val="212121"/>
          <w:kern w:val="0"/>
          <w14:ligatures w14:val="none"/>
        </w:rPr>
      </w:pPr>
    </w:p>
    <w:p w14:paraId="44E9D566" w14:textId="77777777" w:rsidR="00033ACC" w:rsidRDefault="00033ACC" w:rsidP="00033ACC">
      <w:pPr>
        <w:ind w:firstLine="720"/>
        <w:rPr>
          <w:rFonts w:ascii="Times New Roman" w:hAnsi="Times New Roman" w:cs="Times New Roman"/>
        </w:rPr>
      </w:pPr>
      <w:proofErr w:type="gramStart"/>
      <w:r w:rsidRPr="00033ACC">
        <w:rPr>
          <w:rFonts w:ascii="Times New Roman" w:hAnsi="Times New Roman" w:cs="Times New Roman"/>
        </w:rPr>
        <w:t>WHEREAS,</w:t>
      </w:r>
      <w:proofErr w:type="gramEnd"/>
      <w:r w:rsidRPr="00033ACC">
        <w:rPr>
          <w:rFonts w:ascii="Times New Roman" w:hAnsi="Times New Roman" w:cs="Times New Roman"/>
        </w:rPr>
        <w:t xml:space="preserve"> it is imperative the CME Live Cattle and Feeder Cattle futures contracts have daily price limits which are appropriate to allow the market to function efficiently in times of high volatility regardless of prevailing price levels; and</w:t>
      </w:r>
    </w:p>
    <w:p w14:paraId="454775E2" w14:textId="77777777" w:rsidR="00033ACC" w:rsidRPr="00033ACC" w:rsidRDefault="00033ACC" w:rsidP="00033ACC">
      <w:pPr>
        <w:ind w:firstLine="720"/>
        <w:rPr>
          <w:rFonts w:ascii="Times New Roman" w:hAnsi="Times New Roman" w:cs="Times New Roman"/>
        </w:rPr>
      </w:pPr>
    </w:p>
    <w:p w14:paraId="59AC7462" w14:textId="77777777" w:rsidR="00033ACC" w:rsidRDefault="00033ACC" w:rsidP="00033ACC">
      <w:pPr>
        <w:ind w:firstLine="720"/>
        <w:rPr>
          <w:rFonts w:ascii="Times New Roman" w:hAnsi="Times New Roman" w:cs="Times New Roman"/>
        </w:rPr>
      </w:pPr>
      <w:proofErr w:type="gramStart"/>
      <w:r w:rsidRPr="00033ACC">
        <w:rPr>
          <w:rFonts w:ascii="Times New Roman" w:hAnsi="Times New Roman" w:cs="Times New Roman"/>
        </w:rPr>
        <w:t>WHEREAS,</w:t>
      </w:r>
      <w:proofErr w:type="gramEnd"/>
      <w:r w:rsidRPr="00033ACC">
        <w:rPr>
          <w:rFonts w:ascii="Times New Roman" w:hAnsi="Times New Roman" w:cs="Times New Roman"/>
        </w:rPr>
        <w:t xml:space="preserve"> the inclusion of expandable daily price limits yielded a positive effect on the markets’ ability to trade efficiently during times of increased volatility; and</w:t>
      </w:r>
    </w:p>
    <w:p w14:paraId="5A599809" w14:textId="77777777" w:rsidR="00033ACC" w:rsidRPr="00033ACC" w:rsidRDefault="00033ACC" w:rsidP="00033ACC">
      <w:pPr>
        <w:ind w:firstLine="720"/>
        <w:rPr>
          <w:rFonts w:ascii="Times New Roman" w:hAnsi="Times New Roman" w:cs="Times New Roman"/>
        </w:rPr>
      </w:pPr>
    </w:p>
    <w:p w14:paraId="47F9B4A2" w14:textId="77777777" w:rsidR="00033ACC" w:rsidRDefault="00033ACC" w:rsidP="00033ACC">
      <w:pPr>
        <w:ind w:firstLine="720"/>
        <w:rPr>
          <w:rFonts w:ascii="Times New Roman" w:hAnsi="Times New Roman" w:cs="Times New Roman"/>
        </w:rPr>
      </w:pPr>
      <w:r w:rsidRPr="00033ACC">
        <w:rPr>
          <w:rFonts w:ascii="Times New Roman" w:hAnsi="Times New Roman" w:cs="Times New Roman"/>
        </w:rPr>
        <w:t>WHEREAS, having a process in place to allow for review and modification of daily price limits on a regular schedule is preferable for all market participants;</w:t>
      </w:r>
    </w:p>
    <w:p w14:paraId="0816E5F4" w14:textId="77777777" w:rsidR="00033ACC" w:rsidRPr="00033ACC" w:rsidRDefault="00033ACC" w:rsidP="00033ACC">
      <w:pPr>
        <w:ind w:firstLine="720"/>
        <w:rPr>
          <w:rFonts w:ascii="Times New Roman" w:hAnsi="Times New Roman" w:cs="Times New Roman"/>
        </w:rPr>
      </w:pPr>
    </w:p>
    <w:p w14:paraId="4A157D12" w14:textId="51938D4E" w:rsidR="00511998" w:rsidRDefault="00033ACC" w:rsidP="00033ACC">
      <w:pPr>
        <w:ind w:firstLine="720"/>
        <w:rPr>
          <w:rFonts w:ascii="Times New Roman" w:eastAsia="Times New Roman" w:hAnsi="Times New Roman" w:cs="Times New Roman"/>
          <w:color w:val="212121"/>
          <w:kern w:val="0"/>
          <w14:ligatures w14:val="none"/>
        </w:rPr>
      </w:pPr>
      <w:r w:rsidRPr="00033ACC">
        <w:rPr>
          <w:rFonts w:ascii="Times New Roman" w:hAnsi="Times New Roman" w:cs="Times New Roman"/>
        </w:rPr>
        <w:t>BE IT DIRECTED, NCBA staff and leadership shall seek a semi-annual (once every six months) reset of daily price limits for CME Live Cattle and Feeder Cattle futures with an initial daily price limit for CME Live Cattle futures of 3.0% of the most recent “average price”, as detailed in Chapter 101 / Section 10102.D. of the CME Rulebook, and an initial daily price limit for CME Feeder Cattle futures of 1.25 times the initial price limit for CME Live Cattle futures.</w:t>
      </w:r>
    </w:p>
    <w:p w14:paraId="659BAE47" w14:textId="77777777" w:rsidR="00033ACC" w:rsidRDefault="00033ACC" w:rsidP="00E977A9">
      <w:pPr>
        <w:rPr>
          <w:rFonts w:ascii="Times New Roman" w:eastAsia="Times New Roman" w:hAnsi="Times New Roman" w:cs="Times New Roman"/>
          <w:color w:val="212121"/>
          <w:kern w:val="0"/>
          <w14:ligatures w14:val="none"/>
        </w:rPr>
      </w:pPr>
    </w:p>
    <w:p w14:paraId="79AC3614" w14:textId="4BAA052E" w:rsidR="00626EF4" w:rsidRPr="006D7A47" w:rsidRDefault="00626EF4" w:rsidP="00101505">
      <w:pPr>
        <w:rPr>
          <w:rFonts w:ascii="Times New Roman" w:hAnsi="Times New Roman" w:cs="Times New Roman"/>
        </w:rPr>
      </w:pPr>
    </w:p>
    <w:sectPr w:rsidR="00626EF4" w:rsidRPr="006D7A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431C" w14:textId="77777777" w:rsidR="00FF4EA7" w:rsidRDefault="00FF4EA7" w:rsidP="0076160C">
      <w:r>
        <w:separator/>
      </w:r>
    </w:p>
  </w:endnote>
  <w:endnote w:type="continuationSeparator" w:id="0">
    <w:p w14:paraId="31169B61" w14:textId="77777777" w:rsidR="00FF4EA7" w:rsidRDefault="00FF4EA7" w:rsidP="0076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88533949"/>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8A75C2F" w14:textId="5D793908" w:rsidR="0076160C" w:rsidRPr="0076160C" w:rsidRDefault="0076160C">
            <w:pPr>
              <w:pStyle w:val="Footer"/>
              <w:jc w:val="center"/>
              <w:rPr>
                <w:rFonts w:ascii="Times New Roman" w:hAnsi="Times New Roman" w:cs="Times New Roman"/>
              </w:rPr>
            </w:pPr>
            <w:r w:rsidRPr="0076160C">
              <w:rPr>
                <w:rFonts w:ascii="Times New Roman" w:hAnsi="Times New Roman" w:cs="Times New Roman"/>
              </w:rPr>
              <w:t xml:space="preserve">Page </w:t>
            </w:r>
            <w:r w:rsidRPr="0076160C">
              <w:rPr>
                <w:rFonts w:ascii="Times New Roman" w:hAnsi="Times New Roman" w:cs="Times New Roman"/>
                <w:b/>
                <w:bCs/>
              </w:rPr>
              <w:fldChar w:fldCharType="begin"/>
            </w:r>
            <w:r w:rsidRPr="0076160C">
              <w:rPr>
                <w:rFonts w:ascii="Times New Roman" w:hAnsi="Times New Roman" w:cs="Times New Roman"/>
                <w:b/>
                <w:bCs/>
              </w:rPr>
              <w:instrText xml:space="preserve"> PAGE </w:instrText>
            </w:r>
            <w:r w:rsidRPr="0076160C">
              <w:rPr>
                <w:rFonts w:ascii="Times New Roman" w:hAnsi="Times New Roman" w:cs="Times New Roman"/>
                <w:b/>
                <w:bCs/>
              </w:rPr>
              <w:fldChar w:fldCharType="separate"/>
            </w:r>
            <w:r w:rsidRPr="0076160C">
              <w:rPr>
                <w:rFonts w:ascii="Times New Roman" w:hAnsi="Times New Roman" w:cs="Times New Roman"/>
                <w:b/>
                <w:bCs/>
                <w:noProof/>
              </w:rPr>
              <w:t>2</w:t>
            </w:r>
            <w:r w:rsidRPr="0076160C">
              <w:rPr>
                <w:rFonts w:ascii="Times New Roman" w:hAnsi="Times New Roman" w:cs="Times New Roman"/>
                <w:b/>
                <w:bCs/>
              </w:rPr>
              <w:fldChar w:fldCharType="end"/>
            </w:r>
            <w:r w:rsidRPr="0076160C">
              <w:rPr>
                <w:rFonts w:ascii="Times New Roman" w:hAnsi="Times New Roman" w:cs="Times New Roman"/>
              </w:rPr>
              <w:t xml:space="preserve"> of </w:t>
            </w:r>
            <w:r w:rsidRPr="0076160C">
              <w:rPr>
                <w:rFonts w:ascii="Times New Roman" w:hAnsi="Times New Roman" w:cs="Times New Roman"/>
                <w:b/>
                <w:bCs/>
              </w:rPr>
              <w:fldChar w:fldCharType="begin"/>
            </w:r>
            <w:r w:rsidRPr="0076160C">
              <w:rPr>
                <w:rFonts w:ascii="Times New Roman" w:hAnsi="Times New Roman" w:cs="Times New Roman"/>
                <w:b/>
                <w:bCs/>
              </w:rPr>
              <w:instrText xml:space="preserve"> NUMPAGES  </w:instrText>
            </w:r>
            <w:r w:rsidRPr="0076160C">
              <w:rPr>
                <w:rFonts w:ascii="Times New Roman" w:hAnsi="Times New Roman" w:cs="Times New Roman"/>
                <w:b/>
                <w:bCs/>
              </w:rPr>
              <w:fldChar w:fldCharType="separate"/>
            </w:r>
            <w:r w:rsidRPr="0076160C">
              <w:rPr>
                <w:rFonts w:ascii="Times New Roman" w:hAnsi="Times New Roman" w:cs="Times New Roman"/>
                <w:b/>
                <w:bCs/>
                <w:noProof/>
              </w:rPr>
              <w:t>2</w:t>
            </w:r>
            <w:r w:rsidRPr="0076160C">
              <w:rPr>
                <w:rFonts w:ascii="Times New Roman" w:hAnsi="Times New Roman" w:cs="Times New Roman"/>
                <w:b/>
                <w:bCs/>
              </w:rPr>
              <w:fldChar w:fldCharType="end"/>
            </w:r>
          </w:p>
        </w:sdtContent>
      </w:sdt>
    </w:sdtContent>
  </w:sdt>
  <w:p w14:paraId="6C636008" w14:textId="77777777" w:rsidR="0076160C" w:rsidRPr="0076160C" w:rsidRDefault="0076160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6F91" w14:textId="77777777" w:rsidR="00FF4EA7" w:rsidRDefault="00FF4EA7" w:rsidP="0076160C">
      <w:r>
        <w:separator/>
      </w:r>
    </w:p>
  </w:footnote>
  <w:footnote w:type="continuationSeparator" w:id="0">
    <w:p w14:paraId="03BDD66B" w14:textId="77777777" w:rsidR="00FF4EA7" w:rsidRDefault="00FF4EA7" w:rsidP="0076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A6"/>
    <w:rsid w:val="00011393"/>
    <w:rsid w:val="00015CEA"/>
    <w:rsid w:val="00021354"/>
    <w:rsid w:val="00022B82"/>
    <w:rsid w:val="00023DF1"/>
    <w:rsid w:val="00025FC1"/>
    <w:rsid w:val="00033ACC"/>
    <w:rsid w:val="000340B9"/>
    <w:rsid w:val="00034CA9"/>
    <w:rsid w:val="00046FEA"/>
    <w:rsid w:val="00054C3A"/>
    <w:rsid w:val="000601BC"/>
    <w:rsid w:val="0006075F"/>
    <w:rsid w:val="000708A7"/>
    <w:rsid w:val="0007416E"/>
    <w:rsid w:val="00075584"/>
    <w:rsid w:val="000765AA"/>
    <w:rsid w:val="00076884"/>
    <w:rsid w:val="0007736A"/>
    <w:rsid w:val="00081F02"/>
    <w:rsid w:val="00090344"/>
    <w:rsid w:val="000B18F8"/>
    <w:rsid w:val="000B36D8"/>
    <w:rsid w:val="000B38E2"/>
    <w:rsid w:val="000B6EA7"/>
    <w:rsid w:val="000C02F7"/>
    <w:rsid w:val="000C331E"/>
    <w:rsid w:val="000D44C7"/>
    <w:rsid w:val="000E07DD"/>
    <w:rsid w:val="000E3B77"/>
    <w:rsid w:val="000E64D6"/>
    <w:rsid w:val="000E674B"/>
    <w:rsid w:val="000E6974"/>
    <w:rsid w:val="000F508B"/>
    <w:rsid w:val="000F64D5"/>
    <w:rsid w:val="00101505"/>
    <w:rsid w:val="00105797"/>
    <w:rsid w:val="0011222F"/>
    <w:rsid w:val="001147E9"/>
    <w:rsid w:val="00115914"/>
    <w:rsid w:val="00122564"/>
    <w:rsid w:val="00125120"/>
    <w:rsid w:val="00130107"/>
    <w:rsid w:val="001301CA"/>
    <w:rsid w:val="00133ADB"/>
    <w:rsid w:val="00136663"/>
    <w:rsid w:val="00161919"/>
    <w:rsid w:val="001730BC"/>
    <w:rsid w:val="00177D88"/>
    <w:rsid w:val="00192278"/>
    <w:rsid w:val="00195327"/>
    <w:rsid w:val="001A38B7"/>
    <w:rsid w:val="001A56CA"/>
    <w:rsid w:val="001A6798"/>
    <w:rsid w:val="001B4662"/>
    <w:rsid w:val="001B4A74"/>
    <w:rsid w:val="001C110E"/>
    <w:rsid w:val="001C53E0"/>
    <w:rsid w:val="001D18A7"/>
    <w:rsid w:val="001D194C"/>
    <w:rsid w:val="001D58C9"/>
    <w:rsid w:val="001D7F05"/>
    <w:rsid w:val="001F17E9"/>
    <w:rsid w:val="001F4189"/>
    <w:rsid w:val="00215142"/>
    <w:rsid w:val="00227EE6"/>
    <w:rsid w:val="00231C06"/>
    <w:rsid w:val="00234BE0"/>
    <w:rsid w:val="00236C4F"/>
    <w:rsid w:val="00237946"/>
    <w:rsid w:val="00242736"/>
    <w:rsid w:val="00256921"/>
    <w:rsid w:val="00257759"/>
    <w:rsid w:val="002636E6"/>
    <w:rsid w:val="00270231"/>
    <w:rsid w:val="002715F5"/>
    <w:rsid w:val="0027492D"/>
    <w:rsid w:val="00287BA2"/>
    <w:rsid w:val="002A117E"/>
    <w:rsid w:val="002A73F0"/>
    <w:rsid w:val="002B7877"/>
    <w:rsid w:val="002C214A"/>
    <w:rsid w:val="002C2726"/>
    <w:rsid w:val="002D0968"/>
    <w:rsid w:val="002E4552"/>
    <w:rsid w:val="002E49FB"/>
    <w:rsid w:val="002F160E"/>
    <w:rsid w:val="00300CBA"/>
    <w:rsid w:val="00301EBC"/>
    <w:rsid w:val="00307100"/>
    <w:rsid w:val="003114C0"/>
    <w:rsid w:val="00312B1F"/>
    <w:rsid w:val="00313573"/>
    <w:rsid w:val="0031669E"/>
    <w:rsid w:val="00320C37"/>
    <w:rsid w:val="00323470"/>
    <w:rsid w:val="003235FE"/>
    <w:rsid w:val="00344CC8"/>
    <w:rsid w:val="00362869"/>
    <w:rsid w:val="00376100"/>
    <w:rsid w:val="003776B0"/>
    <w:rsid w:val="003807E0"/>
    <w:rsid w:val="0039059B"/>
    <w:rsid w:val="003A14F9"/>
    <w:rsid w:val="003A3944"/>
    <w:rsid w:val="003A5C85"/>
    <w:rsid w:val="003B06F0"/>
    <w:rsid w:val="003B5749"/>
    <w:rsid w:val="003C1235"/>
    <w:rsid w:val="003C412E"/>
    <w:rsid w:val="003E2C27"/>
    <w:rsid w:val="003E4886"/>
    <w:rsid w:val="003E508E"/>
    <w:rsid w:val="003F3310"/>
    <w:rsid w:val="003F7EC6"/>
    <w:rsid w:val="00401AA4"/>
    <w:rsid w:val="00401AD9"/>
    <w:rsid w:val="0041262C"/>
    <w:rsid w:val="00415F05"/>
    <w:rsid w:val="00417E9B"/>
    <w:rsid w:val="00421EB8"/>
    <w:rsid w:val="00426C48"/>
    <w:rsid w:val="00437C8A"/>
    <w:rsid w:val="00440277"/>
    <w:rsid w:val="00444290"/>
    <w:rsid w:val="004506BB"/>
    <w:rsid w:val="00454173"/>
    <w:rsid w:val="0047368A"/>
    <w:rsid w:val="00473FC6"/>
    <w:rsid w:val="004744BD"/>
    <w:rsid w:val="004759F4"/>
    <w:rsid w:val="0049315B"/>
    <w:rsid w:val="004954A6"/>
    <w:rsid w:val="004A5503"/>
    <w:rsid w:val="004B7460"/>
    <w:rsid w:val="004C58F6"/>
    <w:rsid w:val="004D5D02"/>
    <w:rsid w:val="004F6762"/>
    <w:rsid w:val="005036E6"/>
    <w:rsid w:val="00505D65"/>
    <w:rsid w:val="00506A94"/>
    <w:rsid w:val="00511313"/>
    <w:rsid w:val="00511354"/>
    <w:rsid w:val="00511998"/>
    <w:rsid w:val="00512141"/>
    <w:rsid w:val="00521B20"/>
    <w:rsid w:val="00523B3A"/>
    <w:rsid w:val="005277E5"/>
    <w:rsid w:val="00542C3A"/>
    <w:rsid w:val="00543EFA"/>
    <w:rsid w:val="00545859"/>
    <w:rsid w:val="005630FB"/>
    <w:rsid w:val="00572E4A"/>
    <w:rsid w:val="005760D1"/>
    <w:rsid w:val="00584677"/>
    <w:rsid w:val="005849DD"/>
    <w:rsid w:val="00596360"/>
    <w:rsid w:val="005A58AD"/>
    <w:rsid w:val="005A6B16"/>
    <w:rsid w:val="005B3821"/>
    <w:rsid w:val="005C25BE"/>
    <w:rsid w:val="005C701C"/>
    <w:rsid w:val="005D0360"/>
    <w:rsid w:val="005D7B86"/>
    <w:rsid w:val="005F5C4E"/>
    <w:rsid w:val="00604976"/>
    <w:rsid w:val="00605E8A"/>
    <w:rsid w:val="00612D3D"/>
    <w:rsid w:val="00624423"/>
    <w:rsid w:val="00624F6C"/>
    <w:rsid w:val="00626EF4"/>
    <w:rsid w:val="00633040"/>
    <w:rsid w:val="00642826"/>
    <w:rsid w:val="00642C0B"/>
    <w:rsid w:val="00645CCA"/>
    <w:rsid w:val="006522CC"/>
    <w:rsid w:val="00663100"/>
    <w:rsid w:val="00664BFC"/>
    <w:rsid w:val="00665CBA"/>
    <w:rsid w:val="00667341"/>
    <w:rsid w:val="00675AC5"/>
    <w:rsid w:val="00681420"/>
    <w:rsid w:val="006879EC"/>
    <w:rsid w:val="006916DA"/>
    <w:rsid w:val="00696683"/>
    <w:rsid w:val="006A22F7"/>
    <w:rsid w:val="006A3C80"/>
    <w:rsid w:val="006A7850"/>
    <w:rsid w:val="006B3B7B"/>
    <w:rsid w:val="006B4C9E"/>
    <w:rsid w:val="006B541D"/>
    <w:rsid w:val="006B5BE8"/>
    <w:rsid w:val="006C432D"/>
    <w:rsid w:val="006D50E9"/>
    <w:rsid w:val="006D59DB"/>
    <w:rsid w:val="006D621B"/>
    <w:rsid w:val="006D69A8"/>
    <w:rsid w:val="006D71B5"/>
    <w:rsid w:val="006D7A47"/>
    <w:rsid w:val="006E0B54"/>
    <w:rsid w:val="006E288A"/>
    <w:rsid w:val="006F285C"/>
    <w:rsid w:val="006F6367"/>
    <w:rsid w:val="006F6937"/>
    <w:rsid w:val="00703A54"/>
    <w:rsid w:val="007114B4"/>
    <w:rsid w:val="0072488A"/>
    <w:rsid w:val="00733838"/>
    <w:rsid w:val="007361D3"/>
    <w:rsid w:val="00736BAE"/>
    <w:rsid w:val="0073710E"/>
    <w:rsid w:val="007432EC"/>
    <w:rsid w:val="0076160C"/>
    <w:rsid w:val="00762129"/>
    <w:rsid w:val="00775055"/>
    <w:rsid w:val="00775548"/>
    <w:rsid w:val="00776382"/>
    <w:rsid w:val="00784BC5"/>
    <w:rsid w:val="007873EE"/>
    <w:rsid w:val="007B2CAF"/>
    <w:rsid w:val="007C60AA"/>
    <w:rsid w:val="007D0F92"/>
    <w:rsid w:val="007D3043"/>
    <w:rsid w:val="007E6242"/>
    <w:rsid w:val="008034FD"/>
    <w:rsid w:val="00806533"/>
    <w:rsid w:val="00812B38"/>
    <w:rsid w:val="0082223E"/>
    <w:rsid w:val="008237D0"/>
    <w:rsid w:val="0082507D"/>
    <w:rsid w:val="00827AF6"/>
    <w:rsid w:val="00831D89"/>
    <w:rsid w:val="00833F04"/>
    <w:rsid w:val="00851C2D"/>
    <w:rsid w:val="008564B2"/>
    <w:rsid w:val="008605CF"/>
    <w:rsid w:val="008658AB"/>
    <w:rsid w:val="008719F2"/>
    <w:rsid w:val="00876E8A"/>
    <w:rsid w:val="0089163C"/>
    <w:rsid w:val="008B6A48"/>
    <w:rsid w:val="008C1A84"/>
    <w:rsid w:val="008D039F"/>
    <w:rsid w:val="008D0A9E"/>
    <w:rsid w:val="008D27E1"/>
    <w:rsid w:val="008E0C69"/>
    <w:rsid w:val="009073B3"/>
    <w:rsid w:val="00917193"/>
    <w:rsid w:val="00921D85"/>
    <w:rsid w:val="009306CF"/>
    <w:rsid w:val="0093327C"/>
    <w:rsid w:val="009436B8"/>
    <w:rsid w:val="00961999"/>
    <w:rsid w:val="009623F9"/>
    <w:rsid w:val="009913B1"/>
    <w:rsid w:val="009B3F62"/>
    <w:rsid w:val="009B4397"/>
    <w:rsid w:val="009C0FA8"/>
    <w:rsid w:val="009C286F"/>
    <w:rsid w:val="009D6F50"/>
    <w:rsid w:val="009E36F5"/>
    <w:rsid w:val="009E502A"/>
    <w:rsid w:val="009E5C27"/>
    <w:rsid w:val="009F6738"/>
    <w:rsid w:val="00A01562"/>
    <w:rsid w:val="00A063ED"/>
    <w:rsid w:val="00A16DB9"/>
    <w:rsid w:val="00A33372"/>
    <w:rsid w:val="00A34BDD"/>
    <w:rsid w:val="00A35763"/>
    <w:rsid w:val="00A43311"/>
    <w:rsid w:val="00A44242"/>
    <w:rsid w:val="00A46845"/>
    <w:rsid w:val="00A5192C"/>
    <w:rsid w:val="00A62003"/>
    <w:rsid w:val="00A6464E"/>
    <w:rsid w:val="00A73A6A"/>
    <w:rsid w:val="00A75DF3"/>
    <w:rsid w:val="00A9215F"/>
    <w:rsid w:val="00AA4367"/>
    <w:rsid w:val="00AA70D8"/>
    <w:rsid w:val="00AA72A6"/>
    <w:rsid w:val="00AB0176"/>
    <w:rsid w:val="00AB07D9"/>
    <w:rsid w:val="00AC221E"/>
    <w:rsid w:val="00AD1C21"/>
    <w:rsid w:val="00AD2EAC"/>
    <w:rsid w:val="00AD5FF8"/>
    <w:rsid w:val="00AF64FD"/>
    <w:rsid w:val="00B02169"/>
    <w:rsid w:val="00B0531F"/>
    <w:rsid w:val="00B07FDB"/>
    <w:rsid w:val="00B20E0F"/>
    <w:rsid w:val="00B26A51"/>
    <w:rsid w:val="00B31241"/>
    <w:rsid w:val="00B31758"/>
    <w:rsid w:val="00B37583"/>
    <w:rsid w:val="00B6031F"/>
    <w:rsid w:val="00B61169"/>
    <w:rsid w:val="00B63D1D"/>
    <w:rsid w:val="00B67E2D"/>
    <w:rsid w:val="00B728DB"/>
    <w:rsid w:val="00B86182"/>
    <w:rsid w:val="00B9563C"/>
    <w:rsid w:val="00B96257"/>
    <w:rsid w:val="00BA2407"/>
    <w:rsid w:val="00BA4CA9"/>
    <w:rsid w:val="00BA5A04"/>
    <w:rsid w:val="00BB2FC6"/>
    <w:rsid w:val="00BB373D"/>
    <w:rsid w:val="00BB5684"/>
    <w:rsid w:val="00BC4B0D"/>
    <w:rsid w:val="00BD0AE0"/>
    <w:rsid w:val="00BE430F"/>
    <w:rsid w:val="00BE5ECD"/>
    <w:rsid w:val="00BE7685"/>
    <w:rsid w:val="00BF1D2D"/>
    <w:rsid w:val="00C03C53"/>
    <w:rsid w:val="00C060EB"/>
    <w:rsid w:val="00C15C72"/>
    <w:rsid w:val="00C20E4F"/>
    <w:rsid w:val="00C21973"/>
    <w:rsid w:val="00C22454"/>
    <w:rsid w:val="00C23C7B"/>
    <w:rsid w:val="00C338C2"/>
    <w:rsid w:val="00C46A52"/>
    <w:rsid w:val="00C51307"/>
    <w:rsid w:val="00C52810"/>
    <w:rsid w:val="00C6371E"/>
    <w:rsid w:val="00C65DA9"/>
    <w:rsid w:val="00C73288"/>
    <w:rsid w:val="00C77CD4"/>
    <w:rsid w:val="00C83132"/>
    <w:rsid w:val="00C912C8"/>
    <w:rsid w:val="00C9774C"/>
    <w:rsid w:val="00CA33AB"/>
    <w:rsid w:val="00CB0650"/>
    <w:rsid w:val="00CB3171"/>
    <w:rsid w:val="00CB7200"/>
    <w:rsid w:val="00CC4CFD"/>
    <w:rsid w:val="00CD2416"/>
    <w:rsid w:val="00CD319B"/>
    <w:rsid w:val="00CD71E5"/>
    <w:rsid w:val="00CE3D8F"/>
    <w:rsid w:val="00CE4CB0"/>
    <w:rsid w:val="00CF3828"/>
    <w:rsid w:val="00D013F7"/>
    <w:rsid w:val="00D13385"/>
    <w:rsid w:val="00D1348A"/>
    <w:rsid w:val="00D14350"/>
    <w:rsid w:val="00D166A4"/>
    <w:rsid w:val="00D17526"/>
    <w:rsid w:val="00D23147"/>
    <w:rsid w:val="00D24F9B"/>
    <w:rsid w:val="00D327A6"/>
    <w:rsid w:val="00D32FB3"/>
    <w:rsid w:val="00D46C2A"/>
    <w:rsid w:val="00D5387A"/>
    <w:rsid w:val="00D70E41"/>
    <w:rsid w:val="00D72BAF"/>
    <w:rsid w:val="00D7311F"/>
    <w:rsid w:val="00D73E45"/>
    <w:rsid w:val="00D7433D"/>
    <w:rsid w:val="00D74EE3"/>
    <w:rsid w:val="00D77FB6"/>
    <w:rsid w:val="00D92600"/>
    <w:rsid w:val="00D92B1A"/>
    <w:rsid w:val="00D95ED9"/>
    <w:rsid w:val="00DC1B71"/>
    <w:rsid w:val="00DC4A10"/>
    <w:rsid w:val="00DC7E17"/>
    <w:rsid w:val="00DD5BB7"/>
    <w:rsid w:val="00DE085F"/>
    <w:rsid w:val="00DF6293"/>
    <w:rsid w:val="00E023BC"/>
    <w:rsid w:val="00E06861"/>
    <w:rsid w:val="00E06EEC"/>
    <w:rsid w:val="00E10194"/>
    <w:rsid w:val="00E12748"/>
    <w:rsid w:val="00E1319A"/>
    <w:rsid w:val="00E1404F"/>
    <w:rsid w:val="00E1639C"/>
    <w:rsid w:val="00E26D84"/>
    <w:rsid w:val="00E333C0"/>
    <w:rsid w:val="00E42C72"/>
    <w:rsid w:val="00E44756"/>
    <w:rsid w:val="00E53B52"/>
    <w:rsid w:val="00E53F70"/>
    <w:rsid w:val="00E57A49"/>
    <w:rsid w:val="00E60CF0"/>
    <w:rsid w:val="00E73338"/>
    <w:rsid w:val="00E755F5"/>
    <w:rsid w:val="00E91A35"/>
    <w:rsid w:val="00E94C28"/>
    <w:rsid w:val="00E960D3"/>
    <w:rsid w:val="00E970DC"/>
    <w:rsid w:val="00E977A9"/>
    <w:rsid w:val="00EA5500"/>
    <w:rsid w:val="00EA69B9"/>
    <w:rsid w:val="00EC1C69"/>
    <w:rsid w:val="00ED30A9"/>
    <w:rsid w:val="00ED33FF"/>
    <w:rsid w:val="00EE0434"/>
    <w:rsid w:val="00EE1249"/>
    <w:rsid w:val="00EF42BA"/>
    <w:rsid w:val="00F040DC"/>
    <w:rsid w:val="00F10A85"/>
    <w:rsid w:val="00F128F0"/>
    <w:rsid w:val="00F15146"/>
    <w:rsid w:val="00F32292"/>
    <w:rsid w:val="00F34378"/>
    <w:rsid w:val="00F35C80"/>
    <w:rsid w:val="00F3727C"/>
    <w:rsid w:val="00F372C3"/>
    <w:rsid w:val="00F4457A"/>
    <w:rsid w:val="00F46D43"/>
    <w:rsid w:val="00F46E47"/>
    <w:rsid w:val="00F517C2"/>
    <w:rsid w:val="00F574E6"/>
    <w:rsid w:val="00F60790"/>
    <w:rsid w:val="00F613D6"/>
    <w:rsid w:val="00F66076"/>
    <w:rsid w:val="00F77238"/>
    <w:rsid w:val="00F83A9F"/>
    <w:rsid w:val="00F918FC"/>
    <w:rsid w:val="00F93623"/>
    <w:rsid w:val="00FA41AF"/>
    <w:rsid w:val="00FB3A38"/>
    <w:rsid w:val="00FC1190"/>
    <w:rsid w:val="00FC6630"/>
    <w:rsid w:val="00FD122A"/>
    <w:rsid w:val="00FD414C"/>
    <w:rsid w:val="00FD75DF"/>
    <w:rsid w:val="00FE3F9F"/>
    <w:rsid w:val="00FE7A27"/>
    <w:rsid w:val="00FF4EA7"/>
    <w:rsid w:val="00FF643F"/>
    <w:rsid w:val="01388DCF"/>
    <w:rsid w:val="06E32CEE"/>
    <w:rsid w:val="0712F73F"/>
    <w:rsid w:val="07218655"/>
    <w:rsid w:val="074F4EBA"/>
    <w:rsid w:val="0D805D10"/>
    <w:rsid w:val="0F82C24B"/>
    <w:rsid w:val="1136128E"/>
    <w:rsid w:val="132DA4B9"/>
    <w:rsid w:val="14039377"/>
    <w:rsid w:val="1496DE21"/>
    <w:rsid w:val="15EA1BB2"/>
    <w:rsid w:val="163A792B"/>
    <w:rsid w:val="1675DF8C"/>
    <w:rsid w:val="17B3EA3B"/>
    <w:rsid w:val="18D16698"/>
    <w:rsid w:val="1AE34F1E"/>
    <w:rsid w:val="1FBBAE87"/>
    <w:rsid w:val="212DE458"/>
    <w:rsid w:val="21F649ED"/>
    <w:rsid w:val="22673AC6"/>
    <w:rsid w:val="25F5AAD3"/>
    <w:rsid w:val="288925EF"/>
    <w:rsid w:val="2E359422"/>
    <w:rsid w:val="31D55211"/>
    <w:rsid w:val="3244B15C"/>
    <w:rsid w:val="32A28C08"/>
    <w:rsid w:val="3417C114"/>
    <w:rsid w:val="37F1FBB3"/>
    <w:rsid w:val="38E393EA"/>
    <w:rsid w:val="3E84BC4B"/>
    <w:rsid w:val="41C9A092"/>
    <w:rsid w:val="42512BBD"/>
    <w:rsid w:val="43B23923"/>
    <w:rsid w:val="46F7216C"/>
    <w:rsid w:val="493A522E"/>
    <w:rsid w:val="4CB1C855"/>
    <w:rsid w:val="4EB403BD"/>
    <w:rsid w:val="57F8CDE5"/>
    <w:rsid w:val="5A26D013"/>
    <w:rsid w:val="5C06EFF3"/>
    <w:rsid w:val="5DC7D6A7"/>
    <w:rsid w:val="626B76C1"/>
    <w:rsid w:val="6447D47B"/>
    <w:rsid w:val="6A391295"/>
    <w:rsid w:val="742F1D91"/>
    <w:rsid w:val="77726A0A"/>
    <w:rsid w:val="7B4F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FA4E"/>
  <w15:chartTrackingRefBased/>
  <w15:docId w15:val="{B96421A7-19E2-4485-9005-F43F3E8D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38"/>
  </w:style>
  <w:style w:type="paragraph" w:styleId="Heading3">
    <w:name w:val="heading 3"/>
    <w:basedOn w:val="Normal"/>
    <w:next w:val="Normal"/>
    <w:link w:val="Heading3Char"/>
    <w:uiPriority w:val="9"/>
    <w:semiHidden/>
    <w:unhideWhenUsed/>
    <w:qFormat/>
    <w:rsid w:val="005849DD"/>
    <w:pPr>
      <w:keepNext/>
      <w:keepLines/>
      <w:spacing w:before="320" w:after="80" w:line="276" w:lineRule="auto"/>
      <w:outlineLvl w:val="2"/>
    </w:pPr>
    <w:rPr>
      <w:rFonts w:ascii="Arial" w:eastAsia="Times New Roman" w:hAnsi="Arial" w:cs="Arial"/>
      <w:color w:val="434343"/>
      <w:kern w:val="0"/>
      <w:sz w:val="28"/>
      <w:szCs w:val="28"/>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0C"/>
    <w:pPr>
      <w:ind w:left="720"/>
      <w:contextualSpacing/>
    </w:pPr>
  </w:style>
  <w:style w:type="paragraph" w:styleId="Header">
    <w:name w:val="header"/>
    <w:basedOn w:val="Normal"/>
    <w:link w:val="HeaderChar"/>
    <w:uiPriority w:val="99"/>
    <w:unhideWhenUsed/>
    <w:rsid w:val="0076160C"/>
    <w:pPr>
      <w:tabs>
        <w:tab w:val="center" w:pos="4680"/>
        <w:tab w:val="right" w:pos="9360"/>
      </w:tabs>
    </w:pPr>
  </w:style>
  <w:style w:type="character" w:customStyle="1" w:styleId="HeaderChar">
    <w:name w:val="Header Char"/>
    <w:basedOn w:val="DefaultParagraphFont"/>
    <w:link w:val="Header"/>
    <w:uiPriority w:val="99"/>
    <w:rsid w:val="0076160C"/>
  </w:style>
  <w:style w:type="paragraph" w:styleId="Footer">
    <w:name w:val="footer"/>
    <w:basedOn w:val="Normal"/>
    <w:link w:val="FooterChar"/>
    <w:uiPriority w:val="99"/>
    <w:unhideWhenUsed/>
    <w:rsid w:val="0076160C"/>
    <w:pPr>
      <w:tabs>
        <w:tab w:val="center" w:pos="4680"/>
        <w:tab w:val="right" w:pos="9360"/>
      </w:tabs>
    </w:pPr>
  </w:style>
  <w:style w:type="character" w:customStyle="1" w:styleId="FooterChar">
    <w:name w:val="Footer Char"/>
    <w:basedOn w:val="DefaultParagraphFont"/>
    <w:link w:val="Footer"/>
    <w:uiPriority w:val="99"/>
    <w:rsid w:val="0076160C"/>
  </w:style>
  <w:style w:type="paragraph" w:styleId="NormalWeb">
    <w:name w:val="Normal (Web)"/>
    <w:basedOn w:val="Normal"/>
    <w:uiPriority w:val="99"/>
    <w:unhideWhenUsed/>
    <w:rsid w:val="00F372C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372C3"/>
    <w:rPr>
      <w:i/>
      <w:iCs/>
    </w:rPr>
  </w:style>
  <w:style w:type="character" w:customStyle="1" w:styleId="apple-converted-space">
    <w:name w:val="apple-converted-space"/>
    <w:basedOn w:val="DefaultParagraphFont"/>
    <w:rsid w:val="00F372C3"/>
  </w:style>
  <w:style w:type="paragraph" w:customStyle="1" w:styleId="Default">
    <w:name w:val="Default"/>
    <w:rsid w:val="00025FC1"/>
    <w:pPr>
      <w:autoSpaceDE w:val="0"/>
      <w:autoSpaceDN w:val="0"/>
      <w:adjustRightInd w:val="0"/>
    </w:pPr>
    <w:rPr>
      <w:rFonts w:ascii="Times New Roman" w:hAnsi="Times New Roman" w:cs="Times New Roman"/>
      <w:color w:val="000000"/>
      <w:kern w:val="0"/>
    </w:rPr>
  </w:style>
  <w:style w:type="character" w:customStyle="1" w:styleId="Heading3Char">
    <w:name w:val="Heading 3 Char"/>
    <w:basedOn w:val="DefaultParagraphFont"/>
    <w:link w:val="Heading3"/>
    <w:uiPriority w:val="9"/>
    <w:semiHidden/>
    <w:rsid w:val="005849DD"/>
    <w:rPr>
      <w:rFonts w:ascii="Arial" w:eastAsia="Times New Roman" w:hAnsi="Arial" w:cs="Arial"/>
      <w:color w:val="434343"/>
      <w:kern w:val="0"/>
      <w:sz w:val="28"/>
      <w:szCs w:val="2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81279">
      <w:bodyDiv w:val="1"/>
      <w:marLeft w:val="0"/>
      <w:marRight w:val="0"/>
      <w:marTop w:val="0"/>
      <w:marBottom w:val="0"/>
      <w:divBdr>
        <w:top w:val="none" w:sz="0" w:space="0" w:color="auto"/>
        <w:left w:val="none" w:sz="0" w:space="0" w:color="auto"/>
        <w:bottom w:val="none" w:sz="0" w:space="0" w:color="auto"/>
        <w:right w:val="none" w:sz="0" w:space="0" w:color="auto"/>
      </w:divBdr>
    </w:div>
    <w:div w:id="809321439">
      <w:bodyDiv w:val="1"/>
      <w:marLeft w:val="0"/>
      <w:marRight w:val="0"/>
      <w:marTop w:val="0"/>
      <w:marBottom w:val="0"/>
      <w:divBdr>
        <w:top w:val="none" w:sz="0" w:space="0" w:color="auto"/>
        <w:left w:val="none" w:sz="0" w:space="0" w:color="auto"/>
        <w:bottom w:val="none" w:sz="0" w:space="0" w:color="auto"/>
        <w:right w:val="none" w:sz="0" w:space="0" w:color="auto"/>
      </w:divBdr>
    </w:div>
    <w:div w:id="1308050403">
      <w:bodyDiv w:val="1"/>
      <w:marLeft w:val="0"/>
      <w:marRight w:val="0"/>
      <w:marTop w:val="0"/>
      <w:marBottom w:val="0"/>
      <w:divBdr>
        <w:top w:val="none" w:sz="0" w:space="0" w:color="auto"/>
        <w:left w:val="none" w:sz="0" w:space="0" w:color="auto"/>
        <w:bottom w:val="none" w:sz="0" w:space="0" w:color="auto"/>
        <w:right w:val="none" w:sz="0" w:space="0" w:color="auto"/>
      </w:divBdr>
    </w:div>
    <w:div w:id="1646206380">
      <w:bodyDiv w:val="1"/>
      <w:marLeft w:val="0"/>
      <w:marRight w:val="0"/>
      <w:marTop w:val="0"/>
      <w:marBottom w:val="0"/>
      <w:divBdr>
        <w:top w:val="none" w:sz="0" w:space="0" w:color="auto"/>
        <w:left w:val="none" w:sz="0" w:space="0" w:color="auto"/>
        <w:bottom w:val="none" w:sz="0" w:space="0" w:color="auto"/>
        <w:right w:val="none" w:sz="0" w:space="0" w:color="auto"/>
      </w:divBdr>
    </w:div>
    <w:div w:id="1685743819">
      <w:bodyDiv w:val="1"/>
      <w:marLeft w:val="0"/>
      <w:marRight w:val="0"/>
      <w:marTop w:val="0"/>
      <w:marBottom w:val="0"/>
      <w:divBdr>
        <w:top w:val="none" w:sz="0" w:space="0" w:color="auto"/>
        <w:left w:val="none" w:sz="0" w:space="0" w:color="auto"/>
        <w:bottom w:val="none" w:sz="0" w:space="0" w:color="auto"/>
        <w:right w:val="none" w:sz="0" w:space="0" w:color="auto"/>
      </w:divBdr>
    </w:div>
    <w:div w:id="1732120798">
      <w:bodyDiv w:val="1"/>
      <w:marLeft w:val="0"/>
      <w:marRight w:val="0"/>
      <w:marTop w:val="0"/>
      <w:marBottom w:val="0"/>
      <w:divBdr>
        <w:top w:val="none" w:sz="0" w:space="0" w:color="auto"/>
        <w:left w:val="none" w:sz="0" w:space="0" w:color="auto"/>
        <w:bottom w:val="none" w:sz="0" w:space="0" w:color="auto"/>
        <w:right w:val="none" w:sz="0" w:space="0" w:color="auto"/>
      </w:divBdr>
    </w:div>
    <w:div w:id="1773092613">
      <w:bodyDiv w:val="1"/>
      <w:marLeft w:val="0"/>
      <w:marRight w:val="0"/>
      <w:marTop w:val="0"/>
      <w:marBottom w:val="0"/>
      <w:divBdr>
        <w:top w:val="none" w:sz="0" w:space="0" w:color="auto"/>
        <w:left w:val="none" w:sz="0" w:space="0" w:color="auto"/>
        <w:bottom w:val="none" w:sz="0" w:space="0" w:color="auto"/>
        <w:right w:val="none" w:sz="0" w:space="0" w:color="auto"/>
      </w:divBdr>
    </w:div>
    <w:div w:id="1911309311">
      <w:bodyDiv w:val="1"/>
      <w:marLeft w:val="0"/>
      <w:marRight w:val="0"/>
      <w:marTop w:val="0"/>
      <w:marBottom w:val="0"/>
      <w:divBdr>
        <w:top w:val="none" w:sz="0" w:space="0" w:color="auto"/>
        <w:left w:val="none" w:sz="0" w:space="0" w:color="auto"/>
        <w:bottom w:val="none" w:sz="0" w:space="0" w:color="auto"/>
        <w:right w:val="none" w:sz="0" w:space="0" w:color="auto"/>
      </w:divBdr>
    </w:div>
    <w:div w:id="20423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073B4B6E00840B3FAF64B2AA890F0" ma:contentTypeVersion="18" ma:contentTypeDescription="Create a new document." ma:contentTypeScope="" ma:versionID="a8b0bd2d6bb246016e1e6d76dad716a2">
  <xsd:schema xmlns:xsd="http://www.w3.org/2001/XMLSchema" xmlns:xs="http://www.w3.org/2001/XMLSchema" xmlns:p="http://schemas.microsoft.com/office/2006/metadata/properties" xmlns:ns3="8054f388-965d-467a-9130-6e5fb4c95160" xmlns:ns4="e7758807-6b3d-4a35-8c53-9b36a6b706e9" targetNamespace="http://schemas.microsoft.com/office/2006/metadata/properties" ma:root="true" ma:fieldsID="51f922dad07474ee191200f9f01d5b9f" ns3:_="" ns4:_="">
    <xsd:import namespace="8054f388-965d-467a-9130-6e5fb4c95160"/>
    <xsd:import namespace="e7758807-6b3d-4a35-8c53-9b36a6b70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f388-965d-467a-9130-6e5fb4c951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58807-6b3d-4a35-8c53-9b36a6b706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054f388-965d-467a-9130-6e5fb4c95160" xsi:nil="true"/>
  </documentManagement>
</p:properties>
</file>

<file path=customXml/itemProps1.xml><?xml version="1.0" encoding="utf-8"?>
<ds:datastoreItem xmlns:ds="http://schemas.openxmlformats.org/officeDocument/2006/customXml" ds:itemID="{713C209F-6E66-4684-ABB8-B391362CA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f388-965d-467a-9130-6e5fb4c95160"/>
    <ds:schemaRef ds:uri="e7758807-6b3d-4a35-8c53-9b36a6b7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455C8-D497-464F-BC53-4096112CDD5A}">
  <ds:schemaRefs>
    <ds:schemaRef ds:uri="http://schemas.microsoft.com/sharepoint/v3/contenttype/forms"/>
  </ds:schemaRefs>
</ds:datastoreItem>
</file>

<file path=customXml/itemProps3.xml><?xml version="1.0" encoding="utf-8"?>
<ds:datastoreItem xmlns:ds="http://schemas.openxmlformats.org/officeDocument/2006/customXml" ds:itemID="{AF79D9C8-DBED-46ED-9076-D2A6196C0360}">
  <ds:schemaRefs>
    <ds:schemaRef ds:uri="http://schemas.microsoft.com/office/2006/metadata/properties"/>
    <ds:schemaRef ds:uri="http://schemas.microsoft.com/office/infopath/2007/PartnerControls"/>
    <ds:schemaRef ds:uri="8054f388-965d-467a-9130-6e5fb4c9516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1582</Words>
  <Characters>8121</Characters>
  <Application>Microsoft Office Word</Application>
  <DocSecurity>0</DocSecurity>
  <Lines>1160</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Root</dc:creator>
  <cp:keywords/>
  <dc:description/>
  <cp:lastModifiedBy>Brodee McCormick</cp:lastModifiedBy>
  <cp:revision>2</cp:revision>
  <cp:lastPrinted>2026-06-25T15:25:00Z</cp:lastPrinted>
  <dcterms:created xsi:type="dcterms:W3CDTF">2026-06-25T15:31:00Z</dcterms:created>
  <dcterms:modified xsi:type="dcterms:W3CDTF">2026-06-25T15:31:00Z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0x010100287073B4B6E00840B3FAF64B2AA890F0</vt:lpwstr>
  </property>
</Properties>
</file>