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A2153" w14:textId="77777777" w:rsidR="00051F73" w:rsidRDefault="00051F73">
      <w:pPr>
        <w:spacing w:before="120" w:after="120"/>
        <w:jc w:val="center"/>
      </w:pPr>
    </w:p>
    <w:p w14:paraId="5342FB6C" w14:textId="129ABD1F" w:rsidR="000B78C8" w:rsidRPr="004B7923" w:rsidRDefault="00F8462C" w:rsidP="004B7923">
      <w:pPr>
        <w:spacing w:before="120" w:after="120"/>
        <w:jc w:val="center"/>
        <w:rPr>
          <w:sz w:val="40"/>
          <w:szCs w:val="40"/>
        </w:rPr>
      </w:pPr>
      <w:r>
        <w:rPr>
          <w:noProof/>
        </w:rPr>
        <w:drawing>
          <wp:anchor distT="0" distB="0" distL="114300" distR="114300" simplePos="0" relativeHeight="251658240" behindDoc="0" locked="0" layoutInCell="1" allowOverlap="1" wp14:anchorId="6A62770F" wp14:editId="5E7E654C">
            <wp:simplePos x="0" y="0"/>
            <wp:positionH relativeFrom="margin">
              <wp:align>center</wp:align>
            </wp:positionH>
            <wp:positionV relativeFrom="paragraph">
              <wp:posOffset>0</wp:posOffset>
            </wp:positionV>
            <wp:extent cx="7458075" cy="2224944"/>
            <wp:effectExtent l="0" t="0" r="0" b="4445"/>
            <wp:wrapTopAndBottom/>
            <wp:docPr id="1" name="Drawing 0" descr="32c0147d3c09ccf1ddff324c67c2f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2c0147d3c09ccf1ddff324c67c2f125.png"/>
                    <pic:cNvPicPr>
                      <a:picLocks noChangeAspect="1"/>
                    </pic:cNvPicPr>
                  </pic:nvPicPr>
                  <pic:blipFill>
                    <a:blip r:embed="rId5"/>
                    <a:stretch>
                      <a:fillRect/>
                    </a:stretch>
                  </pic:blipFill>
                  <pic:spPr>
                    <a:xfrm>
                      <a:off x="0" y="0"/>
                      <a:ext cx="7458075" cy="2224944"/>
                    </a:xfrm>
                    <a:prstGeom prst="rect">
                      <a:avLst/>
                    </a:prstGeom>
                  </pic:spPr>
                </pic:pic>
              </a:graphicData>
            </a:graphic>
            <wp14:sizeRelH relativeFrom="margin">
              <wp14:pctWidth>0</wp14:pctWidth>
            </wp14:sizeRelH>
            <wp14:sizeRelV relativeFrom="margin">
              <wp14:pctHeight>0</wp14:pctHeight>
            </wp14:sizeRelV>
          </wp:anchor>
        </w:drawing>
      </w:r>
      <w:r w:rsidR="00051F73">
        <w:rPr>
          <w:sz w:val="40"/>
          <w:szCs w:val="40"/>
        </w:rPr>
        <w:t xml:space="preserve"> </w:t>
      </w:r>
      <w:r w:rsidR="007F6312">
        <w:rPr>
          <w:sz w:val="40"/>
          <w:szCs w:val="40"/>
        </w:rPr>
        <w:t>May</w:t>
      </w:r>
      <w:r w:rsidR="0076036A">
        <w:rPr>
          <w:sz w:val="40"/>
          <w:szCs w:val="40"/>
        </w:rPr>
        <w:t xml:space="preserve"> </w:t>
      </w:r>
      <w:r w:rsidR="00051F73">
        <w:rPr>
          <w:sz w:val="40"/>
          <w:szCs w:val="40"/>
        </w:rPr>
        <w:t>202</w:t>
      </w:r>
      <w:r w:rsidR="00490937">
        <w:rPr>
          <w:sz w:val="40"/>
          <w:szCs w:val="40"/>
        </w:rPr>
        <w:t>6</w:t>
      </w:r>
    </w:p>
    <w:tbl>
      <w:tblPr>
        <w:tblW w:w="12240" w:type="dxa"/>
        <w:tblInd w:w="-54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Layout w:type="fixed"/>
        <w:tblCellMar>
          <w:left w:w="10" w:type="dxa"/>
          <w:right w:w="10" w:type="dxa"/>
        </w:tblCellMar>
        <w:tblLook w:val="04A0" w:firstRow="1" w:lastRow="0" w:firstColumn="1" w:lastColumn="0" w:noHBand="0" w:noVBand="1"/>
      </w:tblPr>
      <w:tblGrid>
        <w:gridCol w:w="3420"/>
        <w:gridCol w:w="8820"/>
      </w:tblGrid>
      <w:tr w:rsidR="0006049A" w14:paraId="543F67F0" w14:textId="77777777" w:rsidTr="006E209F">
        <w:trPr>
          <w:trHeight w:val="20"/>
        </w:trPr>
        <w:tc>
          <w:tcPr>
            <w:tcW w:w="3420" w:type="dxa"/>
            <w:vMerge w:val="restart"/>
            <w:shd w:val="clear" w:color="auto" w:fill="B2BECD"/>
            <w:tcMar>
              <w:top w:w="300" w:type="dxa"/>
              <w:left w:w="300" w:type="dxa"/>
              <w:bottom w:w="300" w:type="dxa"/>
              <w:right w:w="300" w:type="dxa"/>
            </w:tcMar>
          </w:tcPr>
          <w:p w14:paraId="193F7253" w14:textId="5A1527AA" w:rsidR="0006049A" w:rsidRPr="006E209F" w:rsidRDefault="00095060">
            <w:pPr>
              <w:spacing w:before="120" w:after="120" w:line="384" w:lineRule="auto"/>
              <w:rPr>
                <w:rFonts w:ascii="Bahnschrift SemiCondensed" w:hAnsi="Bahnschrift SemiCondensed" w:cs="Aharoni"/>
                <w:sz w:val="32"/>
                <w:szCs w:val="32"/>
              </w:rPr>
            </w:pPr>
            <w:r>
              <w:rPr>
                <w:rFonts w:ascii="Bahnschrift SemiCondensed" w:eastAsia="Bebas Neue Bold" w:hAnsi="Bahnschrift SemiCondensed" w:cs="Aharoni"/>
                <w:b/>
                <w:bCs/>
                <w:color w:val="000000"/>
                <w:sz w:val="32"/>
                <w:szCs w:val="32"/>
                <w:u w:val="single" w:color="000000"/>
              </w:rPr>
              <w:t>S</w:t>
            </w:r>
            <w:r w:rsidR="00F8462C" w:rsidRPr="006E209F">
              <w:rPr>
                <w:rFonts w:ascii="Bahnschrift SemiCondensed" w:eastAsia="Bebas Neue Bold" w:hAnsi="Bahnschrift SemiCondensed" w:cs="Aharoni"/>
                <w:b/>
                <w:bCs/>
                <w:color w:val="000000"/>
                <w:sz w:val="32"/>
                <w:szCs w:val="32"/>
                <w:u w:val="single" w:color="000000"/>
              </w:rPr>
              <w:t xml:space="preserve">ending Church: </w:t>
            </w:r>
          </w:p>
          <w:p w14:paraId="321191FA" w14:textId="0ED79224"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Nevill’s Chapel M</w:t>
            </w:r>
            <w:r w:rsidR="004E4B7B">
              <w:rPr>
                <w:rFonts w:ascii="Bahnschrift SemiCondensed" w:eastAsia="Bebas Neue" w:hAnsi="Bahnschrift SemiCondensed" w:cs="Aharoni"/>
                <w:color w:val="000000"/>
                <w:sz w:val="32"/>
                <w:szCs w:val="32"/>
              </w:rPr>
              <w:t>BC</w:t>
            </w:r>
            <w:r w:rsidRPr="006E209F">
              <w:rPr>
                <w:rFonts w:ascii="Bahnschrift SemiCondensed" w:eastAsia="Bebas Neue" w:hAnsi="Bahnschrift SemiCondensed" w:cs="Aharoni"/>
                <w:color w:val="000000"/>
                <w:sz w:val="32"/>
                <w:szCs w:val="32"/>
              </w:rPr>
              <w:t xml:space="preserve"> </w:t>
            </w:r>
          </w:p>
          <w:p w14:paraId="6719E3A8"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PO Box 1334 </w:t>
            </w:r>
          </w:p>
          <w:p w14:paraId="673F9AF1"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Mt. Pleasant, TX 75456 </w:t>
            </w:r>
          </w:p>
          <w:p w14:paraId="0E27F382" w14:textId="77777777" w:rsidR="0006049A" w:rsidRPr="006E209F" w:rsidRDefault="00F8462C" w:rsidP="006E209F">
            <w:pPr>
              <w:spacing w:before="120" w:after="120" w:line="276" w:lineRule="auto"/>
              <w:rPr>
                <w:rFonts w:ascii="Bahnschrift SemiCondensed" w:hAnsi="Bahnschrift SemiCondensed" w:cs="Aharoni"/>
                <w:sz w:val="32"/>
                <w:szCs w:val="32"/>
              </w:rPr>
            </w:pPr>
            <w:r w:rsidRPr="006E209F">
              <w:rPr>
                <w:rFonts w:ascii="Bahnschrift SemiCondensed" w:eastAsia="Bebas Neue" w:hAnsi="Bahnschrift SemiCondensed" w:cs="Aharoni"/>
                <w:color w:val="000000"/>
                <w:sz w:val="32"/>
                <w:szCs w:val="32"/>
              </w:rPr>
              <w:t xml:space="preserve">Pastor: Shawn Findley </w:t>
            </w:r>
          </w:p>
          <w:p w14:paraId="2DB5818B" w14:textId="4DD3A88F" w:rsidR="0006049A" w:rsidRDefault="00F8462C">
            <w:pPr>
              <w:spacing w:before="120" w:after="120" w:line="384" w:lineRule="auto"/>
              <w:rPr>
                <w:rFonts w:ascii="Bahnschrift SemiCondensed" w:eastAsia="Bebas Neue" w:hAnsi="Bahnschrift SemiCondensed" w:cs="Aharoni"/>
                <w:color w:val="000000"/>
                <w:sz w:val="32"/>
                <w:szCs w:val="32"/>
              </w:rPr>
            </w:pPr>
            <w:r w:rsidRPr="006E209F">
              <w:rPr>
                <w:rFonts w:ascii="Bahnschrift SemiCondensed" w:eastAsia="Bebas Neue Bold" w:hAnsi="Bahnschrift SemiCondensed" w:cs="Aharoni"/>
                <w:b/>
                <w:bCs/>
                <w:color w:val="000000"/>
                <w:sz w:val="32"/>
                <w:szCs w:val="32"/>
                <w:u w:val="single" w:color="000000"/>
              </w:rPr>
              <w:t xml:space="preserve">Phone Number: </w:t>
            </w:r>
          </w:p>
          <w:p w14:paraId="1B9F2F81" w14:textId="64C6D5CA" w:rsidR="00CA313B" w:rsidRPr="006E209F" w:rsidRDefault="00CA313B">
            <w:pPr>
              <w:spacing w:before="120" w:after="120" w:line="384" w:lineRule="auto"/>
              <w:rPr>
                <w:rFonts w:ascii="Bahnschrift SemiCondensed" w:hAnsi="Bahnschrift SemiCondensed" w:cs="Aharoni"/>
                <w:sz w:val="32"/>
                <w:szCs w:val="32"/>
              </w:rPr>
            </w:pPr>
            <w:r>
              <w:rPr>
                <w:rFonts w:ascii="Bahnschrift SemiCondensed" w:eastAsia="Bebas Neue" w:hAnsi="Bahnschrift SemiCondensed" w:cs="Aharoni"/>
                <w:color w:val="000000"/>
                <w:sz w:val="32"/>
                <w:szCs w:val="32"/>
              </w:rPr>
              <w:t>903-572-5664 church</w:t>
            </w:r>
          </w:p>
          <w:p w14:paraId="273777A1" w14:textId="77777777" w:rsidR="0006049A" w:rsidRPr="006E209F" w:rsidRDefault="00F8462C">
            <w:pPr>
              <w:spacing w:before="120" w:after="12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2"/>
                <w:szCs w:val="32"/>
                <w:u w:val="single" w:color="000000"/>
              </w:rPr>
              <w:t>Email:</w:t>
            </w:r>
            <w:r w:rsidRPr="006E209F">
              <w:rPr>
                <w:rFonts w:ascii="Bahnschrift SemiCondensed" w:eastAsia="Bebas Neue" w:hAnsi="Bahnschrift SemiCondensed" w:cs="Aharoni"/>
                <w:color w:val="000000"/>
                <w:sz w:val="32"/>
                <w:szCs w:val="32"/>
                <w:u w:val="single" w:color="000000"/>
              </w:rPr>
              <w:t xml:space="preserve"> </w:t>
            </w:r>
            <w:r w:rsidRPr="006E209F">
              <w:rPr>
                <w:rFonts w:ascii="Bahnschrift SemiCondensed" w:eastAsia="Bebas Neue" w:hAnsi="Bahnschrift SemiCondensed" w:cs="Aharoni"/>
                <w:color w:val="000000"/>
                <w:sz w:val="32"/>
                <w:szCs w:val="32"/>
              </w:rPr>
              <w:br/>
              <w:t>david89440</w:t>
            </w:r>
            <w:r w:rsidRPr="006E209F">
              <w:rPr>
                <w:rFonts w:ascii="Bahnschrift SemiCondensed" w:eastAsia="Bebas Neue" w:hAnsi="Bahnschrift SemiCondensed" w:cs="Aharoni"/>
                <w:color w:val="000000"/>
                <w:sz w:val="34"/>
                <w:szCs w:val="34"/>
              </w:rPr>
              <w:t xml:space="preserve">@aol.com </w:t>
            </w:r>
          </w:p>
          <w:p w14:paraId="15F535EE" w14:textId="77777777" w:rsidR="0006049A" w:rsidRPr="006E209F" w:rsidRDefault="00F8462C" w:rsidP="006822B2">
            <w:pPr>
              <w:spacing w:after="0" w:line="384" w:lineRule="auto"/>
              <w:rPr>
                <w:rFonts w:ascii="Bahnschrift SemiCondensed" w:hAnsi="Bahnschrift SemiCondensed" w:cs="Aharoni"/>
                <w:sz w:val="34"/>
                <w:szCs w:val="34"/>
              </w:rPr>
            </w:pPr>
            <w:r w:rsidRPr="006E209F">
              <w:rPr>
                <w:rFonts w:ascii="Bahnschrift SemiCondensed" w:eastAsia="Bebas Neue Bold" w:hAnsi="Bahnschrift SemiCondensed" w:cs="Aharoni"/>
                <w:b/>
                <w:bCs/>
                <w:color w:val="000000"/>
                <w:sz w:val="34"/>
                <w:szCs w:val="34"/>
                <w:u w:val="single" w:color="000000"/>
              </w:rPr>
              <w:t>Website:</w:t>
            </w:r>
            <w:r w:rsidRPr="006E209F">
              <w:rPr>
                <w:rFonts w:ascii="Bahnschrift SemiCondensed" w:eastAsia="Bebas Neue Bold" w:hAnsi="Bahnschrift SemiCondensed" w:cs="Aharoni"/>
                <w:b/>
                <w:bCs/>
                <w:color w:val="000000"/>
                <w:sz w:val="34"/>
                <w:szCs w:val="34"/>
              </w:rPr>
              <w:t xml:space="preserve">  </w:t>
            </w:r>
          </w:p>
          <w:p w14:paraId="7B22A826" w14:textId="77777777" w:rsidR="0006049A" w:rsidRDefault="00F8462C">
            <w:pPr>
              <w:spacing w:before="120" w:after="120" w:line="384" w:lineRule="auto"/>
            </w:pPr>
            <w:r w:rsidRPr="006E209F">
              <w:rPr>
                <w:rFonts w:ascii="Bahnschrift SemiCondensed" w:eastAsia="Bebas Neue" w:hAnsi="Bahnschrift SemiCondensed" w:cs="Aharoni"/>
                <w:color w:val="000000"/>
                <w:sz w:val="34"/>
                <w:szCs w:val="34"/>
              </w:rPr>
              <w:t>freedom-ministires.org</w:t>
            </w:r>
            <w:r w:rsidRPr="006E209F">
              <w:rPr>
                <w:rFonts w:ascii="Bebas Neue" w:eastAsia="Bebas Neue" w:hAnsi="Bebas Neue" w:cs="Bebas Neue"/>
                <w:color w:val="000000"/>
                <w:sz w:val="34"/>
                <w:szCs w:val="34"/>
              </w:rPr>
              <w:t xml:space="preserve"> </w:t>
            </w:r>
          </w:p>
        </w:tc>
        <w:tc>
          <w:tcPr>
            <w:tcW w:w="8820" w:type="dxa"/>
            <w:tcMar>
              <w:top w:w="300" w:type="dxa"/>
              <w:left w:w="300" w:type="dxa"/>
              <w:bottom w:w="300" w:type="dxa"/>
              <w:right w:w="300" w:type="dxa"/>
            </w:tcMar>
          </w:tcPr>
          <w:p w14:paraId="255B9EAC" w14:textId="1F871854" w:rsidR="00D83B55" w:rsidRDefault="007F6312" w:rsidP="007F6312">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May was another great month of ministry. I was blessed to visit 16 times in the facilities, including the Hawkins Unit, Ester Unit, Benton Unit, Cummins Mod Unit, Ouachita River Correctional Unit, Randall L Williams Correctional Facility, Varner Unit, Magness Unit, and Telford Unit.</w:t>
            </w:r>
          </w:p>
          <w:p w14:paraId="1B6F4E86" w14:textId="6122E302" w:rsidR="007F6312" w:rsidRDefault="007F6312" w:rsidP="007F6312">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I spent 67.50 hours, ministering 775 inmates and traveled 2742 miles, I was blessed to have my pastor with me at the Telford Unit. I am blessed to have a great sending church and pastor.</w:t>
            </w:r>
          </w:p>
          <w:p w14:paraId="4A6DDCF6" w14:textId="1CCD5924" w:rsidR="007F6312" w:rsidRDefault="007F6312" w:rsidP="007F6312">
            <w:pPr>
              <w:spacing w:before="120" w:after="120" w:line="336" w:lineRule="auto"/>
              <w:jc w:val="center"/>
              <w:rPr>
                <w:rFonts w:eastAsia="Montserrat" w:cstheme="minorHAnsi"/>
                <w:color w:val="000000"/>
                <w:sz w:val="24"/>
                <w:szCs w:val="24"/>
              </w:rPr>
            </w:pPr>
            <w:r>
              <w:rPr>
                <w:rFonts w:eastAsia="Montserrat" w:cstheme="minorHAnsi"/>
                <w:color w:val="000000"/>
                <w:sz w:val="24"/>
                <w:szCs w:val="24"/>
              </w:rPr>
              <w:t xml:space="preserve">Some upcoming events include </w:t>
            </w:r>
            <w:r w:rsidR="00AE58E2">
              <w:rPr>
                <w:rFonts w:eastAsia="Montserrat" w:cstheme="minorHAnsi"/>
                <w:color w:val="000000"/>
                <w:sz w:val="24"/>
                <w:szCs w:val="24"/>
              </w:rPr>
              <w:t>Faith MBC (Ozark, AR), American Baptist Association Meeting (Hot Springs), along with visits to the units. If you are attending the ABA Meeting, make sure you stop by our booth. Also visit the ABA Media and Nevill’s Chapel Facebook pages to view the newest promo video.</w:t>
            </w:r>
          </w:p>
          <w:p w14:paraId="153D11D8" w14:textId="7B44200E" w:rsidR="00B32E95" w:rsidRPr="00C822D9" w:rsidRDefault="00B32E95">
            <w:pPr>
              <w:spacing w:before="120" w:after="120" w:line="336"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            </w:t>
            </w:r>
            <w:r w:rsidR="001415FF">
              <w:rPr>
                <w:rFonts w:ascii="Baguet Script" w:eastAsia="Montserrat" w:hAnsi="Baguet Script" w:cs="Montserrat"/>
                <w:color w:val="000000"/>
                <w:sz w:val="32"/>
                <w:szCs w:val="32"/>
              </w:rPr>
              <w:t>David Shockey</w:t>
            </w:r>
            <w:r>
              <w:rPr>
                <w:rFonts w:ascii="Montserrat" w:eastAsia="Montserrat" w:hAnsi="Montserrat" w:cs="Montserrat"/>
                <w:color w:val="000000"/>
                <w:sz w:val="20"/>
                <w:szCs w:val="20"/>
              </w:rPr>
              <w:t xml:space="preserve">                                                                 </w:t>
            </w:r>
            <w:r w:rsidR="00BE3E63">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rPr>
              <w:t xml:space="preserve">                               </w:t>
            </w:r>
          </w:p>
          <w:p w14:paraId="771CFBB9" w14:textId="7DFFD077" w:rsidR="002737ED" w:rsidRDefault="002737ED" w:rsidP="002737ED">
            <w:pPr>
              <w:pStyle w:val="NormalWeb"/>
            </w:pPr>
          </w:p>
          <w:p w14:paraId="1C5AB42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2EC4EE"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2BFED11"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4A1FA15"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9AB124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4CBD4B04"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659E26CF" w14:textId="77777777" w:rsidR="00CA029B" w:rsidRDefault="00CA029B">
            <w:pPr>
              <w:spacing w:before="120" w:after="120" w:line="336" w:lineRule="auto"/>
              <w:rPr>
                <w:rFonts w:ascii="Harlow Solid Italic" w:eastAsia="Montserrat" w:hAnsi="Harlow Solid Italic" w:cs="Montserrat"/>
                <w:color w:val="000000"/>
                <w:sz w:val="40"/>
                <w:szCs w:val="40"/>
              </w:rPr>
            </w:pPr>
          </w:p>
          <w:p w14:paraId="28E71EB9" w14:textId="2C7814E2" w:rsidR="008A6530" w:rsidRDefault="008A6530">
            <w:pPr>
              <w:spacing w:before="120" w:after="120" w:line="336" w:lineRule="auto"/>
              <w:rPr>
                <w:rFonts w:ascii="Harlow Solid Italic" w:eastAsia="Montserrat" w:hAnsi="Harlow Solid Italic" w:cs="Montserrat"/>
                <w:color w:val="000000"/>
                <w:sz w:val="40"/>
                <w:szCs w:val="40"/>
              </w:rPr>
            </w:pPr>
          </w:p>
          <w:p w14:paraId="7B99BEF3" w14:textId="0769B3B5" w:rsidR="00CA029B" w:rsidRPr="008A6530" w:rsidRDefault="00CA029B">
            <w:pPr>
              <w:spacing w:before="120" w:after="120" w:line="336" w:lineRule="auto"/>
              <w:rPr>
                <w:rFonts w:ascii="Harlow Solid Italic" w:hAnsi="Harlow Solid Italic"/>
                <w:sz w:val="40"/>
                <w:szCs w:val="40"/>
              </w:rPr>
            </w:pPr>
          </w:p>
        </w:tc>
      </w:tr>
      <w:tr w:rsidR="0006049A" w14:paraId="7AF638C6" w14:textId="77777777" w:rsidTr="006E209F">
        <w:tc>
          <w:tcPr>
            <w:tcW w:w="3420" w:type="dxa"/>
            <w:vMerge/>
          </w:tcPr>
          <w:p w14:paraId="1F833F2D" w14:textId="77777777" w:rsidR="0006049A" w:rsidRDefault="0006049A"/>
        </w:tc>
        <w:tc>
          <w:tcPr>
            <w:tcW w:w="8820" w:type="dxa"/>
            <w:tcMar>
              <w:top w:w="300" w:type="dxa"/>
              <w:left w:w="300" w:type="dxa"/>
              <w:bottom w:w="300" w:type="dxa"/>
              <w:right w:w="300" w:type="dxa"/>
            </w:tcMar>
          </w:tcPr>
          <w:p w14:paraId="091B64C9" w14:textId="6C1C1BFB" w:rsidR="0006049A" w:rsidRDefault="0006049A">
            <w:pPr>
              <w:spacing w:before="120" w:after="120" w:line="336" w:lineRule="auto"/>
            </w:pPr>
          </w:p>
        </w:tc>
      </w:tr>
    </w:tbl>
    <w:p w14:paraId="52ED0841" w14:textId="77777777" w:rsidR="0006049A" w:rsidRDefault="0006049A" w:rsidP="00F8462C">
      <w:pPr>
        <w:spacing w:before="120" w:after="120" w:line="336" w:lineRule="auto"/>
      </w:pPr>
    </w:p>
    <w:sectPr w:rsidR="0006049A" w:rsidSect="006E209F">
      <w:pgSz w:w="12240" w:h="15810"/>
      <w:pgMar w:top="720" w:right="720" w:bottom="360" w:left="72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Montserrat">
    <w:altName w:val="Calibri"/>
    <w:charset w:val="00"/>
    <w:family w:val="auto"/>
    <w:pitch w:val="variable"/>
    <w:sig w:usb0="2000020F" w:usb1="00000003" w:usb2="00000000" w:usb3="00000000" w:csb0="00000197" w:csb1="00000000"/>
    <w:embedRegular r:id="rId1" w:fontKey="{D162822F-D37C-4F75-BCC1-EA7310A06D68}"/>
  </w:font>
  <w:font w:name="Calibri">
    <w:panose1 w:val="020F0502020204030204"/>
    <w:charset w:val="00"/>
    <w:family w:val="swiss"/>
    <w:pitch w:val="variable"/>
    <w:sig w:usb0="E4002EFF" w:usb1="C000247B" w:usb2="00000009" w:usb3="00000000" w:csb0="000001FF" w:csb1="00000000"/>
    <w:embedRegular r:id="rId2" w:fontKey="{5EE092D8-9960-4C79-801E-1F8193E2028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SemiCondensed">
    <w:panose1 w:val="020B0502040204020203"/>
    <w:charset w:val="00"/>
    <w:family w:val="swiss"/>
    <w:pitch w:val="variable"/>
    <w:sig w:usb0="A00002C7" w:usb1="00000002" w:usb2="00000000" w:usb3="00000000" w:csb0="0000019F" w:csb1="00000000"/>
    <w:embedRegular r:id="rId3" w:fontKey="{3D5631D2-4D7B-45DD-80FC-2FBAFC2BF54C}"/>
    <w:embedBold r:id="rId4" w:fontKey="{CBBB02A6-8CCA-470C-BCF9-988327E862F1}"/>
  </w:font>
  <w:font w:name="Bebas Neue Bold">
    <w:altName w:val="Calibri"/>
    <w:charset w:val="00"/>
    <w:family w:val="auto"/>
    <w:pitch w:val="default"/>
  </w:font>
  <w:font w:name="Aharoni">
    <w:charset w:val="B1"/>
    <w:family w:val="auto"/>
    <w:pitch w:val="variable"/>
    <w:sig w:usb0="00000803" w:usb1="00000000" w:usb2="00000000" w:usb3="00000000" w:csb0="00000021" w:csb1="00000000"/>
  </w:font>
  <w:font w:name="Bebas Neue">
    <w:altName w:val="Calibri"/>
    <w:charset w:val="00"/>
    <w:family w:val="swiss"/>
    <w:pitch w:val="variable"/>
    <w:sig w:usb0="00000007" w:usb1="00000001" w:usb2="00000000" w:usb3="00000000" w:csb0="00000093" w:csb1="00000000"/>
    <w:embedRegular r:id="rId5" w:fontKey="{C90F0E64-AEAA-44D2-9DD2-68284AC647B5}"/>
  </w:font>
  <w:font w:name="Baguet Script">
    <w:charset w:val="00"/>
    <w:family w:val="auto"/>
    <w:pitch w:val="variable"/>
    <w:sig w:usb0="00000007" w:usb1="00000000" w:usb2="00000000" w:usb3="00000000" w:csb0="00000093" w:csb1="00000000"/>
    <w:embedRegular r:id="rId6" w:fontKey="{A2C26AA5-711A-453A-862B-100F22E940AC}"/>
  </w:font>
  <w:font w:name="Harlow Solid Italic">
    <w:panose1 w:val="04030604020F02020D02"/>
    <w:charset w:val="00"/>
    <w:family w:val="decorative"/>
    <w:pitch w:val="variable"/>
    <w:sig w:usb0="00000003" w:usb1="00000000" w:usb2="00000000" w:usb3="00000000" w:csb0="00000001" w:csb1="00000000"/>
    <w:embedRegular r:id="rId7" w:fontKey="{AADA1A56-B34C-40FF-AC01-0F2CBBB501D1}"/>
  </w:font>
  <w:font w:name="Calibri Light">
    <w:panose1 w:val="020F0302020204030204"/>
    <w:charset w:val="00"/>
    <w:family w:val="swiss"/>
    <w:pitch w:val="variable"/>
    <w:sig w:usb0="E4002EFF" w:usb1="C000247B" w:usb2="00000009" w:usb3="00000000" w:csb0="000001FF" w:csb1="00000000"/>
    <w:embedRegular r:id="rId8" w:fontKey="{125FE8ED-8BE6-432C-9D2E-58C0B8B244D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1F65EA3"/>
    <w:multiLevelType w:val="hybridMultilevel"/>
    <w:tmpl w:val="820CAC26"/>
    <w:lvl w:ilvl="0" w:tplc="9500A36A">
      <w:numFmt w:val="bullet"/>
      <w:lvlText w:val=""/>
      <w:lvlJc w:val="left"/>
      <w:pPr>
        <w:ind w:left="720" w:hanging="360"/>
      </w:pPr>
      <w:rPr>
        <w:rFonts w:ascii="Symbol" w:eastAsia="Montserrat"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57777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73"/>
    <w:rsid w:val="00003BD2"/>
    <w:rsid w:val="00014718"/>
    <w:rsid w:val="00030A43"/>
    <w:rsid w:val="00051F73"/>
    <w:rsid w:val="00053CF9"/>
    <w:rsid w:val="0006049A"/>
    <w:rsid w:val="0006178C"/>
    <w:rsid w:val="00095060"/>
    <w:rsid w:val="000B78C8"/>
    <w:rsid w:val="000C622B"/>
    <w:rsid w:val="000E4A68"/>
    <w:rsid w:val="00102F01"/>
    <w:rsid w:val="00133C99"/>
    <w:rsid w:val="001415FF"/>
    <w:rsid w:val="00184725"/>
    <w:rsid w:val="00197F87"/>
    <w:rsid w:val="001C0549"/>
    <w:rsid w:val="001F6CCE"/>
    <w:rsid w:val="001F7424"/>
    <w:rsid w:val="0020759A"/>
    <w:rsid w:val="00266371"/>
    <w:rsid w:val="002737ED"/>
    <w:rsid w:val="0027730A"/>
    <w:rsid w:val="00285F04"/>
    <w:rsid w:val="00292EEC"/>
    <w:rsid w:val="0029634A"/>
    <w:rsid w:val="002E6C08"/>
    <w:rsid w:val="0033199D"/>
    <w:rsid w:val="00363C5A"/>
    <w:rsid w:val="00394A99"/>
    <w:rsid w:val="003C4AF8"/>
    <w:rsid w:val="0042317F"/>
    <w:rsid w:val="00424F89"/>
    <w:rsid w:val="00457FD3"/>
    <w:rsid w:val="00490937"/>
    <w:rsid w:val="004A4AFB"/>
    <w:rsid w:val="004B7923"/>
    <w:rsid w:val="004D0013"/>
    <w:rsid w:val="004D16A8"/>
    <w:rsid w:val="004E3B2C"/>
    <w:rsid w:val="004E4B7B"/>
    <w:rsid w:val="005127E8"/>
    <w:rsid w:val="00516DB9"/>
    <w:rsid w:val="00530A39"/>
    <w:rsid w:val="005955F3"/>
    <w:rsid w:val="005A4472"/>
    <w:rsid w:val="005C3948"/>
    <w:rsid w:val="005D0D91"/>
    <w:rsid w:val="005D0EDF"/>
    <w:rsid w:val="005D7C10"/>
    <w:rsid w:val="00602C00"/>
    <w:rsid w:val="00674842"/>
    <w:rsid w:val="006822B2"/>
    <w:rsid w:val="006E19D8"/>
    <w:rsid w:val="006E209F"/>
    <w:rsid w:val="00742F87"/>
    <w:rsid w:val="0076036A"/>
    <w:rsid w:val="007639D1"/>
    <w:rsid w:val="007667AB"/>
    <w:rsid w:val="007934D7"/>
    <w:rsid w:val="007A2228"/>
    <w:rsid w:val="007C5518"/>
    <w:rsid w:val="007F6312"/>
    <w:rsid w:val="00831E00"/>
    <w:rsid w:val="008804A7"/>
    <w:rsid w:val="008A6530"/>
    <w:rsid w:val="008C7773"/>
    <w:rsid w:val="008F7383"/>
    <w:rsid w:val="00917149"/>
    <w:rsid w:val="00935E80"/>
    <w:rsid w:val="009736AD"/>
    <w:rsid w:val="009E519A"/>
    <w:rsid w:val="00A11F3B"/>
    <w:rsid w:val="00A12C81"/>
    <w:rsid w:val="00A21B82"/>
    <w:rsid w:val="00A41FB0"/>
    <w:rsid w:val="00AB5A94"/>
    <w:rsid w:val="00AE58E2"/>
    <w:rsid w:val="00AF417F"/>
    <w:rsid w:val="00B05B30"/>
    <w:rsid w:val="00B32E95"/>
    <w:rsid w:val="00B45C97"/>
    <w:rsid w:val="00B85207"/>
    <w:rsid w:val="00B8756C"/>
    <w:rsid w:val="00BD7C52"/>
    <w:rsid w:val="00BE3E63"/>
    <w:rsid w:val="00C04880"/>
    <w:rsid w:val="00C822D9"/>
    <w:rsid w:val="00C82A5A"/>
    <w:rsid w:val="00CA029B"/>
    <w:rsid w:val="00CA313B"/>
    <w:rsid w:val="00CF0DD1"/>
    <w:rsid w:val="00CF1C79"/>
    <w:rsid w:val="00CF25BD"/>
    <w:rsid w:val="00D206AA"/>
    <w:rsid w:val="00D83B55"/>
    <w:rsid w:val="00E235CC"/>
    <w:rsid w:val="00E309EF"/>
    <w:rsid w:val="00E31B8D"/>
    <w:rsid w:val="00E84559"/>
    <w:rsid w:val="00E85A73"/>
    <w:rsid w:val="00EC2E37"/>
    <w:rsid w:val="00ED6BF8"/>
    <w:rsid w:val="00F14A3F"/>
    <w:rsid w:val="00F31CB6"/>
    <w:rsid w:val="00F47B49"/>
    <w:rsid w:val="00F65CCE"/>
    <w:rsid w:val="00F72B3D"/>
    <w:rsid w:val="00F846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CF13"/>
  <w15:docId w15:val="{63DF1B6E-7687-4DD0-89EC-1B104FE30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37ED"/>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F73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9351860">
      <w:bodyDiv w:val="1"/>
      <w:marLeft w:val="0"/>
      <w:marRight w:val="0"/>
      <w:marTop w:val="0"/>
      <w:marBottom w:val="0"/>
      <w:divBdr>
        <w:top w:val="none" w:sz="0" w:space="0" w:color="auto"/>
        <w:left w:val="none" w:sz="0" w:space="0" w:color="auto"/>
        <w:bottom w:val="none" w:sz="0" w:space="0" w:color="auto"/>
        <w:right w:val="none" w:sz="0" w:space="0" w:color="auto"/>
      </w:divBdr>
    </w:div>
    <w:div w:id="2019695387">
      <w:bodyDiv w:val="1"/>
      <w:marLeft w:val="0"/>
      <w:marRight w:val="0"/>
      <w:marTop w:val="0"/>
      <w:marBottom w:val="0"/>
      <w:divBdr>
        <w:top w:val="none" w:sz="0" w:space="0" w:color="auto"/>
        <w:left w:val="none" w:sz="0" w:space="0" w:color="auto"/>
        <w:bottom w:val="none" w:sz="0" w:space="0" w:color="auto"/>
        <w:right w:val="none" w:sz="0" w:space="0" w:color="auto"/>
      </w:divBdr>
    </w:div>
    <w:div w:id="2084404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Newsletter%20Freedom%20Ministries%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Newsletter Freedom Ministries (3)</Template>
  <TotalTime>7</TotalTime>
  <Pages>1</Pages>
  <Words>170</Words>
  <Characters>973</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Shockey</dc:creator>
  <cp:keywords/>
  <dc:description/>
  <cp:lastModifiedBy>David Shockey</cp:lastModifiedBy>
  <cp:revision>2</cp:revision>
  <cp:lastPrinted>2026-05-02T15:28:00Z</cp:lastPrinted>
  <dcterms:created xsi:type="dcterms:W3CDTF">2026-06-03T19:59:00Z</dcterms:created>
  <dcterms:modified xsi:type="dcterms:W3CDTF">2026-06-03T19:59:00Z</dcterms:modified>
</cp:coreProperties>
</file>