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2153" w14:textId="77777777" w:rsidR="00051F73" w:rsidRDefault="00051F73">
      <w:pPr>
        <w:spacing w:before="120" w:after="120"/>
        <w:jc w:val="center"/>
      </w:pPr>
    </w:p>
    <w:p w14:paraId="5342FB6C" w14:textId="26127D47" w:rsidR="000B78C8" w:rsidRPr="004B7923" w:rsidRDefault="00F8462C" w:rsidP="004B7923">
      <w:pPr>
        <w:spacing w:before="120" w:after="120"/>
        <w:jc w:val="center"/>
        <w:rPr>
          <w:sz w:val="40"/>
          <w:szCs w:val="40"/>
        </w:rPr>
      </w:pPr>
      <w:r>
        <w:rPr>
          <w:noProof/>
        </w:rPr>
        <w:drawing>
          <wp:anchor distT="0" distB="0" distL="114300" distR="114300" simplePos="0" relativeHeight="251658240" behindDoc="0" locked="0" layoutInCell="1" allowOverlap="1" wp14:anchorId="6A62770F" wp14:editId="5E7E654C">
            <wp:simplePos x="0" y="0"/>
            <wp:positionH relativeFrom="margin">
              <wp:align>center</wp:align>
            </wp:positionH>
            <wp:positionV relativeFrom="paragraph">
              <wp:posOffset>0</wp:posOffset>
            </wp:positionV>
            <wp:extent cx="7458075" cy="2224944"/>
            <wp:effectExtent l="0" t="0" r="0" b="4445"/>
            <wp:wrapTopAndBottom/>
            <wp:docPr id="1" name="Drawing 0" descr="32c0147d3c09ccf1ddff324c67c2f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2c0147d3c09ccf1ddff324c67c2f125.png"/>
                    <pic:cNvPicPr>
                      <a:picLocks noChangeAspect="1"/>
                    </pic:cNvPicPr>
                  </pic:nvPicPr>
                  <pic:blipFill>
                    <a:blip r:embed="rId5"/>
                    <a:stretch>
                      <a:fillRect/>
                    </a:stretch>
                  </pic:blipFill>
                  <pic:spPr>
                    <a:xfrm>
                      <a:off x="0" y="0"/>
                      <a:ext cx="7458075" cy="2224944"/>
                    </a:xfrm>
                    <a:prstGeom prst="rect">
                      <a:avLst/>
                    </a:prstGeom>
                  </pic:spPr>
                </pic:pic>
              </a:graphicData>
            </a:graphic>
            <wp14:sizeRelH relativeFrom="margin">
              <wp14:pctWidth>0</wp14:pctWidth>
            </wp14:sizeRelH>
            <wp14:sizeRelV relativeFrom="margin">
              <wp14:pctHeight>0</wp14:pctHeight>
            </wp14:sizeRelV>
          </wp:anchor>
        </w:drawing>
      </w:r>
      <w:r w:rsidR="00051F73">
        <w:rPr>
          <w:sz w:val="40"/>
          <w:szCs w:val="40"/>
        </w:rPr>
        <w:t xml:space="preserve"> </w:t>
      </w:r>
      <w:r w:rsidR="00490937">
        <w:rPr>
          <w:sz w:val="40"/>
          <w:szCs w:val="40"/>
        </w:rPr>
        <w:t>January</w:t>
      </w:r>
      <w:r w:rsidR="0076036A">
        <w:rPr>
          <w:sz w:val="40"/>
          <w:szCs w:val="40"/>
        </w:rPr>
        <w:t xml:space="preserve"> </w:t>
      </w:r>
      <w:r w:rsidR="00051F73">
        <w:rPr>
          <w:sz w:val="40"/>
          <w:szCs w:val="40"/>
        </w:rPr>
        <w:t>202</w:t>
      </w:r>
      <w:r w:rsidR="00490937">
        <w:rPr>
          <w:sz w:val="40"/>
          <w:szCs w:val="40"/>
        </w:rPr>
        <w:t>6</w:t>
      </w:r>
    </w:p>
    <w:tbl>
      <w:tblPr>
        <w:tblW w:w="12240" w:type="dxa"/>
        <w:tblInd w:w="-54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Layout w:type="fixed"/>
        <w:tblCellMar>
          <w:left w:w="10" w:type="dxa"/>
          <w:right w:w="10" w:type="dxa"/>
        </w:tblCellMar>
        <w:tblLook w:val="04A0" w:firstRow="1" w:lastRow="0" w:firstColumn="1" w:lastColumn="0" w:noHBand="0" w:noVBand="1"/>
      </w:tblPr>
      <w:tblGrid>
        <w:gridCol w:w="3420"/>
        <w:gridCol w:w="8820"/>
      </w:tblGrid>
      <w:tr w:rsidR="0006049A" w14:paraId="543F67F0" w14:textId="77777777" w:rsidTr="006E209F">
        <w:trPr>
          <w:trHeight w:val="20"/>
        </w:trPr>
        <w:tc>
          <w:tcPr>
            <w:tcW w:w="3420" w:type="dxa"/>
            <w:vMerge w:val="restart"/>
            <w:shd w:val="clear" w:color="auto" w:fill="B2BECD"/>
            <w:tcMar>
              <w:top w:w="300" w:type="dxa"/>
              <w:left w:w="300" w:type="dxa"/>
              <w:bottom w:w="300" w:type="dxa"/>
              <w:right w:w="300" w:type="dxa"/>
            </w:tcMar>
          </w:tcPr>
          <w:p w14:paraId="193F7253" w14:textId="5A1527AA" w:rsidR="0006049A" w:rsidRPr="006E209F" w:rsidRDefault="00095060">
            <w:pPr>
              <w:spacing w:before="120" w:after="120" w:line="384" w:lineRule="auto"/>
              <w:rPr>
                <w:rFonts w:ascii="Bahnschrift SemiCondensed" w:hAnsi="Bahnschrift SemiCondensed" w:cs="Aharoni"/>
                <w:sz w:val="32"/>
                <w:szCs w:val="32"/>
              </w:rPr>
            </w:pPr>
            <w:r>
              <w:rPr>
                <w:rFonts w:ascii="Bahnschrift SemiCondensed" w:eastAsia="Bebas Neue Bold" w:hAnsi="Bahnschrift SemiCondensed" w:cs="Aharoni"/>
                <w:b/>
                <w:bCs/>
                <w:color w:val="000000"/>
                <w:sz w:val="32"/>
                <w:szCs w:val="32"/>
                <w:u w:val="single" w:color="000000"/>
              </w:rPr>
              <w:t>S</w:t>
            </w:r>
            <w:r w:rsidR="00F8462C" w:rsidRPr="006E209F">
              <w:rPr>
                <w:rFonts w:ascii="Bahnschrift SemiCondensed" w:eastAsia="Bebas Neue Bold" w:hAnsi="Bahnschrift SemiCondensed" w:cs="Aharoni"/>
                <w:b/>
                <w:bCs/>
                <w:color w:val="000000"/>
                <w:sz w:val="32"/>
                <w:szCs w:val="32"/>
                <w:u w:val="single" w:color="000000"/>
              </w:rPr>
              <w:t xml:space="preserve">ending Church: </w:t>
            </w:r>
          </w:p>
          <w:p w14:paraId="321191FA" w14:textId="0ED79224"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Nevill’s Chapel M</w:t>
            </w:r>
            <w:r w:rsidR="004E4B7B">
              <w:rPr>
                <w:rFonts w:ascii="Bahnschrift SemiCondensed" w:eastAsia="Bebas Neue" w:hAnsi="Bahnschrift SemiCondensed" w:cs="Aharoni"/>
                <w:color w:val="000000"/>
                <w:sz w:val="32"/>
                <w:szCs w:val="32"/>
              </w:rPr>
              <w:t>BC</w:t>
            </w:r>
            <w:r w:rsidRPr="006E209F">
              <w:rPr>
                <w:rFonts w:ascii="Bahnschrift SemiCondensed" w:eastAsia="Bebas Neue" w:hAnsi="Bahnschrift SemiCondensed" w:cs="Aharoni"/>
                <w:color w:val="000000"/>
                <w:sz w:val="32"/>
                <w:szCs w:val="32"/>
              </w:rPr>
              <w:t xml:space="preserve"> </w:t>
            </w:r>
          </w:p>
          <w:p w14:paraId="6719E3A8"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PO Box 1334 </w:t>
            </w:r>
          </w:p>
          <w:p w14:paraId="673F9AF1"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Mt. Pleasant, TX 75456 </w:t>
            </w:r>
          </w:p>
          <w:p w14:paraId="0E27F382"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Pastor: Shawn Findley </w:t>
            </w:r>
          </w:p>
          <w:p w14:paraId="2DB5818B" w14:textId="4DD3A88F" w:rsidR="0006049A" w:rsidRDefault="00F8462C">
            <w:pPr>
              <w:spacing w:before="120" w:after="120" w:line="384" w:lineRule="auto"/>
              <w:rPr>
                <w:rFonts w:ascii="Bahnschrift SemiCondensed" w:eastAsia="Bebas Neue" w:hAnsi="Bahnschrift SemiCondensed" w:cs="Aharoni"/>
                <w:color w:val="000000"/>
                <w:sz w:val="32"/>
                <w:szCs w:val="32"/>
              </w:rPr>
            </w:pPr>
            <w:r w:rsidRPr="006E209F">
              <w:rPr>
                <w:rFonts w:ascii="Bahnschrift SemiCondensed" w:eastAsia="Bebas Neue Bold" w:hAnsi="Bahnschrift SemiCondensed" w:cs="Aharoni"/>
                <w:b/>
                <w:bCs/>
                <w:color w:val="000000"/>
                <w:sz w:val="32"/>
                <w:szCs w:val="32"/>
                <w:u w:val="single" w:color="000000"/>
              </w:rPr>
              <w:t xml:space="preserve">Phone Number: </w:t>
            </w:r>
          </w:p>
          <w:p w14:paraId="1B9F2F81" w14:textId="64C6D5CA" w:rsidR="00CA313B" w:rsidRPr="006E209F" w:rsidRDefault="00CA313B">
            <w:pPr>
              <w:spacing w:before="120" w:after="120" w:line="384" w:lineRule="auto"/>
              <w:rPr>
                <w:rFonts w:ascii="Bahnschrift SemiCondensed" w:hAnsi="Bahnschrift SemiCondensed" w:cs="Aharoni"/>
                <w:sz w:val="32"/>
                <w:szCs w:val="32"/>
              </w:rPr>
            </w:pPr>
            <w:r>
              <w:rPr>
                <w:rFonts w:ascii="Bahnschrift SemiCondensed" w:eastAsia="Bebas Neue" w:hAnsi="Bahnschrift SemiCondensed" w:cs="Aharoni"/>
                <w:color w:val="000000"/>
                <w:sz w:val="32"/>
                <w:szCs w:val="32"/>
              </w:rPr>
              <w:t>903-572-5664 church</w:t>
            </w:r>
          </w:p>
          <w:p w14:paraId="273777A1" w14:textId="77777777" w:rsidR="0006049A" w:rsidRPr="006E209F" w:rsidRDefault="00F8462C">
            <w:pPr>
              <w:spacing w:before="120" w:after="12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2"/>
                <w:szCs w:val="32"/>
                <w:u w:val="single" w:color="000000"/>
              </w:rPr>
              <w:t>Email:</w:t>
            </w:r>
            <w:r w:rsidRPr="006E209F">
              <w:rPr>
                <w:rFonts w:ascii="Bahnschrift SemiCondensed" w:eastAsia="Bebas Neue" w:hAnsi="Bahnschrift SemiCondensed" w:cs="Aharoni"/>
                <w:color w:val="000000"/>
                <w:sz w:val="32"/>
                <w:szCs w:val="32"/>
                <w:u w:val="single" w:color="000000"/>
              </w:rPr>
              <w:t xml:space="preserve"> </w:t>
            </w:r>
            <w:r w:rsidRPr="006E209F">
              <w:rPr>
                <w:rFonts w:ascii="Bahnschrift SemiCondensed" w:eastAsia="Bebas Neue" w:hAnsi="Bahnschrift SemiCondensed" w:cs="Aharoni"/>
                <w:color w:val="000000"/>
                <w:sz w:val="32"/>
                <w:szCs w:val="32"/>
              </w:rPr>
              <w:br/>
              <w:t>david89440</w:t>
            </w:r>
            <w:r w:rsidRPr="006E209F">
              <w:rPr>
                <w:rFonts w:ascii="Bahnschrift SemiCondensed" w:eastAsia="Bebas Neue" w:hAnsi="Bahnschrift SemiCondensed" w:cs="Aharoni"/>
                <w:color w:val="000000"/>
                <w:sz w:val="34"/>
                <w:szCs w:val="34"/>
              </w:rPr>
              <w:t xml:space="preserve">@aol.com </w:t>
            </w:r>
          </w:p>
          <w:p w14:paraId="15F535EE" w14:textId="77777777" w:rsidR="0006049A" w:rsidRPr="006E209F" w:rsidRDefault="00F8462C" w:rsidP="006822B2">
            <w:pPr>
              <w:spacing w:after="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4"/>
                <w:szCs w:val="34"/>
                <w:u w:val="single" w:color="000000"/>
              </w:rPr>
              <w:t>Website:</w:t>
            </w:r>
            <w:r w:rsidRPr="006E209F">
              <w:rPr>
                <w:rFonts w:ascii="Bahnschrift SemiCondensed" w:eastAsia="Bebas Neue Bold" w:hAnsi="Bahnschrift SemiCondensed" w:cs="Aharoni"/>
                <w:b/>
                <w:bCs/>
                <w:color w:val="000000"/>
                <w:sz w:val="34"/>
                <w:szCs w:val="34"/>
              </w:rPr>
              <w:t xml:space="preserve">  </w:t>
            </w:r>
          </w:p>
          <w:p w14:paraId="7B22A826" w14:textId="77777777" w:rsidR="0006049A" w:rsidRDefault="00F8462C">
            <w:pPr>
              <w:spacing w:before="120" w:after="120" w:line="384" w:lineRule="auto"/>
            </w:pPr>
            <w:r w:rsidRPr="006E209F">
              <w:rPr>
                <w:rFonts w:ascii="Bahnschrift SemiCondensed" w:eastAsia="Bebas Neue" w:hAnsi="Bahnschrift SemiCondensed" w:cs="Aharoni"/>
                <w:color w:val="000000"/>
                <w:sz w:val="34"/>
                <w:szCs w:val="34"/>
              </w:rPr>
              <w:t>freedom-ministires.org</w:t>
            </w:r>
            <w:r w:rsidRPr="006E209F">
              <w:rPr>
                <w:rFonts w:ascii="Bebas Neue" w:eastAsia="Bebas Neue" w:hAnsi="Bebas Neue" w:cs="Bebas Neue"/>
                <w:color w:val="000000"/>
                <w:sz w:val="34"/>
                <w:szCs w:val="34"/>
              </w:rPr>
              <w:t xml:space="preserve"> </w:t>
            </w:r>
          </w:p>
        </w:tc>
        <w:tc>
          <w:tcPr>
            <w:tcW w:w="8820" w:type="dxa"/>
            <w:tcMar>
              <w:top w:w="300" w:type="dxa"/>
              <w:left w:w="300" w:type="dxa"/>
              <w:bottom w:w="300" w:type="dxa"/>
              <w:right w:w="300" w:type="dxa"/>
            </w:tcMar>
          </w:tcPr>
          <w:p w14:paraId="69F23904" w14:textId="0A45E974" w:rsidR="007934D7" w:rsidRDefault="00490937" w:rsidP="00490937">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Despite the winter storm limiting my travels, </w:t>
            </w:r>
            <w:proofErr w:type="gramStart"/>
            <w:r>
              <w:rPr>
                <w:rFonts w:eastAsia="Montserrat" w:cstheme="minorHAnsi"/>
                <w:color w:val="000000"/>
                <w:sz w:val="24"/>
                <w:szCs w:val="24"/>
              </w:rPr>
              <w:t>still</w:t>
            </w:r>
            <w:proofErr w:type="gramEnd"/>
            <w:r>
              <w:rPr>
                <w:rFonts w:eastAsia="Montserrat" w:cstheme="minorHAnsi"/>
                <w:color w:val="000000"/>
                <w:sz w:val="24"/>
                <w:szCs w:val="24"/>
              </w:rPr>
              <w:t xml:space="preserve"> had a great month of ministry. I was blessed to see 1 salvation, at the Telford Unit, following a great message preached by my pastor. I also gained another ministry partner, thanks Sublett Road </w:t>
            </w:r>
            <w:r w:rsidR="008F7383">
              <w:rPr>
                <w:rFonts w:eastAsia="Montserrat" w:cstheme="minorHAnsi"/>
                <w:color w:val="000000"/>
                <w:sz w:val="24"/>
                <w:szCs w:val="24"/>
              </w:rPr>
              <w:t xml:space="preserve">MBC </w:t>
            </w:r>
            <w:r>
              <w:rPr>
                <w:rFonts w:eastAsia="Montserrat" w:cstheme="minorHAnsi"/>
                <w:color w:val="000000"/>
                <w:sz w:val="24"/>
                <w:szCs w:val="24"/>
              </w:rPr>
              <w:t>for voting to partner with the ministry.</w:t>
            </w:r>
          </w:p>
          <w:p w14:paraId="145089B7" w14:textId="2B6F54DE" w:rsidR="00490937" w:rsidRDefault="00490937" w:rsidP="00490937">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I was blessed to make 7 visits to the facilities, including the Benton Unit, Pine Bluff Unit, Ester Unit, Delta Regional Unit, and the Telford Unit. </w:t>
            </w:r>
            <w:r w:rsidR="008F7383">
              <w:rPr>
                <w:rFonts w:eastAsia="Montserrat" w:cstheme="minorHAnsi"/>
                <w:color w:val="000000"/>
                <w:sz w:val="24"/>
                <w:szCs w:val="24"/>
              </w:rPr>
              <w:t xml:space="preserve">I also was blessed to visit Hughes Springs MBC to give a ministry update and </w:t>
            </w:r>
            <w:r w:rsidR="00E85A73">
              <w:rPr>
                <w:rFonts w:eastAsia="Montserrat" w:cstheme="minorHAnsi"/>
                <w:color w:val="000000"/>
                <w:sz w:val="24"/>
                <w:szCs w:val="24"/>
              </w:rPr>
              <w:t xml:space="preserve">to </w:t>
            </w:r>
            <w:r w:rsidR="007639D1">
              <w:rPr>
                <w:rFonts w:eastAsia="Montserrat" w:cstheme="minorHAnsi"/>
                <w:color w:val="000000"/>
                <w:sz w:val="24"/>
                <w:szCs w:val="24"/>
              </w:rPr>
              <w:t>preach.</w:t>
            </w:r>
          </w:p>
          <w:p w14:paraId="1E80A967" w14:textId="48F75073" w:rsidR="008F7383" w:rsidRDefault="008F7383" w:rsidP="00490937">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I spent 29.50 hours in prison and church, ministering to 393 inmates and </w:t>
            </w:r>
            <w:proofErr w:type="gramStart"/>
            <w:r>
              <w:rPr>
                <w:rFonts w:eastAsia="Montserrat" w:cstheme="minorHAnsi"/>
                <w:color w:val="000000"/>
                <w:sz w:val="24"/>
                <w:szCs w:val="24"/>
              </w:rPr>
              <w:t>traveled</w:t>
            </w:r>
            <w:proofErr w:type="gramEnd"/>
            <w:r>
              <w:rPr>
                <w:rFonts w:eastAsia="Montserrat" w:cstheme="minorHAnsi"/>
                <w:color w:val="000000"/>
                <w:sz w:val="24"/>
                <w:szCs w:val="24"/>
              </w:rPr>
              <w:t xml:space="preserve"> 1364 miles.</w:t>
            </w:r>
          </w:p>
          <w:p w14:paraId="7A6E4716" w14:textId="18B5788F" w:rsidR="008F7383" w:rsidRDefault="008F7383" w:rsidP="00490937">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Upcoming services/events include Benton Unit, Unity MBC (Hattiesburg, MS), Ebenezer MBC (Wiggins, MS), Flatwoods MBC (Mtn. View, AR), Magness Unit, Ouachita River Correctional Unit, Hawkins Unit, Delta Regional Unit, and Nevill’s Chapel MBC (Mt. Pleasant, </w:t>
            </w:r>
            <w:proofErr w:type="gramStart"/>
            <w:r>
              <w:rPr>
                <w:rFonts w:eastAsia="Montserrat" w:cstheme="minorHAnsi"/>
                <w:color w:val="000000"/>
                <w:sz w:val="24"/>
                <w:szCs w:val="24"/>
              </w:rPr>
              <w:t>TX)*</w:t>
            </w:r>
            <w:proofErr w:type="gramEnd"/>
            <w:r w:rsidR="00E85A73">
              <w:rPr>
                <w:rFonts w:eastAsia="Montserrat" w:cstheme="minorHAnsi"/>
                <w:color w:val="000000"/>
                <w:sz w:val="24"/>
                <w:szCs w:val="24"/>
              </w:rPr>
              <w:t xml:space="preserve"> * Faith Promise Mission Conference</w:t>
            </w:r>
          </w:p>
          <w:p w14:paraId="153D11D8" w14:textId="7B44200E" w:rsidR="00B32E95" w:rsidRPr="00C822D9" w:rsidRDefault="00B32E95">
            <w:pPr>
              <w:spacing w:before="120" w:after="120" w:line="33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w:t>
            </w:r>
            <w:r w:rsidR="001415FF">
              <w:rPr>
                <w:rFonts w:ascii="Baguet Script" w:eastAsia="Montserrat" w:hAnsi="Baguet Script" w:cs="Montserrat"/>
                <w:color w:val="000000"/>
                <w:sz w:val="32"/>
                <w:szCs w:val="32"/>
              </w:rPr>
              <w:t>David Shockey</w:t>
            </w:r>
            <w:r>
              <w:rPr>
                <w:rFonts w:ascii="Montserrat" w:eastAsia="Montserrat" w:hAnsi="Montserrat" w:cs="Montserrat"/>
                <w:color w:val="000000"/>
                <w:sz w:val="20"/>
                <w:szCs w:val="20"/>
              </w:rPr>
              <w:t xml:space="preserve">                                                                 </w:t>
            </w:r>
            <w:r w:rsidR="00BE3E63">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                               </w:t>
            </w:r>
          </w:p>
          <w:p w14:paraId="771CFBB9" w14:textId="7DFFD077" w:rsidR="002737ED" w:rsidRDefault="002737ED" w:rsidP="002737ED">
            <w:pPr>
              <w:pStyle w:val="NormalWeb"/>
            </w:pPr>
          </w:p>
          <w:p w14:paraId="1C5AB42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2EC4EE"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2BFED11"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4A1FA15"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AB124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CBD4B0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659E26CF"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8E71EB9" w14:textId="2C7814E2" w:rsidR="008A6530" w:rsidRDefault="008A6530">
            <w:pPr>
              <w:spacing w:before="120" w:after="120" w:line="336" w:lineRule="auto"/>
              <w:rPr>
                <w:rFonts w:ascii="Harlow Solid Italic" w:eastAsia="Montserrat" w:hAnsi="Harlow Solid Italic" w:cs="Montserrat"/>
                <w:color w:val="000000"/>
                <w:sz w:val="40"/>
                <w:szCs w:val="40"/>
              </w:rPr>
            </w:pPr>
          </w:p>
          <w:p w14:paraId="7B99BEF3" w14:textId="0769B3B5" w:rsidR="00CA029B" w:rsidRPr="008A6530" w:rsidRDefault="00CA029B">
            <w:pPr>
              <w:spacing w:before="120" w:after="120" w:line="336" w:lineRule="auto"/>
              <w:rPr>
                <w:rFonts w:ascii="Harlow Solid Italic" w:hAnsi="Harlow Solid Italic"/>
                <w:sz w:val="40"/>
                <w:szCs w:val="40"/>
              </w:rPr>
            </w:pPr>
          </w:p>
        </w:tc>
      </w:tr>
      <w:tr w:rsidR="0006049A" w14:paraId="7AF638C6" w14:textId="77777777" w:rsidTr="006E209F">
        <w:tc>
          <w:tcPr>
            <w:tcW w:w="3420" w:type="dxa"/>
            <w:vMerge/>
          </w:tcPr>
          <w:p w14:paraId="1F833F2D" w14:textId="77777777" w:rsidR="0006049A" w:rsidRDefault="0006049A"/>
        </w:tc>
        <w:tc>
          <w:tcPr>
            <w:tcW w:w="8820" w:type="dxa"/>
            <w:tcMar>
              <w:top w:w="300" w:type="dxa"/>
              <w:left w:w="300" w:type="dxa"/>
              <w:bottom w:w="300" w:type="dxa"/>
              <w:right w:w="300" w:type="dxa"/>
            </w:tcMar>
          </w:tcPr>
          <w:p w14:paraId="091B64C9" w14:textId="6C1C1BFB" w:rsidR="0006049A" w:rsidRDefault="0006049A">
            <w:pPr>
              <w:spacing w:before="120" w:after="120" w:line="336" w:lineRule="auto"/>
            </w:pPr>
          </w:p>
        </w:tc>
      </w:tr>
    </w:tbl>
    <w:p w14:paraId="52ED0841" w14:textId="77777777" w:rsidR="0006049A" w:rsidRDefault="0006049A" w:rsidP="00F8462C">
      <w:pPr>
        <w:spacing w:before="120" w:after="120" w:line="336" w:lineRule="auto"/>
      </w:pPr>
    </w:p>
    <w:sectPr w:rsidR="0006049A" w:rsidSect="006E209F">
      <w:pgSz w:w="12240" w:h="15810"/>
      <w:pgMar w:top="720" w:right="720" w:bottom="36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embedRegular r:id="rId1" w:fontKey="{6BC0BD1F-84CC-45F9-ABCD-DCE3B52D1C32}"/>
  </w:font>
  <w:font w:name="Calibri">
    <w:panose1 w:val="020F0502020204030204"/>
    <w:charset w:val="00"/>
    <w:family w:val="swiss"/>
    <w:pitch w:val="variable"/>
    <w:sig w:usb0="E4002EFF" w:usb1="C000247B" w:usb2="00000009" w:usb3="00000000" w:csb0="000001FF" w:csb1="00000000"/>
    <w:embedRegular r:id="rId2" w:fontKey="{608046DD-A348-4A3D-A6D0-54C18EA3A6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Condensed">
    <w:panose1 w:val="020B0502040204020203"/>
    <w:charset w:val="00"/>
    <w:family w:val="swiss"/>
    <w:pitch w:val="variable"/>
    <w:sig w:usb0="A00002C7" w:usb1="00000002" w:usb2="00000000" w:usb3="00000000" w:csb0="0000019F" w:csb1="00000000"/>
    <w:embedRegular r:id="rId3" w:fontKey="{CF7AB317-6FF0-4DFF-A1C0-A1A10B80017A}"/>
    <w:embedBold r:id="rId4" w:fontKey="{31410F56-41B4-4FE0-BF6B-F252E4CC73AF}"/>
  </w:font>
  <w:font w:name="Bebas Neue Bold">
    <w:altName w:val="Calibri"/>
    <w:charset w:val="00"/>
    <w:family w:val="auto"/>
    <w:pitch w:val="default"/>
  </w:font>
  <w:font w:name="Aharoni">
    <w:charset w:val="B1"/>
    <w:family w:val="auto"/>
    <w:pitch w:val="variable"/>
    <w:sig w:usb0="00000803" w:usb1="00000000" w:usb2="00000000" w:usb3="00000000" w:csb0="00000021" w:csb1="00000000"/>
  </w:font>
  <w:font w:name="Bebas Neue">
    <w:altName w:val="Calibri"/>
    <w:charset w:val="00"/>
    <w:family w:val="swiss"/>
    <w:pitch w:val="variable"/>
    <w:sig w:usb0="00000007" w:usb1="00000001" w:usb2="00000000" w:usb3="00000000" w:csb0="00000093" w:csb1="00000000"/>
    <w:embedRegular r:id="rId5" w:fontKey="{79627958-6781-4BCE-85C7-FB30D005CAF3}"/>
  </w:font>
  <w:font w:name="Baguet Script">
    <w:charset w:val="00"/>
    <w:family w:val="auto"/>
    <w:pitch w:val="variable"/>
    <w:sig w:usb0="00000007" w:usb1="00000000" w:usb2="00000000" w:usb3="00000000" w:csb0="00000093" w:csb1="00000000"/>
    <w:embedRegular r:id="rId6" w:fontKey="{241B42AC-C639-4A41-9636-E65294806C96}"/>
  </w:font>
  <w:font w:name="Harlow Solid Italic">
    <w:panose1 w:val="04030604020F02020D02"/>
    <w:charset w:val="00"/>
    <w:family w:val="decorative"/>
    <w:pitch w:val="variable"/>
    <w:sig w:usb0="00000003" w:usb1="00000000" w:usb2="00000000" w:usb3="00000000" w:csb0="00000001" w:csb1="00000000"/>
    <w:embedRegular r:id="rId7" w:fontKey="{9B36F31E-F789-4A6B-9EB9-B65BAD08DD22}"/>
  </w:font>
  <w:font w:name="Calibri Light">
    <w:panose1 w:val="020F0302020204030204"/>
    <w:charset w:val="00"/>
    <w:family w:val="swiss"/>
    <w:pitch w:val="variable"/>
    <w:sig w:usb0="E4002EFF" w:usb1="C000247B" w:usb2="00000009" w:usb3="00000000" w:csb0="000001FF" w:csb1="00000000"/>
    <w:embedRegular r:id="rId8" w:fontKey="{BCA81581-48D0-4BEE-A87C-C162B5AABA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65EA3"/>
    <w:multiLevelType w:val="hybridMultilevel"/>
    <w:tmpl w:val="820CAC26"/>
    <w:lvl w:ilvl="0" w:tplc="9500A36A">
      <w:numFmt w:val="bullet"/>
      <w:lvlText w:val=""/>
      <w:lvlJc w:val="left"/>
      <w:pPr>
        <w:ind w:left="720" w:hanging="360"/>
      </w:pPr>
      <w:rPr>
        <w:rFonts w:ascii="Symbol" w:eastAsia="Montserrat"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577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73"/>
    <w:rsid w:val="00003BD2"/>
    <w:rsid w:val="00030A43"/>
    <w:rsid w:val="00051F73"/>
    <w:rsid w:val="00053CF9"/>
    <w:rsid w:val="0006049A"/>
    <w:rsid w:val="0006178C"/>
    <w:rsid w:val="00095060"/>
    <w:rsid w:val="000B78C8"/>
    <w:rsid w:val="000C622B"/>
    <w:rsid w:val="000E4A68"/>
    <w:rsid w:val="00102F01"/>
    <w:rsid w:val="00133C99"/>
    <w:rsid w:val="001415FF"/>
    <w:rsid w:val="00184725"/>
    <w:rsid w:val="00197F87"/>
    <w:rsid w:val="001C0549"/>
    <w:rsid w:val="001F6CCE"/>
    <w:rsid w:val="001F7424"/>
    <w:rsid w:val="0020759A"/>
    <w:rsid w:val="00266371"/>
    <w:rsid w:val="002737ED"/>
    <w:rsid w:val="0027730A"/>
    <w:rsid w:val="00292EEC"/>
    <w:rsid w:val="0029634A"/>
    <w:rsid w:val="002E6C08"/>
    <w:rsid w:val="0033199D"/>
    <w:rsid w:val="00363C5A"/>
    <w:rsid w:val="00394A99"/>
    <w:rsid w:val="003C4AF8"/>
    <w:rsid w:val="0042317F"/>
    <w:rsid w:val="00424F89"/>
    <w:rsid w:val="00490937"/>
    <w:rsid w:val="004A4AFB"/>
    <w:rsid w:val="004B7923"/>
    <w:rsid w:val="004D16A8"/>
    <w:rsid w:val="004E3B2C"/>
    <w:rsid w:val="004E4B7B"/>
    <w:rsid w:val="005127E8"/>
    <w:rsid w:val="00516DB9"/>
    <w:rsid w:val="00530A39"/>
    <w:rsid w:val="005955F3"/>
    <w:rsid w:val="005C3948"/>
    <w:rsid w:val="005D0D91"/>
    <w:rsid w:val="005D0EDF"/>
    <w:rsid w:val="005D7C10"/>
    <w:rsid w:val="00602C00"/>
    <w:rsid w:val="00674842"/>
    <w:rsid w:val="006822B2"/>
    <w:rsid w:val="006E19D8"/>
    <w:rsid w:val="006E209F"/>
    <w:rsid w:val="0076036A"/>
    <w:rsid w:val="007639D1"/>
    <w:rsid w:val="007667AB"/>
    <w:rsid w:val="007934D7"/>
    <w:rsid w:val="007A2228"/>
    <w:rsid w:val="007C5518"/>
    <w:rsid w:val="00831E00"/>
    <w:rsid w:val="008804A7"/>
    <w:rsid w:val="008A6530"/>
    <w:rsid w:val="008C7773"/>
    <w:rsid w:val="008F7383"/>
    <w:rsid w:val="00917149"/>
    <w:rsid w:val="00935E80"/>
    <w:rsid w:val="009736AD"/>
    <w:rsid w:val="009E519A"/>
    <w:rsid w:val="00A11F3B"/>
    <w:rsid w:val="00A21B82"/>
    <w:rsid w:val="00A41FB0"/>
    <w:rsid w:val="00AB5A94"/>
    <w:rsid w:val="00AF417F"/>
    <w:rsid w:val="00B05B30"/>
    <w:rsid w:val="00B32E95"/>
    <w:rsid w:val="00B45C97"/>
    <w:rsid w:val="00B85207"/>
    <w:rsid w:val="00B8756C"/>
    <w:rsid w:val="00BD7C52"/>
    <w:rsid w:val="00BE3E63"/>
    <w:rsid w:val="00C04880"/>
    <w:rsid w:val="00C822D9"/>
    <w:rsid w:val="00CA029B"/>
    <w:rsid w:val="00CA313B"/>
    <w:rsid w:val="00CF0DD1"/>
    <w:rsid w:val="00CF1C79"/>
    <w:rsid w:val="00CF25BD"/>
    <w:rsid w:val="00D206AA"/>
    <w:rsid w:val="00E235CC"/>
    <w:rsid w:val="00E309EF"/>
    <w:rsid w:val="00E84559"/>
    <w:rsid w:val="00E85A73"/>
    <w:rsid w:val="00EC2E37"/>
    <w:rsid w:val="00ED6BF8"/>
    <w:rsid w:val="00F14A3F"/>
    <w:rsid w:val="00F31CB6"/>
    <w:rsid w:val="00F65CCE"/>
    <w:rsid w:val="00F72B3D"/>
    <w:rsid w:val="00F8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CF13"/>
  <w15:docId w15:val="{63DF1B6E-7687-4DD0-89EC-1B104FE3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37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F73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351860">
      <w:bodyDiv w:val="1"/>
      <w:marLeft w:val="0"/>
      <w:marRight w:val="0"/>
      <w:marTop w:val="0"/>
      <w:marBottom w:val="0"/>
      <w:divBdr>
        <w:top w:val="none" w:sz="0" w:space="0" w:color="auto"/>
        <w:left w:val="none" w:sz="0" w:space="0" w:color="auto"/>
        <w:bottom w:val="none" w:sz="0" w:space="0" w:color="auto"/>
        <w:right w:val="none" w:sz="0" w:space="0" w:color="auto"/>
      </w:divBdr>
    </w:div>
    <w:div w:id="2019695387">
      <w:bodyDiv w:val="1"/>
      <w:marLeft w:val="0"/>
      <w:marRight w:val="0"/>
      <w:marTop w:val="0"/>
      <w:marBottom w:val="0"/>
      <w:divBdr>
        <w:top w:val="none" w:sz="0" w:space="0" w:color="auto"/>
        <w:left w:val="none" w:sz="0" w:space="0" w:color="auto"/>
        <w:bottom w:val="none" w:sz="0" w:space="0" w:color="auto"/>
        <w:right w:val="none" w:sz="0" w:space="0" w:color="auto"/>
      </w:divBdr>
    </w:div>
    <w:div w:id="208440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Newsletter%20Freedom%20Ministries%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Freedom Ministries (3)</Template>
  <TotalTime>12</TotalTime>
  <Pages>1</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Shockey</dc:creator>
  <cp:keywords/>
  <dc:description/>
  <cp:lastModifiedBy>David Shockey</cp:lastModifiedBy>
  <cp:revision>5</cp:revision>
  <cp:lastPrinted>2025-05-09T00:44:00Z</cp:lastPrinted>
  <dcterms:created xsi:type="dcterms:W3CDTF">2026-01-30T03:44:00Z</dcterms:created>
  <dcterms:modified xsi:type="dcterms:W3CDTF">2026-01-30T03:50:00Z</dcterms:modified>
</cp:coreProperties>
</file>