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31F3" w14:textId="78059956" w:rsidR="00736F57" w:rsidRDefault="00471404" w:rsidP="005E41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U.S. </w:t>
      </w:r>
      <w:r w:rsidR="00736F57" w:rsidRPr="00736F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NATIONAL MUTUAL AID RESOURCE GUIDE</w:t>
      </w:r>
    </w:p>
    <w:p w14:paraId="1F093778" w14:textId="77777777" w:rsidR="005E41DC" w:rsidRPr="005E41DC" w:rsidRDefault="005E41DC" w:rsidP="005E41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91CA6E" w14:textId="22ADCFDF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This guide highlights grassroots mutual aid funds, networks, and community-based organizations across the United States. These groups prioritize direct redistribution, community accountability, and solidarity-based support rather than traditional charity models.</w:t>
      </w:r>
    </w:p>
    <w:p w14:paraId="3E0FD001" w14:textId="79AF06CB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Mutual aid is rooted in the principle: communities supporting each other directly to meet immediate needs and build long-term collective care systems.</w:t>
      </w:r>
      <w:r w:rsidR="005E41DC" w:rsidRPr="005E41DC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5E41DC" w:rsidRPr="00736F57">
        <w:rPr>
          <w:rFonts w:ascii="Times New Roman" w:hAnsi="Times New Roman" w:cs="Times New Roman"/>
          <w:kern w:val="0"/>
          <w14:ligatures w14:val="none"/>
        </w:rPr>
        <w:t xml:space="preserve">Mutual aid is not just a form of </w:t>
      </w:r>
      <w:proofErr w:type="gramStart"/>
      <w:r w:rsidR="005E41DC" w:rsidRPr="00736F57">
        <w:rPr>
          <w:rFonts w:ascii="Times New Roman" w:hAnsi="Times New Roman" w:cs="Times New Roman"/>
          <w:kern w:val="0"/>
          <w14:ligatures w14:val="none"/>
        </w:rPr>
        <w:t>giving—</w:t>
      </w:r>
      <w:proofErr w:type="gramEnd"/>
      <w:r w:rsidR="005E41DC" w:rsidRPr="00736F57">
        <w:rPr>
          <w:rFonts w:ascii="Times New Roman" w:hAnsi="Times New Roman" w:cs="Times New Roman"/>
          <w:kern w:val="0"/>
          <w14:ligatures w14:val="none"/>
        </w:rPr>
        <w:t>it is a collective practice of care, survival, and community resilience. Supporting these organizations contributes to building sustainable systems of equity and shared responsibility.</w:t>
      </w:r>
    </w:p>
    <w:p w14:paraId="2217E60C" w14:textId="5DE4440E" w:rsidR="00736F57" w:rsidRPr="0067309D" w:rsidRDefault="00736F57" w:rsidP="006730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30982D" wp14:editId="694ACC23">
                <wp:extent cx="5943600" cy="1270"/>
                <wp:effectExtent l="0" t="31750" r="0" b="36830"/>
                <wp:docPr id="520752397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52D0A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  <w:r w:rsidRPr="00736F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NATIONAL MUTUAL AID NETWORKS</w:t>
      </w:r>
    </w:p>
    <w:p w14:paraId="09E11448" w14:textId="77777777" w:rsidR="00736F57" w:rsidRPr="00736F57" w:rsidRDefault="00736F57" w:rsidP="00736F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Mutual Aid Disaster Relief</w:t>
      </w:r>
    </w:p>
    <w:p w14:paraId="4B10FA7E" w14:textId="207B22EF" w:rsidR="00736F57" w:rsidRPr="00B651D1" w:rsidRDefault="00736F57" w:rsidP="00B65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(MADR)</w:t>
      </w:r>
    </w:p>
    <w:p w14:paraId="6566A237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Disaster response, climate crises, emergency support</w:t>
      </w:r>
    </w:p>
    <w:p w14:paraId="2D6A0E25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Model: Decentralized, volunteer-led network providing rapid, community-based aid</w:t>
      </w:r>
    </w:p>
    <w:p w14:paraId="58AD6613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Ways to Support: Financial donations, supply drives, volunteer efforts</w:t>
      </w:r>
    </w:p>
    <w:p w14:paraId="0F31CF6E" w14:textId="77777777" w:rsidR="00736F57" w:rsidRPr="00736F57" w:rsidRDefault="00736F57" w:rsidP="0073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D63E63" wp14:editId="332424CC">
                <wp:extent cx="5943600" cy="1270"/>
                <wp:effectExtent l="0" t="31750" r="0" b="36830"/>
                <wp:docPr id="2147100794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6C6DB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0DC3A9F" w14:textId="1F538C92" w:rsidR="00736F57" w:rsidRPr="00B651D1" w:rsidRDefault="00736F57" w:rsidP="00B651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Mutual Aid Hub</w:t>
      </w:r>
    </w:p>
    <w:p w14:paraId="4BC1D70E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National directory of local mutual aid groups</w:t>
      </w:r>
    </w:p>
    <w:p w14:paraId="66640023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Model: Map-based platform connecting thousands of grassroots initiatives</w:t>
      </w:r>
    </w:p>
    <w:p w14:paraId="25662691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Best Use: Locate and support mutual aid efforts in your local community</w:t>
      </w:r>
    </w:p>
    <w:p w14:paraId="1E78E948" w14:textId="2BE456AD" w:rsidR="00B651D1" w:rsidRPr="00F453B8" w:rsidRDefault="00736F57" w:rsidP="00F453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A46EDE" wp14:editId="1B3DFC70">
                <wp:extent cx="5943600" cy="1270"/>
                <wp:effectExtent l="0" t="31750" r="0" b="36830"/>
                <wp:docPr id="151027977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E028B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233C4B" w14:textId="2CEC8C60" w:rsidR="00736F57" w:rsidRPr="00B651D1" w:rsidRDefault="00736F57" w:rsidP="00B651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TurnOut</w:t>
      </w:r>
    </w:p>
    <w:p w14:paraId="3CCCCEA1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Infrastructure support for grassroots mutual aid groups</w:t>
      </w:r>
    </w:p>
    <w:p w14:paraId="181FD7F9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Model: Provides staffing, training, and operational support to strengthen community-led efforts</w:t>
      </w:r>
    </w:p>
    <w:p w14:paraId="18AD2B00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lastRenderedPageBreak/>
        <w:t>Ways to Support: Donations help sustain multiple smaller mutual aid organizations</w:t>
      </w:r>
    </w:p>
    <w:p w14:paraId="57B4FEEA" w14:textId="2A9DD603" w:rsidR="00736F57" w:rsidRPr="00392442" w:rsidRDefault="00736F57" w:rsidP="00392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40A1A99" wp14:editId="02AB251F">
                <wp:extent cx="5943600" cy="1270"/>
                <wp:effectExtent l="0" t="31750" r="0" b="36830"/>
                <wp:docPr id="1563418218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E97E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  <w:r w:rsidRPr="00736F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IDENTITY-FOCUSED MUTUAL AID</w:t>
      </w:r>
    </w:p>
    <w:p w14:paraId="161B3035" w14:textId="727867FE" w:rsidR="00736F57" w:rsidRPr="00B651D1" w:rsidRDefault="00736F57" w:rsidP="00B65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Okra Project</w:t>
      </w:r>
    </w:p>
    <w:p w14:paraId="2C151674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Support for Black transgender and gender-expansive individuals</w:t>
      </w:r>
    </w:p>
    <w:p w14:paraId="400B38A2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Services: Direct financial aid, meals, wellness resources</w:t>
      </w:r>
    </w:p>
    <w:p w14:paraId="09886630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Impact: Nationally recognized for redistributing funds directly to marginalized communities</w:t>
      </w:r>
    </w:p>
    <w:p w14:paraId="50C4EFEA" w14:textId="77777777" w:rsidR="00736F57" w:rsidRPr="00736F57" w:rsidRDefault="00736F57" w:rsidP="0073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BBB8F3" wp14:editId="0EB3464F">
                <wp:extent cx="5943600" cy="1270"/>
                <wp:effectExtent l="0" t="31750" r="0" b="36830"/>
                <wp:docPr id="24057101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99B98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B637CF9" w14:textId="60CC2ECC" w:rsidR="00736F57" w:rsidRPr="00B651D1" w:rsidRDefault="00736F57" w:rsidP="00B651D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Imagine Water Works</w:t>
      </w:r>
    </w:p>
    <w:p w14:paraId="72BE420F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Climate justice, disaster response, and support for LGBTQ+ communities</w:t>
      </w:r>
    </w:p>
    <w:p w14:paraId="07F91EFB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Model: Combines mutual aid, policy advocacy, and emergency response systems</w:t>
      </w:r>
    </w:p>
    <w:p w14:paraId="7B263B74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Approach: Community-driven, intersectional, and sustainability-focused</w:t>
      </w:r>
    </w:p>
    <w:p w14:paraId="64FF61E0" w14:textId="2A8C0D54" w:rsidR="00736F57" w:rsidRPr="00392442" w:rsidRDefault="00736F57" w:rsidP="00392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9CEAB1" wp14:editId="34E43F4D">
                <wp:extent cx="5943600" cy="1270"/>
                <wp:effectExtent l="0" t="31750" r="0" b="36830"/>
                <wp:docPr id="2136290956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76BB4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  <w:r w:rsidRPr="00736F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JUSTICE &amp; LIBERATION-FOCUSED FUNDS</w:t>
      </w:r>
    </w:p>
    <w:p w14:paraId="194F657A" w14:textId="4A84F95B" w:rsidR="00736F57" w:rsidRPr="00B651D1" w:rsidRDefault="00736F57" w:rsidP="00B65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Grassroots Leadership</w:t>
      </w:r>
    </w:p>
    <w:p w14:paraId="15F4B8A3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Immigration justice, incarceration reform, bail support</w:t>
      </w:r>
    </w:p>
    <w:p w14:paraId="685C0B58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Mutual Aid Work Includes:</w:t>
      </w:r>
    </w:p>
    <w:p w14:paraId="2E2C2FC6" w14:textId="77777777" w:rsidR="00736F57" w:rsidRPr="00736F57" w:rsidRDefault="00736F57" w:rsidP="00736F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Bail funds (e.g., Black Mama’s Bail Out initiatives)</w:t>
      </w:r>
    </w:p>
    <w:p w14:paraId="70317B9E" w14:textId="77777777" w:rsidR="00736F57" w:rsidRPr="00736F57" w:rsidRDefault="00736F57" w:rsidP="00736F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Direct financial support for impacted individuals and families</w:t>
      </w:r>
    </w:p>
    <w:p w14:paraId="3560618C" w14:textId="77777777" w:rsidR="00736F57" w:rsidRPr="00736F57" w:rsidRDefault="00736F57" w:rsidP="0073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5D2CE3" wp14:editId="188FD7FC">
                <wp:extent cx="5943600" cy="1270"/>
                <wp:effectExtent l="0" t="31750" r="0" b="36830"/>
                <wp:docPr id="869082235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437C6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9EB2071" w14:textId="4FF8B676" w:rsidR="00736F57" w:rsidRPr="0067309D" w:rsidRDefault="00736F57" w:rsidP="006730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Rapid Response Network</w:t>
      </w:r>
    </w:p>
    <w:p w14:paraId="7C4871E1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Immediate support for immigrant communities facing detention or enforcement actions</w:t>
      </w:r>
    </w:p>
    <w:p w14:paraId="0245B4FC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Services: Legal support coordination, emergency aid, community defense networks</w:t>
      </w:r>
    </w:p>
    <w:p w14:paraId="473CDEC5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lastRenderedPageBreak/>
        <w:t>Structure: Regional networks operating under a shared model</w:t>
      </w:r>
    </w:p>
    <w:p w14:paraId="3BC65527" w14:textId="4CBFB33C" w:rsidR="00736F57" w:rsidRPr="00392442" w:rsidRDefault="00736F57" w:rsidP="003924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5D9804" wp14:editId="5E9DB781">
                <wp:extent cx="5943600" cy="1270"/>
                <wp:effectExtent l="0" t="31750" r="0" b="36830"/>
                <wp:docPr id="147036708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B7FE8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  <w:r w:rsidRPr="00736F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REDISTRIBUTION &amp; COLLECTIVE FUNDS</w:t>
      </w:r>
    </w:p>
    <w:p w14:paraId="7E1C6121" w14:textId="03A208A0" w:rsidR="00736F57" w:rsidRPr="0067309D" w:rsidRDefault="00736F57" w:rsidP="00673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Mutual Aid General Fund</w:t>
      </w:r>
    </w:p>
    <w:p w14:paraId="21C719D7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Redistribution of funds to grassroots mutual aid groups</w:t>
      </w:r>
    </w:p>
    <w:p w14:paraId="6E370154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Model: Pooled donations with direct allocation to community-led initiatives</w:t>
      </w:r>
    </w:p>
    <w:p w14:paraId="4F3AE482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Key Feature: Minimal to no overhead extraction</w:t>
      </w:r>
    </w:p>
    <w:p w14:paraId="5C2C82AB" w14:textId="722D7C45" w:rsidR="00B651D1" w:rsidRPr="0067309D" w:rsidRDefault="00736F57" w:rsidP="006730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95B8D6" wp14:editId="01E0D5F1">
                <wp:extent cx="5943600" cy="1270"/>
                <wp:effectExtent l="0" t="31750" r="0" b="36830"/>
                <wp:docPr id="278260147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84EB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3E02508" w14:textId="21949533" w:rsidR="00736F57" w:rsidRPr="00956AB1" w:rsidRDefault="00736F57" w:rsidP="00956AB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COMMUNITY-BASED RESOURCE NETWORKS</w:t>
      </w:r>
    </w:p>
    <w:p w14:paraId="58F98802" w14:textId="77777777" w:rsidR="00736F57" w:rsidRPr="00736F57" w:rsidRDefault="00736F57" w:rsidP="00736F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Freedge</w:t>
      </w:r>
      <w:proofErr w:type="spellEnd"/>
    </w:p>
    <w:p w14:paraId="73BDF5DB" w14:textId="52E1D8F0" w:rsidR="00736F57" w:rsidRPr="0067309D" w:rsidRDefault="00736F57" w:rsidP="006730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(Community Fridges)</w:t>
      </w:r>
    </w:p>
    <w:p w14:paraId="598DD41C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Free, accessible food sharing</w:t>
      </w:r>
    </w:p>
    <w:p w14:paraId="310F1243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Model: “Take what you need, leave what you can”</w:t>
      </w:r>
    </w:p>
    <w:p w14:paraId="2A3C50E2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Support Options: Donate food, host a fridge, or contribute funds</w:t>
      </w:r>
    </w:p>
    <w:p w14:paraId="66F7BEF2" w14:textId="77777777" w:rsidR="00736F57" w:rsidRPr="00736F57" w:rsidRDefault="00736F57" w:rsidP="00736F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6F5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7C3D1E" wp14:editId="1E417514">
                <wp:extent cx="5943600" cy="1270"/>
                <wp:effectExtent l="0" t="31750" r="0" b="36830"/>
                <wp:docPr id="63207804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2F6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DCAD337" w14:textId="5381E58E" w:rsidR="00736F57" w:rsidRPr="0067309D" w:rsidRDefault="00736F57" w:rsidP="006730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6F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Little Free Pantry (Decentralized Network)</w:t>
      </w:r>
    </w:p>
    <w:p w14:paraId="7915D2F9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Focus: Food and hygiene accessibility</w:t>
      </w:r>
    </w:p>
    <w:p w14:paraId="554B8D2C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Model: Neighborhood-based micro-pantries</w:t>
      </w:r>
    </w:p>
    <w:p w14:paraId="4E73AE6B" w14:textId="77777777" w:rsidR="00736F57" w:rsidRPr="00736F57" w:rsidRDefault="00736F57" w:rsidP="00736F5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36F57">
        <w:rPr>
          <w:rFonts w:ascii="Times New Roman" w:hAnsi="Times New Roman" w:cs="Times New Roman"/>
          <w:kern w:val="0"/>
          <w14:ligatures w14:val="none"/>
        </w:rPr>
        <w:t>Access: Anonymous, 24/7 availability in many locations</w:t>
      </w:r>
    </w:p>
    <w:sectPr w:rsidR="00736F57" w:rsidRPr="0073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6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634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051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E4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605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261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71C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A308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132220">
    <w:abstractNumId w:val="1"/>
  </w:num>
  <w:num w:numId="2" w16cid:durableId="1505125685">
    <w:abstractNumId w:val="2"/>
  </w:num>
  <w:num w:numId="3" w16cid:durableId="2107384883">
    <w:abstractNumId w:val="7"/>
  </w:num>
  <w:num w:numId="4" w16cid:durableId="1400666990">
    <w:abstractNumId w:val="6"/>
  </w:num>
  <w:num w:numId="5" w16cid:durableId="308705619">
    <w:abstractNumId w:val="0"/>
  </w:num>
  <w:num w:numId="6" w16cid:durableId="1063136676">
    <w:abstractNumId w:val="4"/>
  </w:num>
  <w:num w:numId="7" w16cid:durableId="2003502729">
    <w:abstractNumId w:val="3"/>
  </w:num>
  <w:num w:numId="8" w16cid:durableId="124167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57"/>
    <w:rsid w:val="00257D90"/>
    <w:rsid w:val="00392442"/>
    <w:rsid w:val="00471404"/>
    <w:rsid w:val="005E41DC"/>
    <w:rsid w:val="0067309D"/>
    <w:rsid w:val="00736F57"/>
    <w:rsid w:val="00836CFD"/>
    <w:rsid w:val="00956AB1"/>
    <w:rsid w:val="00A1005C"/>
    <w:rsid w:val="00B40F52"/>
    <w:rsid w:val="00B651D1"/>
    <w:rsid w:val="00C4442F"/>
    <w:rsid w:val="00EC2EA0"/>
    <w:rsid w:val="00EE771E"/>
    <w:rsid w:val="00F453B8"/>
    <w:rsid w:val="00F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0D25"/>
  <w15:chartTrackingRefBased/>
  <w15:docId w15:val="{41894B5F-1848-B94A-B7B8-30B05194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F5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36F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36F57"/>
  </w:style>
  <w:style w:type="character" w:customStyle="1" w:styleId="s2">
    <w:name w:val="s2"/>
    <w:basedOn w:val="DefaultParagraphFont"/>
    <w:rsid w:val="00736F57"/>
  </w:style>
  <w:style w:type="character" w:customStyle="1" w:styleId="s3">
    <w:name w:val="s3"/>
    <w:basedOn w:val="DefaultParagraphFont"/>
    <w:rsid w:val="00736F57"/>
  </w:style>
  <w:style w:type="paragraph" w:customStyle="1" w:styleId="p3">
    <w:name w:val="p3"/>
    <w:basedOn w:val="Normal"/>
    <w:rsid w:val="00736F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736F57"/>
  </w:style>
  <w:style w:type="character" w:customStyle="1" w:styleId="apple-converted-space">
    <w:name w:val="apple-converted-space"/>
    <w:basedOn w:val="DefaultParagraphFont"/>
    <w:rsid w:val="0073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</dc:creator>
  <cp:keywords/>
  <dc:description/>
  <cp:lastModifiedBy>Lucas Demonte</cp:lastModifiedBy>
  <cp:revision>2</cp:revision>
  <dcterms:created xsi:type="dcterms:W3CDTF">2026-04-16T15:26:00Z</dcterms:created>
  <dcterms:modified xsi:type="dcterms:W3CDTF">2026-04-16T15:26:00Z</dcterms:modified>
</cp:coreProperties>
</file>