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5D3A0" w14:textId="39C871EC" w:rsidR="00B64C48" w:rsidRPr="00CC7DB7" w:rsidRDefault="009C5167" w:rsidP="0074350B">
      <w:pPr>
        <w:widowControl/>
        <w:tabs>
          <w:tab w:val="center" w:pos="4680"/>
          <w:tab w:val="center" w:pos="5300"/>
        </w:tabs>
        <w:suppressAutoHyphens/>
        <w:spacing w:after="0" w:line="240" w:lineRule="auto"/>
        <w:jc w:val="center"/>
        <w:rPr>
          <w:rFonts w:ascii="Times New Roman" w:eastAsia="Times New Roman" w:hAnsi="Times New Roman"/>
          <w:b/>
          <w:sz w:val="28"/>
          <w:szCs w:val="28"/>
        </w:rPr>
      </w:pPr>
      <w:r w:rsidRPr="00CC7DB7">
        <w:rPr>
          <w:rFonts w:ascii="Times New Roman" w:eastAsia="Times New Roman" w:hAnsi="Times New Roman"/>
          <w:b/>
          <w:sz w:val="28"/>
          <w:szCs w:val="28"/>
        </w:rPr>
        <w:t>Position Description</w:t>
      </w:r>
      <w:r w:rsidR="00C968DC" w:rsidRPr="00CC7DB7">
        <w:rPr>
          <w:rFonts w:ascii="Times New Roman" w:eastAsia="Times New Roman" w:hAnsi="Times New Roman"/>
          <w:b/>
          <w:sz w:val="28"/>
          <w:szCs w:val="28"/>
        </w:rPr>
        <w:t xml:space="preserve"> </w:t>
      </w:r>
    </w:p>
    <w:p w14:paraId="2D25D3A1" w14:textId="77777777" w:rsidR="009C5167" w:rsidRDefault="009C5167" w:rsidP="009C5167">
      <w:pPr>
        <w:widowControl/>
        <w:tabs>
          <w:tab w:val="center" w:pos="4680"/>
        </w:tabs>
        <w:suppressAutoHyphens/>
        <w:spacing w:after="0" w:line="240" w:lineRule="auto"/>
        <w:rPr>
          <w:rFonts w:ascii="Times New Roman" w:eastAsia="Times New Roman" w:hAnsi="Times New Roman"/>
          <w:sz w:val="24"/>
          <w:szCs w:val="24"/>
        </w:rPr>
      </w:pPr>
    </w:p>
    <w:p w14:paraId="2D25D3A2" w14:textId="37FD0C86" w:rsidR="009C5167" w:rsidRPr="00CC7DB7" w:rsidRDefault="009C5167" w:rsidP="009C5167">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b/>
        </w:rPr>
        <w:t>Position Title:</w:t>
      </w:r>
      <w:r w:rsidR="00B02CB1" w:rsidRPr="00CC7DB7">
        <w:rPr>
          <w:rFonts w:ascii="Times New Roman" w:eastAsia="Times New Roman" w:hAnsi="Times New Roman"/>
        </w:rPr>
        <w:t xml:space="preserve"> </w:t>
      </w:r>
      <w:r w:rsidR="00582CDD" w:rsidRPr="00CC7DB7">
        <w:rPr>
          <w:rFonts w:ascii="Times New Roman" w:eastAsia="Times New Roman" w:hAnsi="Times New Roman"/>
        </w:rPr>
        <w:t xml:space="preserve"> </w:t>
      </w:r>
      <w:r w:rsidR="00F6762B">
        <w:rPr>
          <w:rFonts w:ascii="Times New Roman" w:eastAsia="Times New Roman" w:hAnsi="Times New Roman"/>
        </w:rPr>
        <w:t>Assessment Specialist</w:t>
      </w:r>
      <w:r w:rsidR="005C6110" w:rsidRPr="00CC7DB7">
        <w:rPr>
          <w:rFonts w:ascii="Times New Roman" w:eastAsia="Times New Roman" w:hAnsi="Times New Roman"/>
        </w:rPr>
        <w:tab/>
      </w:r>
      <w:proofErr w:type="gramStart"/>
      <w:r w:rsidR="005C6110" w:rsidRPr="00CC7DB7">
        <w:rPr>
          <w:rFonts w:ascii="Times New Roman" w:eastAsia="Times New Roman" w:hAnsi="Times New Roman"/>
        </w:rPr>
        <w:tab/>
        <w:t xml:space="preserve">  </w:t>
      </w:r>
      <w:r w:rsidR="00CC7DB7">
        <w:rPr>
          <w:rFonts w:ascii="Times New Roman" w:eastAsia="Times New Roman" w:hAnsi="Times New Roman"/>
        </w:rPr>
        <w:tab/>
      </w:r>
      <w:proofErr w:type="gramEnd"/>
      <w:r w:rsidRPr="00CC7DB7">
        <w:rPr>
          <w:rFonts w:ascii="Times New Roman" w:eastAsia="Times New Roman" w:hAnsi="Times New Roman"/>
          <w:b/>
        </w:rPr>
        <w:t>Reports to</w:t>
      </w:r>
      <w:proofErr w:type="gramStart"/>
      <w:r w:rsidRPr="00CC7DB7">
        <w:rPr>
          <w:rFonts w:ascii="Times New Roman" w:eastAsia="Times New Roman" w:hAnsi="Times New Roman"/>
          <w:b/>
        </w:rPr>
        <w:t xml:space="preserve">:  </w:t>
      </w:r>
      <w:r w:rsidR="001121C5" w:rsidRPr="00CC7DB7">
        <w:rPr>
          <w:rFonts w:ascii="Times New Roman" w:eastAsia="Times New Roman" w:hAnsi="Times New Roman"/>
        </w:rPr>
        <w:t>Manager</w:t>
      </w:r>
      <w:proofErr w:type="gramEnd"/>
      <w:r w:rsidR="001121C5" w:rsidRPr="00CC7DB7">
        <w:rPr>
          <w:rFonts w:ascii="Times New Roman" w:eastAsia="Times New Roman" w:hAnsi="Times New Roman"/>
        </w:rPr>
        <w:t xml:space="preserve"> of Support Coordination</w:t>
      </w:r>
    </w:p>
    <w:p w14:paraId="56199CE6" w14:textId="17D70D38" w:rsidR="000636F8" w:rsidRPr="00CC7DB7" w:rsidRDefault="000636F8" w:rsidP="009C5167">
      <w:pPr>
        <w:widowControl/>
        <w:tabs>
          <w:tab w:val="center" w:pos="4680"/>
        </w:tabs>
        <w:suppressAutoHyphens/>
        <w:spacing w:after="0" w:line="240" w:lineRule="auto"/>
        <w:rPr>
          <w:rFonts w:ascii="Times New Roman" w:eastAsia="Times New Roman" w:hAnsi="Times New Roman"/>
        </w:rPr>
      </w:pPr>
    </w:p>
    <w:p w14:paraId="0CB86314" w14:textId="18303495" w:rsidR="000636F8" w:rsidRPr="00CC7DB7" w:rsidRDefault="000636F8" w:rsidP="000636F8">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b/>
        </w:rPr>
        <w:t>FLSA Status</w:t>
      </w:r>
      <w:proofErr w:type="gramStart"/>
      <w:r w:rsidRPr="00CC7DB7">
        <w:rPr>
          <w:rFonts w:ascii="Times New Roman" w:eastAsia="Times New Roman" w:hAnsi="Times New Roman"/>
          <w:b/>
        </w:rPr>
        <w:t>:</w:t>
      </w:r>
      <w:r w:rsidRPr="00CC7DB7">
        <w:rPr>
          <w:rFonts w:ascii="Times New Roman" w:eastAsia="Times New Roman" w:hAnsi="Times New Roman"/>
        </w:rPr>
        <w:t xml:space="preserve">  </w:t>
      </w:r>
      <w:r w:rsidR="001121C5" w:rsidRPr="00CC7DB7">
        <w:rPr>
          <w:rFonts w:ascii="Times New Roman" w:eastAsia="Times New Roman" w:hAnsi="Times New Roman"/>
        </w:rPr>
        <w:t>Non</w:t>
      </w:r>
      <w:proofErr w:type="gramEnd"/>
      <w:r w:rsidR="001121C5" w:rsidRPr="00CC7DB7">
        <w:rPr>
          <w:rFonts w:ascii="Times New Roman" w:eastAsia="Times New Roman" w:hAnsi="Times New Roman"/>
        </w:rPr>
        <w:t>-</w:t>
      </w:r>
      <w:r w:rsidR="00582CDD" w:rsidRPr="00CC7DB7">
        <w:rPr>
          <w:rFonts w:ascii="Times New Roman" w:eastAsia="Times New Roman" w:hAnsi="Times New Roman"/>
        </w:rPr>
        <w:t xml:space="preserve">Exempt, </w:t>
      </w:r>
      <w:r w:rsidR="001121C5" w:rsidRPr="00CC7DB7">
        <w:rPr>
          <w:rFonts w:ascii="Times New Roman" w:eastAsia="Times New Roman" w:hAnsi="Times New Roman"/>
        </w:rPr>
        <w:t>Hourly</w:t>
      </w:r>
      <w:r w:rsidRPr="00CC7DB7">
        <w:rPr>
          <w:rFonts w:ascii="Times New Roman" w:eastAsia="Times New Roman" w:hAnsi="Times New Roman"/>
        </w:rPr>
        <w:tab/>
      </w:r>
      <w:r w:rsidRPr="00CC7DB7">
        <w:rPr>
          <w:rFonts w:ascii="Times New Roman" w:eastAsia="Times New Roman" w:hAnsi="Times New Roman"/>
        </w:rPr>
        <w:tab/>
      </w:r>
      <w:r w:rsidRPr="00CC7DB7">
        <w:rPr>
          <w:rFonts w:ascii="Times New Roman" w:eastAsia="Times New Roman" w:hAnsi="Times New Roman"/>
        </w:rPr>
        <w:tab/>
      </w:r>
    </w:p>
    <w:p w14:paraId="2D25D3A3" w14:textId="77777777" w:rsidR="00895023" w:rsidRPr="00CC7DB7" w:rsidRDefault="00895023" w:rsidP="009C5167">
      <w:pPr>
        <w:widowControl/>
        <w:tabs>
          <w:tab w:val="center" w:pos="4680"/>
        </w:tabs>
        <w:suppressAutoHyphens/>
        <w:spacing w:after="0" w:line="240" w:lineRule="auto"/>
        <w:rPr>
          <w:rFonts w:ascii="Times New Roman" w:eastAsia="Times New Roman" w:hAnsi="Times New Roman"/>
        </w:rPr>
      </w:pPr>
    </w:p>
    <w:p w14:paraId="2D25D3A4" w14:textId="7007B9BB" w:rsidR="00895023" w:rsidRPr="00CC7DB7" w:rsidRDefault="00A12156" w:rsidP="009C5167">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b/>
        </w:rPr>
        <w:t>Schedule</w:t>
      </w:r>
      <w:proofErr w:type="gramStart"/>
      <w:r w:rsidRPr="00CC7DB7">
        <w:rPr>
          <w:rFonts w:ascii="Times New Roman" w:eastAsia="Times New Roman" w:hAnsi="Times New Roman"/>
          <w:b/>
        </w:rPr>
        <w:t>:</w:t>
      </w:r>
      <w:r w:rsidRPr="00CC7DB7">
        <w:rPr>
          <w:rFonts w:ascii="Times New Roman" w:eastAsia="Times New Roman" w:hAnsi="Times New Roman"/>
        </w:rPr>
        <w:t xml:space="preserve">  Full</w:t>
      </w:r>
      <w:proofErr w:type="gramEnd"/>
      <w:r w:rsidRPr="00CC7DB7">
        <w:rPr>
          <w:rFonts w:ascii="Times New Roman" w:eastAsia="Times New Roman" w:hAnsi="Times New Roman"/>
        </w:rPr>
        <w:t xml:space="preserve"> Time</w:t>
      </w:r>
      <w:proofErr w:type="gramStart"/>
      <w:r w:rsidRPr="00CC7DB7">
        <w:rPr>
          <w:rFonts w:ascii="Times New Roman" w:eastAsia="Times New Roman" w:hAnsi="Times New Roman"/>
          <w:b/>
        </w:rPr>
        <w:t xml:space="preserve">; </w:t>
      </w:r>
      <w:r w:rsidR="00CC7DB7">
        <w:rPr>
          <w:rFonts w:ascii="Times New Roman" w:eastAsia="Times New Roman" w:hAnsi="Times New Roman"/>
          <w:b/>
        </w:rPr>
        <w:tab/>
      </w:r>
      <w:r w:rsidR="00F02E3F" w:rsidRPr="00CC7DB7">
        <w:rPr>
          <w:rFonts w:ascii="Times New Roman" w:eastAsia="Times New Roman" w:hAnsi="Times New Roman"/>
          <w:b/>
        </w:rPr>
        <w:t>Typically</w:t>
      </w:r>
      <w:proofErr w:type="gramEnd"/>
      <w:r w:rsidR="00F02E3F" w:rsidRPr="00CC7DB7">
        <w:rPr>
          <w:rFonts w:ascii="Times New Roman" w:eastAsia="Times New Roman" w:hAnsi="Times New Roman"/>
          <w:b/>
        </w:rPr>
        <w:t xml:space="preserve">- </w:t>
      </w:r>
      <w:r w:rsidRPr="00CC7DB7">
        <w:rPr>
          <w:rFonts w:ascii="Times New Roman" w:eastAsia="Times New Roman" w:hAnsi="Times New Roman"/>
        </w:rPr>
        <w:t xml:space="preserve">Mon-Fri. 8 AM-4 PM; </w:t>
      </w:r>
      <w:r w:rsidR="00F02E3F" w:rsidRPr="00CC7DB7">
        <w:rPr>
          <w:rFonts w:ascii="Times New Roman" w:eastAsia="Times New Roman" w:hAnsi="Times New Roman"/>
        </w:rPr>
        <w:t>However,</w:t>
      </w:r>
      <w:r w:rsidRPr="00CC7DB7">
        <w:rPr>
          <w:rFonts w:ascii="Times New Roman" w:eastAsia="Times New Roman" w:hAnsi="Times New Roman"/>
        </w:rPr>
        <w:t xml:space="preserve"> </w:t>
      </w:r>
      <w:r w:rsidR="00F6762B" w:rsidRPr="00CC7DB7">
        <w:rPr>
          <w:rFonts w:ascii="Times New Roman" w:eastAsia="Times New Roman" w:hAnsi="Times New Roman"/>
        </w:rPr>
        <w:t>it may</w:t>
      </w:r>
      <w:r w:rsidRPr="00CC7DB7">
        <w:rPr>
          <w:rFonts w:ascii="Times New Roman" w:eastAsia="Times New Roman" w:hAnsi="Times New Roman"/>
        </w:rPr>
        <w:t xml:space="preserve"> require some weekend and evening hours</w:t>
      </w:r>
      <w:r w:rsidR="006717F3" w:rsidRPr="00CC7DB7">
        <w:rPr>
          <w:rFonts w:ascii="Times New Roman" w:eastAsia="Times New Roman" w:hAnsi="Times New Roman"/>
        </w:rPr>
        <w:t xml:space="preserve"> to meet family</w:t>
      </w:r>
      <w:r w:rsidR="00F6762B">
        <w:rPr>
          <w:rFonts w:ascii="Times New Roman" w:eastAsia="Times New Roman" w:hAnsi="Times New Roman"/>
        </w:rPr>
        <w:t>/</w:t>
      </w:r>
      <w:r w:rsidR="006717F3" w:rsidRPr="00CC7DB7">
        <w:rPr>
          <w:rFonts w:ascii="Times New Roman" w:eastAsia="Times New Roman" w:hAnsi="Times New Roman"/>
        </w:rPr>
        <w:t xml:space="preserve"> individual </w:t>
      </w:r>
      <w:r w:rsidR="00F6762B">
        <w:rPr>
          <w:rFonts w:ascii="Times New Roman" w:eastAsia="Times New Roman" w:hAnsi="Times New Roman"/>
        </w:rPr>
        <w:t xml:space="preserve">and timeline </w:t>
      </w:r>
      <w:r w:rsidR="006717F3" w:rsidRPr="00CC7DB7">
        <w:rPr>
          <w:rFonts w:ascii="Times New Roman" w:eastAsia="Times New Roman" w:hAnsi="Times New Roman"/>
        </w:rPr>
        <w:t>needs</w:t>
      </w:r>
      <w:r w:rsidRPr="00CC7DB7">
        <w:rPr>
          <w:rFonts w:ascii="Times New Roman" w:eastAsia="Times New Roman" w:hAnsi="Times New Roman"/>
        </w:rPr>
        <w:t>.</w:t>
      </w:r>
      <w:r w:rsidRPr="00CC7DB7">
        <w:rPr>
          <w:rFonts w:ascii="Times New Roman" w:eastAsia="Times New Roman" w:hAnsi="Times New Roman"/>
          <w:b/>
        </w:rPr>
        <w:t xml:space="preserve">  </w:t>
      </w:r>
      <w:r w:rsidR="00D42FA3" w:rsidRPr="00CC7DB7">
        <w:rPr>
          <w:rFonts w:ascii="Times New Roman" w:eastAsia="Times New Roman" w:hAnsi="Times New Roman"/>
        </w:rPr>
        <w:tab/>
      </w:r>
      <w:r w:rsidR="00F137E4" w:rsidRPr="00CC7DB7">
        <w:rPr>
          <w:rFonts w:ascii="Times New Roman" w:eastAsia="Times New Roman" w:hAnsi="Times New Roman"/>
        </w:rPr>
        <w:tab/>
      </w:r>
    </w:p>
    <w:p w14:paraId="2D25D3A5" w14:textId="77777777" w:rsidR="001B3EB1" w:rsidRPr="00CC7DB7" w:rsidRDefault="001B3EB1" w:rsidP="009C5167">
      <w:pPr>
        <w:widowControl/>
        <w:tabs>
          <w:tab w:val="center" w:pos="4680"/>
        </w:tabs>
        <w:suppressAutoHyphens/>
        <w:spacing w:after="0" w:line="240" w:lineRule="auto"/>
        <w:rPr>
          <w:rFonts w:ascii="Times New Roman" w:eastAsia="Times New Roman" w:hAnsi="Times New Roman"/>
          <w:b/>
        </w:rPr>
      </w:pPr>
    </w:p>
    <w:p w14:paraId="2D25D3A6" w14:textId="77777777" w:rsidR="001B3EB1" w:rsidRPr="00CC7DB7" w:rsidRDefault="001B3EB1" w:rsidP="009C5167">
      <w:pPr>
        <w:widowControl/>
        <w:tabs>
          <w:tab w:val="center" w:pos="4680"/>
        </w:tabs>
        <w:suppressAutoHyphens/>
        <w:spacing w:after="0" w:line="240" w:lineRule="auto"/>
        <w:rPr>
          <w:rFonts w:ascii="Times New Roman" w:eastAsia="Times New Roman" w:hAnsi="Times New Roman"/>
          <w:b/>
        </w:rPr>
      </w:pPr>
      <w:r w:rsidRPr="00CC7DB7">
        <w:rPr>
          <w:rFonts w:ascii="Times New Roman" w:eastAsia="Times New Roman" w:hAnsi="Times New Roman"/>
          <w:b/>
        </w:rPr>
        <w:t>Job Summary</w:t>
      </w:r>
    </w:p>
    <w:p w14:paraId="2D25D3A8" w14:textId="2D970BED" w:rsidR="001B3EB1" w:rsidRPr="005A7A20" w:rsidRDefault="00B81B99" w:rsidP="009C5167">
      <w:pPr>
        <w:widowControl/>
        <w:tabs>
          <w:tab w:val="center" w:pos="4680"/>
        </w:tabs>
        <w:suppressAutoHyphens/>
        <w:spacing w:after="0" w:line="240" w:lineRule="auto"/>
        <w:rPr>
          <w:rFonts w:ascii="Times New Roman" w:hAnsi="Times New Roman"/>
          <w:color w:val="333333"/>
          <w:shd w:val="clear" w:color="auto" w:fill="FFFFFF"/>
        </w:rPr>
      </w:pPr>
      <w:r w:rsidRPr="005A7A20">
        <w:rPr>
          <w:rFonts w:ascii="Times New Roman" w:hAnsi="Times New Roman"/>
          <w:color w:val="333333"/>
          <w:shd w:val="clear" w:color="auto" w:fill="FFFFFF"/>
        </w:rPr>
        <w:t xml:space="preserve">This position is responsible for </w:t>
      </w:r>
      <w:r w:rsidR="00886B04" w:rsidRPr="005A7A20">
        <w:rPr>
          <w:rFonts w:ascii="Times New Roman" w:hAnsi="Times New Roman"/>
          <w:color w:val="333333"/>
          <w:shd w:val="clear" w:color="auto" w:fill="FFFFFF"/>
        </w:rPr>
        <w:t xml:space="preserve">evaluating individuals’ needs and completing </w:t>
      </w:r>
      <w:r w:rsidR="0041046B">
        <w:rPr>
          <w:rFonts w:ascii="Times New Roman" w:hAnsi="Times New Roman"/>
          <w:color w:val="333333"/>
          <w:shd w:val="clear" w:color="auto" w:fill="FFFFFF"/>
        </w:rPr>
        <w:t xml:space="preserve">a </w:t>
      </w:r>
      <w:r w:rsidR="0041046B" w:rsidRPr="005A7A20">
        <w:rPr>
          <w:rFonts w:ascii="Times New Roman" w:hAnsi="Times New Roman"/>
          <w:color w:val="333333"/>
          <w:shd w:val="clear" w:color="auto" w:fill="FFFFFF"/>
        </w:rPr>
        <w:t>formalized</w:t>
      </w:r>
      <w:r w:rsidR="0041046B">
        <w:rPr>
          <w:rFonts w:ascii="Times New Roman" w:hAnsi="Times New Roman"/>
          <w:color w:val="333333"/>
          <w:shd w:val="clear" w:color="auto" w:fill="FFFFFF"/>
        </w:rPr>
        <w:t xml:space="preserve"> assessment that is </w:t>
      </w:r>
      <w:r w:rsidR="007C04F0" w:rsidRPr="005A7A20">
        <w:rPr>
          <w:rFonts w:ascii="Times New Roman" w:eastAsia="Arial" w:hAnsi="Times New Roman"/>
        </w:rPr>
        <w:t>consistent</w:t>
      </w:r>
      <w:r w:rsidR="000208A5">
        <w:rPr>
          <w:rFonts w:ascii="Times New Roman" w:eastAsia="Arial" w:hAnsi="Times New Roman"/>
        </w:rPr>
        <w:t xml:space="preserve"> and</w:t>
      </w:r>
      <w:r w:rsidR="007C04F0" w:rsidRPr="005A7A20">
        <w:rPr>
          <w:rFonts w:ascii="Times New Roman" w:eastAsia="Arial" w:hAnsi="Times New Roman"/>
        </w:rPr>
        <w:t xml:space="preserve"> </w:t>
      </w:r>
      <w:r w:rsidR="00BF7A90" w:rsidRPr="005A7A20">
        <w:rPr>
          <w:rFonts w:ascii="Times New Roman" w:eastAsia="Arial" w:hAnsi="Times New Roman"/>
        </w:rPr>
        <w:t>accurate</w:t>
      </w:r>
      <w:r w:rsidR="00BF7A90">
        <w:rPr>
          <w:rFonts w:ascii="Times New Roman" w:eastAsia="Arial" w:hAnsi="Times New Roman"/>
        </w:rPr>
        <w:t xml:space="preserve"> </w:t>
      </w:r>
      <w:r w:rsidR="00BF7A90" w:rsidRPr="005A7A20">
        <w:rPr>
          <w:rFonts w:ascii="Times New Roman" w:eastAsia="Arial" w:hAnsi="Times New Roman"/>
        </w:rPr>
        <w:t>and</w:t>
      </w:r>
      <w:r w:rsidR="00C07575">
        <w:rPr>
          <w:rFonts w:ascii="Times New Roman" w:eastAsia="Arial" w:hAnsi="Times New Roman"/>
        </w:rPr>
        <w:t xml:space="preserve"> produces </w:t>
      </w:r>
      <w:r w:rsidR="007C04F0" w:rsidRPr="005A7A20">
        <w:rPr>
          <w:rFonts w:ascii="Times New Roman" w:eastAsia="Arial" w:hAnsi="Times New Roman"/>
        </w:rPr>
        <w:t xml:space="preserve">data </w:t>
      </w:r>
      <w:r w:rsidR="003B0E3B">
        <w:rPr>
          <w:rFonts w:ascii="Times New Roman" w:eastAsia="Arial" w:hAnsi="Times New Roman"/>
        </w:rPr>
        <w:t>for</w:t>
      </w:r>
      <w:r w:rsidR="007C04F0" w:rsidRPr="005A7A20">
        <w:rPr>
          <w:rFonts w:ascii="Times New Roman" w:eastAsia="Arial" w:hAnsi="Times New Roman"/>
        </w:rPr>
        <w:t xml:space="preserve"> eligibility, service planning, and funding decisions</w:t>
      </w:r>
      <w:r w:rsidR="0037280C" w:rsidRPr="005A7A20">
        <w:rPr>
          <w:rFonts w:ascii="Times New Roman" w:hAnsi="Times New Roman"/>
          <w:color w:val="333333"/>
          <w:shd w:val="clear" w:color="auto" w:fill="FFFFFF"/>
        </w:rPr>
        <w:t xml:space="preserve"> within the given timelines</w:t>
      </w:r>
      <w:r w:rsidR="00886B04" w:rsidRPr="005A7A20">
        <w:rPr>
          <w:rFonts w:ascii="Times New Roman" w:hAnsi="Times New Roman"/>
          <w:color w:val="333333"/>
          <w:shd w:val="clear" w:color="auto" w:fill="FFFFFF"/>
        </w:rPr>
        <w:t>.</w:t>
      </w:r>
      <w:r w:rsidR="005A7A20" w:rsidRPr="005A7A20">
        <w:rPr>
          <w:rFonts w:ascii="Times New Roman" w:hAnsi="Times New Roman"/>
          <w:color w:val="333333"/>
          <w:shd w:val="clear" w:color="auto" w:fill="FFFFFF"/>
        </w:rPr>
        <w:t xml:space="preserve"> </w:t>
      </w:r>
      <w:r w:rsidR="005A7A20" w:rsidRPr="005A7A20">
        <w:rPr>
          <w:rFonts w:ascii="Times New Roman" w:eastAsia="Arial" w:hAnsi="Times New Roman"/>
        </w:rPr>
        <w:t>The assessor works collaboratively with Service and Support Administrators (SSAs), individuals, families, and providers to ensure that each assessment reflects the person’s true support needs and aligns with DODD standards.</w:t>
      </w:r>
      <w:r w:rsidR="00886B04" w:rsidRPr="005A7A20">
        <w:rPr>
          <w:rFonts w:ascii="Times New Roman" w:hAnsi="Times New Roman"/>
          <w:color w:val="333333"/>
          <w:shd w:val="clear" w:color="auto" w:fill="FFFFFF"/>
        </w:rPr>
        <w:t xml:space="preserve"> This position requires strong communication skills, sound judgment, and the ability to work both independently and as part of a collaborative team.</w:t>
      </w:r>
    </w:p>
    <w:p w14:paraId="51697EAD" w14:textId="77777777" w:rsidR="00B81B99" w:rsidRPr="00B81B99" w:rsidRDefault="00B81B99" w:rsidP="009C5167">
      <w:pPr>
        <w:widowControl/>
        <w:tabs>
          <w:tab w:val="center" w:pos="4680"/>
        </w:tabs>
        <w:suppressAutoHyphens/>
        <w:spacing w:after="0" w:line="240" w:lineRule="auto"/>
        <w:rPr>
          <w:rFonts w:ascii="Times New Roman" w:eastAsia="Times New Roman" w:hAnsi="Times New Roman"/>
          <w:b/>
        </w:rPr>
      </w:pPr>
    </w:p>
    <w:p w14:paraId="2D25D3A9" w14:textId="77777777" w:rsidR="001B3EB1" w:rsidRPr="00CC7DB7" w:rsidRDefault="009C5167" w:rsidP="008306C2">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b/>
        </w:rPr>
        <w:t>Qualifications</w:t>
      </w:r>
      <w:r w:rsidR="001B3EB1" w:rsidRPr="00CC7DB7">
        <w:rPr>
          <w:rFonts w:ascii="Times New Roman" w:eastAsia="Times New Roman" w:hAnsi="Times New Roman"/>
          <w:b/>
        </w:rPr>
        <w:t xml:space="preserve"> and Education</w:t>
      </w:r>
      <w:r w:rsidRPr="00CC7DB7">
        <w:rPr>
          <w:rFonts w:ascii="Times New Roman" w:eastAsia="Times New Roman" w:hAnsi="Times New Roman"/>
        </w:rPr>
        <w:t xml:space="preserve">  </w:t>
      </w:r>
    </w:p>
    <w:p w14:paraId="18B8F793" w14:textId="48F24A6F" w:rsidR="008306C2" w:rsidRPr="00CC7DB7" w:rsidRDefault="0088727E" w:rsidP="008306C2">
      <w:pPr>
        <w:pStyle w:val="ListParagraph"/>
        <w:widowControl/>
        <w:numPr>
          <w:ilvl w:val="0"/>
          <w:numId w:val="17"/>
        </w:numPr>
        <w:tabs>
          <w:tab w:val="center" w:pos="4680"/>
        </w:tabs>
        <w:suppressAutoHyphens/>
        <w:spacing w:after="0" w:line="240" w:lineRule="auto"/>
        <w:rPr>
          <w:rFonts w:ascii="Times New Roman" w:eastAsia="Times New Roman" w:hAnsi="Times New Roman"/>
        </w:rPr>
      </w:pPr>
      <w:r w:rsidRPr="00CC7DB7">
        <w:rPr>
          <w:rFonts w:ascii="Times New Roman" w:hAnsi="Times New Roman"/>
          <w:color w:val="333333"/>
          <w:shd w:val="clear" w:color="auto" w:fill="FFFFFF"/>
        </w:rPr>
        <w:t xml:space="preserve">Bachelor’s degree </w:t>
      </w:r>
      <w:r w:rsidR="009F3D1F">
        <w:rPr>
          <w:rFonts w:ascii="Times New Roman" w:hAnsi="Times New Roman"/>
          <w:color w:val="333333"/>
          <w:shd w:val="clear" w:color="auto" w:fill="FFFFFF"/>
        </w:rPr>
        <w:t>from an accred</w:t>
      </w:r>
      <w:r w:rsidR="00485CFB">
        <w:rPr>
          <w:rFonts w:ascii="Times New Roman" w:hAnsi="Times New Roman"/>
          <w:color w:val="333333"/>
          <w:shd w:val="clear" w:color="auto" w:fill="FFFFFF"/>
        </w:rPr>
        <w:t>ited university</w:t>
      </w:r>
      <w:r w:rsidR="008306C2" w:rsidRPr="00CC7DB7">
        <w:rPr>
          <w:rFonts w:ascii="Times New Roman" w:hAnsi="Times New Roman"/>
          <w:color w:val="333333"/>
          <w:shd w:val="clear" w:color="auto" w:fill="FFFFFF"/>
        </w:rPr>
        <w:t>.</w:t>
      </w:r>
    </w:p>
    <w:p w14:paraId="68666858" w14:textId="77777777" w:rsidR="008306C2" w:rsidRPr="00CC7DB7" w:rsidRDefault="008306C2" w:rsidP="008306C2">
      <w:pPr>
        <w:pStyle w:val="ListParagraph"/>
        <w:widowControl/>
        <w:numPr>
          <w:ilvl w:val="0"/>
          <w:numId w:val="17"/>
        </w:numPr>
        <w:tabs>
          <w:tab w:val="center" w:pos="4680"/>
        </w:tabs>
        <w:suppressAutoHyphens/>
        <w:spacing w:after="0" w:line="240" w:lineRule="auto"/>
        <w:rPr>
          <w:rFonts w:ascii="Times New Roman" w:eastAsia="Times New Roman" w:hAnsi="Times New Roman"/>
        </w:rPr>
      </w:pPr>
      <w:r w:rsidRPr="00CC7DB7">
        <w:rPr>
          <w:rFonts w:ascii="Times New Roman" w:hAnsi="Times New Roman"/>
          <w:color w:val="333333"/>
          <w:shd w:val="clear" w:color="auto" w:fill="FFFFFF"/>
        </w:rPr>
        <w:t>Have or be capable of obtaining Service and Support Administration certification.</w:t>
      </w:r>
    </w:p>
    <w:p w14:paraId="10E13D35" w14:textId="2BB829B4" w:rsidR="008306C2" w:rsidRPr="009F7378" w:rsidRDefault="000913F4" w:rsidP="008306C2">
      <w:pPr>
        <w:pStyle w:val="ListParagraph"/>
        <w:widowControl/>
        <w:numPr>
          <w:ilvl w:val="0"/>
          <w:numId w:val="17"/>
        </w:numPr>
        <w:tabs>
          <w:tab w:val="center" w:pos="4680"/>
        </w:tabs>
        <w:suppressAutoHyphens/>
        <w:spacing w:after="0" w:line="240" w:lineRule="auto"/>
        <w:rPr>
          <w:rFonts w:ascii="Times New Roman" w:eastAsia="Times New Roman" w:hAnsi="Times New Roman"/>
        </w:rPr>
      </w:pPr>
      <w:r>
        <w:rPr>
          <w:rFonts w:ascii="Times New Roman" w:hAnsi="Times New Roman"/>
          <w:color w:val="333333"/>
          <w:shd w:val="clear" w:color="auto" w:fill="FFFFFF"/>
        </w:rPr>
        <w:t>Eighteen months</w:t>
      </w:r>
      <w:r w:rsidR="008306C2" w:rsidRPr="00CC7DB7">
        <w:rPr>
          <w:rFonts w:ascii="Times New Roman" w:hAnsi="Times New Roman"/>
          <w:color w:val="333333"/>
          <w:shd w:val="clear" w:color="auto" w:fill="FFFFFF"/>
        </w:rPr>
        <w:t xml:space="preserve"> of </w:t>
      </w:r>
      <w:r w:rsidR="0088727E">
        <w:rPr>
          <w:rFonts w:ascii="Times New Roman" w:hAnsi="Times New Roman"/>
          <w:color w:val="333333"/>
          <w:shd w:val="clear" w:color="auto" w:fill="FFFFFF"/>
        </w:rPr>
        <w:t>performing assessments</w:t>
      </w:r>
      <w:r w:rsidR="008306C2" w:rsidRPr="00CC7DB7">
        <w:rPr>
          <w:rFonts w:ascii="Times New Roman" w:hAnsi="Times New Roman"/>
          <w:color w:val="333333"/>
          <w:shd w:val="clear" w:color="auto" w:fill="FFFFFF"/>
        </w:rPr>
        <w:t>.</w:t>
      </w:r>
    </w:p>
    <w:p w14:paraId="24189DB9" w14:textId="77777777" w:rsidR="008306C2" w:rsidRPr="00CC7DB7" w:rsidRDefault="008306C2" w:rsidP="008306C2">
      <w:pPr>
        <w:pStyle w:val="ListParagraph"/>
        <w:widowControl/>
        <w:numPr>
          <w:ilvl w:val="0"/>
          <w:numId w:val="17"/>
        </w:numPr>
        <w:tabs>
          <w:tab w:val="center" w:pos="4680"/>
        </w:tabs>
        <w:suppressAutoHyphens/>
        <w:spacing w:after="0" w:line="240" w:lineRule="auto"/>
        <w:rPr>
          <w:rFonts w:ascii="Times New Roman" w:eastAsia="Times New Roman" w:hAnsi="Times New Roman"/>
        </w:rPr>
      </w:pPr>
      <w:r w:rsidRPr="00CC7DB7">
        <w:rPr>
          <w:rFonts w:ascii="Times New Roman" w:hAnsi="Times New Roman"/>
          <w:color w:val="333333"/>
          <w:shd w:val="clear" w:color="auto" w:fill="FFFFFF"/>
        </w:rPr>
        <w:t>Experience with standard office equipment including computers with Microsoft Office and similar software for advanced computer use.</w:t>
      </w:r>
    </w:p>
    <w:p w14:paraId="579225D0" w14:textId="38622F15" w:rsidR="00FC6D13" w:rsidRDefault="00F81049" w:rsidP="008306C2">
      <w:pPr>
        <w:pStyle w:val="ListParagraph"/>
        <w:widowControl/>
        <w:numPr>
          <w:ilvl w:val="0"/>
          <w:numId w:val="17"/>
        </w:numPr>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rPr>
        <w:t>Possess effective written and oral communication skills</w:t>
      </w:r>
      <w:r w:rsidR="008306C2" w:rsidRPr="00CC7DB7">
        <w:rPr>
          <w:rFonts w:ascii="Times New Roman" w:eastAsia="Times New Roman" w:hAnsi="Times New Roman"/>
        </w:rPr>
        <w:t>.</w:t>
      </w:r>
    </w:p>
    <w:p w14:paraId="42D34942" w14:textId="77777777" w:rsidR="008C3C2F" w:rsidRPr="00BF7A90" w:rsidRDefault="008C3C2F" w:rsidP="008C3C2F">
      <w:pPr>
        <w:pStyle w:val="ListParagraph"/>
        <w:widowControl/>
        <w:numPr>
          <w:ilvl w:val="0"/>
          <w:numId w:val="17"/>
        </w:numPr>
        <w:autoSpaceDE w:val="0"/>
        <w:autoSpaceDN w:val="0"/>
        <w:adjustRightInd w:val="0"/>
        <w:spacing w:after="0" w:line="240" w:lineRule="auto"/>
        <w:rPr>
          <w:rFonts w:ascii="Times New Roman" w:hAnsi="Times New Roman"/>
          <w:color w:val="000000"/>
        </w:rPr>
      </w:pPr>
      <w:r w:rsidRPr="00BF7A90">
        <w:rPr>
          <w:rFonts w:ascii="Times New Roman" w:eastAsia="Arial" w:hAnsi="Times New Roman"/>
        </w:rPr>
        <w:t>Ability to prepare meaningful, concise &amp; accurate reports, gather, collate &amp; classify information about data, etc.</w:t>
      </w:r>
      <w:r w:rsidRPr="00BF7A90">
        <w:rPr>
          <w:rFonts w:ascii="Times New Roman" w:eastAsia="Arial" w:hAnsi="Times New Roman"/>
          <w:b/>
        </w:rPr>
        <w:t xml:space="preserve">  </w:t>
      </w:r>
    </w:p>
    <w:p w14:paraId="2D25D3AF" w14:textId="77777777" w:rsidR="00F81049" w:rsidRPr="00CC7DB7" w:rsidRDefault="00F81049" w:rsidP="00072E32">
      <w:pPr>
        <w:widowControl/>
        <w:autoSpaceDE w:val="0"/>
        <w:autoSpaceDN w:val="0"/>
        <w:adjustRightInd w:val="0"/>
        <w:spacing w:after="0" w:line="240" w:lineRule="auto"/>
        <w:rPr>
          <w:rFonts w:ascii="Times New Roman" w:eastAsia="Times New Roman" w:hAnsi="Times New Roman"/>
          <w:b/>
        </w:rPr>
      </w:pPr>
    </w:p>
    <w:p w14:paraId="2D25D3B0" w14:textId="77777777" w:rsidR="001B3EB1" w:rsidRPr="00CC7DB7" w:rsidRDefault="001B3EB1" w:rsidP="00072E32">
      <w:pPr>
        <w:widowControl/>
        <w:autoSpaceDE w:val="0"/>
        <w:autoSpaceDN w:val="0"/>
        <w:adjustRightInd w:val="0"/>
        <w:spacing w:after="0" w:line="240" w:lineRule="auto"/>
        <w:rPr>
          <w:rFonts w:ascii="Times New Roman" w:eastAsia="Times New Roman" w:hAnsi="Times New Roman"/>
          <w:b/>
        </w:rPr>
      </w:pPr>
      <w:r w:rsidRPr="00CC7DB7">
        <w:rPr>
          <w:rFonts w:ascii="Times New Roman" w:eastAsia="Times New Roman" w:hAnsi="Times New Roman"/>
          <w:b/>
        </w:rPr>
        <w:t xml:space="preserve">Other </w:t>
      </w:r>
      <w:r w:rsidR="009C5167" w:rsidRPr="00CC7DB7">
        <w:rPr>
          <w:rFonts w:ascii="Times New Roman" w:eastAsia="Times New Roman" w:hAnsi="Times New Roman"/>
          <w:b/>
        </w:rPr>
        <w:t>Requirements</w:t>
      </w:r>
    </w:p>
    <w:p w14:paraId="2D25D3B1" w14:textId="77777777" w:rsidR="001B3EB1" w:rsidRPr="00CC7DB7" w:rsidRDefault="001B3EB1" w:rsidP="001B3EB1">
      <w:pPr>
        <w:pStyle w:val="ListParagraph"/>
        <w:widowControl/>
        <w:numPr>
          <w:ilvl w:val="0"/>
          <w:numId w:val="10"/>
        </w:numPr>
        <w:autoSpaceDE w:val="0"/>
        <w:autoSpaceDN w:val="0"/>
        <w:adjustRightInd w:val="0"/>
        <w:spacing w:after="0" w:line="240" w:lineRule="auto"/>
        <w:rPr>
          <w:rFonts w:ascii="Arial" w:hAnsi="Arial" w:cs="Arial"/>
          <w:color w:val="000000"/>
        </w:rPr>
      </w:pPr>
      <w:r w:rsidRPr="00CC7DB7">
        <w:rPr>
          <w:rFonts w:ascii="Times New Roman" w:hAnsi="Times New Roman"/>
          <w:color w:val="000000"/>
        </w:rPr>
        <w:t>Satisfactory results of a chemical dependency test</w:t>
      </w:r>
    </w:p>
    <w:p w14:paraId="3463288C" w14:textId="5B176158" w:rsidR="008306C2" w:rsidRPr="00CC7DB7" w:rsidRDefault="008306C2" w:rsidP="008306C2">
      <w:pPr>
        <w:pStyle w:val="ListParagraph"/>
        <w:widowControl/>
        <w:numPr>
          <w:ilvl w:val="0"/>
          <w:numId w:val="10"/>
        </w:numPr>
        <w:spacing w:after="160" w:line="259" w:lineRule="auto"/>
        <w:rPr>
          <w:rFonts w:ascii="Arial" w:hAnsi="Arial" w:cs="Arial"/>
          <w:color w:val="333333"/>
          <w:shd w:val="clear" w:color="auto" w:fill="FFFFFF"/>
        </w:rPr>
      </w:pPr>
      <w:r w:rsidRPr="00CC7DB7">
        <w:rPr>
          <w:rFonts w:ascii="Times New Roman" w:hAnsi="Times New Roman"/>
          <w:color w:val="333333"/>
          <w:shd w:val="clear" w:color="auto" w:fill="FFFFFF"/>
        </w:rPr>
        <w:t>Successful completion of a criminal records check (BCI and/or FBI) and registry/database check, driving record checks, and favorable reference reports</w:t>
      </w:r>
      <w:r w:rsidRPr="00CC7DB7">
        <w:rPr>
          <w:rFonts w:ascii="Arial" w:hAnsi="Arial" w:cs="Arial"/>
          <w:color w:val="333333"/>
          <w:shd w:val="clear" w:color="auto" w:fill="FFFFFF"/>
        </w:rPr>
        <w:t>.</w:t>
      </w:r>
    </w:p>
    <w:p w14:paraId="2D25D3B3" w14:textId="77777777" w:rsidR="005D0E8E" w:rsidRPr="00CC7DB7" w:rsidRDefault="001B3EB1" w:rsidP="001B3EB1">
      <w:pPr>
        <w:pStyle w:val="ListParagraph"/>
        <w:widowControl/>
        <w:numPr>
          <w:ilvl w:val="0"/>
          <w:numId w:val="10"/>
        </w:numPr>
        <w:autoSpaceDE w:val="0"/>
        <w:autoSpaceDN w:val="0"/>
        <w:adjustRightInd w:val="0"/>
        <w:spacing w:after="0" w:line="240" w:lineRule="auto"/>
        <w:rPr>
          <w:rFonts w:ascii="Arial" w:hAnsi="Arial" w:cs="Arial"/>
          <w:color w:val="000000"/>
        </w:rPr>
      </w:pPr>
      <w:r w:rsidRPr="00CC7DB7">
        <w:rPr>
          <w:rFonts w:ascii="Times New Roman" w:hAnsi="Times New Roman"/>
          <w:color w:val="000000"/>
        </w:rPr>
        <w:t xml:space="preserve">Proof of a current and </w:t>
      </w:r>
      <w:r w:rsidR="005D0E8E" w:rsidRPr="00CC7DB7">
        <w:rPr>
          <w:rFonts w:ascii="Times New Roman" w:hAnsi="Times New Roman"/>
          <w:color w:val="000000"/>
        </w:rPr>
        <w:t>valid driver's license</w:t>
      </w:r>
      <w:r w:rsidR="00D73F3A" w:rsidRPr="00CC7DB7">
        <w:rPr>
          <w:rFonts w:ascii="Times New Roman" w:hAnsi="Times New Roman"/>
          <w:color w:val="000000"/>
        </w:rPr>
        <w:t xml:space="preserve"> for state of residence</w:t>
      </w:r>
      <w:r w:rsidR="005D0E8E" w:rsidRPr="00CC7DB7">
        <w:rPr>
          <w:rFonts w:ascii="Times New Roman" w:hAnsi="Times New Roman"/>
          <w:color w:val="000000"/>
        </w:rPr>
        <w:t xml:space="preserve">; must be maintained throughout employment </w:t>
      </w:r>
      <w:r w:rsidR="00072E32" w:rsidRPr="00CC7DB7">
        <w:rPr>
          <w:rFonts w:ascii="Times New Roman" w:hAnsi="Times New Roman"/>
          <w:color w:val="000000"/>
        </w:rPr>
        <w:t xml:space="preserve"> </w:t>
      </w:r>
    </w:p>
    <w:p w14:paraId="2D25D3B4" w14:textId="77777777" w:rsidR="005D0E8E" w:rsidRPr="00CC7DB7" w:rsidRDefault="00D73F3A" w:rsidP="005D0E8E">
      <w:pPr>
        <w:pStyle w:val="ListParagraph"/>
        <w:widowControl/>
        <w:numPr>
          <w:ilvl w:val="0"/>
          <w:numId w:val="10"/>
        </w:numPr>
        <w:autoSpaceDE w:val="0"/>
        <w:autoSpaceDN w:val="0"/>
        <w:adjustRightInd w:val="0"/>
        <w:spacing w:after="0" w:line="240" w:lineRule="auto"/>
        <w:rPr>
          <w:rFonts w:ascii="Arial" w:hAnsi="Arial" w:cs="Arial"/>
          <w:color w:val="000000"/>
        </w:rPr>
      </w:pPr>
      <w:r w:rsidRPr="00CC7DB7">
        <w:rPr>
          <w:rFonts w:ascii="Times New Roman" w:hAnsi="Times New Roman"/>
          <w:color w:val="000000"/>
        </w:rPr>
        <w:t xml:space="preserve">Proof of current </w:t>
      </w:r>
      <w:r w:rsidR="00072E32" w:rsidRPr="00CC7DB7">
        <w:rPr>
          <w:rFonts w:ascii="Times New Roman" w:hAnsi="Times New Roman"/>
          <w:color w:val="000000"/>
        </w:rPr>
        <w:t>vehicl</w:t>
      </w:r>
      <w:r w:rsidRPr="00CC7DB7">
        <w:rPr>
          <w:rFonts w:ascii="Times New Roman" w:hAnsi="Times New Roman"/>
          <w:color w:val="000000"/>
        </w:rPr>
        <w:t xml:space="preserve">e liability </w:t>
      </w:r>
      <w:r w:rsidR="005D0E8E" w:rsidRPr="00CC7DB7">
        <w:rPr>
          <w:rFonts w:ascii="Times New Roman" w:hAnsi="Times New Roman"/>
          <w:color w:val="000000"/>
        </w:rPr>
        <w:t>insurance</w:t>
      </w:r>
      <w:r w:rsidRPr="00CC7DB7">
        <w:rPr>
          <w:rFonts w:ascii="Times New Roman" w:hAnsi="Times New Roman"/>
          <w:color w:val="000000"/>
        </w:rPr>
        <w:t xml:space="preserve"> in at least the minimum required amount for state of residence</w:t>
      </w:r>
      <w:r w:rsidR="005D0E8E" w:rsidRPr="00CC7DB7">
        <w:rPr>
          <w:rFonts w:ascii="Times New Roman" w:hAnsi="Times New Roman"/>
          <w:color w:val="000000"/>
        </w:rPr>
        <w:t>; must be maintained throughout employment</w:t>
      </w:r>
    </w:p>
    <w:p w14:paraId="49A283DF" w14:textId="77777777" w:rsidR="008306C2" w:rsidRDefault="008306C2" w:rsidP="008306C2">
      <w:pPr>
        <w:pStyle w:val="ListParagraph"/>
        <w:widowControl/>
        <w:numPr>
          <w:ilvl w:val="0"/>
          <w:numId w:val="10"/>
        </w:numPr>
        <w:spacing w:after="160" w:line="259" w:lineRule="auto"/>
        <w:rPr>
          <w:rFonts w:ascii="Times New Roman" w:hAnsi="Times New Roman"/>
          <w:color w:val="333333"/>
          <w:shd w:val="clear" w:color="auto" w:fill="FFFFFF"/>
        </w:rPr>
      </w:pPr>
      <w:r w:rsidRPr="00CC7DB7">
        <w:rPr>
          <w:rFonts w:ascii="Times New Roman" w:hAnsi="Times New Roman"/>
          <w:color w:val="333333"/>
          <w:shd w:val="clear" w:color="auto" w:fill="FFFFFF"/>
        </w:rPr>
        <w:t>Possess the ability to work independently, collaboratively, and effectively with the administration and staff, other agencies, professionals, and the public.</w:t>
      </w:r>
    </w:p>
    <w:p w14:paraId="2D25D3BA" w14:textId="77777777" w:rsidR="005D0E8E" w:rsidRPr="00CC7DB7" w:rsidRDefault="001D12DC" w:rsidP="009C5167">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b/>
        </w:rPr>
        <w:t>Typical Duties</w:t>
      </w:r>
    </w:p>
    <w:p w14:paraId="2D25D3BB" w14:textId="77777777" w:rsidR="005D0E8E" w:rsidRPr="00CC7DB7" w:rsidRDefault="005D0E8E" w:rsidP="009C5167">
      <w:pPr>
        <w:widowControl/>
        <w:tabs>
          <w:tab w:val="center" w:pos="4680"/>
        </w:tabs>
        <w:suppressAutoHyphens/>
        <w:spacing w:after="0" w:line="240" w:lineRule="auto"/>
        <w:rPr>
          <w:rFonts w:ascii="Times New Roman" w:eastAsia="Times New Roman" w:hAnsi="Times New Roman"/>
        </w:rPr>
      </w:pPr>
      <w:r w:rsidRPr="00CC7DB7">
        <w:rPr>
          <w:rFonts w:ascii="Times New Roman" w:eastAsia="Times New Roman" w:hAnsi="Times New Roman"/>
        </w:rPr>
        <w:t>The following list describes typical duties of this position but is not intended to be an all-inclusive list.  Employees will be asked to perform duties outside of this list based upon the needs of the company and the individuals we serve.</w:t>
      </w:r>
    </w:p>
    <w:p w14:paraId="1DF3C484" w14:textId="77777777" w:rsidR="001F1DF7" w:rsidRPr="006661B7" w:rsidRDefault="001F1DF7" w:rsidP="00CC7DB7">
      <w:pPr>
        <w:pStyle w:val="ListParagraph"/>
        <w:numPr>
          <w:ilvl w:val="0"/>
          <w:numId w:val="19"/>
        </w:numPr>
        <w:rPr>
          <w:rFonts w:ascii="Times New Roman" w:hAnsi="Times New Roman"/>
          <w:color w:val="333333"/>
          <w:shd w:val="clear" w:color="auto" w:fill="FFFFFF"/>
        </w:rPr>
      </w:pPr>
      <w:r w:rsidRPr="006661B7">
        <w:rPr>
          <w:rFonts w:ascii="Times New Roman" w:eastAsia="Arial" w:hAnsi="Times New Roman"/>
          <w:color w:val="000000"/>
        </w:rPr>
        <w:t xml:space="preserve">Collects data from multiple sources: direct interview, observation, health records, staff reports, </w:t>
      </w:r>
      <w:proofErr w:type="spellStart"/>
      <w:r w:rsidRPr="006661B7">
        <w:rPr>
          <w:rFonts w:ascii="Times New Roman" w:eastAsia="Arial" w:hAnsi="Times New Roman"/>
          <w:color w:val="000000"/>
        </w:rPr>
        <w:t>etc</w:t>
      </w:r>
      <w:proofErr w:type="spellEnd"/>
      <w:r w:rsidRPr="006661B7">
        <w:rPr>
          <w:rFonts w:ascii="Times New Roman" w:hAnsi="Times New Roman"/>
          <w:color w:val="333333"/>
          <w:shd w:val="clear" w:color="auto" w:fill="FFFFFF"/>
        </w:rPr>
        <w:t xml:space="preserve"> </w:t>
      </w:r>
    </w:p>
    <w:p w14:paraId="5CF57359" w14:textId="1C12F2A7" w:rsidR="006717F3" w:rsidRPr="006661B7" w:rsidRDefault="006717F3" w:rsidP="00CC7DB7">
      <w:pPr>
        <w:pStyle w:val="ListParagraph"/>
        <w:numPr>
          <w:ilvl w:val="0"/>
          <w:numId w:val="19"/>
        </w:numPr>
        <w:rPr>
          <w:rFonts w:ascii="Times New Roman" w:hAnsi="Times New Roman"/>
          <w:color w:val="333333"/>
          <w:shd w:val="clear" w:color="auto" w:fill="FFFFFF"/>
        </w:rPr>
      </w:pPr>
      <w:r w:rsidRPr="006661B7">
        <w:rPr>
          <w:rFonts w:ascii="Times New Roman" w:hAnsi="Times New Roman"/>
          <w:color w:val="333333"/>
          <w:shd w:val="clear" w:color="auto" w:fill="FFFFFF"/>
        </w:rPr>
        <w:t xml:space="preserve">Assesses individuals’ need for service utilizing </w:t>
      </w:r>
      <w:r w:rsidR="00EF3B5E" w:rsidRPr="006661B7">
        <w:rPr>
          <w:rFonts w:ascii="Times New Roman" w:hAnsi="Times New Roman"/>
          <w:color w:val="333333"/>
          <w:shd w:val="clear" w:color="auto" w:fill="FFFFFF"/>
        </w:rPr>
        <w:t xml:space="preserve">the </w:t>
      </w:r>
      <w:r w:rsidRPr="006661B7">
        <w:rPr>
          <w:rFonts w:ascii="Times New Roman" w:hAnsi="Times New Roman"/>
          <w:color w:val="333333"/>
          <w:shd w:val="clear" w:color="auto" w:fill="FFFFFF"/>
        </w:rPr>
        <w:t>formal</w:t>
      </w:r>
      <w:r w:rsidR="00DE0E8E" w:rsidRPr="006661B7">
        <w:rPr>
          <w:rFonts w:ascii="Times New Roman" w:hAnsi="Times New Roman"/>
          <w:color w:val="333333"/>
          <w:shd w:val="clear" w:color="auto" w:fill="FFFFFF"/>
        </w:rPr>
        <w:t>ized</w:t>
      </w:r>
      <w:r w:rsidRPr="006661B7">
        <w:rPr>
          <w:rFonts w:ascii="Times New Roman" w:hAnsi="Times New Roman"/>
          <w:color w:val="333333"/>
          <w:shd w:val="clear" w:color="auto" w:fill="FFFFFF"/>
        </w:rPr>
        <w:t xml:space="preserve"> </w:t>
      </w:r>
      <w:r w:rsidR="00DE0E8E" w:rsidRPr="006661B7">
        <w:rPr>
          <w:rFonts w:ascii="Times New Roman" w:hAnsi="Times New Roman"/>
          <w:color w:val="333333"/>
          <w:shd w:val="clear" w:color="auto" w:fill="FFFFFF"/>
        </w:rPr>
        <w:t>assessment tools</w:t>
      </w:r>
      <w:r w:rsidRPr="006661B7">
        <w:rPr>
          <w:rFonts w:ascii="Times New Roman" w:hAnsi="Times New Roman"/>
          <w:color w:val="333333"/>
          <w:shd w:val="clear" w:color="auto" w:fill="FFFFFF"/>
        </w:rPr>
        <w:t xml:space="preserve">. </w:t>
      </w:r>
    </w:p>
    <w:p w14:paraId="600C462F" w14:textId="77777777" w:rsidR="009D01B2" w:rsidRPr="006661B7" w:rsidRDefault="009D01B2" w:rsidP="009D01B2">
      <w:pPr>
        <w:pStyle w:val="ListParagraph"/>
        <w:widowControl/>
        <w:numPr>
          <w:ilvl w:val="0"/>
          <w:numId w:val="19"/>
        </w:numPr>
        <w:spacing w:after="160" w:line="259" w:lineRule="auto"/>
        <w:rPr>
          <w:rFonts w:ascii="Times New Roman" w:eastAsia="Arial" w:hAnsi="Times New Roman"/>
          <w:color w:val="000000"/>
        </w:rPr>
      </w:pPr>
      <w:r w:rsidRPr="006661B7">
        <w:rPr>
          <w:rFonts w:ascii="Times New Roman" w:eastAsia="Arial" w:hAnsi="Times New Roman"/>
          <w:color w:val="000000"/>
        </w:rPr>
        <w:t>Documents assessment results and submit required reports to DODD or county system within required timeframes.</w:t>
      </w:r>
    </w:p>
    <w:p w14:paraId="759959DB" w14:textId="0C515566" w:rsidR="00EC4149" w:rsidRPr="006661B7" w:rsidRDefault="00EC4149" w:rsidP="00EC4149">
      <w:pPr>
        <w:pStyle w:val="ListParagraph"/>
        <w:widowControl/>
        <w:numPr>
          <w:ilvl w:val="0"/>
          <w:numId w:val="19"/>
        </w:numPr>
        <w:spacing w:after="160" w:line="259" w:lineRule="auto"/>
        <w:rPr>
          <w:rFonts w:ascii="Times New Roman" w:eastAsia="Arial" w:hAnsi="Times New Roman"/>
          <w:color w:val="000000"/>
        </w:rPr>
      </w:pPr>
      <w:r w:rsidRPr="006661B7">
        <w:rPr>
          <w:rFonts w:ascii="Times New Roman" w:eastAsia="Arial" w:hAnsi="Times New Roman"/>
        </w:rPr>
        <w:t xml:space="preserve">Shares results with Service and Support Administrators (SSAs) </w:t>
      </w:r>
      <w:r w:rsidR="0084551C" w:rsidRPr="006661B7">
        <w:rPr>
          <w:rFonts w:ascii="Times New Roman" w:eastAsia="Arial" w:hAnsi="Times New Roman"/>
        </w:rPr>
        <w:t xml:space="preserve">or other county board contact </w:t>
      </w:r>
      <w:r w:rsidRPr="006661B7">
        <w:rPr>
          <w:rFonts w:ascii="Times New Roman" w:eastAsia="Arial" w:hAnsi="Times New Roman"/>
        </w:rPr>
        <w:t>to guide support planning, individual support plans, and budget determination.</w:t>
      </w:r>
    </w:p>
    <w:p w14:paraId="23715930" w14:textId="77777777" w:rsidR="00410042" w:rsidRPr="0015577E" w:rsidRDefault="00410042" w:rsidP="00410042">
      <w:pPr>
        <w:pStyle w:val="ListParagraph"/>
        <w:widowControl/>
        <w:numPr>
          <w:ilvl w:val="0"/>
          <w:numId w:val="19"/>
        </w:numPr>
        <w:spacing w:after="160" w:line="259" w:lineRule="auto"/>
        <w:rPr>
          <w:rFonts w:ascii="Times New Roman" w:eastAsia="Arial" w:hAnsi="Times New Roman"/>
          <w:color w:val="000000"/>
        </w:rPr>
      </w:pPr>
      <w:r w:rsidRPr="0015577E">
        <w:rPr>
          <w:rFonts w:ascii="Times New Roman" w:eastAsia="Arial" w:hAnsi="Times New Roman"/>
          <w:color w:val="000000"/>
        </w:rPr>
        <w:lastRenderedPageBreak/>
        <w:t>Complete Targeted Case Management Documentation (TCM). Ensure completed TCM documentation is filed in applicable individual’s record.  Use designated computer software programs, as identified by each Board, for duties such as, but not limited to, assessments, service planning, reviewing services, documentation, record keeping.</w:t>
      </w:r>
    </w:p>
    <w:p w14:paraId="66B01497" w14:textId="34FCCDAE" w:rsidR="00284C10" w:rsidRPr="0015577E" w:rsidRDefault="00284C10" w:rsidP="00284C10">
      <w:pPr>
        <w:pStyle w:val="ListParagraph"/>
        <w:widowControl/>
        <w:numPr>
          <w:ilvl w:val="0"/>
          <w:numId w:val="19"/>
        </w:numPr>
        <w:spacing w:after="160" w:line="259" w:lineRule="auto"/>
        <w:rPr>
          <w:rFonts w:ascii="Times New Roman" w:eastAsia="Arial" w:hAnsi="Times New Roman"/>
          <w:color w:val="000000"/>
        </w:rPr>
      </w:pPr>
      <w:r w:rsidRPr="0015577E">
        <w:rPr>
          <w:rFonts w:ascii="Times New Roman" w:eastAsia="Arial" w:hAnsi="Times New Roman"/>
          <w:color w:val="000000"/>
        </w:rPr>
        <w:t xml:space="preserve">Follows all DODD, Medicaid, and </w:t>
      </w:r>
      <w:r w:rsidR="00173C56">
        <w:rPr>
          <w:rFonts w:ascii="Times New Roman" w:eastAsia="Arial" w:hAnsi="Times New Roman"/>
          <w:color w:val="000000"/>
        </w:rPr>
        <w:t xml:space="preserve">SWOCOG </w:t>
      </w:r>
      <w:r w:rsidRPr="0015577E">
        <w:rPr>
          <w:rFonts w:ascii="Times New Roman" w:eastAsia="Arial" w:hAnsi="Times New Roman"/>
          <w:color w:val="000000"/>
        </w:rPr>
        <w:t>procedures related to assessment, confidentiality, and data integrity.</w:t>
      </w:r>
    </w:p>
    <w:p w14:paraId="6AF702D4" w14:textId="77777777" w:rsidR="00153DCD" w:rsidRPr="0015577E" w:rsidRDefault="00153DCD" w:rsidP="00153DCD">
      <w:pPr>
        <w:pStyle w:val="ListParagraph"/>
        <w:widowControl/>
        <w:numPr>
          <w:ilvl w:val="0"/>
          <w:numId w:val="19"/>
        </w:numPr>
        <w:spacing w:after="160" w:line="259" w:lineRule="auto"/>
        <w:rPr>
          <w:rFonts w:ascii="Times New Roman" w:hAnsi="Times New Roman"/>
          <w:color w:val="333333"/>
          <w:shd w:val="clear" w:color="auto" w:fill="FFFFFF"/>
        </w:rPr>
      </w:pPr>
      <w:r w:rsidRPr="0015577E">
        <w:rPr>
          <w:rFonts w:ascii="Times New Roman" w:eastAsia="Arial" w:hAnsi="Times New Roman"/>
          <w:color w:val="000000"/>
        </w:rPr>
        <w:t>Maintains and updates a regular caseload of assigned assessments.</w:t>
      </w:r>
    </w:p>
    <w:p w14:paraId="51B46DCD" w14:textId="149BBDDD" w:rsidR="000363B1" w:rsidRPr="0015577E" w:rsidRDefault="00045A8B" w:rsidP="000363B1">
      <w:pPr>
        <w:pStyle w:val="ListParagraph"/>
        <w:numPr>
          <w:ilvl w:val="0"/>
          <w:numId w:val="19"/>
        </w:numPr>
        <w:rPr>
          <w:rFonts w:ascii="Times New Roman" w:hAnsi="Times New Roman"/>
          <w:color w:val="333333"/>
          <w:shd w:val="clear" w:color="auto" w:fill="FFFFFF"/>
        </w:rPr>
      </w:pPr>
      <w:r w:rsidRPr="0015577E">
        <w:rPr>
          <w:rFonts w:ascii="Times New Roman" w:hAnsi="Times New Roman"/>
          <w:color w:val="333333"/>
          <w:shd w:val="clear" w:color="auto" w:fill="FFFFFF"/>
        </w:rPr>
        <w:t xml:space="preserve">Participates in job related training </w:t>
      </w:r>
      <w:r w:rsidR="00BF409B" w:rsidRPr="0015577E">
        <w:rPr>
          <w:rFonts w:ascii="Times New Roman" w:hAnsi="Times New Roman"/>
          <w:color w:val="333333"/>
          <w:shd w:val="clear" w:color="auto" w:fill="FFFFFF"/>
        </w:rPr>
        <w:t>to m</w:t>
      </w:r>
      <w:r w:rsidR="000363B1" w:rsidRPr="0015577E">
        <w:rPr>
          <w:rFonts w:ascii="Times New Roman" w:hAnsi="Times New Roman"/>
          <w:color w:val="333333"/>
          <w:shd w:val="clear" w:color="auto" w:fill="FFFFFF"/>
        </w:rPr>
        <w:t xml:space="preserve">aintain certification and proficient knowledge of assessment tools and software programs. </w:t>
      </w:r>
    </w:p>
    <w:p w14:paraId="42F7BA63" w14:textId="048671ED" w:rsidR="00944DD4" w:rsidRPr="0015577E" w:rsidRDefault="0015577E" w:rsidP="0047350C">
      <w:pPr>
        <w:pStyle w:val="ListParagraph"/>
        <w:numPr>
          <w:ilvl w:val="0"/>
          <w:numId w:val="19"/>
        </w:numPr>
        <w:rPr>
          <w:rFonts w:ascii="Times New Roman" w:hAnsi="Times New Roman"/>
          <w:color w:val="333333"/>
          <w:shd w:val="clear" w:color="auto" w:fill="FFFFFF"/>
        </w:rPr>
      </w:pPr>
      <w:r w:rsidRPr="0015577E">
        <w:rPr>
          <w:rFonts w:ascii="Times New Roman" w:eastAsia="Arial" w:hAnsi="Times New Roman"/>
          <w:color w:val="000000"/>
        </w:rPr>
        <w:t>Attend</w:t>
      </w:r>
      <w:r w:rsidR="0047350C" w:rsidRPr="0015577E">
        <w:rPr>
          <w:rFonts w:ascii="Times New Roman" w:eastAsia="Arial" w:hAnsi="Times New Roman"/>
          <w:color w:val="000000"/>
        </w:rPr>
        <w:t xml:space="preserve"> staff meetings and other professional meetings as required</w:t>
      </w:r>
    </w:p>
    <w:p w14:paraId="07A2C486" w14:textId="77777777" w:rsidR="00CC7DB7" w:rsidRPr="0015577E" w:rsidRDefault="006717F3" w:rsidP="0015577E">
      <w:pPr>
        <w:pStyle w:val="ListParagraph"/>
        <w:numPr>
          <w:ilvl w:val="0"/>
          <w:numId w:val="19"/>
        </w:numPr>
        <w:spacing w:after="0"/>
        <w:ind w:left="806"/>
        <w:rPr>
          <w:rFonts w:ascii="Times New Roman" w:hAnsi="Times New Roman"/>
          <w:color w:val="333333"/>
          <w:shd w:val="clear" w:color="auto" w:fill="FFFFFF"/>
        </w:rPr>
      </w:pPr>
      <w:r w:rsidRPr="0015577E">
        <w:rPr>
          <w:rFonts w:ascii="Times New Roman" w:hAnsi="Times New Roman"/>
          <w:color w:val="333333"/>
          <w:shd w:val="clear" w:color="auto" w:fill="FFFFFF"/>
        </w:rPr>
        <w:t>Participate in MUI/UI reporting, investigation and follow-up, including identifying trends and patterns.</w:t>
      </w:r>
    </w:p>
    <w:p w14:paraId="7D5358F1" w14:textId="4FAB0954" w:rsidR="000363B1" w:rsidRPr="0015577E" w:rsidRDefault="000363B1" w:rsidP="0015577E">
      <w:pPr>
        <w:widowControl/>
        <w:numPr>
          <w:ilvl w:val="0"/>
          <w:numId w:val="19"/>
        </w:numPr>
        <w:pBdr>
          <w:top w:val="nil"/>
          <w:left w:val="nil"/>
          <w:bottom w:val="nil"/>
          <w:right w:val="nil"/>
          <w:between w:val="nil"/>
        </w:pBdr>
        <w:spacing w:after="0" w:line="259" w:lineRule="auto"/>
        <w:ind w:left="806"/>
        <w:rPr>
          <w:rFonts w:ascii="Times New Roman" w:eastAsia="Arial" w:hAnsi="Times New Roman"/>
          <w:color w:val="000000"/>
        </w:rPr>
      </w:pPr>
      <w:r w:rsidRPr="0015577E">
        <w:rPr>
          <w:rFonts w:ascii="Times New Roman" w:eastAsia="Arial" w:hAnsi="Times New Roman"/>
          <w:color w:val="000000"/>
        </w:rPr>
        <w:t xml:space="preserve">Understands and practices professional ethics in keeping with the confidentiality of information and materials with which he/she may </w:t>
      </w:r>
      <w:r w:rsidR="0089468D" w:rsidRPr="0015577E">
        <w:rPr>
          <w:rFonts w:ascii="Times New Roman" w:eastAsia="Arial" w:hAnsi="Times New Roman"/>
          <w:color w:val="000000"/>
        </w:rPr>
        <w:t>encounter</w:t>
      </w:r>
      <w:r w:rsidRPr="0015577E">
        <w:rPr>
          <w:rFonts w:ascii="Times New Roman" w:eastAsia="Arial" w:hAnsi="Times New Roman"/>
          <w:color w:val="000000"/>
        </w:rPr>
        <w:t>.</w:t>
      </w:r>
    </w:p>
    <w:p w14:paraId="58524D2B" w14:textId="45581842" w:rsidR="00BD4B8F" w:rsidRPr="0015577E" w:rsidRDefault="00BD4B8F" w:rsidP="0015577E">
      <w:pPr>
        <w:widowControl/>
        <w:numPr>
          <w:ilvl w:val="0"/>
          <w:numId w:val="19"/>
        </w:numPr>
        <w:pBdr>
          <w:top w:val="nil"/>
          <w:left w:val="nil"/>
          <w:bottom w:val="nil"/>
          <w:right w:val="nil"/>
          <w:between w:val="nil"/>
        </w:pBdr>
        <w:spacing w:after="0" w:line="259" w:lineRule="auto"/>
        <w:ind w:left="806"/>
        <w:rPr>
          <w:rFonts w:ascii="Times New Roman" w:eastAsia="Arial" w:hAnsi="Times New Roman"/>
          <w:color w:val="000000"/>
        </w:rPr>
      </w:pPr>
      <w:r w:rsidRPr="0015577E">
        <w:rPr>
          <w:rFonts w:ascii="Times New Roman" w:eastAsia="Arial" w:hAnsi="Times New Roman"/>
          <w:color w:val="000000"/>
        </w:rPr>
        <w:t xml:space="preserve">Adheres to </w:t>
      </w:r>
      <w:r w:rsidR="0089468D" w:rsidRPr="0015577E">
        <w:rPr>
          <w:rFonts w:ascii="Times New Roman" w:eastAsia="Arial" w:hAnsi="Times New Roman"/>
          <w:color w:val="000000"/>
        </w:rPr>
        <w:t>SWO</w:t>
      </w:r>
      <w:r w:rsidRPr="0015577E">
        <w:rPr>
          <w:rFonts w:ascii="Times New Roman" w:eastAsia="Arial" w:hAnsi="Times New Roman"/>
          <w:color w:val="000000"/>
        </w:rPr>
        <w:t>COG policies and procedures.</w:t>
      </w:r>
    </w:p>
    <w:p w14:paraId="6867401D" w14:textId="77777777" w:rsidR="00BD4B8F" w:rsidRPr="0015577E" w:rsidRDefault="00BD4B8F" w:rsidP="0015577E">
      <w:pPr>
        <w:widowControl/>
        <w:numPr>
          <w:ilvl w:val="0"/>
          <w:numId w:val="19"/>
        </w:numPr>
        <w:pBdr>
          <w:top w:val="nil"/>
          <w:left w:val="nil"/>
          <w:bottom w:val="nil"/>
          <w:right w:val="nil"/>
          <w:between w:val="nil"/>
        </w:pBdr>
        <w:spacing w:after="0" w:line="259" w:lineRule="auto"/>
        <w:ind w:left="806"/>
        <w:rPr>
          <w:rFonts w:ascii="Times New Roman" w:eastAsia="Arial" w:hAnsi="Times New Roman"/>
          <w:color w:val="000000"/>
        </w:rPr>
      </w:pPr>
      <w:r w:rsidRPr="0015577E">
        <w:rPr>
          <w:rFonts w:ascii="Times New Roman" w:eastAsia="Arial" w:hAnsi="Times New Roman"/>
          <w:color w:val="000000"/>
        </w:rPr>
        <w:t>Provides exemplary customer service through courteous, responsive interactions with county board staff, providers, and individuals receiving services.</w:t>
      </w:r>
    </w:p>
    <w:p w14:paraId="5C137C0A" w14:textId="1F918658" w:rsidR="00BD4B8F" w:rsidRPr="0015577E" w:rsidRDefault="0015577E" w:rsidP="00BD4B8F">
      <w:pPr>
        <w:widowControl/>
        <w:numPr>
          <w:ilvl w:val="0"/>
          <w:numId w:val="19"/>
        </w:numPr>
        <w:pBdr>
          <w:top w:val="nil"/>
          <w:left w:val="nil"/>
          <w:bottom w:val="nil"/>
          <w:right w:val="nil"/>
          <w:between w:val="nil"/>
        </w:pBdr>
        <w:spacing w:after="160" w:line="259" w:lineRule="auto"/>
        <w:rPr>
          <w:rFonts w:ascii="Times New Roman" w:eastAsia="Arial" w:hAnsi="Times New Roman"/>
          <w:color w:val="000000"/>
        </w:rPr>
      </w:pPr>
      <w:r w:rsidRPr="0015577E">
        <w:rPr>
          <w:rFonts w:ascii="Times New Roman" w:eastAsia="Arial" w:hAnsi="Times New Roman"/>
          <w:color w:val="000000"/>
        </w:rPr>
        <w:t>Other duties as assigned.</w:t>
      </w:r>
    </w:p>
    <w:p w14:paraId="45C1130D" w14:textId="77777777" w:rsidR="00173C56" w:rsidRDefault="00173C56" w:rsidP="008C76D0">
      <w:pPr>
        <w:pStyle w:val="ListParagraph"/>
        <w:widowControl/>
        <w:tabs>
          <w:tab w:val="center" w:pos="4680"/>
        </w:tabs>
        <w:suppressAutoHyphens/>
        <w:spacing w:after="0" w:line="240" w:lineRule="auto"/>
        <w:ind w:left="1080"/>
        <w:rPr>
          <w:rFonts w:ascii="Times New Roman" w:eastAsia="Times New Roman" w:hAnsi="Times New Roman"/>
        </w:rPr>
      </w:pPr>
    </w:p>
    <w:p w14:paraId="1CFC5D69" w14:textId="77777777" w:rsidR="00173C56" w:rsidRDefault="00173C56" w:rsidP="008C76D0">
      <w:pPr>
        <w:pStyle w:val="ListParagraph"/>
        <w:widowControl/>
        <w:tabs>
          <w:tab w:val="center" w:pos="4680"/>
        </w:tabs>
        <w:suppressAutoHyphens/>
        <w:spacing w:after="0" w:line="240" w:lineRule="auto"/>
        <w:ind w:left="1080"/>
        <w:rPr>
          <w:rFonts w:ascii="Times New Roman" w:eastAsia="Times New Roman" w:hAnsi="Times New Roman"/>
        </w:rPr>
      </w:pPr>
    </w:p>
    <w:p w14:paraId="1D785FDF" w14:textId="77777777" w:rsidR="00173C56" w:rsidRDefault="00173C56" w:rsidP="00173C56">
      <w:pPr>
        <w:pStyle w:val="Style1"/>
        <w:ind w:left="990" w:right="-23"/>
        <w:jc w:val="left"/>
        <w:outlineLvl w:val="0"/>
        <w:rPr>
          <w:rFonts w:cs="Arial"/>
          <w:b w:val="0"/>
          <w:smallCaps w:val="0"/>
          <w:color w:val="000000" w:themeColor="text1"/>
          <w:sz w:val="20"/>
          <w14:shadow w14:blurRad="0" w14:dist="0" w14:dir="0" w14:sx="0" w14:sy="0" w14:kx="0" w14:ky="0" w14:algn="none">
            <w14:srgbClr w14:val="000000"/>
          </w14:shadow>
          <w14:textOutline w14:w="0" w14:cap="flat" w14:cmpd="sng" w14:algn="ctr">
            <w14:noFill/>
            <w14:prstDash w14:val="solid"/>
            <w14:round/>
          </w14:textOutline>
        </w:rPr>
      </w:pPr>
      <w:r>
        <w:rPr>
          <w:rFonts w:cs="Arial"/>
          <w:b w:val="0"/>
          <w:smallCaps w:val="0"/>
          <w:color w:val="000000" w:themeColor="text1"/>
          <w:sz w:val="20"/>
          <w14:shadow w14:blurRad="0" w14:dist="0" w14:dir="0" w14:sx="0" w14:sy="0" w14:kx="0" w14:ky="0" w14:algn="none">
            <w14:srgbClr w14:val="000000"/>
          </w14:shadow>
          <w14:textOutline w14:w="0" w14:cap="flat" w14:cmpd="sng" w14:algn="ctr">
            <w14:noFill/>
            <w14:prstDash w14:val="solid"/>
            <w14:round/>
          </w14:textOutline>
        </w:rPr>
        <w:t>Employee Signature__________________________________________Date________________</w:t>
      </w:r>
    </w:p>
    <w:p w14:paraId="2E02BE0A" w14:textId="77777777" w:rsidR="00173C56" w:rsidRDefault="00173C56" w:rsidP="00173C56">
      <w:pPr>
        <w:pStyle w:val="Style1"/>
        <w:ind w:left="851" w:right="-23"/>
        <w:jc w:val="left"/>
        <w:rPr>
          <w:rFonts w:cs="Arial"/>
          <w:b w:val="0"/>
          <w:smallCaps w:val="0"/>
          <w:color w:val="auto"/>
          <w:sz w:val="20"/>
        </w:rPr>
      </w:pPr>
    </w:p>
    <w:p w14:paraId="3A414FD0" w14:textId="77777777" w:rsidR="00173C56" w:rsidRDefault="00173C56" w:rsidP="00173C56">
      <w:pPr>
        <w:pStyle w:val="Style1"/>
        <w:ind w:left="851" w:right="-23"/>
        <w:jc w:val="left"/>
        <w:outlineLvl w:val="0"/>
        <w:rPr>
          <w:rFonts w:cs="Arial"/>
          <w:b w:val="0"/>
          <w:smallCaps w:val="0"/>
          <w:color w:val="000000" w:themeColor="text1"/>
          <w:sz w:val="20"/>
          <w14:shadow w14:blurRad="0" w14:dist="0" w14:dir="0" w14:sx="0" w14:sy="0" w14:kx="0" w14:ky="0" w14:algn="none">
            <w14:srgbClr w14:val="000000"/>
          </w14:shadow>
          <w14:textOutline w14:w="0" w14:cap="flat" w14:cmpd="sng" w14:algn="ctr">
            <w14:noFill/>
            <w14:prstDash w14:val="solid"/>
            <w14:round/>
          </w14:textOutline>
        </w:rPr>
      </w:pPr>
      <w:r>
        <w:rPr>
          <w:rFonts w:cs="Arial"/>
          <w:b w:val="0"/>
          <w:smallCaps w:val="0"/>
          <w:color w:val="000000" w:themeColor="text1"/>
          <w:sz w:val="20"/>
          <w14:shadow w14:blurRad="0" w14:dist="0" w14:dir="0" w14:sx="0" w14:sy="0" w14:kx="0" w14:ky="0" w14:algn="none">
            <w14:srgbClr w14:val="000000"/>
          </w14:shadow>
          <w14:textOutline w14:w="0" w14:cap="flat" w14:cmpd="sng" w14:algn="ctr">
            <w14:noFill/>
            <w14:prstDash w14:val="solid"/>
            <w14:round/>
          </w14:textOutline>
        </w:rPr>
        <w:t xml:space="preserve">  Executive Director Signature_______________________________________Date_____________</w:t>
      </w:r>
    </w:p>
    <w:p w14:paraId="2D25D3D2" w14:textId="1B04AA0C" w:rsidR="006C62DD" w:rsidRPr="0015577E" w:rsidRDefault="006C62DD" w:rsidP="008C76D0">
      <w:pPr>
        <w:pStyle w:val="ListParagraph"/>
        <w:widowControl/>
        <w:tabs>
          <w:tab w:val="center" w:pos="4680"/>
        </w:tabs>
        <w:suppressAutoHyphens/>
        <w:spacing w:after="0" w:line="240" w:lineRule="auto"/>
        <w:ind w:left="1080"/>
        <w:rPr>
          <w:rFonts w:ascii="Times New Roman" w:eastAsia="Times New Roman" w:hAnsi="Times New Roman"/>
        </w:rPr>
      </w:pPr>
      <w:r w:rsidRPr="0015577E">
        <w:rPr>
          <w:rFonts w:ascii="Times New Roman" w:eastAsia="Times New Roman" w:hAnsi="Times New Roman"/>
        </w:rPr>
        <w:t xml:space="preserve">  </w:t>
      </w:r>
    </w:p>
    <w:sectPr w:rsidR="006C62DD" w:rsidRPr="0015577E" w:rsidSect="008C76D0">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0" w:footer="720" w:gutter="0"/>
      <w:cols w:space="720" w:equalWidth="0">
        <w:col w:w="10600" w:space="2"/>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9468" w14:textId="77777777" w:rsidR="00C642D9" w:rsidRDefault="00C642D9" w:rsidP="00351970">
      <w:pPr>
        <w:spacing w:after="0" w:line="240" w:lineRule="auto"/>
      </w:pPr>
      <w:r>
        <w:separator/>
      </w:r>
    </w:p>
  </w:endnote>
  <w:endnote w:type="continuationSeparator" w:id="0">
    <w:p w14:paraId="6969D349" w14:textId="77777777" w:rsidR="00C642D9" w:rsidRDefault="00C642D9" w:rsidP="00351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umanist521BT-Bold">
    <w:altName w:val="Humanist521BT-Bold"/>
    <w:panose1 w:val="00000000000000000000"/>
    <w:charset w:val="00"/>
    <w:family w:val="swiss"/>
    <w:notTrueType/>
    <w:pitch w:val="default"/>
    <w:sig w:usb0="00000003" w:usb1="00000000" w:usb2="00000000" w:usb3="00000000" w:csb0="00000001" w:csb1="00000000"/>
  </w:font>
  <w:font w:name="Humanist521BT-Roman">
    <w:altName w:val="Humanist521BT-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Humanst521 BT">
    <w:altName w:val="Lucida Sans Unicode"/>
    <w:charset w:val="00"/>
    <w:family w:val="swiss"/>
    <w:pitch w:val="variable"/>
    <w:sig w:usb0="00000001" w:usb1="000000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E2" w14:textId="77777777" w:rsidR="00EA2EF3" w:rsidRDefault="00EA2E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70161"/>
      <w:docPartObj>
        <w:docPartGallery w:val="Page Numbers (Bottom of Page)"/>
        <w:docPartUnique/>
      </w:docPartObj>
    </w:sdtPr>
    <w:sdtEndPr/>
    <w:sdtContent>
      <w:sdt>
        <w:sdtPr>
          <w:id w:val="-1705238520"/>
          <w:docPartObj>
            <w:docPartGallery w:val="Page Numbers (Top of Page)"/>
            <w:docPartUnique/>
          </w:docPartObj>
        </w:sdtPr>
        <w:sdtEndPr/>
        <w:sdtContent>
          <w:p w14:paraId="2D25D3E3" w14:textId="4F4C303E" w:rsidR="008C76D0" w:rsidRDefault="008C76D0">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3D0083">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0083">
              <w:rPr>
                <w:b/>
                <w:bCs/>
                <w:noProof/>
              </w:rPr>
              <w:t>2</w:t>
            </w:r>
            <w:r>
              <w:rPr>
                <w:b/>
                <w:bCs/>
                <w:sz w:val="24"/>
                <w:szCs w:val="24"/>
              </w:rPr>
              <w:fldChar w:fldCharType="end"/>
            </w:r>
          </w:p>
        </w:sdtContent>
      </w:sdt>
    </w:sdtContent>
  </w:sdt>
  <w:p w14:paraId="2D25D3E4" w14:textId="77777777" w:rsidR="001847FA" w:rsidRPr="008C76D0" w:rsidRDefault="001847FA" w:rsidP="008C76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E6" w14:textId="77777777" w:rsidR="00EA2EF3" w:rsidRDefault="00EA2E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87793" w14:textId="77777777" w:rsidR="00C642D9" w:rsidRDefault="00C642D9" w:rsidP="00351970">
      <w:pPr>
        <w:spacing w:after="0" w:line="240" w:lineRule="auto"/>
      </w:pPr>
      <w:r>
        <w:separator/>
      </w:r>
    </w:p>
  </w:footnote>
  <w:footnote w:type="continuationSeparator" w:id="0">
    <w:p w14:paraId="43E24C64" w14:textId="77777777" w:rsidR="00C642D9" w:rsidRDefault="00C642D9" w:rsidP="003519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DB" w14:textId="77777777" w:rsidR="00EA2EF3" w:rsidRDefault="00EA2E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DC" w14:textId="77777777" w:rsidR="00351970" w:rsidRPr="00351970" w:rsidRDefault="007366FC" w:rsidP="004A756A">
    <w:pPr>
      <w:widowControl/>
      <w:autoSpaceDE w:val="0"/>
      <w:autoSpaceDN w:val="0"/>
      <w:adjustRightInd w:val="0"/>
      <w:spacing w:after="0" w:line="241" w:lineRule="atLeast"/>
      <w:jc w:val="both"/>
      <w:rPr>
        <w:rFonts w:ascii="Humanst521 BT" w:hAnsi="Humanst521 BT" w:cs="Humanst521 BT"/>
        <w:color w:val="221E1F"/>
        <w:sz w:val="23"/>
        <w:szCs w:val="23"/>
      </w:rPr>
    </w:pPr>
    <w:r w:rsidRPr="007366FC">
      <w:rPr>
        <w:rFonts w:ascii="Baskerville Old Face" w:hAnsi="Baskerville Old Face"/>
        <w:b/>
        <w:noProof/>
        <w:sz w:val="24"/>
        <w:szCs w:val="24"/>
      </w:rPr>
      <w:drawing>
        <wp:anchor distT="0" distB="0" distL="114300" distR="114300" simplePos="0" relativeHeight="251658240" behindDoc="1" locked="0" layoutInCell="1" allowOverlap="1" wp14:anchorId="2D25D3E7" wp14:editId="2D25D3E8">
          <wp:simplePos x="0" y="0"/>
          <wp:positionH relativeFrom="column">
            <wp:posOffset>0</wp:posOffset>
          </wp:positionH>
          <wp:positionV relativeFrom="paragraph">
            <wp:posOffset>228600</wp:posOffset>
          </wp:positionV>
          <wp:extent cx="904875" cy="904875"/>
          <wp:effectExtent l="0" t="0" r="0" b="9525"/>
          <wp:wrapTight wrapText="bothSides">
            <wp:wrapPolygon edited="0">
              <wp:start x="17735" y="0"/>
              <wp:lineTo x="2274" y="1819"/>
              <wp:lineTo x="455" y="2274"/>
              <wp:lineTo x="455" y="17280"/>
              <wp:lineTo x="7276" y="20918"/>
              <wp:lineTo x="10459" y="21373"/>
              <wp:lineTo x="12733" y="21373"/>
              <wp:lineTo x="18644" y="15461"/>
              <wp:lineTo x="20918" y="8185"/>
              <wp:lineTo x="20918" y="0"/>
              <wp:lineTo x="17735" y="0"/>
            </wp:wrapPolygon>
          </wp:wrapTight>
          <wp:docPr id="1" name="Picture 1" descr="C:\Users\pholscla\Documents\LOGO\SWOCOGlogo_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holscla\Documents\LOGO\SWOCOGlogo_12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C1F">
      <w:rPr>
        <w:rFonts w:ascii="Humanst521 BT" w:hAnsi="Humanst521 BT" w:cs="Humanst521 BT"/>
        <w:b/>
        <w:bCs/>
        <w:color w:val="0000FC"/>
        <w:sz w:val="36"/>
        <w:szCs w:val="36"/>
      </w:rPr>
      <w:t xml:space="preserve">             </w:t>
    </w:r>
    <w:r w:rsidR="00086006">
      <w:rPr>
        <w:rFonts w:ascii="Humanst521 BT" w:hAnsi="Humanst521 BT" w:cs="Humanst521 BT"/>
        <w:b/>
        <w:bCs/>
        <w:color w:val="0000FC"/>
        <w:sz w:val="36"/>
        <w:szCs w:val="36"/>
      </w:rPr>
      <w:tab/>
    </w:r>
  </w:p>
  <w:p w14:paraId="2D25D3DD" w14:textId="77777777" w:rsidR="008C76D0" w:rsidRPr="00D17B6D" w:rsidRDefault="008C76D0" w:rsidP="008C76D0">
    <w:pPr>
      <w:spacing w:line="240" w:lineRule="auto"/>
      <w:contextualSpacing/>
      <w:rPr>
        <w:rFonts w:ascii="Baskerville Old Face" w:hAnsi="Baskerville Old Face"/>
        <w:b/>
        <w:sz w:val="24"/>
        <w:szCs w:val="24"/>
      </w:rPr>
    </w:pPr>
    <w:r w:rsidRPr="00D17B6D">
      <w:rPr>
        <w:rFonts w:ascii="Baskerville Old Face" w:hAnsi="Baskerville Old Face"/>
        <w:b/>
        <w:sz w:val="24"/>
        <w:szCs w:val="24"/>
      </w:rPr>
      <w:t>Southwestern Ohio Council of Governments (SWOCOG)</w:t>
    </w:r>
  </w:p>
  <w:p w14:paraId="2D25D3DE" w14:textId="77777777" w:rsidR="008C76D0" w:rsidRPr="00D17B6D" w:rsidRDefault="00EA2EF3" w:rsidP="008C76D0">
    <w:pPr>
      <w:tabs>
        <w:tab w:val="left" w:pos="2685"/>
        <w:tab w:val="left" w:pos="5415"/>
      </w:tabs>
      <w:spacing w:line="240" w:lineRule="auto"/>
      <w:contextualSpacing/>
      <w:rPr>
        <w:rFonts w:ascii="Baskerville Old Face" w:hAnsi="Baskerville Old Face"/>
        <w:b/>
        <w:sz w:val="24"/>
        <w:szCs w:val="24"/>
      </w:rPr>
    </w:pPr>
    <w:r>
      <w:rPr>
        <w:rFonts w:ascii="Baskerville Old Face" w:hAnsi="Baskerville Old Face"/>
        <w:b/>
        <w:sz w:val="24"/>
        <w:szCs w:val="24"/>
      </w:rPr>
      <w:t>412 S. East Street</w:t>
    </w:r>
    <w:r w:rsidR="008C76D0" w:rsidRPr="00D17B6D">
      <w:rPr>
        <w:rFonts w:ascii="Baskerville Old Face" w:hAnsi="Baskerville Old Face"/>
        <w:b/>
        <w:sz w:val="24"/>
        <w:szCs w:val="24"/>
      </w:rPr>
      <w:tab/>
    </w:r>
    <w:r w:rsidR="008C76D0" w:rsidRPr="00D17B6D">
      <w:rPr>
        <w:rFonts w:ascii="Baskerville Old Face" w:hAnsi="Baskerville Old Face"/>
        <w:b/>
        <w:sz w:val="24"/>
        <w:szCs w:val="24"/>
      </w:rPr>
      <w:tab/>
    </w:r>
    <w:r w:rsidR="008C76D0" w:rsidRPr="00D17B6D">
      <w:rPr>
        <w:rFonts w:ascii="Baskerville Old Face" w:hAnsi="Baskerville Old Face"/>
        <w:b/>
        <w:sz w:val="24"/>
        <w:szCs w:val="24"/>
      </w:rPr>
      <w:tab/>
    </w:r>
    <w:r w:rsidR="008C76D0" w:rsidRPr="00D17B6D">
      <w:rPr>
        <w:rFonts w:ascii="Baskerville Old Face" w:hAnsi="Baskerville Old Face"/>
        <w:b/>
        <w:sz w:val="24"/>
        <w:szCs w:val="24"/>
      </w:rPr>
      <w:tab/>
    </w:r>
    <w:r w:rsidR="008C76D0" w:rsidRPr="00D17B6D">
      <w:rPr>
        <w:rFonts w:ascii="Baskerville Old Face" w:hAnsi="Baskerville Old Face"/>
        <w:b/>
        <w:sz w:val="24"/>
        <w:szCs w:val="24"/>
      </w:rPr>
      <w:tab/>
    </w:r>
  </w:p>
  <w:p w14:paraId="2D25D3DF" w14:textId="77777777" w:rsidR="008C76D0" w:rsidRPr="00994E05" w:rsidRDefault="008C76D0" w:rsidP="008C76D0">
    <w:pPr>
      <w:spacing w:line="240" w:lineRule="auto"/>
      <w:contextualSpacing/>
      <w:rPr>
        <w:rFonts w:ascii="Baskerville Old Face" w:hAnsi="Baskerville Old Face"/>
        <w:i/>
        <w:sz w:val="24"/>
        <w:szCs w:val="24"/>
      </w:rPr>
    </w:pPr>
    <w:r w:rsidRPr="00D17B6D">
      <w:rPr>
        <w:rFonts w:ascii="Baskerville Old Face" w:hAnsi="Baskerville Old Face"/>
        <w:b/>
        <w:sz w:val="24"/>
        <w:szCs w:val="24"/>
      </w:rPr>
      <w:t>Lebanon, OH  45036</w:t>
    </w:r>
    <w:r w:rsidRPr="00D17B6D">
      <w:rPr>
        <w:rFonts w:ascii="Baskerville Old Face" w:hAnsi="Baskerville Old Face"/>
        <w:b/>
        <w:sz w:val="24"/>
        <w:szCs w:val="24"/>
      </w:rPr>
      <w:tab/>
    </w:r>
    <w:r w:rsidRPr="00D17B6D">
      <w:rPr>
        <w:rFonts w:ascii="Baskerville Old Face" w:hAnsi="Baskerville Old Face"/>
        <w:b/>
        <w:sz w:val="24"/>
        <w:szCs w:val="24"/>
      </w:rPr>
      <w:tab/>
    </w:r>
  </w:p>
  <w:p w14:paraId="2D25D3E0" w14:textId="77777777" w:rsidR="008C76D0" w:rsidRPr="0087498E" w:rsidRDefault="008C76D0" w:rsidP="008C76D0">
    <w:pPr>
      <w:pBdr>
        <w:bottom w:val="single" w:sz="12" w:space="1" w:color="auto"/>
      </w:pBdr>
      <w:tabs>
        <w:tab w:val="right" w:pos="7365"/>
      </w:tabs>
      <w:rPr>
        <w:i/>
      </w:rPr>
    </w:pPr>
    <w:r w:rsidRPr="0087498E">
      <w:rPr>
        <w:i/>
      </w:rPr>
      <w:t>www.swocog.org</w:t>
    </w:r>
    <w:r>
      <w:rPr>
        <w:i/>
      </w:rPr>
      <w:tab/>
    </w:r>
    <w:r>
      <w:rPr>
        <w:i/>
      </w:rPr>
      <w:tab/>
    </w:r>
    <w:r>
      <w:rPr>
        <w:i/>
      </w:rPr>
      <w:tab/>
    </w:r>
    <w:r>
      <w:rPr>
        <w:i/>
      </w:rPr>
      <w:tab/>
    </w:r>
  </w:p>
  <w:p w14:paraId="2D25D3E1" w14:textId="77777777" w:rsidR="00351970" w:rsidRDefault="003519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5D3E5" w14:textId="77777777" w:rsidR="00EA2EF3" w:rsidRDefault="00EA2E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41BA3"/>
    <w:multiLevelType w:val="singleLevel"/>
    <w:tmpl w:val="0409000F"/>
    <w:lvl w:ilvl="0">
      <w:start w:val="1"/>
      <w:numFmt w:val="decimal"/>
      <w:lvlText w:val="%1."/>
      <w:lvlJc w:val="left"/>
      <w:pPr>
        <w:tabs>
          <w:tab w:val="num" w:pos="-180"/>
        </w:tabs>
        <w:ind w:left="-180" w:hanging="360"/>
      </w:pPr>
    </w:lvl>
  </w:abstractNum>
  <w:abstractNum w:abstractNumId="1" w15:restartNumberingAfterBreak="0">
    <w:nsid w:val="0FC10F8E"/>
    <w:multiLevelType w:val="hybridMultilevel"/>
    <w:tmpl w:val="C49E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031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7F019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47CB5"/>
    <w:multiLevelType w:val="hybridMultilevel"/>
    <w:tmpl w:val="71763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554D47"/>
    <w:multiLevelType w:val="hybridMultilevel"/>
    <w:tmpl w:val="9E0CE0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 w15:restartNumberingAfterBreak="0">
    <w:nsid w:val="39621809"/>
    <w:multiLevelType w:val="hybridMultilevel"/>
    <w:tmpl w:val="832001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01E0271"/>
    <w:multiLevelType w:val="hybridMultilevel"/>
    <w:tmpl w:val="A510DD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40786B4E"/>
    <w:multiLevelType w:val="hybridMultilevel"/>
    <w:tmpl w:val="AD6A314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4AEE4129"/>
    <w:multiLevelType w:val="hybridMultilevel"/>
    <w:tmpl w:val="0C8CA9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DBE3147"/>
    <w:multiLevelType w:val="multilevel"/>
    <w:tmpl w:val="7D5C9C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824E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9E5A9E"/>
    <w:multiLevelType w:val="hybridMultilevel"/>
    <w:tmpl w:val="42040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541F14"/>
    <w:multiLevelType w:val="hybridMultilevel"/>
    <w:tmpl w:val="6368E4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A4B3E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17D41ED"/>
    <w:multiLevelType w:val="hybridMultilevel"/>
    <w:tmpl w:val="8C1800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15:restartNumberingAfterBreak="0">
    <w:nsid w:val="6D911A82"/>
    <w:multiLevelType w:val="hybridMultilevel"/>
    <w:tmpl w:val="1BAAACE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739E39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B762B54"/>
    <w:multiLevelType w:val="hybridMultilevel"/>
    <w:tmpl w:val="CC3E136A"/>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7DCF493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17347015">
    <w:abstractNumId w:val="0"/>
    <w:lvlOverride w:ilvl="0">
      <w:startOverride w:val="1"/>
    </w:lvlOverride>
  </w:num>
  <w:num w:numId="2" w16cid:durableId="339092096">
    <w:abstractNumId w:val="14"/>
  </w:num>
  <w:num w:numId="3" w16cid:durableId="614678372">
    <w:abstractNumId w:val="19"/>
  </w:num>
  <w:num w:numId="4" w16cid:durableId="1561210975">
    <w:abstractNumId w:val="2"/>
  </w:num>
  <w:num w:numId="5" w16cid:durableId="589701678">
    <w:abstractNumId w:val="11"/>
  </w:num>
  <w:num w:numId="6" w16cid:durableId="2085031027">
    <w:abstractNumId w:val="3"/>
  </w:num>
  <w:num w:numId="7" w16cid:durableId="121192552">
    <w:abstractNumId w:val="17"/>
  </w:num>
  <w:num w:numId="8" w16cid:durableId="242489681">
    <w:abstractNumId w:val="1"/>
  </w:num>
  <w:num w:numId="9" w16cid:durableId="1944148205">
    <w:abstractNumId w:val="12"/>
  </w:num>
  <w:num w:numId="10" w16cid:durableId="467358744">
    <w:abstractNumId w:val="18"/>
  </w:num>
  <w:num w:numId="11" w16cid:durableId="649482063">
    <w:abstractNumId w:val="5"/>
  </w:num>
  <w:num w:numId="12" w16cid:durableId="342712492">
    <w:abstractNumId w:val="7"/>
  </w:num>
  <w:num w:numId="13" w16cid:durableId="662510564">
    <w:abstractNumId w:val="16"/>
  </w:num>
  <w:num w:numId="14" w16cid:durableId="2083869615">
    <w:abstractNumId w:val="6"/>
  </w:num>
  <w:num w:numId="15" w16cid:durableId="1960914545">
    <w:abstractNumId w:val="8"/>
  </w:num>
  <w:num w:numId="16" w16cid:durableId="1813402099">
    <w:abstractNumId w:val="9"/>
  </w:num>
  <w:num w:numId="17" w16cid:durableId="2080251024">
    <w:abstractNumId w:val="13"/>
  </w:num>
  <w:num w:numId="18" w16cid:durableId="1407919734">
    <w:abstractNumId w:val="4"/>
  </w:num>
  <w:num w:numId="19" w16cid:durableId="170489989">
    <w:abstractNumId w:val="15"/>
  </w:num>
  <w:num w:numId="20" w16cid:durableId="395190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AED"/>
    <w:rsid w:val="000002C2"/>
    <w:rsid w:val="000127C3"/>
    <w:rsid w:val="000208A5"/>
    <w:rsid w:val="00023C1F"/>
    <w:rsid w:val="000248D4"/>
    <w:rsid w:val="00025EA9"/>
    <w:rsid w:val="000363B1"/>
    <w:rsid w:val="0003663A"/>
    <w:rsid w:val="000406E8"/>
    <w:rsid w:val="00045A8B"/>
    <w:rsid w:val="00050C20"/>
    <w:rsid w:val="000537A6"/>
    <w:rsid w:val="00057E10"/>
    <w:rsid w:val="00061CFB"/>
    <w:rsid w:val="000636F8"/>
    <w:rsid w:val="00072E32"/>
    <w:rsid w:val="000802F9"/>
    <w:rsid w:val="00083DB6"/>
    <w:rsid w:val="00085B74"/>
    <w:rsid w:val="00086006"/>
    <w:rsid w:val="000913F4"/>
    <w:rsid w:val="000A4517"/>
    <w:rsid w:val="000B092F"/>
    <w:rsid w:val="000B4D07"/>
    <w:rsid w:val="000C2CB8"/>
    <w:rsid w:val="000C54DD"/>
    <w:rsid w:val="000D062D"/>
    <w:rsid w:val="000D2A61"/>
    <w:rsid w:val="000D33A0"/>
    <w:rsid w:val="000D3697"/>
    <w:rsid w:val="000D3740"/>
    <w:rsid w:val="000E02F2"/>
    <w:rsid w:val="000E1E75"/>
    <w:rsid w:val="000E3DE7"/>
    <w:rsid w:val="000F3F89"/>
    <w:rsid w:val="000F608A"/>
    <w:rsid w:val="000F63E4"/>
    <w:rsid w:val="000F78A5"/>
    <w:rsid w:val="000F7F77"/>
    <w:rsid w:val="00101C8C"/>
    <w:rsid w:val="001121C5"/>
    <w:rsid w:val="00134241"/>
    <w:rsid w:val="00153DCD"/>
    <w:rsid w:val="0015577E"/>
    <w:rsid w:val="0017172B"/>
    <w:rsid w:val="00172A51"/>
    <w:rsid w:val="00173C56"/>
    <w:rsid w:val="001774FC"/>
    <w:rsid w:val="00182C88"/>
    <w:rsid w:val="0018306A"/>
    <w:rsid w:val="00183FFC"/>
    <w:rsid w:val="001847FA"/>
    <w:rsid w:val="00192CC9"/>
    <w:rsid w:val="001A559A"/>
    <w:rsid w:val="001A7ECD"/>
    <w:rsid w:val="001B3EB1"/>
    <w:rsid w:val="001C170A"/>
    <w:rsid w:val="001D12DC"/>
    <w:rsid w:val="001D4AED"/>
    <w:rsid w:val="001E1AA4"/>
    <w:rsid w:val="001F0452"/>
    <w:rsid w:val="001F1DF7"/>
    <w:rsid w:val="001F32AF"/>
    <w:rsid w:val="00206F83"/>
    <w:rsid w:val="002074EF"/>
    <w:rsid w:val="00216B6E"/>
    <w:rsid w:val="002261E6"/>
    <w:rsid w:val="00235E20"/>
    <w:rsid w:val="00267F42"/>
    <w:rsid w:val="00275162"/>
    <w:rsid w:val="00284C10"/>
    <w:rsid w:val="002A1269"/>
    <w:rsid w:val="002A489A"/>
    <w:rsid w:val="002B6FCF"/>
    <w:rsid w:val="002C3236"/>
    <w:rsid w:val="002C75E0"/>
    <w:rsid w:val="002D0F7A"/>
    <w:rsid w:val="002D17EC"/>
    <w:rsid w:val="002D3EEB"/>
    <w:rsid w:val="002E4D71"/>
    <w:rsid w:val="002E6067"/>
    <w:rsid w:val="002E7C58"/>
    <w:rsid w:val="002F77B1"/>
    <w:rsid w:val="00317BED"/>
    <w:rsid w:val="00323286"/>
    <w:rsid w:val="00324FBA"/>
    <w:rsid w:val="00336DA7"/>
    <w:rsid w:val="00340D2D"/>
    <w:rsid w:val="00350532"/>
    <w:rsid w:val="00350551"/>
    <w:rsid w:val="00351970"/>
    <w:rsid w:val="003607E3"/>
    <w:rsid w:val="00370A3F"/>
    <w:rsid w:val="0037280C"/>
    <w:rsid w:val="003765AE"/>
    <w:rsid w:val="00386C74"/>
    <w:rsid w:val="00396B99"/>
    <w:rsid w:val="003A0361"/>
    <w:rsid w:val="003A490C"/>
    <w:rsid w:val="003B0E3B"/>
    <w:rsid w:val="003C2F50"/>
    <w:rsid w:val="003D0083"/>
    <w:rsid w:val="003D2C14"/>
    <w:rsid w:val="003D64DD"/>
    <w:rsid w:val="003E1376"/>
    <w:rsid w:val="003F152C"/>
    <w:rsid w:val="003F3D01"/>
    <w:rsid w:val="00404921"/>
    <w:rsid w:val="00405072"/>
    <w:rsid w:val="00407A31"/>
    <w:rsid w:val="00410042"/>
    <w:rsid w:val="0041046B"/>
    <w:rsid w:val="00416E25"/>
    <w:rsid w:val="00431CAA"/>
    <w:rsid w:val="00444163"/>
    <w:rsid w:val="00451EEC"/>
    <w:rsid w:val="00453D05"/>
    <w:rsid w:val="00453E22"/>
    <w:rsid w:val="00455B6A"/>
    <w:rsid w:val="00457CAE"/>
    <w:rsid w:val="00464C80"/>
    <w:rsid w:val="00467D3A"/>
    <w:rsid w:val="0047350C"/>
    <w:rsid w:val="00474A02"/>
    <w:rsid w:val="00477A85"/>
    <w:rsid w:val="00480088"/>
    <w:rsid w:val="004825C4"/>
    <w:rsid w:val="00485CFB"/>
    <w:rsid w:val="00494F14"/>
    <w:rsid w:val="004A0EC6"/>
    <w:rsid w:val="004A3A53"/>
    <w:rsid w:val="004A756A"/>
    <w:rsid w:val="004B5184"/>
    <w:rsid w:val="004C55C3"/>
    <w:rsid w:val="004D0982"/>
    <w:rsid w:val="004D0D01"/>
    <w:rsid w:val="004E43FF"/>
    <w:rsid w:val="004E4B06"/>
    <w:rsid w:val="004F0403"/>
    <w:rsid w:val="004F0F81"/>
    <w:rsid w:val="004F5904"/>
    <w:rsid w:val="005156BE"/>
    <w:rsid w:val="00531265"/>
    <w:rsid w:val="005332A2"/>
    <w:rsid w:val="00540BE1"/>
    <w:rsid w:val="00546BEF"/>
    <w:rsid w:val="005504CD"/>
    <w:rsid w:val="00550DDC"/>
    <w:rsid w:val="00555376"/>
    <w:rsid w:val="005609B6"/>
    <w:rsid w:val="00575E87"/>
    <w:rsid w:val="00582CDD"/>
    <w:rsid w:val="00592EFA"/>
    <w:rsid w:val="005A0FCD"/>
    <w:rsid w:val="005A1086"/>
    <w:rsid w:val="005A2154"/>
    <w:rsid w:val="005A6BBF"/>
    <w:rsid w:val="005A7A20"/>
    <w:rsid w:val="005B48F2"/>
    <w:rsid w:val="005C283A"/>
    <w:rsid w:val="005C3115"/>
    <w:rsid w:val="005C6110"/>
    <w:rsid w:val="005D0A58"/>
    <w:rsid w:val="005D0E8E"/>
    <w:rsid w:val="005D1A3E"/>
    <w:rsid w:val="005D5415"/>
    <w:rsid w:val="005F44AE"/>
    <w:rsid w:val="00602D8B"/>
    <w:rsid w:val="0060470B"/>
    <w:rsid w:val="00605C98"/>
    <w:rsid w:val="00630991"/>
    <w:rsid w:val="00641E69"/>
    <w:rsid w:val="006614A0"/>
    <w:rsid w:val="00663A14"/>
    <w:rsid w:val="006661B7"/>
    <w:rsid w:val="006717F3"/>
    <w:rsid w:val="00683AAA"/>
    <w:rsid w:val="006908AB"/>
    <w:rsid w:val="006A3A42"/>
    <w:rsid w:val="006B065A"/>
    <w:rsid w:val="006B06BB"/>
    <w:rsid w:val="006B28D1"/>
    <w:rsid w:val="006B6DF2"/>
    <w:rsid w:val="006C62DD"/>
    <w:rsid w:val="006E22B9"/>
    <w:rsid w:val="006F7995"/>
    <w:rsid w:val="00714C5E"/>
    <w:rsid w:val="00714C7B"/>
    <w:rsid w:val="00724E2C"/>
    <w:rsid w:val="007366FC"/>
    <w:rsid w:val="0074350B"/>
    <w:rsid w:val="00777D1C"/>
    <w:rsid w:val="0078151E"/>
    <w:rsid w:val="00784640"/>
    <w:rsid w:val="00790E27"/>
    <w:rsid w:val="007A529C"/>
    <w:rsid w:val="007B0D6E"/>
    <w:rsid w:val="007C04F0"/>
    <w:rsid w:val="007D15B0"/>
    <w:rsid w:val="007D1727"/>
    <w:rsid w:val="007E0306"/>
    <w:rsid w:val="007E7550"/>
    <w:rsid w:val="007F19F3"/>
    <w:rsid w:val="007F2D6B"/>
    <w:rsid w:val="007F5506"/>
    <w:rsid w:val="00805FB9"/>
    <w:rsid w:val="00812F23"/>
    <w:rsid w:val="008132C4"/>
    <w:rsid w:val="008150E0"/>
    <w:rsid w:val="008274DF"/>
    <w:rsid w:val="008306C2"/>
    <w:rsid w:val="00832FF2"/>
    <w:rsid w:val="00835685"/>
    <w:rsid w:val="0084551C"/>
    <w:rsid w:val="0085109C"/>
    <w:rsid w:val="00852876"/>
    <w:rsid w:val="00856474"/>
    <w:rsid w:val="0086042D"/>
    <w:rsid w:val="0086350F"/>
    <w:rsid w:val="00872961"/>
    <w:rsid w:val="0087588A"/>
    <w:rsid w:val="00886B04"/>
    <w:rsid w:val="0088727E"/>
    <w:rsid w:val="0089040E"/>
    <w:rsid w:val="0089468D"/>
    <w:rsid w:val="00895023"/>
    <w:rsid w:val="008950CF"/>
    <w:rsid w:val="008A624D"/>
    <w:rsid w:val="008C2D83"/>
    <w:rsid w:val="008C38AA"/>
    <w:rsid w:val="008C38E7"/>
    <w:rsid w:val="008C3C2F"/>
    <w:rsid w:val="008C76D0"/>
    <w:rsid w:val="008D1060"/>
    <w:rsid w:val="008D46B0"/>
    <w:rsid w:val="008D5806"/>
    <w:rsid w:val="008E1FBD"/>
    <w:rsid w:val="008F0B07"/>
    <w:rsid w:val="009005C9"/>
    <w:rsid w:val="009033AF"/>
    <w:rsid w:val="00903E7C"/>
    <w:rsid w:val="009234BE"/>
    <w:rsid w:val="00933806"/>
    <w:rsid w:val="009345B5"/>
    <w:rsid w:val="00942A64"/>
    <w:rsid w:val="00944DD4"/>
    <w:rsid w:val="009475C9"/>
    <w:rsid w:val="0095626C"/>
    <w:rsid w:val="00963C9F"/>
    <w:rsid w:val="009A322E"/>
    <w:rsid w:val="009B0469"/>
    <w:rsid w:val="009B68AF"/>
    <w:rsid w:val="009C0544"/>
    <w:rsid w:val="009C5167"/>
    <w:rsid w:val="009D01B2"/>
    <w:rsid w:val="009D1516"/>
    <w:rsid w:val="009F3D1F"/>
    <w:rsid w:val="009F3FF7"/>
    <w:rsid w:val="009F633C"/>
    <w:rsid w:val="009F7378"/>
    <w:rsid w:val="00A001F1"/>
    <w:rsid w:val="00A11DA1"/>
    <w:rsid w:val="00A12156"/>
    <w:rsid w:val="00A13416"/>
    <w:rsid w:val="00A3321F"/>
    <w:rsid w:val="00A36142"/>
    <w:rsid w:val="00A52812"/>
    <w:rsid w:val="00A55C9B"/>
    <w:rsid w:val="00A5758F"/>
    <w:rsid w:val="00A777D9"/>
    <w:rsid w:val="00A7789C"/>
    <w:rsid w:val="00A86957"/>
    <w:rsid w:val="00A87D93"/>
    <w:rsid w:val="00A9229E"/>
    <w:rsid w:val="00AA2A83"/>
    <w:rsid w:val="00AB028A"/>
    <w:rsid w:val="00AB5D43"/>
    <w:rsid w:val="00AC2DF6"/>
    <w:rsid w:val="00AC2E95"/>
    <w:rsid w:val="00AC3796"/>
    <w:rsid w:val="00AC3D69"/>
    <w:rsid w:val="00AC68E7"/>
    <w:rsid w:val="00AD0558"/>
    <w:rsid w:val="00AD31C7"/>
    <w:rsid w:val="00AE7623"/>
    <w:rsid w:val="00AF4A12"/>
    <w:rsid w:val="00B015F9"/>
    <w:rsid w:val="00B02CB1"/>
    <w:rsid w:val="00B1744A"/>
    <w:rsid w:val="00B3718B"/>
    <w:rsid w:val="00B52931"/>
    <w:rsid w:val="00B62AF0"/>
    <w:rsid w:val="00B64C48"/>
    <w:rsid w:val="00B71E5D"/>
    <w:rsid w:val="00B720C3"/>
    <w:rsid w:val="00B7330B"/>
    <w:rsid w:val="00B80555"/>
    <w:rsid w:val="00B81B99"/>
    <w:rsid w:val="00B8620F"/>
    <w:rsid w:val="00B95132"/>
    <w:rsid w:val="00BB1F79"/>
    <w:rsid w:val="00BD4B8F"/>
    <w:rsid w:val="00BE6403"/>
    <w:rsid w:val="00BF409B"/>
    <w:rsid w:val="00BF7A90"/>
    <w:rsid w:val="00C01766"/>
    <w:rsid w:val="00C01FC8"/>
    <w:rsid w:val="00C07575"/>
    <w:rsid w:val="00C200F3"/>
    <w:rsid w:val="00C270FD"/>
    <w:rsid w:val="00C3500F"/>
    <w:rsid w:val="00C36EA0"/>
    <w:rsid w:val="00C40B09"/>
    <w:rsid w:val="00C4102D"/>
    <w:rsid w:val="00C56580"/>
    <w:rsid w:val="00C61E61"/>
    <w:rsid w:val="00C642D9"/>
    <w:rsid w:val="00C76EC5"/>
    <w:rsid w:val="00C77A1A"/>
    <w:rsid w:val="00C81E0E"/>
    <w:rsid w:val="00C85498"/>
    <w:rsid w:val="00C968DC"/>
    <w:rsid w:val="00CA2ED9"/>
    <w:rsid w:val="00CB0C29"/>
    <w:rsid w:val="00CC59C9"/>
    <w:rsid w:val="00CC7DB7"/>
    <w:rsid w:val="00CD37C2"/>
    <w:rsid w:val="00D04646"/>
    <w:rsid w:val="00D175FC"/>
    <w:rsid w:val="00D276E3"/>
    <w:rsid w:val="00D3194F"/>
    <w:rsid w:val="00D36A39"/>
    <w:rsid w:val="00D42FA3"/>
    <w:rsid w:val="00D4349A"/>
    <w:rsid w:val="00D45D91"/>
    <w:rsid w:val="00D51071"/>
    <w:rsid w:val="00D60179"/>
    <w:rsid w:val="00D60B60"/>
    <w:rsid w:val="00D657A6"/>
    <w:rsid w:val="00D71A67"/>
    <w:rsid w:val="00D73F3A"/>
    <w:rsid w:val="00D7439F"/>
    <w:rsid w:val="00D772BA"/>
    <w:rsid w:val="00D908A8"/>
    <w:rsid w:val="00D941EB"/>
    <w:rsid w:val="00DA4D74"/>
    <w:rsid w:val="00DB69D5"/>
    <w:rsid w:val="00DC3F7F"/>
    <w:rsid w:val="00DC6D09"/>
    <w:rsid w:val="00DD0260"/>
    <w:rsid w:val="00DD206E"/>
    <w:rsid w:val="00DD5EB1"/>
    <w:rsid w:val="00DD6D21"/>
    <w:rsid w:val="00DE02BD"/>
    <w:rsid w:val="00DE0E8E"/>
    <w:rsid w:val="00DF1E6D"/>
    <w:rsid w:val="00DF4F96"/>
    <w:rsid w:val="00DF5761"/>
    <w:rsid w:val="00DF6736"/>
    <w:rsid w:val="00DF7DE8"/>
    <w:rsid w:val="00E32745"/>
    <w:rsid w:val="00E53B62"/>
    <w:rsid w:val="00E92AED"/>
    <w:rsid w:val="00E9495C"/>
    <w:rsid w:val="00EA2EF3"/>
    <w:rsid w:val="00EA515E"/>
    <w:rsid w:val="00EC4149"/>
    <w:rsid w:val="00EE4F0A"/>
    <w:rsid w:val="00EF0C17"/>
    <w:rsid w:val="00EF3B5E"/>
    <w:rsid w:val="00F0156D"/>
    <w:rsid w:val="00F01704"/>
    <w:rsid w:val="00F02E3F"/>
    <w:rsid w:val="00F04797"/>
    <w:rsid w:val="00F137E4"/>
    <w:rsid w:val="00F22EDB"/>
    <w:rsid w:val="00F25365"/>
    <w:rsid w:val="00F275DF"/>
    <w:rsid w:val="00F32D07"/>
    <w:rsid w:val="00F35FAE"/>
    <w:rsid w:val="00F36DBA"/>
    <w:rsid w:val="00F4453D"/>
    <w:rsid w:val="00F46DFB"/>
    <w:rsid w:val="00F62413"/>
    <w:rsid w:val="00F6762B"/>
    <w:rsid w:val="00F70FAB"/>
    <w:rsid w:val="00F81049"/>
    <w:rsid w:val="00F814D7"/>
    <w:rsid w:val="00F93D46"/>
    <w:rsid w:val="00FB3A23"/>
    <w:rsid w:val="00FB55F1"/>
    <w:rsid w:val="00FC03CB"/>
    <w:rsid w:val="00FC1B8F"/>
    <w:rsid w:val="00FC5956"/>
    <w:rsid w:val="00FC6D13"/>
    <w:rsid w:val="00FD256D"/>
    <w:rsid w:val="00FE704D"/>
    <w:rsid w:val="00FF7C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D39F"/>
  <w15:docId w15:val="{215ECFA7-D441-4DFA-9743-B2F09DDC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rPr>
  </w:style>
  <w:style w:type="paragraph" w:styleId="Heading1">
    <w:name w:val="heading 1"/>
    <w:basedOn w:val="Normal"/>
    <w:next w:val="Normal"/>
    <w:link w:val="Heading1Char"/>
    <w:qFormat/>
    <w:rsid w:val="00340D2D"/>
    <w:pPr>
      <w:keepNext/>
      <w:widowControl/>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340D2D"/>
    <w:pPr>
      <w:keepNext/>
      <w:widowControl/>
      <w:spacing w:after="0" w:line="240" w:lineRule="auto"/>
      <w:jc w:val="center"/>
      <w:outlineLvl w:val="1"/>
    </w:pPr>
    <w:rPr>
      <w:rFonts w:ascii="Arial" w:eastAsia="Times New Roman" w:hAnsi="Arial" w:cs="Arial"/>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51970"/>
    <w:pPr>
      <w:widowControl w:val="0"/>
      <w:autoSpaceDE w:val="0"/>
      <w:autoSpaceDN w:val="0"/>
      <w:adjustRightInd w:val="0"/>
    </w:pPr>
    <w:rPr>
      <w:rFonts w:ascii="Humanist521BT-Bold" w:eastAsia="Times New Roman" w:hAnsi="Humanist521BT-Bold" w:cs="Humanist521BT-Bold"/>
      <w:color w:val="000000"/>
      <w:sz w:val="24"/>
      <w:szCs w:val="24"/>
    </w:rPr>
  </w:style>
  <w:style w:type="paragraph" w:customStyle="1" w:styleId="Pa1">
    <w:name w:val="Pa1"/>
    <w:basedOn w:val="Default"/>
    <w:next w:val="Default"/>
    <w:uiPriority w:val="99"/>
    <w:rsid w:val="00351970"/>
    <w:pPr>
      <w:spacing w:line="241" w:lineRule="atLeast"/>
    </w:pPr>
    <w:rPr>
      <w:rFonts w:cs="Times New Roman"/>
      <w:color w:val="auto"/>
    </w:rPr>
  </w:style>
  <w:style w:type="character" w:customStyle="1" w:styleId="A1">
    <w:name w:val="A1"/>
    <w:uiPriority w:val="99"/>
    <w:rsid w:val="00351970"/>
    <w:rPr>
      <w:rFonts w:ascii="Humanist521BT-Roman" w:hAnsi="Humanist521BT-Roman" w:hint="default"/>
      <w:color w:val="221E1F"/>
      <w:sz w:val="16"/>
    </w:rPr>
  </w:style>
  <w:style w:type="paragraph" w:styleId="Header">
    <w:name w:val="header"/>
    <w:basedOn w:val="Normal"/>
    <w:link w:val="HeaderChar"/>
    <w:uiPriority w:val="99"/>
    <w:unhideWhenUsed/>
    <w:rsid w:val="003519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1970"/>
  </w:style>
  <w:style w:type="paragraph" w:styleId="Footer">
    <w:name w:val="footer"/>
    <w:basedOn w:val="Normal"/>
    <w:link w:val="FooterChar"/>
    <w:uiPriority w:val="99"/>
    <w:unhideWhenUsed/>
    <w:rsid w:val="00351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1970"/>
  </w:style>
  <w:style w:type="paragraph" w:styleId="BalloonText">
    <w:name w:val="Balloon Text"/>
    <w:basedOn w:val="Normal"/>
    <w:link w:val="BalloonTextChar"/>
    <w:uiPriority w:val="99"/>
    <w:semiHidden/>
    <w:unhideWhenUsed/>
    <w:rsid w:val="0035197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51970"/>
    <w:rPr>
      <w:rFonts w:ascii="Tahoma" w:hAnsi="Tahoma" w:cs="Tahoma"/>
      <w:sz w:val="16"/>
      <w:szCs w:val="16"/>
    </w:rPr>
  </w:style>
  <w:style w:type="character" w:styleId="Hyperlink">
    <w:name w:val="Hyperlink"/>
    <w:uiPriority w:val="99"/>
    <w:unhideWhenUsed/>
    <w:rsid w:val="00C36EA0"/>
    <w:rPr>
      <w:rFonts w:cs="Times New Roman"/>
      <w:color w:val="0000FF"/>
      <w:u w:val="single"/>
    </w:rPr>
  </w:style>
  <w:style w:type="character" w:customStyle="1" w:styleId="Heading1Char">
    <w:name w:val="Heading 1 Char"/>
    <w:basedOn w:val="DefaultParagraphFont"/>
    <w:link w:val="Heading1"/>
    <w:rsid w:val="00340D2D"/>
    <w:rPr>
      <w:rFonts w:ascii="Arial" w:eastAsia="Times New Roman" w:hAnsi="Arial" w:cs="Arial"/>
      <w:b/>
      <w:bCs/>
      <w:sz w:val="24"/>
      <w:szCs w:val="24"/>
    </w:rPr>
  </w:style>
  <w:style w:type="character" w:customStyle="1" w:styleId="Heading2Char">
    <w:name w:val="Heading 2 Char"/>
    <w:basedOn w:val="DefaultParagraphFont"/>
    <w:link w:val="Heading2"/>
    <w:rsid w:val="00340D2D"/>
    <w:rPr>
      <w:rFonts w:ascii="Arial" w:eastAsia="Times New Roman" w:hAnsi="Arial" w:cs="Arial"/>
      <w:b/>
      <w:bCs/>
      <w:i/>
      <w:iCs/>
      <w:sz w:val="24"/>
      <w:szCs w:val="24"/>
    </w:rPr>
  </w:style>
  <w:style w:type="paragraph" w:styleId="Subtitle">
    <w:name w:val="Subtitle"/>
    <w:basedOn w:val="Normal"/>
    <w:link w:val="SubtitleChar"/>
    <w:qFormat/>
    <w:rsid w:val="00340D2D"/>
    <w:pPr>
      <w:widowControl/>
      <w:spacing w:after="0" w:line="240" w:lineRule="auto"/>
      <w:jc w:val="center"/>
    </w:pPr>
    <w:rPr>
      <w:rFonts w:ascii="Arial" w:eastAsia="Times New Roman" w:hAnsi="Arial" w:cs="Arial"/>
      <w:i/>
      <w:iCs/>
      <w:sz w:val="32"/>
      <w:szCs w:val="24"/>
    </w:rPr>
  </w:style>
  <w:style w:type="character" w:customStyle="1" w:styleId="SubtitleChar">
    <w:name w:val="Subtitle Char"/>
    <w:basedOn w:val="DefaultParagraphFont"/>
    <w:link w:val="Subtitle"/>
    <w:rsid w:val="00340D2D"/>
    <w:rPr>
      <w:rFonts w:ascii="Arial" w:eastAsia="Times New Roman" w:hAnsi="Arial" w:cs="Arial"/>
      <w:i/>
      <w:iCs/>
      <w:sz w:val="32"/>
      <w:szCs w:val="24"/>
    </w:rPr>
  </w:style>
  <w:style w:type="paragraph" w:styleId="BodyText">
    <w:name w:val="Body Text"/>
    <w:basedOn w:val="Normal"/>
    <w:link w:val="BodyTextChar"/>
    <w:rsid w:val="00340D2D"/>
    <w:pPr>
      <w:widowControl/>
      <w:spacing w:after="0" w:line="240" w:lineRule="auto"/>
    </w:pPr>
    <w:rPr>
      <w:rFonts w:ascii="Arial" w:eastAsia="Times New Roman" w:hAnsi="Arial" w:cs="Arial"/>
      <w:b/>
      <w:bCs/>
      <w:sz w:val="24"/>
      <w:szCs w:val="24"/>
    </w:rPr>
  </w:style>
  <w:style w:type="character" w:customStyle="1" w:styleId="BodyTextChar">
    <w:name w:val="Body Text Char"/>
    <w:basedOn w:val="DefaultParagraphFont"/>
    <w:link w:val="BodyText"/>
    <w:rsid w:val="00340D2D"/>
    <w:rPr>
      <w:rFonts w:ascii="Arial" w:eastAsia="Times New Roman" w:hAnsi="Arial" w:cs="Arial"/>
      <w:b/>
      <w:bCs/>
      <w:sz w:val="24"/>
      <w:szCs w:val="24"/>
    </w:rPr>
  </w:style>
  <w:style w:type="paragraph" w:styleId="ListParagraph">
    <w:name w:val="List Paragraph"/>
    <w:basedOn w:val="Normal"/>
    <w:uiPriority w:val="34"/>
    <w:qFormat/>
    <w:rsid w:val="000F608A"/>
    <w:pPr>
      <w:ind w:left="720"/>
      <w:contextualSpacing/>
    </w:pPr>
  </w:style>
  <w:style w:type="paragraph" w:styleId="NoSpacing">
    <w:name w:val="No Spacing"/>
    <w:uiPriority w:val="1"/>
    <w:qFormat/>
    <w:rsid w:val="00D04646"/>
    <w:pPr>
      <w:widowControl w:val="0"/>
    </w:pPr>
    <w:rPr>
      <w:sz w:val="22"/>
      <w:szCs w:val="22"/>
    </w:rPr>
  </w:style>
  <w:style w:type="paragraph" w:customStyle="1" w:styleId="Style1">
    <w:name w:val="Style1"/>
    <w:basedOn w:val="Normal"/>
    <w:rsid w:val="00173C56"/>
    <w:pPr>
      <w:widowControl/>
      <w:spacing w:after="0" w:line="240" w:lineRule="auto"/>
      <w:ind w:left="720"/>
      <w:jc w:val="center"/>
    </w:pPr>
    <w:rPr>
      <w:rFonts w:ascii="Arial" w:eastAsia="Times New Roman" w:hAnsi="Arial"/>
      <w:b/>
      <w:smallCaps/>
      <w:color w:val="800000"/>
      <w:sz w:val="36"/>
      <w:szCs w:val="20"/>
      <w:lang w:val="en-AU"/>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69552">
      <w:bodyDiv w:val="1"/>
      <w:marLeft w:val="0"/>
      <w:marRight w:val="0"/>
      <w:marTop w:val="0"/>
      <w:marBottom w:val="0"/>
      <w:divBdr>
        <w:top w:val="none" w:sz="0" w:space="0" w:color="auto"/>
        <w:left w:val="none" w:sz="0" w:space="0" w:color="auto"/>
        <w:bottom w:val="none" w:sz="0" w:space="0" w:color="auto"/>
        <w:right w:val="none" w:sz="0" w:space="0" w:color="auto"/>
      </w:divBdr>
    </w:div>
    <w:div w:id="1023899603">
      <w:bodyDiv w:val="1"/>
      <w:marLeft w:val="0"/>
      <w:marRight w:val="0"/>
      <w:marTop w:val="0"/>
      <w:marBottom w:val="0"/>
      <w:divBdr>
        <w:top w:val="none" w:sz="0" w:space="0" w:color="auto"/>
        <w:left w:val="none" w:sz="0" w:space="0" w:color="auto"/>
        <w:bottom w:val="none" w:sz="0" w:space="0" w:color="auto"/>
        <w:right w:val="none" w:sz="0" w:space="0" w:color="auto"/>
      </w:divBdr>
    </w:div>
    <w:div w:id="1104883643">
      <w:bodyDiv w:val="1"/>
      <w:marLeft w:val="0"/>
      <w:marRight w:val="0"/>
      <w:marTop w:val="0"/>
      <w:marBottom w:val="0"/>
      <w:divBdr>
        <w:top w:val="none" w:sz="0" w:space="0" w:color="auto"/>
        <w:left w:val="none" w:sz="0" w:space="0" w:color="auto"/>
        <w:bottom w:val="none" w:sz="0" w:space="0" w:color="auto"/>
        <w:right w:val="none" w:sz="0" w:space="0" w:color="auto"/>
      </w:divBdr>
    </w:div>
    <w:div w:id="1178811163">
      <w:bodyDiv w:val="1"/>
      <w:marLeft w:val="0"/>
      <w:marRight w:val="0"/>
      <w:marTop w:val="0"/>
      <w:marBottom w:val="0"/>
      <w:divBdr>
        <w:top w:val="none" w:sz="0" w:space="0" w:color="auto"/>
        <w:left w:val="none" w:sz="0" w:space="0" w:color="auto"/>
        <w:bottom w:val="none" w:sz="0" w:space="0" w:color="auto"/>
        <w:right w:val="none" w:sz="0" w:space="0" w:color="auto"/>
      </w:divBdr>
    </w:div>
    <w:div w:id="1203709255">
      <w:bodyDiv w:val="1"/>
      <w:marLeft w:val="0"/>
      <w:marRight w:val="0"/>
      <w:marTop w:val="0"/>
      <w:marBottom w:val="0"/>
      <w:divBdr>
        <w:top w:val="none" w:sz="0" w:space="0" w:color="auto"/>
        <w:left w:val="none" w:sz="0" w:space="0" w:color="auto"/>
        <w:bottom w:val="none" w:sz="0" w:space="0" w:color="auto"/>
        <w:right w:val="none" w:sz="0" w:space="0" w:color="auto"/>
      </w:divBdr>
    </w:div>
    <w:div w:id="1349677592">
      <w:bodyDiv w:val="1"/>
      <w:marLeft w:val="0"/>
      <w:marRight w:val="0"/>
      <w:marTop w:val="0"/>
      <w:marBottom w:val="0"/>
      <w:divBdr>
        <w:top w:val="none" w:sz="0" w:space="0" w:color="auto"/>
        <w:left w:val="none" w:sz="0" w:space="0" w:color="auto"/>
        <w:bottom w:val="none" w:sz="0" w:space="0" w:color="auto"/>
        <w:right w:val="none" w:sz="0" w:space="0" w:color="auto"/>
      </w:divBdr>
    </w:div>
    <w:div w:id="1499884532">
      <w:bodyDiv w:val="1"/>
      <w:marLeft w:val="0"/>
      <w:marRight w:val="0"/>
      <w:marTop w:val="0"/>
      <w:marBottom w:val="0"/>
      <w:divBdr>
        <w:top w:val="none" w:sz="0" w:space="0" w:color="auto"/>
        <w:left w:val="none" w:sz="0" w:space="0" w:color="auto"/>
        <w:bottom w:val="none" w:sz="0" w:space="0" w:color="auto"/>
        <w:right w:val="none" w:sz="0" w:space="0" w:color="auto"/>
      </w:divBdr>
    </w:div>
    <w:div w:id="2036690602">
      <w:bodyDiv w:val="1"/>
      <w:marLeft w:val="0"/>
      <w:marRight w:val="0"/>
      <w:marTop w:val="0"/>
      <w:marBottom w:val="0"/>
      <w:divBdr>
        <w:top w:val="none" w:sz="0" w:space="0" w:color="auto"/>
        <w:left w:val="none" w:sz="0" w:space="0" w:color="auto"/>
        <w:bottom w:val="none" w:sz="0" w:space="0" w:color="auto"/>
        <w:right w:val="none" w:sz="0" w:space="0" w:color="auto"/>
      </w:divBdr>
    </w:div>
    <w:div w:id="2091006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ABBA2572410B140A726B74791BD5BA1" ma:contentTypeVersion="1" ma:contentTypeDescription="Create a new document." ma:contentTypeScope="" ma:versionID="2a95516d59754139427bd947c3f2b58d">
  <xsd:schema xmlns:xsd="http://www.w3.org/2001/XMLSchema" xmlns:xs="http://www.w3.org/2001/XMLSchema" xmlns:p="http://schemas.microsoft.com/office/2006/metadata/properties" xmlns:ns2="ae61a489-99bd-457c-b560-33e1ceae7fa3" targetNamespace="http://schemas.microsoft.com/office/2006/metadata/properties" ma:root="true" ma:fieldsID="e1b096158e5f1029fa6c3a96ebf83bf5" ns2:_="">
    <xsd:import namespace="ae61a489-99bd-457c-b560-33e1ceae7fa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1a489-99bd-457c-b560-33e1ceae7f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ae61a489-99bd-457c-b560-33e1ceae7fa3">VUYJZWYEFA7Y-1845676513-497</_dlc_DocId>
    <_dlc_DocIdUrl xmlns="ae61a489-99bd-457c-b560-33e1ceae7fa3">
      <Url>https://swocog.myhcdds.org/_layouts/15/DocIdRedir.aspx?ID=VUYJZWYEFA7Y-1845676513-497</Url>
      <Description>VUYJZWYEFA7Y-1845676513-497</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0DD3E-D782-45A6-8C89-132ED58497E3}">
  <ds:schemaRefs>
    <ds:schemaRef ds:uri="http://schemas.microsoft.com/sharepoint/v3/contenttype/forms"/>
  </ds:schemaRefs>
</ds:datastoreItem>
</file>

<file path=customXml/itemProps2.xml><?xml version="1.0" encoding="utf-8"?>
<ds:datastoreItem xmlns:ds="http://schemas.openxmlformats.org/officeDocument/2006/customXml" ds:itemID="{2B183EC3-1D0C-4F18-808E-DC08B4A2F69D}">
  <ds:schemaRefs>
    <ds:schemaRef ds:uri="http://schemas.microsoft.com/sharepoint/events"/>
  </ds:schemaRefs>
</ds:datastoreItem>
</file>

<file path=customXml/itemProps3.xml><?xml version="1.0" encoding="utf-8"?>
<ds:datastoreItem xmlns:ds="http://schemas.openxmlformats.org/officeDocument/2006/customXml" ds:itemID="{947909DF-3C75-4887-8B85-173A3D862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61a489-99bd-457c-b560-33e1ceae7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03D843-EEA3-48F7-9596-2C2CBB29FA85}">
  <ds:schemaRefs>
    <ds:schemaRef ds:uri="http://schemas.microsoft.com/office/2006/metadata/properties"/>
    <ds:schemaRef ds:uri="http://schemas.microsoft.com/office/infopath/2007/PartnerControls"/>
    <ds:schemaRef ds:uri="ae61a489-99bd-457c-b560-33e1ceae7fa3"/>
  </ds:schemaRefs>
</ds:datastoreItem>
</file>

<file path=customXml/itemProps5.xml><?xml version="1.0" encoding="utf-8"?>
<ds:datastoreItem xmlns:ds="http://schemas.openxmlformats.org/officeDocument/2006/customXml" ds:itemID="{2F7A36CE-ECA0-4AA6-ADB1-F490EE754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537</Words>
  <Characters>3602</Characters>
  <Application>Microsoft Office Word</Application>
  <DocSecurity>4</DocSecurity>
  <Lines>68</Lines>
  <Paragraphs>37</Paragraphs>
  <ScaleCrop>false</ScaleCrop>
  <HeadingPairs>
    <vt:vector size="2" baseType="variant">
      <vt:variant>
        <vt:lpstr>Title</vt:lpstr>
      </vt:variant>
      <vt:variant>
        <vt:i4>1</vt:i4>
      </vt:variant>
    </vt:vector>
  </HeadingPairs>
  <TitlesOfParts>
    <vt:vector size="1" baseType="lpstr">
      <vt:lpstr/>
    </vt:vector>
  </TitlesOfParts>
  <Company>Hamilton County Developmental Disabilities Services</Company>
  <LinksUpToDate>false</LinksUpToDate>
  <CharactersWithSpaces>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jtaylor</dc:creator>
  <cp:lastModifiedBy>Passarge, Jenny</cp:lastModifiedBy>
  <cp:revision>2</cp:revision>
  <cp:lastPrinted>2026-03-30T15:22:00Z</cp:lastPrinted>
  <dcterms:created xsi:type="dcterms:W3CDTF">2026-05-27T11:39:00Z</dcterms:created>
  <dcterms:modified xsi:type="dcterms:W3CDTF">2026-05-27T11:39:00Z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2011-05-16T00:00:00Z</vt:filetime>
  </property>
  <property fmtid="{D5CDD505-2E9C-101B-9397-08002B2CF9AE}" pid="3" name="LastSaved">
    <vt:filetime>2011-05-17T00:00:00Z</vt:filetime>
  </property>
  <property fmtid="{D5CDD505-2E9C-101B-9397-08002B2CF9AE}" pid="4" name="ContentTypeId">
    <vt:lpwstr>0x0101003ABBA2572410B140A726B74791BD5BA1</vt:lpwstr>
  </property>
  <property fmtid="{D5CDD505-2E9C-101B-9397-08002B2CF9AE}" pid="5" name="_dlc_DocIdItemGuid">
    <vt:lpwstr>60f25f54-96e7-409a-9c5e-2eab1d66ba74</vt:lpwstr>
  </property>
</Properties>
</file>