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E3475" w14:textId="77777777" w:rsidR="00E24A15" w:rsidRDefault="00E24A15" w:rsidP="00E24A15">
      <w:pPr>
        <w:jc w:val="center"/>
        <w:rPr>
          <w:rFonts w:ascii="Times New Roman" w:eastAsia="Times New Roman" w:hAnsi="Times New Roman" w:cs="Times New Roman"/>
          <w:b/>
          <w:bCs/>
          <w14:ligatures w14:val="none"/>
        </w:rPr>
      </w:pPr>
      <w:r>
        <w:rPr>
          <w:rFonts w:ascii="Times New Roman" w:eastAsia="Times New Roman" w:hAnsi="Times New Roman" w:cs="Times New Roman"/>
          <w:b/>
          <w:bCs/>
          <w14:ligatures w14:val="none"/>
        </w:rPr>
        <w:t>NEWPORT ECONOMIC DEVELOPMENT COMMISSION</w:t>
      </w:r>
    </w:p>
    <w:p w14:paraId="4EDF66DC" w14:textId="08CC1733" w:rsidR="00E24A15" w:rsidRDefault="00E24A15" w:rsidP="00E24A15">
      <w:pPr>
        <w:jc w:val="center"/>
        <w:rPr>
          <w:rFonts w:ascii="Times New Roman" w:eastAsia="Times New Roman" w:hAnsi="Times New Roman" w:cs="Times New Roman"/>
          <w:b/>
          <w:bCs/>
          <w14:ligatures w14:val="none"/>
        </w:rPr>
      </w:pPr>
      <w:r>
        <w:rPr>
          <w:rFonts w:ascii="Times New Roman" w:eastAsia="Times New Roman" w:hAnsi="Times New Roman" w:cs="Times New Roman"/>
          <w:b/>
          <w:bCs/>
          <w14:ligatures w14:val="none"/>
        </w:rPr>
        <w:t>Tuesday, April 14, 2026</w:t>
      </w:r>
    </w:p>
    <w:p w14:paraId="6B79F796" w14:textId="77777777" w:rsidR="00E24A15" w:rsidRDefault="00E24A15" w:rsidP="00E24A15">
      <w:pPr>
        <w:jc w:val="center"/>
        <w:rPr>
          <w:rFonts w:ascii="Times New Roman" w:eastAsia="Times New Roman" w:hAnsi="Times New Roman" w:cs="Times New Roman"/>
          <w:b/>
          <w:bCs/>
          <w14:ligatures w14:val="none"/>
        </w:rPr>
      </w:pPr>
      <w:r>
        <w:rPr>
          <w:rFonts w:ascii="Times New Roman" w:eastAsia="Times New Roman" w:hAnsi="Times New Roman" w:cs="Times New Roman"/>
          <w:b/>
          <w:bCs/>
          <w14:ligatures w14:val="none"/>
        </w:rPr>
        <w:t>7:00 A.M.</w:t>
      </w:r>
    </w:p>
    <w:p w14:paraId="411C2463" w14:textId="77777777" w:rsidR="00E24A15" w:rsidRDefault="00E24A15" w:rsidP="00E24A15">
      <w:pPr>
        <w:jc w:val="center"/>
        <w:rPr>
          <w:rFonts w:ascii="Times New Roman" w:eastAsia="Times New Roman" w:hAnsi="Times New Roman" w:cs="Times New Roman"/>
          <w:b/>
          <w:bCs/>
          <w:u w:val="single"/>
          <w14:ligatures w14:val="none"/>
        </w:rPr>
      </w:pPr>
      <w:r>
        <w:rPr>
          <w:rFonts w:ascii="Times New Roman" w:eastAsia="Times New Roman" w:hAnsi="Times New Roman" w:cs="Times New Roman"/>
          <w:b/>
          <w:bCs/>
          <w14:ligatures w14:val="none"/>
        </w:rPr>
        <w:t>Business Resource Center</w:t>
      </w:r>
    </w:p>
    <w:p w14:paraId="6FACBD35" w14:textId="77777777" w:rsidR="00E24A15" w:rsidRDefault="00E24A15" w:rsidP="00E24A15">
      <w:pPr>
        <w:rPr>
          <w:rFonts w:ascii="Times New Roman" w:eastAsia="Times New Roman" w:hAnsi="Times New Roman" w:cs="Times New Roman"/>
          <w:b/>
          <w:bCs/>
          <w:u w:val="single"/>
          <w14:ligatures w14:val="none"/>
        </w:rPr>
      </w:pPr>
    </w:p>
    <w:p w14:paraId="50E392E3" w14:textId="77777777" w:rsidR="00E24A15" w:rsidRDefault="00E24A15" w:rsidP="00E24A15">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COMMISSIONERS PRESENT</w:t>
      </w:r>
    </w:p>
    <w:p w14:paraId="4586F963" w14:textId="77777777" w:rsidR="00E24A15" w:rsidRDefault="00E24A15" w:rsidP="00E24A15">
      <w:pPr>
        <w:rPr>
          <w:rFonts w:ascii="Times New Roman" w:eastAsia="Times New Roman" w:hAnsi="Times New Roman" w:cs="Times New Roman"/>
          <w:b/>
          <w:bCs/>
          <w14:ligatures w14:val="none"/>
        </w:rPr>
      </w:pPr>
    </w:p>
    <w:p w14:paraId="661A2C85" w14:textId="50E817E6" w:rsidR="00E24A15" w:rsidRDefault="00E24A15" w:rsidP="00E24A15">
      <w:pPr>
        <w:rPr>
          <w:rFonts w:ascii="Times New Roman" w:eastAsia="Times New Roman" w:hAnsi="Times New Roman" w:cs="Times New Roman"/>
          <w14:ligatures w14:val="none"/>
        </w:rPr>
      </w:pPr>
      <w:r>
        <w:rPr>
          <w:rFonts w:ascii="Times New Roman" w:eastAsia="Times New Roman" w:hAnsi="Times New Roman" w:cs="Times New Roman"/>
          <w14:ligatures w14:val="none"/>
        </w:rPr>
        <w:t>Chairman Dean Sides, Vice-Chairman Jim Gowen Sr., Nyesha Greer, Hiro Kado, Typhanie Myers, Lee Scoggins, and Benjy Harris.</w:t>
      </w:r>
    </w:p>
    <w:p w14:paraId="152AD731" w14:textId="77777777" w:rsidR="00E24A15" w:rsidRDefault="00E24A15" w:rsidP="00E24A15">
      <w:pPr>
        <w:rPr>
          <w:rFonts w:ascii="Times New Roman" w:eastAsia="Times New Roman" w:hAnsi="Times New Roman" w:cs="Times New Roman"/>
          <w14:ligatures w14:val="none"/>
        </w:rPr>
      </w:pPr>
    </w:p>
    <w:p w14:paraId="278E235B" w14:textId="77777777" w:rsidR="00E24A15" w:rsidRDefault="00E24A15" w:rsidP="00E24A15">
      <w:pPr>
        <w:rPr>
          <w:rFonts w:ascii="Times New Roman" w:eastAsia="Times New Roman" w:hAnsi="Times New Roman" w:cs="Times New Roman"/>
          <w:b/>
          <w:bCs/>
          <w14:ligatures w14:val="none"/>
        </w:rPr>
      </w:pPr>
      <w:r>
        <w:rPr>
          <w:rFonts w:ascii="Times New Roman" w:eastAsia="Times New Roman" w:hAnsi="Times New Roman" w:cs="Times New Roman"/>
          <w:b/>
          <w:bCs/>
          <w:u w:val="single"/>
          <w14:ligatures w14:val="none"/>
        </w:rPr>
        <w:t>COMMISSIONERS ABSENT</w:t>
      </w:r>
    </w:p>
    <w:p w14:paraId="12EF2883" w14:textId="77777777" w:rsidR="00E24A15" w:rsidRDefault="00E24A15" w:rsidP="00E24A15">
      <w:pPr>
        <w:rPr>
          <w:rFonts w:ascii="Times New Roman" w:eastAsia="Times New Roman" w:hAnsi="Times New Roman" w:cs="Times New Roman"/>
          <w14:ligatures w14:val="none"/>
        </w:rPr>
      </w:pPr>
    </w:p>
    <w:p w14:paraId="7BF1E3E1" w14:textId="03D9A8AD" w:rsidR="00E24A15" w:rsidRDefault="00E24A15" w:rsidP="00E24A15">
      <w:pPr>
        <w:rPr>
          <w:rFonts w:ascii="Times New Roman" w:eastAsia="Times New Roman" w:hAnsi="Times New Roman" w:cs="Times New Roman"/>
          <w14:ligatures w14:val="none"/>
        </w:rPr>
      </w:pPr>
      <w:r>
        <w:rPr>
          <w:rFonts w:ascii="Times New Roman" w:eastAsia="Times New Roman" w:hAnsi="Times New Roman" w:cs="Times New Roman"/>
          <w14:ligatures w14:val="none"/>
        </w:rPr>
        <w:t>Secretary/Treasurer Mike Turner and Scott Foushee</w:t>
      </w:r>
    </w:p>
    <w:p w14:paraId="09C03B15" w14:textId="77777777" w:rsidR="00E24A15" w:rsidRDefault="00E24A15" w:rsidP="00E24A15">
      <w:pPr>
        <w:rPr>
          <w:rFonts w:ascii="Times New Roman" w:eastAsia="Times New Roman" w:hAnsi="Times New Roman" w:cs="Times New Roman"/>
          <w14:ligatures w14:val="none"/>
        </w:rPr>
      </w:pPr>
    </w:p>
    <w:p w14:paraId="2EA75059" w14:textId="77777777" w:rsidR="00E24A15" w:rsidRDefault="00E24A15" w:rsidP="00E24A15">
      <w:pPr>
        <w:rPr>
          <w:rFonts w:ascii="Times New Roman" w:eastAsia="Times New Roman" w:hAnsi="Times New Roman" w:cs="Times New Roman"/>
          <w:b/>
          <w:bCs/>
          <w14:ligatures w14:val="none"/>
        </w:rPr>
      </w:pPr>
      <w:proofErr w:type="gramStart"/>
      <w:r>
        <w:rPr>
          <w:rFonts w:ascii="Times New Roman" w:eastAsia="Times New Roman" w:hAnsi="Times New Roman" w:cs="Times New Roman"/>
          <w:b/>
          <w:bCs/>
          <w:u w:val="single"/>
          <w14:ligatures w14:val="none"/>
        </w:rPr>
        <w:t>OTHERS</w:t>
      </w:r>
      <w:proofErr w:type="gramEnd"/>
      <w:r>
        <w:rPr>
          <w:rFonts w:ascii="Times New Roman" w:eastAsia="Times New Roman" w:hAnsi="Times New Roman" w:cs="Times New Roman"/>
          <w:b/>
          <w:bCs/>
          <w:u w:val="single"/>
          <w14:ligatures w14:val="none"/>
        </w:rPr>
        <w:t xml:space="preserve"> PRESENT</w:t>
      </w:r>
    </w:p>
    <w:p w14:paraId="63C23741" w14:textId="77777777" w:rsidR="00E24A15" w:rsidRDefault="00E24A15" w:rsidP="00E24A15">
      <w:pPr>
        <w:rPr>
          <w:rFonts w:ascii="Times New Roman" w:eastAsia="Times New Roman" w:hAnsi="Times New Roman" w:cs="Times New Roman"/>
          <w14:ligatures w14:val="none"/>
        </w:rPr>
      </w:pPr>
    </w:p>
    <w:p w14:paraId="2CCE990C" w14:textId="3B6DED63" w:rsidR="00E24A15" w:rsidRDefault="00E24A15" w:rsidP="00E24A15">
      <w:pPr>
        <w:rPr>
          <w:rFonts w:ascii="Times New Roman" w:eastAsia="Times New Roman" w:hAnsi="Times New Roman" w:cs="Times New Roman"/>
          <w14:ligatures w14:val="none"/>
        </w:rPr>
      </w:pPr>
      <w:r>
        <w:rPr>
          <w:rFonts w:ascii="Times New Roman" w:eastAsia="Times New Roman" w:hAnsi="Times New Roman" w:cs="Times New Roman"/>
          <w14:ligatures w14:val="none"/>
        </w:rPr>
        <w:t>Others present were NEDC Executive Director Jon Chadwell, Director of Chamber Affairs Julie Allen, Director of Workforce Christel Taylor, Charles Walker, and Mayor Derrick Ratliffe.</w:t>
      </w:r>
    </w:p>
    <w:p w14:paraId="0CD2326F" w14:textId="77777777" w:rsidR="00E24A15" w:rsidRDefault="00E24A15" w:rsidP="00E24A15">
      <w:pPr>
        <w:rPr>
          <w:rFonts w:ascii="Times New Roman" w:eastAsia="Times New Roman" w:hAnsi="Times New Roman" w:cs="Times New Roman"/>
          <w14:ligatures w14:val="none"/>
        </w:rPr>
      </w:pPr>
    </w:p>
    <w:p w14:paraId="76E59454" w14:textId="77777777" w:rsidR="00E24A15" w:rsidRDefault="00E24A15" w:rsidP="00E24A15">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OPEN MEETING</w:t>
      </w:r>
    </w:p>
    <w:p w14:paraId="607849B5" w14:textId="77777777" w:rsidR="00E24A15" w:rsidRDefault="00E24A15" w:rsidP="00E24A15">
      <w:pPr>
        <w:rPr>
          <w:rFonts w:ascii="Times New Roman" w:eastAsia="Times New Roman" w:hAnsi="Times New Roman" w:cs="Times New Roman"/>
          <w14:ligatures w14:val="none"/>
        </w:rPr>
      </w:pPr>
    </w:p>
    <w:p w14:paraId="01B093E0" w14:textId="602F6F4E" w:rsidR="00E24A15" w:rsidRDefault="00E24A15" w:rsidP="00E24A15">
      <w:pPr>
        <w:rPr>
          <w:rFonts w:ascii="Times New Roman" w:eastAsia="Times New Roman" w:hAnsi="Times New Roman" w:cs="Times New Roman"/>
          <w14:ligatures w14:val="none"/>
        </w:rPr>
      </w:pPr>
      <w:r>
        <w:rPr>
          <w:rFonts w:ascii="Times New Roman" w:eastAsia="Times New Roman" w:hAnsi="Times New Roman" w:cs="Times New Roman"/>
          <w14:ligatures w14:val="none"/>
        </w:rPr>
        <w:t xml:space="preserve">Chairman Dean Sides opened the meeting.  </w:t>
      </w:r>
    </w:p>
    <w:p w14:paraId="6E25BA29" w14:textId="77777777" w:rsidR="00E24A15" w:rsidRDefault="00E24A15" w:rsidP="00E24A15">
      <w:pPr>
        <w:rPr>
          <w:rFonts w:ascii="Times New Roman" w:eastAsia="Times New Roman" w:hAnsi="Times New Roman" w:cs="Times New Roman"/>
          <w:b/>
          <w:u w:val="single"/>
          <w14:ligatures w14:val="none"/>
        </w:rPr>
      </w:pPr>
    </w:p>
    <w:p w14:paraId="3863A32B" w14:textId="77777777" w:rsidR="00E24A15" w:rsidRDefault="00E24A15" w:rsidP="00E24A15">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APPROVAL OF MINUTES</w:t>
      </w:r>
    </w:p>
    <w:p w14:paraId="61778528" w14:textId="77777777" w:rsidR="00E24A15" w:rsidRDefault="00E24A15" w:rsidP="00E24A15">
      <w:pPr>
        <w:rPr>
          <w:rFonts w:ascii="Times New Roman" w:eastAsia="Times New Roman" w:hAnsi="Times New Roman" w:cs="Times New Roman"/>
          <w14:ligatures w14:val="none"/>
        </w:rPr>
      </w:pPr>
    </w:p>
    <w:p w14:paraId="413C35E2" w14:textId="347FD7FC" w:rsidR="00E24A15" w:rsidRDefault="00E24A15" w:rsidP="00E24A15">
      <w:pPr>
        <w:rPr>
          <w:rFonts w:ascii="Times New Roman" w:eastAsia="Times New Roman" w:hAnsi="Times New Roman" w:cs="Times New Roman"/>
          <w14:ligatures w14:val="none"/>
        </w:rPr>
      </w:pPr>
      <w:r>
        <w:rPr>
          <w:rFonts w:ascii="Times New Roman" w:eastAsia="Times New Roman" w:hAnsi="Times New Roman" w:cs="Times New Roman"/>
          <w14:ligatures w14:val="none"/>
        </w:rPr>
        <w:t xml:space="preserve">Commissioner Benjy Harris made a motion to accept the minutes from March, with a second by Lee Scoggins, motion carried. </w:t>
      </w:r>
    </w:p>
    <w:p w14:paraId="3DEBFD96" w14:textId="77777777" w:rsidR="00E24A15" w:rsidRDefault="00E24A15" w:rsidP="00E24A15">
      <w:pPr>
        <w:rPr>
          <w:rFonts w:ascii="Times New Roman" w:eastAsia="Times New Roman" w:hAnsi="Times New Roman" w:cs="Times New Roman"/>
          <w14:ligatures w14:val="none"/>
        </w:rPr>
      </w:pPr>
    </w:p>
    <w:p w14:paraId="216C3F35" w14:textId="77777777" w:rsidR="00E24A15" w:rsidRDefault="00E24A15" w:rsidP="00E24A15">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FINANCIAL REPORT</w:t>
      </w:r>
    </w:p>
    <w:p w14:paraId="50C19451" w14:textId="77777777" w:rsidR="00E24A15" w:rsidRDefault="00E24A15" w:rsidP="00E24A15">
      <w:pPr>
        <w:rPr>
          <w:rFonts w:ascii="Times New Roman" w:eastAsia="Times New Roman" w:hAnsi="Times New Roman" w:cs="Times New Roman"/>
          <w:b/>
          <w:bCs/>
          <w:u w:val="single"/>
          <w14:ligatures w14:val="none"/>
        </w:rPr>
      </w:pPr>
    </w:p>
    <w:p w14:paraId="2D63CCE1" w14:textId="1E8F3E6E" w:rsidR="00E24A15" w:rsidRDefault="00E24A15" w:rsidP="00E24A15">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Director Chadwell presented the financial report for March. Director Chadwell presented the commission with sales tax and obligations. Sales taxes are 2.4% higher to date. Jim Gowen Sr. made a motion to accept the financial statements for March with a second from Nyesha Greer, motion carried.</w:t>
      </w:r>
    </w:p>
    <w:p w14:paraId="68B7AB54" w14:textId="77777777" w:rsidR="00E24A15" w:rsidRDefault="00E24A15" w:rsidP="00E24A15">
      <w:pPr>
        <w:rPr>
          <w:rFonts w:ascii="Times New Roman" w:eastAsia="Times New Roman" w:hAnsi="Times New Roman" w:cs="Times New Roman"/>
          <w14:ligatures w14:val="none"/>
        </w:rPr>
      </w:pPr>
    </w:p>
    <w:p w14:paraId="69349C51" w14:textId="77777777" w:rsidR="00E24A15" w:rsidRDefault="00E24A15" w:rsidP="00E24A15">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EXECUTIVE DIRECTOR’S REPORT</w:t>
      </w:r>
    </w:p>
    <w:p w14:paraId="225DB15C" w14:textId="77777777" w:rsidR="00E24A15" w:rsidRDefault="00E24A15" w:rsidP="00E24A15">
      <w:pPr>
        <w:rPr>
          <w:rFonts w:ascii="Times New Roman" w:eastAsia="Times New Roman" w:hAnsi="Times New Roman" w:cs="Times New Roman"/>
          <w:b/>
          <w:u w:val="single"/>
          <w14:ligatures w14:val="none"/>
        </w:rPr>
      </w:pPr>
    </w:p>
    <w:p w14:paraId="7F69D967" w14:textId="11A64DED" w:rsidR="00E24A15" w:rsidRDefault="00E24A15" w:rsidP="00E24A15">
      <w:pPr>
        <w:numPr>
          <w:ilvl w:val="0"/>
          <w:numId w:val="1"/>
        </w:numPr>
        <w:spacing w:line="252" w:lineRule="auto"/>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Johnny Mitchum, KW Real Estate</w:t>
      </w:r>
    </w:p>
    <w:p w14:paraId="1AC65375" w14:textId="1DE3272A" w:rsidR="00E24A15" w:rsidRDefault="00E24A15" w:rsidP="00E24A15">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Matt Johnston, Jackson County Holdings</w:t>
      </w:r>
    </w:p>
    <w:p w14:paraId="457C7FE7" w14:textId="6B493C99" w:rsidR="00E24A15" w:rsidRDefault="00E24A15" w:rsidP="00E24A15">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Grandon Gray, P3 Group</w:t>
      </w:r>
    </w:p>
    <w:p w14:paraId="544396EF" w14:textId="3C04DC74" w:rsidR="00E24A15" w:rsidRDefault="00E24A15" w:rsidP="00E24A15">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Jerry Walker</w:t>
      </w:r>
    </w:p>
    <w:p w14:paraId="40023CBF" w14:textId="64A47C94" w:rsidR="00E24A15" w:rsidRDefault="00E24A15" w:rsidP="00E24A15">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Edward Boyce</w:t>
      </w:r>
    </w:p>
    <w:p w14:paraId="30E130C6" w14:textId="5399F536" w:rsidR="00E24A15" w:rsidRPr="00E24A15" w:rsidRDefault="00E24A15" w:rsidP="00E24A15">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Jeff Armstrong, Haag-Brown Real Estate</w:t>
      </w:r>
    </w:p>
    <w:p w14:paraId="25AFAAC6" w14:textId="5BFF05CD" w:rsidR="00E24A15" w:rsidRPr="00E24A15" w:rsidRDefault="00E24A15" w:rsidP="00E24A15">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Groundworks Housing Forum</w:t>
      </w:r>
    </w:p>
    <w:p w14:paraId="3119E7FE" w14:textId="3AFE56AE" w:rsidR="00E24A15" w:rsidRDefault="00E24A15" w:rsidP="00E24A15">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Arkansas Site Development Grant</w:t>
      </w:r>
    </w:p>
    <w:p w14:paraId="4A18D70C" w14:textId="77777777" w:rsidR="00E24A15" w:rsidRDefault="00E24A15" w:rsidP="00E24A15">
      <w:pPr>
        <w:rPr>
          <w:rFonts w:ascii="Times New Roman" w:eastAsia="Times New Roman" w:hAnsi="Times New Roman" w:cs="Times New Roman"/>
          <w:b/>
          <w:u w:val="single"/>
          <w14:ligatures w14:val="none"/>
        </w:rPr>
      </w:pPr>
    </w:p>
    <w:p w14:paraId="35FECD43" w14:textId="77777777" w:rsidR="00E24A15" w:rsidRDefault="00E24A15" w:rsidP="00E24A15">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DIRECTOR OF CHAMBER AFFAIRS REPORT</w:t>
      </w:r>
    </w:p>
    <w:p w14:paraId="0B155E62" w14:textId="77777777" w:rsidR="00E24A15" w:rsidRDefault="00E24A15" w:rsidP="00E24A15">
      <w:pPr>
        <w:rPr>
          <w:rFonts w:ascii="Times New Roman" w:eastAsia="Times New Roman" w:hAnsi="Times New Roman" w:cs="Times New Roman"/>
          <w:b/>
          <w:u w:val="single"/>
          <w14:ligatures w14:val="none"/>
        </w:rPr>
      </w:pPr>
    </w:p>
    <w:p w14:paraId="4DD27D50" w14:textId="78420F31" w:rsidR="00E24A15" w:rsidRDefault="00E24A15" w:rsidP="00E24A15">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ASUN Business Advisory Meeting</w:t>
      </w:r>
    </w:p>
    <w:p w14:paraId="1F1E4A3E" w14:textId="130E21AC" w:rsidR="00E24A15" w:rsidRDefault="00E24A15" w:rsidP="00E24A15">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Pot of Gold</w:t>
      </w:r>
    </w:p>
    <w:p w14:paraId="681300BE" w14:textId="6B324536" w:rsidR="00E24A15" w:rsidRDefault="00E24A15" w:rsidP="00E24A15">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New Vision Newport Graduation, May 12</w:t>
      </w:r>
    </w:p>
    <w:p w14:paraId="3C105928" w14:textId="77777777" w:rsidR="00E24A15" w:rsidRDefault="00E24A15" w:rsidP="00E24A15">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lastRenderedPageBreak/>
        <w:t>Arkansas Scholars</w:t>
      </w:r>
    </w:p>
    <w:p w14:paraId="5A392F18" w14:textId="015EAD57" w:rsidR="00E24A15" w:rsidRDefault="008B4374" w:rsidP="00E24A15">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Concourse Website</w:t>
      </w:r>
    </w:p>
    <w:p w14:paraId="5ED08435" w14:textId="1D93564A" w:rsidR="00E24A15" w:rsidRDefault="008B4374" w:rsidP="00E24A15">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AEDF Luncheon</w:t>
      </w:r>
    </w:p>
    <w:p w14:paraId="006CD2F4" w14:textId="77777777" w:rsidR="00E24A15" w:rsidRDefault="00E24A15" w:rsidP="00E24A15">
      <w:pPr>
        <w:spacing w:line="252" w:lineRule="auto"/>
        <w:ind w:left="720"/>
        <w:rPr>
          <w:rFonts w:ascii="Times New Roman" w:hAnsi="Times New Roman" w:cstheme="minorBidi"/>
          <w:bCs/>
          <w14:ligatures w14:val="none"/>
        </w:rPr>
      </w:pPr>
    </w:p>
    <w:p w14:paraId="69E58B1E" w14:textId="77777777" w:rsidR="00E24A15" w:rsidRDefault="00E24A15" w:rsidP="00E24A15">
      <w:p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RENEWPORT GRANTS</w:t>
      </w:r>
    </w:p>
    <w:p w14:paraId="2616EBBF" w14:textId="77777777" w:rsidR="00E24A15" w:rsidRDefault="00E24A15" w:rsidP="00E24A15">
      <w:pPr>
        <w:rPr>
          <w:rFonts w:ascii="Times New Roman" w:eastAsia="Times New Roman" w:hAnsi="Times New Roman" w:cs="Times New Roman"/>
          <w14:ligatures w14:val="none"/>
        </w:rPr>
      </w:pPr>
    </w:p>
    <w:p w14:paraId="585EC844" w14:textId="5D145EA4" w:rsidR="00E24A15" w:rsidRDefault="008B4374" w:rsidP="00E24A15">
      <w:pPr>
        <w:rPr>
          <w:rFonts w:ascii="Times New Roman" w:hAnsi="Times New Roman"/>
        </w:rPr>
      </w:pPr>
      <w:bookmarkStart w:id="0" w:name="_Hlk174432068"/>
      <w:r>
        <w:rPr>
          <w:rFonts w:ascii="Times New Roman" w:eastAsia="Times New Roman" w:hAnsi="Times New Roman" w:cs="Times New Roman"/>
        </w:rPr>
        <w:t>Golden Glow Tanning</w:t>
      </w:r>
      <w:r w:rsidR="00E24A15">
        <w:rPr>
          <w:rFonts w:ascii="Times New Roman" w:eastAsia="Times New Roman" w:hAnsi="Times New Roman" w:cs="Times New Roman"/>
        </w:rPr>
        <w:t>, located</w:t>
      </w:r>
      <w:r w:rsidR="00E24A15">
        <w:rPr>
          <w:rFonts w:ascii="Times New Roman" w:hAnsi="Times New Roman"/>
        </w:rPr>
        <w:t xml:space="preserve"> at </w:t>
      </w:r>
      <w:r>
        <w:rPr>
          <w:rFonts w:ascii="Times New Roman" w:hAnsi="Times New Roman"/>
        </w:rPr>
        <w:t>2703 Hwy 367 N</w:t>
      </w:r>
      <w:r w:rsidR="00E24A15">
        <w:rPr>
          <w:rFonts w:ascii="Times New Roman" w:hAnsi="Times New Roman"/>
        </w:rPr>
        <w:t xml:space="preserve">, in Newport, has requested a </w:t>
      </w:r>
      <w:proofErr w:type="spellStart"/>
      <w:r w:rsidR="00E24A15">
        <w:rPr>
          <w:rFonts w:ascii="Times New Roman" w:hAnsi="Times New Roman"/>
        </w:rPr>
        <w:t>ReNewport</w:t>
      </w:r>
      <w:proofErr w:type="spellEnd"/>
      <w:r w:rsidR="00E24A15">
        <w:rPr>
          <w:rFonts w:ascii="Times New Roman" w:hAnsi="Times New Roman"/>
        </w:rPr>
        <w:t xml:space="preserve"> grant to help with painting and removal of </w:t>
      </w:r>
      <w:r w:rsidR="00F632C4">
        <w:rPr>
          <w:rFonts w:ascii="Times New Roman" w:hAnsi="Times New Roman"/>
        </w:rPr>
        <w:t>signage, landscaping, and re-painting</w:t>
      </w:r>
      <w:r w:rsidR="00E24A15">
        <w:rPr>
          <w:rFonts w:ascii="Times New Roman" w:hAnsi="Times New Roman"/>
        </w:rPr>
        <w:t>. The total cost is $</w:t>
      </w:r>
      <w:r w:rsidR="00F632C4">
        <w:rPr>
          <w:rFonts w:ascii="Times New Roman" w:hAnsi="Times New Roman"/>
        </w:rPr>
        <w:t>4,390</w:t>
      </w:r>
      <w:r w:rsidR="00E24A15">
        <w:rPr>
          <w:rFonts w:ascii="Times New Roman" w:hAnsi="Times New Roman"/>
        </w:rPr>
        <w:t xml:space="preserve"> and the </w:t>
      </w:r>
      <w:proofErr w:type="spellStart"/>
      <w:r w:rsidR="00E24A15">
        <w:rPr>
          <w:rFonts w:ascii="Times New Roman" w:hAnsi="Times New Roman"/>
        </w:rPr>
        <w:t>ReNewport</w:t>
      </w:r>
      <w:proofErr w:type="spellEnd"/>
      <w:r w:rsidR="00E24A15">
        <w:rPr>
          <w:rFonts w:ascii="Times New Roman" w:hAnsi="Times New Roman"/>
        </w:rPr>
        <w:t xml:space="preserve"> grant would be responsible for $2</w:t>
      </w:r>
      <w:r w:rsidR="009329C2">
        <w:rPr>
          <w:rFonts w:ascii="Times New Roman" w:hAnsi="Times New Roman"/>
        </w:rPr>
        <w:t>,195</w:t>
      </w:r>
      <w:r w:rsidR="00E24A15">
        <w:rPr>
          <w:rFonts w:ascii="Times New Roman" w:hAnsi="Times New Roman"/>
        </w:rPr>
        <w:t xml:space="preserve">. </w:t>
      </w:r>
      <w:bookmarkEnd w:id="0"/>
      <w:r w:rsidR="00F632C4">
        <w:rPr>
          <w:rFonts w:ascii="Times New Roman" w:hAnsi="Times New Roman"/>
        </w:rPr>
        <w:t>Benjy Harris</w:t>
      </w:r>
      <w:r w:rsidR="00E24A15">
        <w:rPr>
          <w:rFonts w:ascii="Times New Roman" w:hAnsi="Times New Roman"/>
        </w:rPr>
        <w:t xml:space="preserve"> made the motion to approve the </w:t>
      </w:r>
      <w:proofErr w:type="spellStart"/>
      <w:r w:rsidR="00E24A15">
        <w:rPr>
          <w:rFonts w:ascii="Times New Roman" w:hAnsi="Times New Roman"/>
        </w:rPr>
        <w:t>ReNewport</w:t>
      </w:r>
      <w:proofErr w:type="spellEnd"/>
      <w:r w:rsidR="00E24A15">
        <w:rPr>
          <w:rFonts w:ascii="Times New Roman" w:hAnsi="Times New Roman"/>
        </w:rPr>
        <w:t xml:space="preserve"> Grant with a second from </w:t>
      </w:r>
      <w:r w:rsidR="00F632C4">
        <w:rPr>
          <w:rFonts w:ascii="Times New Roman" w:hAnsi="Times New Roman"/>
        </w:rPr>
        <w:t>Jim Gowen Sr.</w:t>
      </w:r>
      <w:r w:rsidR="00E24A15">
        <w:rPr>
          <w:rFonts w:ascii="Times New Roman" w:hAnsi="Times New Roman"/>
        </w:rPr>
        <w:t xml:space="preserve">, motion carried. </w:t>
      </w:r>
    </w:p>
    <w:p w14:paraId="4735B64A" w14:textId="77777777" w:rsidR="00E24A15" w:rsidRDefault="00E24A15" w:rsidP="00E24A15">
      <w:pPr>
        <w:rPr>
          <w:rFonts w:ascii="Times New Roman" w:hAnsi="Times New Roman"/>
        </w:rPr>
      </w:pPr>
    </w:p>
    <w:p w14:paraId="729F09B3" w14:textId="77777777" w:rsidR="00E24A15" w:rsidRDefault="00E24A15" w:rsidP="00E24A15">
      <w:pPr>
        <w:rPr>
          <w:rFonts w:ascii="Times New Roman" w:hAnsi="Times New Roman"/>
          <w:b/>
          <w:bCs/>
          <w:u w:val="single"/>
        </w:rPr>
      </w:pPr>
      <w:r>
        <w:rPr>
          <w:rFonts w:ascii="Times New Roman" w:hAnsi="Times New Roman"/>
          <w:b/>
          <w:bCs/>
          <w:u w:val="single"/>
        </w:rPr>
        <w:t>DIAZ REFINERY PROPERTY ACQUISITION UPDATE</w:t>
      </w:r>
    </w:p>
    <w:p w14:paraId="17773DEB" w14:textId="77777777" w:rsidR="00F632C4" w:rsidRDefault="00F632C4" w:rsidP="00E24A15">
      <w:pPr>
        <w:rPr>
          <w:rFonts w:ascii="Times New Roman" w:hAnsi="Times New Roman"/>
          <w:b/>
          <w:bCs/>
          <w:u w:val="single"/>
        </w:rPr>
      </w:pPr>
    </w:p>
    <w:p w14:paraId="5A44098B" w14:textId="2A3F6724" w:rsidR="00E24A15" w:rsidRPr="00F632C4" w:rsidRDefault="00F632C4" w:rsidP="00E24A15">
      <w:pPr>
        <w:rPr>
          <w:rFonts w:ascii="Times New Roman" w:hAnsi="Times New Roman" w:cs="Times New Roman"/>
        </w:rPr>
      </w:pPr>
      <w:r w:rsidRPr="00F632C4">
        <w:rPr>
          <w:rFonts w:ascii="Times New Roman" w:hAnsi="Times New Roman" w:cs="Times New Roman"/>
        </w:rPr>
        <w:t xml:space="preserve">The Diaz Refinery is currently pending inspection by the state. Additionally, Jon Chadwell has </w:t>
      </w:r>
      <w:proofErr w:type="gramStart"/>
      <w:r w:rsidRPr="00F632C4">
        <w:rPr>
          <w:rFonts w:ascii="Times New Roman" w:hAnsi="Times New Roman" w:cs="Times New Roman"/>
        </w:rPr>
        <w:t>submitted an application</w:t>
      </w:r>
      <w:proofErr w:type="gramEnd"/>
      <w:r w:rsidRPr="00F632C4">
        <w:rPr>
          <w:rFonts w:ascii="Times New Roman" w:hAnsi="Times New Roman" w:cs="Times New Roman"/>
        </w:rPr>
        <w:t xml:space="preserve"> for a Brownfield Grant to support future redevelopment efforts.</w:t>
      </w:r>
    </w:p>
    <w:p w14:paraId="484DEF80" w14:textId="77777777" w:rsidR="00E24A15" w:rsidRDefault="00E24A15" w:rsidP="00E24A15">
      <w:pPr>
        <w:rPr>
          <w:rFonts w:ascii="Times New Roman" w:hAnsi="Times New Roman" w:cs="Times New Roman"/>
        </w:rPr>
      </w:pPr>
    </w:p>
    <w:p w14:paraId="70E9CF0C" w14:textId="77777777" w:rsidR="00E24A15" w:rsidRDefault="00E24A15" w:rsidP="00E24A15">
      <w:pPr>
        <w:rPr>
          <w:rFonts w:ascii="Times New Roman" w:hAnsi="Times New Roman" w:cs="Times New Roman"/>
        </w:rPr>
      </w:pPr>
      <w:r>
        <w:rPr>
          <w:rFonts w:ascii="Times New Roman" w:hAnsi="Times New Roman" w:cs="Times New Roman"/>
          <w:b/>
          <w:bCs/>
          <w:u w:val="single"/>
        </w:rPr>
        <w:t>NEWPORT SPEEDWAY LEASE/PURCHASE REQUEST</w:t>
      </w:r>
    </w:p>
    <w:p w14:paraId="54B8FF7C" w14:textId="77777777" w:rsidR="00E24A15" w:rsidRDefault="00E24A15" w:rsidP="00E24A15">
      <w:pPr>
        <w:rPr>
          <w:rFonts w:ascii="Times New Roman" w:hAnsi="Times New Roman" w:cs="Times New Roman"/>
        </w:rPr>
      </w:pPr>
    </w:p>
    <w:p w14:paraId="7DF1DAC9" w14:textId="255BE5C7" w:rsidR="00E24A15" w:rsidRPr="00F632C4" w:rsidRDefault="00F632C4" w:rsidP="00E24A15">
      <w:pPr>
        <w:rPr>
          <w:rFonts w:ascii="Times New Roman" w:hAnsi="Times New Roman" w:cs="Times New Roman"/>
        </w:rPr>
      </w:pPr>
      <w:r w:rsidRPr="00F632C4">
        <w:rPr>
          <w:rFonts w:ascii="Times New Roman" w:hAnsi="Times New Roman" w:cs="Times New Roman"/>
        </w:rPr>
        <w:t>Director Chadwell presented a</w:t>
      </w:r>
      <w:r w:rsidR="009329C2">
        <w:rPr>
          <w:rFonts w:ascii="Times New Roman" w:hAnsi="Times New Roman" w:cs="Times New Roman"/>
        </w:rPr>
        <w:t>n outline of a</w:t>
      </w:r>
      <w:r w:rsidRPr="00F632C4">
        <w:rPr>
          <w:rFonts w:ascii="Times New Roman" w:hAnsi="Times New Roman" w:cs="Times New Roman"/>
        </w:rPr>
        <w:t xml:space="preserve"> lease-purchase proposal for </w:t>
      </w:r>
      <w:proofErr w:type="gramStart"/>
      <w:r w:rsidRPr="00F632C4">
        <w:rPr>
          <w:rFonts w:ascii="Times New Roman" w:hAnsi="Times New Roman" w:cs="Times New Roman"/>
        </w:rPr>
        <w:t>the Newport</w:t>
      </w:r>
      <w:proofErr w:type="gramEnd"/>
      <w:r w:rsidRPr="00F632C4">
        <w:rPr>
          <w:rFonts w:ascii="Times New Roman" w:hAnsi="Times New Roman" w:cs="Times New Roman"/>
        </w:rPr>
        <w:t xml:space="preserve"> Speedway. The plan includes a two- to three-year lease term with an option to purchase at the conclusion of the lease. Under the proposal, the Newport Economic Development Commission (NEDC) would retain the first right of refusal if the property is sold and would have veto authority over any prospective buyers. The property will be surveyed and divided, with a designated portion allocated for racetrack use and subject to inspection rights. Director Chadwell is currently awaiting the necessary paperwork to move forward.</w:t>
      </w:r>
      <w:r w:rsidR="009329C2">
        <w:rPr>
          <w:rFonts w:ascii="Times New Roman" w:hAnsi="Times New Roman" w:cs="Times New Roman"/>
        </w:rPr>
        <w:t xml:space="preserve">  This will be presented to the Commission at the next meeting.</w:t>
      </w:r>
    </w:p>
    <w:p w14:paraId="21245500" w14:textId="77777777" w:rsidR="00F632C4" w:rsidRDefault="00F632C4" w:rsidP="00E24A15">
      <w:pPr>
        <w:rPr>
          <w:rFonts w:ascii="Times New Roman" w:hAnsi="Times New Roman"/>
        </w:rPr>
      </w:pPr>
    </w:p>
    <w:p w14:paraId="42633CFE" w14:textId="77777777" w:rsidR="00E24A15" w:rsidRDefault="00E24A15" w:rsidP="00E24A15">
      <w:pPr>
        <w:rPr>
          <w:rFonts w:ascii="Times New Roman" w:hAnsi="Times New Roman"/>
          <w:b/>
          <w:bCs/>
          <w:u w:val="single"/>
        </w:rPr>
      </w:pPr>
      <w:r>
        <w:rPr>
          <w:rFonts w:ascii="Times New Roman" w:hAnsi="Times New Roman"/>
          <w:b/>
          <w:bCs/>
          <w:u w:val="single"/>
        </w:rPr>
        <w:t>NEW WEBSITE 2026</w:t>
      </w:r>
    </w:p>
    <w:p w14:paraId="5DFA001F" w14:textId="77777777" w:rsidR="00F632C4" w:rsidRDefault="00F632C4" w:rsidP="00E24A15">
      <w:pPr>
        <w:rPr>
          <w:rFonts w:ascii="Times New Roman" w:hAnsi="Times New Roman"/>
          <w:b/>
          <w:bCs/>
          <w:u w:val="single"/>
        </w:rPr>
      </w:pPr>
    </w:p>
    <w:p w14:paraId="7427AC5E" w14:textId="7FFD0D77" w:rsidR="00E24A15" w:rsidRPr="00F632C4" w:rsidRDefault="00F632C4" w:rsidP="00E24A15">
      <w:pPr>
        <w:rPr>
          <w:rFonts w:ascii="Times New Roman" w:hAnsi="Times New Roman" w:cs="Times New Roman"/>
        </w:rPr>
      </w:pPr>
      <w:r w:rsidRPr="00F632C4">
        <w:rPr>
          <w:rFonts w:ascii="Times New Roman" w:hAnsi="Times New Roman" w:cs="Times New Roman"/>
        </w:rPr>
        <w:t xml:space="preserve">Concourse Tech will begin migrating content from the existing website, with updates to follow. It was noted that updated headshots, photos, and video content will significantly enhance the site. </w:t>
      </w:r>
    </w:p>
    <w:p w14:paraId="4B572CDB" w14:textId="77777777" w:rsidR="00E24A15" w:rsidRDefault="00E24A15" w:rsidP="00E24A15">
      <w:pPr>
        <w:rPr>
          <w:rFonts w:ascii="Times New Roman" w:hAnsi="Times New Roman" w:cs="Times New Roman"/>
        </w:rPr>
      </w:pPr>
    </w:p>
    <w:p w14:paraId="6A60B7CE" w14:textId="77777777" w:rsidR="00E24A15" w:rsidRPr="009329C2" w:rsidRDefault="00E24A15" w:rsidP="00E24A15">
      <w:pPr>
        <w:rPr>
          <w:rFonts w:ascii="Times New Roman" w:hAnsi="Times New Roman" w:cs="Times New Roman"/>
          <w:b/>
          <w:bCs/>
          <w:u w:val="single"/>
        </w:rPr>
      </w:pPr>
      <w:r w:rsidRPr="009329C2">
        <w:rPr>
          <w:rFonts w:ascii="Times New Roman" w:hAnsi="Times New Roman" w:cs="Times New Roman"/>
          <w:b/>
          <w:bCs/>
          <w:u w:val="single"/>
        </w:rPr>
        <w:t>LEADAR VISIT – MARCH 19-20</w:t>
      </w:r>
    </w:p>
    <w:p w14:paraId="23060425" w14:textId="77777777" w:rsidR="00E0299E" w:rsidRPr="009329C2" w:rsidRDefault="00E0299E" w:rsidP="00E24A15">
      <w:pPr>
        <w:rPr>
          <w:rFonts w:ascii="Times New Roman" w:hAnsi="Times New Roman" w:cs="Times New Roman"/>
          <w:b/>
          <w:bCs/>
          <w:u w:val="single"/>
        </w:rPr>
      </w:pPr>
    </w:p>
    <w:p w14:paraId="1B784968" w14:textId="3B669D33" w:rsidR="00E24A15" w:rsidRPr="009329C2" w:rsidRDefault="00E0299E" w:rsidP="00E24A15">
      <w:pPr>
        <w:rPr>
          <w:rFonts w:ascii="Times New Roman" w:hAnsi="Times New Roman" w:cs="Times New Roman"/>
          <w:b/>
          <w:bCs/>
          <w:u w:val="single"/>
        </w:rPr>
      </w:pPr>
      <w:r w:rsidRPr="009329C2">
        <w:rPr>
          <w:rFonts w:ascii="Times New Roman" w:hAnsi="Times New Roman" w:cs="Times New Roman"/>
        </w:rPr>
        <w:t>The LeadAR group visited Newport on March 19–20</w:t>
      </w:r>
      <w:r w:rsidR="009329C2">
        <w:rPr>
          <w:rFonts w:ascii="Times New Roman" w:hAnsi="Times New Roman" w:cs="Times New Roman"/>
        </w:rPr>
        <w:t>.  T</w:t>
      </w:r>
      <w:r w:rsidRPr="009329C2">
        <w:rPr>
          <w:rFonts w:ascii="Times New Roman" w:hAnsi="Times New Roman" w:cs="Times New Roman"/>
        </w:rPr>
        <w:t>he seminar featured panel discussions with utility and economic development partners, along with sessions focused on small business and entrepreneurship resources and available federal and state programs. Director Chadwell expressed his appreciation to all who attended the dinner, noting that guests left pleasantly surprised and impressed with their visit to Newport.</w:t>
      </w:r>
    </w:p>
    <w:p w14:paraId="0032CD01" w14:textId="77777777" w:rsidR="00E24A15" w:rsidRDefault="00E24A15" w:rsidP="00E24A15">
      <w:pPr>
        <w:pStyle w:val="NormalWeb"/>
        <w:rPr>
          <w:b/>
          <w:bCs/>
          <w:sz w:val="22"/>
          <w:szCs w:val="22"/>
          <w:u w:val="single"/>
        </w:rPr>
      </w:pPr>
      <w:r>
        <w:rPr>
          <w:b/>
          <w:bCs/>
          <w:sz w:val="22"/>
          <w:szCs w:val="22"/>
          <w:u w:val="single"/>
        </w:rPr>
        <w:t>INDUSTRIAL PROPERTY PRIORITIES FOR 2026</w:t>
      </w:r>
    </w:p>
    <w:p w14:paraId="7097F2D0" w14:textId="1F974B32" w:rsidR="00E24A15" w:rsidRPr="00E0299E" w:rsidRDefault="00E0299E" w:rsidP="00E24A15">
      <w:pPr>
        <w:pStyle w:val="NormalWeb"/>
        <w:rPr>
          <w:b/>
          <w:bCs/>
          <w:sz w:val="22"/>
          <w:szCs w:val="22"/>
          <w:u w:val="single"/>
        </w:rPr>
      </w:pPr>
      <w:r w:rsidRPr="00E0299E">
        <w:rPr>
          <w:sz w:val="22"/>
          <w:szCs w:val="22"/>
        </w:rPr>
        <w:t xml:space="preserve">Industrial property priorities for 2026 include several key initiatives to support future development. Property surveys have been requested to aid in planning and site readiness efforts. The existing railroad right-of-way easement, originally granted in 1949, remains in place and will be taken into consideration as plans move forward. </w:t>
      </w:r>
    </w:p>
    <w:p w14:paraId="104B1B50" w14:textId="77777777" w:rsidR="00E24A15" w:rsidRDefault="00E24A15" w:rsidP="00E24A15">
      <w:pPr>
        <w:pStyle w:val="NormalWeb"/>
        <w:rPr>
          <w:b/>
          <w:bCs/>
          <w:sz w:val="22"/>
          <w:szCs w:val="22"/>
          <w:u w:val="single"/>
        </w:rPr>
      </w:pPr>
      <w:r>
        <w:rPr>
          <w:b/>
          <w:bCs/>
          <w:sz w:val="22"/>
          <w:szCs w:val="22"/>
          <w:u w:val="single"/>
        </w:rPr>
        <w:t>INDUSTRIAL SITE INFRASTRUCTURE GRANT UPDATE</w:t>
      </w:r>
    </w:p>
    <w:p w14:paraId="2C638862" w14:textId="397EFAF0" w:rsidR="00E24A15" w:rsidRDefault="00E24A15" w:rsidP="00E24A15">
      <w:pPr>
        <w:pStyle w:val="NormalWeb"/>
        <w:rPr>
          <w:sz w:val="22"/>
          <w:szCs w:val="22"/>
        </w:rPr>
      </w:pPr>
      <w:r>
        <w:rPr>
          <w:sz w:val="22"/>
          <w:szCs w:val="22"/>
        </w:rPr>
        <w:t xml:space="preserve">The Industrial Site Infrastructure Grant </w:t>
      </w:r>
      <w:r w:rsidR="00E0299E">
        <w:rPr>
          <w:sz w:val="22"/>
          <w:szCs w:val="22"/>
        </w:rPr>
        <w:t>will be used for a pump station on the hundred-acre site. The grant was awarded in the amount of $292,000 for which the match is $29,000.</w:t>
      </w:r>
    </w:p>
    <w:p w14:paraId="0173D38C" w14:textId="77777777" w:rsidR="00E24A15" w:rsidRDefault="00E24A15" w:rsidP="00E24A15">
      <w:pPr>
        <w:pStyle w:val="NormalWeb"/>
        <w:rPr>
          <w:sz w:val="22"/>
          <w:szCs w:val="22"/>
        </w:rPr>
      </w:pPr>
      <w:r>
        <w:rPr>
          <w:b/>
          <w:bCs/>
          <w:sz w:val="22"/>
          <w:szCs w:val="22"/>
          <w:u w:val="single"/>
        </w:rPr>
        <w:lastRenderedPageBreak/>
        <w:t>I-57 CORRIDOR COALITION</w:t>
      </w:r>
    </w:p>
    <w:p w14:paraId="53876153" w14:textId="7B3D8506" w:rsidR="00E24A15" w:rsidRDefault="00E24A15" w:rsidP="00E24A15">
      <w:pPr>
        <w:pStyle w:val="NormalWeb"/>
        <w:rPr>
          <w:sz w:val="22"/>
          <w:szCs w:val="22"/>
        </w:rPr>
      </w:pPr>
      <w:r>
        <w:rPr>
          <w:sz w:val="22"/>
          <w:szCs w:val="22"/>
        </w:rPr>
        <w:t xml:space="preserve">The proposed I-57 Corridor Coalition would be a regional partnership extending from Cabot to Walnut Ridge. </w:t>
      </w:r>
      <w:r w:rsidR="00E0299E">
        <w:rPr>
          <w:sz w:val="22"/>
          <w:szCs w:val="22"/>
        </w:rPr>
        <w:t>This will allow for communities to apply for larger grants in partnerships.</w:t>
      </w:r>
    </w:p>
    <w:p w14:paraId="0BAD813A" w14:textId="77777777" w:rsidR="00E24A15" w:rsidRDefault="00E24A15" w:rsidP="00E24A15">
      <w:pPr>
        <w:rPr>
          <w:rFonts w:ascii="Times New Roman" w:hAnsi="Times New Roman" w:cs="Times New Roman"/>
          <w:b/>
          <w:bCs/>
          <w:u w:val="single"/>
        </w:rPr>
      </w:pPr>
      <w:r>
        <w:rPr>
          <w:rFonts w:ascii="Times New Roman" w:hAnsi="Times New Roman" w:cs="Times New Roman"/>
          <w:b/>
          <w:bCs/>
          <w:u w:val="single"/>
        </w:rPr>
        <w:t>THIRD AND LAUREL PARKING LOT UPDATE</w:t>
      </w:r>
    </w:p>
    <w:p w14:paraId="1A43455F" w14:textId="77777777" w:rsidR="00E24A15" w:rsidRDefault="00E24A15" w:rsidP="00E24A15">
      <w:pPr>
        <w:rPr>
          <w:rFonts w:ascii="Times New Roman" w:hAnsi="Times New Roman" w:cs="Times New Roman"/>
          <w:b/>
          <w:bCs/>
          <w:u w:val="single"/>
        </w:rPr>
      </w:pPr>
    </w:p>
    <w:p w14:paraId="37827838" w14:textId="562A2F63" w:rsidR="00E24A15" w:rsidRDefault="00E24A15" w:rsidP="00E24A15">
      <w:pPr>
        <w:rPr>
          <w:rFonts w:ascii="Times New Roman" w:hAnsi="Times New Roman" w:cs="Times New Roman"/>
        </w:rPr>
      </w:pPr>
      <w:r>
        <w:rPr>
          <w:rFonts w:ascii="Times New Roman" w:hAnsi="Times New Roman" w:cs="Times New Roman"/>
        </w:rPr>
        <w:t xml:space="preserve">The parking lot on Third and Laurel </w:t>
      </w:r>
      <w:r w:rsidR="00E0299E">
        <w:rPr>
          <w:rFonts w:ascii="Times New Roman" w:hAnsi="Times New Roman" w:cs="Times New Roman"/>
        </w:rPr>
        <w:t xml:space="preserve">will be inspected tomorrow at 10:00 a.m. </w:t>
      </w:r>
      <w:proofErr w:type="gramStart"/>
      <w:r w:rsidR="00E0299E">
        <w:rPr>
          <w:rFonts w:ascii="Times New Roman" w:hAnsi="Times New Roman" w:cs="Times New Roman"/>
        </w:rPr>
        <w:t>then</w:t>
      </w:r>
      <w:proofErr w:type="gramEnd"/>
      <w:r w:rsidR="00E0299E">
        <w:rPr>
          <w:rFonts w:ascii="Times New Roman" w:hAnsi="Times New Roman" w:cs="Times New Roman"/>
        </w:rPr>
        <w:t xml:space="preserve"> the lot will be ready for use.</w:t>
      </w:r>
    </w:p>
    <w:p w14:paraId="6F9E2CA2" w14:textId="77777777" w:rsidR="00E0299E" w:rsidRDefault="00E0299E" w:rsidP="00E24A15">
      <w:pPr>
        <w:rPr>
          <w:rFonts w:ascii="Times New Roman" w:hAnsi="Times New Roman" w:cs="Times New Roman"/>
        </w:rPr>
      </w:pPr>
    </w:p>
    <w:p w14:paraId="234ADDAD" w14:textId="77777777" w:rsidR="00E24A15" w:rsidRDefault="00E24A15" w:rsidP="00E24A15">
      <w:pPr>
        <w:rPr>
          <w:rFonts w:ascii="Times New Roman" w:hAnsi="Times New Roman" w:cs="Times New Roman"/>
          <w:b/>
          <w:bCs/>
          <w:u w:val="single"/>
        </w:rPr>
      </w:pPr>
      <w:r>
        <w:rPr>
          <w:rFonts w:ascii="Times New Roman" w:hAnsi="Times New Roman" w:cs="Times New Roman"/>
          <w:b/>
          <w:bCs/>
          <w:u w:val="single"/>
        </w:rPr>
        <w:t>SITE CONSULT VISIT</w:t>
      </w:r>
    </w:p>
    <w:p w14:paraId="0A270DD1" w14:textId="77777777" w:rsidR="00E24A15" w:rsidRDefault="00E24A15" w:rsidP="00E24A15">
      <w:pPr>
        <w:rPr>
          <w:rFonts w:ascii="Times New Roman" w:hAnsi="Times New Roman" w:cs="Times New Roman"/>
          <w:b/>
          <w:bCs/>
          <w:u w:val="single"/>
        </w:rPr>
      </w:pPr>
    </w:p>
    <w:p w14:paraId="1749C7D8" w14:textId="45EA04E4" w:rsidR="00E24A15" w:rsidRDefault="00E24A15" w:rsidP="00E0299E">
      <w:pPr>
        <w:rPr>
          <w:rFonts w:ascii="Times New Roman" w:hAnsi="Times New Roman" w:cs="Times New Roman"/>
          <w:b/>
          <w:bCs/>
          <w:u w:val="single"/>
        </w:rPr>
      </w:pPr>
      <w:r>
        <w:rPr>
          <w:rFonts w:ascii="Times New Roman" w:hAnsi="Times New Roman" w:cs="Times New Roman"/>
        </w:rPr>
        <w:t>Director Chadwel</w:t>
      </w:r>
      <w:r w:rsidR="00E0299E">
        <w:rPr>
          <w:rFonts w:ascii="Times New Roman" w:hAnsi="Times New Roman" w:cs="Times New Roman"/>
        </w:rPr>
        <w:t>l visited with site consultants at an event in Flippin Arkansas that the Arkansas Economic Development Commission hosted. Director Chadwell was able to discuss one on one with the consultant that specializes in call centers.</w:t>
      </w:r>
    </w:p>
    <w:p w14:paraId="048476CC" w14:textId="77777777" w:rsidR="00E24A15" w:rsidRDefault="00E24A15" w:rsidP="00E24A15">
      <w:pPr>
        <w:rPr>
          <w:rFonts w:ascii="Times New Roman" w:hAnsi="Times New Roman" w:cs="Times New Roman"/>
        </w:rPr>
      </w:pPr>
    </w:p>
    <w:p w14:paraId="68CE34F7" w14:textId="77777777" w:rsidR="00E24A15" w:rsidRDefault="00E24A15" w:rsidP="00E24A15">
      <w:pPr>
        <w:rPr>
          <w:rFonts w:ascii="Times New Roman" w:hAnsi="Times New Roman" w:cs="Times New Roman"/>
          <w:b/>
          <w:bCs/>
          <w:u w:val="single"/>
        </w:rPr>
      </w:pPr>
      <w:r>
        <w:rPr>
          <w:rFonts w:ascii="Times New Roman" w:hAnsi="Times New Roman" w:cs="Times New Roman"/>
          <w:b/>
          <w:bCs/>
          <w:u w:val="single"/>
        </w:rPr>
        <w:t>75 STRONG</w:t>
      </w:r>
    </w:p>
    <w:p w14:paraId="6686EFDE" w14:textId="77777777" w:rsidR="00216D67" w:rsidRDefault="00216D67" w:rsidP="00E24A15">
      <w:pPr>
        <w:rPr>
          <w:rFonts w:ascii="Times New Roman" w:hAnsi="Times New Roman" w:cs="Times New Roman"/>
          <w:b/>
          <w:bCs/>
          <w:u w:val="single"/>
        </w:rPr>
      </w:pPr>
    </w:p>
    <w:p w14:paraId="49D2E529" w14:textId="4B2227C9" w:rsidR="00E24A15" w:rsidRPr="00216D67" w:rsidRDefault="00216D67" w:rsidP="00E24A15">
      <w:pPr>
        <w:rPr>
          <w:rFonts w:ascii="Times New Roman" w:hAnsi="Times New Roman" w:cs="Times New Roman"/>
          <w:b/>
          <w:bCs/>
          <w:u w:val="single"/>
        </w:rPr>
      </w:pPr>
      <w:r w:rsidRPr="00216D67">
        <w:rPr>
          <w:rFonts w:ascii="Times New Roman" w:hAnsi="Times New Roman" w:cs="Times New Roman"/>
        </w:rPr>
        <w:t>Jon Chadwell, Julie Allen, and Christel Taylor will attend a two-day IEDC “75 Strong” training in Conway on May 5–6. Following the course, participants will be required to complete an examination, participate in an oral interview, and submit an outline focused on ecosystem growth. Testing is scheduled to take place in October.</w:t>
      </w:r>
    </w:p>
    <w:p w14:paraId="47CBCC92" w14:textId="77777777" w:rsidR="00E24A15" w:rsidRDefault="00E24A15" w:rsidP="00E24A15">
      <w:pPr>
        <w:rPr>
          <w:rFonts w:ascii="Times New Roman" w:hAnsi="Times New Roman" w:cs="Times New Roman"/>
        </w:rPr>
      </w:pPr>
    </w:p>
    <w:p w14:paraId="7073E3C3" w14:textId="77777777" w:rsidR="00E24A15" w:rsidRDefault="00E24A15" w:rsidP="00E24A15">
      <w:pPr>
        <w:rPr>
          <w:rFonts w:ascii="Times New Roman" w:hAnsi="Times New Roman" w:cs="Times New Roman"/>
          <w:b/>
          <w:bCs/>
          <w:u w:val="single"/>
        </w:rPr>
      </w:pPr>
      <w:r>
        <w:rPr>
          <w:rFonts w:ascii="Times New Roman" w:hAnsi="Times New Roman" w:cs="Times New Roman"/>
          <w:b/>
          <w:bCs/>
          <w:u w:val="single"/>
        </w:rPr>
        <w:t>TECH DEPOT UPDATE</w:t>
      </w:r>
    </w:p>
    <w:p w14:paraId="0F1A2F29" w14:textId="4E8E763D" w:rsidR="00D30053" w:rsidRPr="00D30053" w:rsidRDefault="00D30053" w:rsidP="00E24A15">
      <w:pPr>
        <w:pStyle w:val="NormalWeb"/>
        <w:rPr>
          <w:sz w:val="22"/>
          <w:szCs w:val="22"/>
        </w:rPr>
      </w:pPr>
      <w:r w:rsidRPr="00D30053">
        <w:rPr>
          <w:sz w:val="22"/>
          <w:szCs w:val="22"/>
        </w:rPr>
        <w:t>Tech Depot will host a reverse job fair on April 20. The Farmers Market will hold an organizational meeting on April 22. On April 23, Tech Depot will also host APEX Accelerator office hours along with a resource fair in partnership with Arkansas Workforce Connections. Additionally, the month of May will be active, as Tech Depot will serve as a testing site for Newport High School.</w:t>
      </w:r>
    </w:p>
    <w:p w14:paraId="749A85E0" w14:textId="2F70A296" w:rsidR="00E24A15" w:rsidRDefault="00E24A15" w:rsidP="00E24A15">
      <w:pPr>
        <w:pStyle w:val="NormalWeb"/>
        <w:rPr>
          <w:b/>
          <w:bCs/>
          <w:sz w:val="22"/>
          <w:szCs w:val="22"/>
          <w:u w:val="single"/>
        </w:rPr>
      </w:pPr>
      <w:r>
        <w:rPr>
          <w:b/>
          <w:bCs/>
          <w:sz w:val="22"/>
          <w:szCs w:val="22"/>
          <w:u w:val="single"/>
        </w:rPr>
        <w:t>CALL CENTER UPDATE</w:t>
      </w:r>
    </w:p>
    <w:p w14:paraId="65F1035A" w14:textId="6B499CC0" w:rsidR="00A3155F" w:rsidRPr="00484A3F" w:rsidRDefault="00484A3F" w:rsidP="00E24A15">
      <w:pPr>
        <w:pStyle w:val="NormalWeb"/>
        <w:rPr>
          <w:sz w:val="22"/>
          <w:szCs w:val="22"/>
        </w:rPr>
      </w:pPr>
      <w:r w:rsidRPr="00484A3F">
        <w:rPr>
          <w:sz w:val="22"/>
          <w:szCs w:val="22"/>
        </w:rPr>
        <w:t>The Business Resource Center is currently undergoing improvements, including the installation of cubicles, and is awaiting the remaining components for the elevator. The Commission discussed strategies for effectively marketing the building to attract additional jobs to Newport. Following discussion, Lee Scoggins made a motion to approve a 4% lease commission, which was seconded by Nyesha Greer. The motion carried.</w:t>
      </w:r>
    </w:p>
    <w:p w14:paraId="3F98CACA" w14:textId="77777777" w:rsidR="00E24A15" w:rsidRDefault="00E24A15" w:rsidP="00E24A15">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NEW SUBDIVISION UPDATE</w:t>
      </w:r>
    </w:p>
    <w:p w14:paraId="63A8735C" w14:textId="77777777" w:rsidR="00E24A15" w:rsidRDefault="00E24A15" w:rsidP="00E24A15">
      <w:pPr>
        <w:rPr>
          <w:rFonts w:ascii="Times New Roman" w:eastAsia="Times New Roman" w:hAnsi="Times New Roman" w:cs="Times New Roman"/>
          <w:b/>
          <w:u w:val="single"/>
          <w14:ligatures w14:val="none"/>
        </w:rPr>
      </w:pPr>
    </w:p>
    <w:p w14:paraId="522D91DB" w14:textId="449F896E" w:rsidR="00E24A15" w:rsidRPr="00537309" w:rsidRDefault="00537309" w:rsidP="00E24A15">
      <w:pPr>
        <w:rPr>
          <w:rFonts w:ascii="Times New Roman" w:hAnsi="Times New Roman" w:cs="Times New Roman"/>
          <w:b/>
          <w:bCs/>
          <w:u w:val="single"/>
        </w:rPr>
      </w:pPr>
      <w:r w:rsidRPr="00537309">
        <w:rPr>
          <w:rFonts w:ascii="Times New Roman" w:hAnsi="Times New Roman" w:cs="Times New Roman"/>
        </w:rPr>
        <w:t>The Newport School District has selected Mark Morris Construction for the development of a new housing subdivision. The project will require supporting infrastructure and will be completed in five phases, including the incorporation of a buffer zone and retention pond. Following discussion, Jim Gowen Sr. made a motion to fund 50 percent of the cost for a pump station and force main, up to $250,000. The motion was seconded by Typhanie Myers and was approved.</w:t>
      </w:r>
    </w:p>
    <w:p w14:paraId="39415434" w14:textId="77777777" w:rsidR="00E24A15" w:rsidRDefault="00E24A15" w:rsidP="00E24A15">
      <w:pPr>
        <w:rPr>
          <w:rFonts w:ascii="Times New Roman" w:hAnsi="Times New Roman" w:cs="Times New Roman"/>
          <w:b/>
          <w:bCs/>
          <w:u w:val="single"/>
        </w:rPr>
      </w:pPr>
    </w:p>
    <w:p w14:paraId="1A4819F9" w14:textId="77777777" w:rsidR="00E24A15" w:rsidRDefault="00E24A15" w:rsidP="00E24A15">
      <w:pPr>
        <w:rPr>
          <w:rFonts w:ascii="Times New Roman" w:hAnsi="Times New Roman" w:cs="Times New Roman"/>
        </w:rPr>
      </w:pPr>
      <w:r>
        <w:rPr>
          <w:rFonts w:ascii="Times New Roman" w:hAnsi="Times New Roman" w:cs="Times New Roman"/>
          <w:b/>
          <w:bCs/>
          <w:u w:val="single"/>
        </w:rPr>
        <w:t>PROSPECT SMOCO</w:t>
      </w:r>
    </w:p>
    <w:p w14:paraId="5B191915" w14:textId="77777777" w:rsidR="00E24A15" w:rsidRDefault="00E24A15" w:rsidP="00E24A15">
      <w:pPr>
        <w:rPr>
          <w:rFonts w:ascii="Times New Roman" w:hAnsi="Times New Roman" w:cs="Times New Roman"/>
        </w:rPr>
      </w:pPr>
    </w:p>
    <w:p w14:paraId="6CE41A3C" w14:textId="77777777" w:rsidR="00E24A15" w:rsidRDefault="00E24A15" w:rsidP="00E24A15">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Prospect SMOCO has a Plat Map filed.</w:t>
      </w:r>
    </w:p>
    <w:p w14:paraId="05CF6750" w14:textId="77777777" w:rsidR="00E24A15" w:rsidRDefault="00E24A15" w:rsidP="00E24A15">
      <w:pPr>
        <w:rPr>
          <w:rFonts w:ascii="Times New Roman" w:eastAsia="Times New Roman" w:hAnsi="Times New Roman" w:cs="Times New Roman"/>
          <w:bCs/>
          <w14:ligatures w14:val="none"/>
        </w:rPr>
      </w:pPr>
    </w:p>
    <w:p w14:paraId="00BB10C1" w14:textId="77777777" w:rsidR="00E24A15" w:rsidRDefault="00E24A15" w:rsidP="00E24A15">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lastRenderedPageBreak/>
        <w:t>PROSPECT RICE STRAW</w:t>
      </w:r>
    </w:p>
    <w:p w14:paraId="237E616E" w14:textId="77777777" w:rsidR="00E24A15" w:rsidRDefault="00E24A15" w:rsidP="00E24A15">
      <w:pPr>
        <w:rPr>
          <w:rFonts w:ascii="Times New Roman" w:eastAsia="Times New Roman" w:hAnsi="Times New Roman" w:cs="Times New Roman"/>
          <w:b/>
          <w:u w:val="single"/>
          <w14:ligatures w14:val="none"/>
        </w:rPr>
      </w:pPr>
    </w:p>
    <w:p w14:paraId="426C7DF9" w14:textId="1CAC99E4" w:rsidR="00E24A15" w:rsidRDefault="00E24A15" w:rsidP="00E24A15">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Prospect Rice Straw </w:t>
      </w:r>
      <w:r w:rsidR="00822D33">
        <w:rPr>
          <w:rFonts w:ascii="Times New Roman" w:eastAsia="Times New Roman" w:hAnsi="Times New Roman" w:cs="Times New Roman"/>
          <w:bCs/>
          <w14:ligatures w14:val="none"/>
        </w:rPr>
        <w:t>continues.</w:t>
      </w:r>
    </w:p>
    <w:p w14:paraId="57298399" w14:textId="77777777" w:rsidR="00E24A15" w:rsidRDefault="00E24A15" w:rsidP="00E24A15">
      <w:pPr>
        <w:rPr>
          <w:rFonts w:ascii="Times New Roman" w:eastAsia="Times New Roman" w:hAnsi="Times New Roman" w:cs="Times New Roman"/>
          <w:bCs/>
          <w14:ligatures w14:val="none"/>
        </w:rPr>
      </w:pPr>
    </w:p>
    <w:p w14:paraId="6EAA6756" w14:textId="77777777" w:rsidR="00E24A15" w:rsidRDefault="00E24A15" w:rsidP="00E24A15">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 xml:space="preserve">PROJECT </w:t>
      </w:r>
      <w:proofErr w:type="gramStart"/>
      <w:r>
        <w:rPr>
          <w:rFonts w:ascii="Times New Roman" w:eastAsia="Times New Roman" w:hAnsi="Times New Roman" w:cs="Times New Roman"/>
          <w:b/>
          <w:u w:val="single"/>
          <w14:ligatures w14:val="none"/>
        </w:rPr>
        <w:t>FUEL UP</w:t>
      </w:r>
      <w:proofErr w:type="gramEnd"/>
      <w:r>
        <w:rPr>
          <w:rFonts w:ascii="Times New Roman" w:eastAsia="Times New Roman" w:hAnsi="Times New Roman" w:cs="Times New Roman"/>
          <w:b/>
          <w:u w:val="single"/>
          <w14:ligatures w14:val="none"/>
        </w:rPr>
        <w:t xml:space="preserve"> UPDATE</w:t>
      </w:r>
    </w:p>
    <w:p w14:paraId="1A4B3785" w14:textId="77777777" w:rsidR="00E24A15" w:rsidRDefault="00E24A15" w:rsidP="00E24A15">
      <w:pPr>
        <w:rPr>
          <w:rFonts w:ascii="Times New Roman" w:eastAsia="Times New Roman" w:hAnsi="Times New Roman" w:cs="Times New Roman"/>
          <w:b/>
          <w:u w:val="single"/>
          <w14:ligatures w14:val="none"/>
        </w:rPr>
      </w:pPr>
    </w:p>
    <w:p w14:paraId="529DA4BC" w14:textId="3B9B0F43" w:rsidR="00E24A15" w:rsidRDefault="00E24A15" w:rsidP="00E24A15">
      <w:pPr>
        <w:rPr>
          <w:rFonts w:ascii="Times New Roman" w:hAnsi="Times New Roman" w:cs="Times New Roman"/>
        </w:rPr>
      </w:pPr>
      <w:r>
        <w:rPr>
          <w:rStyle w:val="whitespace-normal"/>
          <w:rFonts w:ascii="Times New Roman" w:hAnsi="Times New Roman" w:cs="Times New Roman"/>
        </w:rPr>
        <w:t>Casey's General Stores</w:t>
      </w:r>
      <w:r w:rsidR="00B17748">
        <w:rPr>
          <w:rStyle w:val="whitespace-normal"/>
          <w:rFonts w:ascii="Times New Roman" w:hAnsi="Times New Roman" w:cs="Times New Roman"/>
        </w:rPr>
        <w:t xml:space="preserve"> will be completed within four months.</w:t>
      </w:r>
    </w:p>
    <w:p w14:paraId="04C59BB7" w14:textId="77777777" w:rsidR="00E24A15" w:rsidRDefault="00E24A15" w:rsidP="00E24A15">
      <w:pPr>
        <w:rPr>
          <w:rFonts w:ascii="Times New Roman" w:eastAsia="Times New Roman" w:hAnsi="Times New Roman" w:cs="Times New Roman"/>
          <w:b/>
          <w:u w:val="single"/>
          <w14:ligatures w14:val="none"/>
        </w:rPr>
      </w:pPr>
    </w:p>
    <w:p w14:paraId="2BF35FAC" w14:textId="77777777" w:rsidR="00E24A15" w:rsidRDefault="00E24A15" w:rsidP="00E24A15">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PROJECT HI HO</w:t>
      </w:r>
    </w:p>
    <w:p w14:paraId="32AA190F" w14:textId="77777777" w:rsidR="00E24A15" w:rsidRDefault="00E24A15" w:rsidP="00E24A15">
      <w:pPr>
        <w:rPr>
          <w:rFonts w:ascii="Times New Roman" w:eastAsia="Times New Roman" w:hAnsi="Times New Roman" w:cs="Times New Roman"/>
          <w:b/>
          <w:u w:val="single"/>
          <w14:ligatures w14:val="none"/>
        </w:rPr>
      </w:pPr>
    </w:p>
    <w:p w14:paraId="42902A8B" w14:textId="77777777" w:rsidR="00E24A15" w:rsidRDefault="00E24A15" w:rsidP="00E24A15">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Project Hi Ho is investigating the site.</w:t>
      </w:r>
    </w:p>
    <w:p w14:paraId="2FBCE506" w14:textId="77777777" w:rsidR="00E24A15" w:rsidRDefault="00E24A15" w:rsidP="00E24A15">
      <w:pPr>
        <w:rPr>
          <w:rFonts w:ascii="Times New Roman" w:eastAsia="Times New Roman" w:hAnsi="Times New Roman" w:cs="Times New Roman"/>
          <w:bCs/>
          <w14:ligatures w14:val="none"/>
        </w:rPr>
      </w:pPr>
    </w:p>
    <w:p w14:paraId="7CAAD870" w14:textId="77777777" w:rsidR="00E24A15" w:rsidRDefault="00E24A15" w:rsidP="00E24A15">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PROJECT TERMINATOR</w:t>
      </w:r>
    </w:p>
    <w:p w14:paraId="413E48E8" w14:textId="77777777" w:rsidR="00E24A15" w:rsidRDefault="00E24A15" w:rsidP="00E24A15">
      <w:pPr>
        <w:rPr>
          <w:rFonts w:ascii="Times New Roman" w:eastAsia="Times New Roman" w:hAnsi="Times New Roman" w:cs="Times New Roman"/>
          <w:b/>
          <w:u w:val="single"/>
          <w14:ligatures w14:val="none"/>
        </w:rPr>
      </w:pPr>
    </w:p>
    <w:p w14:paraId="0D7FCED1" w14:textId="77777777" w:rsidR="00E24A15" w:rsidRDefault="00E24A15" w:rsidP="00E24A15">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Project Terminator’s status remains unchanged.</w:t>
      </w:r>
    </w:p>
    <w:p w14:paraId="57D99E42" w14:textId="77777777" w:rsidR="00CA2888" w:rsidRDefault="00CA2888" w:rsidP="00E24A15">
      <w:pPr>
        <w:rPr>
          <w:rFonts w:ascii="Times New Roman" w:eastAsia="Times New Roman" w:hAnsi="Times New Roman" w:cs="Times New Roman"/>
          <w:bCs/>
          <w14:ligatures w14:val="none"/>
        </w:rPr>
      </w:pPr>
    </w:p>
    <w:p w14:paraId="5BBFEF67" w14:textId="1E0C36FF" w:rsidR="00CA2888" w:rsidRDefault="00B1278D" w:rsidP="00E24A15">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PROJECT TOP SECRET</w:t>
      </w:r>
    </w:p>
    <w:p w14:paraId="13D03D19" w14:textId="77777777" w:rsidR="001D60DF" w:rsidRDefault="001D60DF" w:rsidP="00E24A15">
      <w:pPr>
        <w:rPr>
          <w:rFonts w:ascii="Times New Roman" w:eastAsia="Times New Roman" w:hAnsi="Times New Roman" w:cs="Times New Roman"/>
          <w:b/>
          <w:u w:val="single"/>
          <w14:ligatures w14:val="none"/>
        </w:rPr>
      </w:pPr>
    </w:p>
    <w:p w14:paraId="31149D2A" w14:textId="736A3CC6" w:rsidR="001D60DF" w:rsidRPr="001D60DF" w:rsidRDefault="001D60DF" w:rsidP="00E24A15">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Project Top Secret is a local </w:t>
      </w:r>
      <w:r w:rsidR="00BD4AFD">
        <w:rPr>
          <w:rFonts w:ascii="Times New Roman" w:eastAsia="Times New Roman" w:hAnsi="Times New Roman" w:cs="Times New Roman"/>
          <w:bCs/>
          <w14:ligatures w14:val="none"/>
        </w:rPr>
        <w:t>prospect.</w:t>
      </w:r>
    </w:p>
    <w:p w14:paraId="73869243" w14:textId="77777777" w:rsidR="00B1278D" w:rsidRDefault="00B1278D" w:rsidP="00E24A15">
      <w:pPr>
        <w:rPr>
          <w:rFonts w:ascii="Times New Roman" w:eastAsia="Times New Roman" w:hAnsi="Times New Roman" w:cs="Times New Roman"/>
          <w:b/>
          <w:u w:val="single"/>
          <w14:ligatures w14:val="none"/>
        </w:rPr>
      </w:pPr>
    </w:p>
    <w:p w14:paraId="574CEE40" w14:textId="7B67B60C" w:rsidR="00B1278D" w:rsidRDefault="00B1278D" w:rsidP="00E24A15">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PROJECT CRUSH</w:t>
      </w:r>
    </w:p>
    <w:p w14:paraId="1DA79AEE" w14:textId="77777777" w:rsidR="00BD4AFD" w:rsidRDefault="00BD4AFD" w:rsidP="00E24A15">
      <w:pPr>
        <w:rPr>
          <w:rFonts w:ascii="Times New Roman" w:eastAsia="Times New Roman" w:hAnsi="Times New Roman" w:cs="Times New Roman"/>
          <w:b/>
          <w:u w:val="single"/>
          <w14:ligatures w14:val="none"/>
        </w:rPr>
      </w:pPr>
    </w:p>
    <w:p w14:paraId="196C673A" w14:textId="22BB1ABC" w:rsidR="00BD4AFD" w:rsidRPr="00BD4AFD" w:rsidRDefault="00BD4AFD" w:rsidP="00E24A15">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Project Crush is looking for a Brownfield Site.</w:t>
      </w:r>
    </w:p>
    <w:p w14:paraId="5FD5FC3C" w14:textId="77777777" w:rsidR="00B1278D" w:rsidRDefault="00B1278D" w:rsidP="00E24A15">
      <w:pPr>
        <w:rPr>
          <w:rFonts w:ascii="Times New Roman" w:eastAsia="Times New Roman" w:hAnsi="Times New Roman" w:cs="Times New Roman"/>
          <w:b/>
          <w:u w:val="single"/>
          <w14:ligatures w14:val="none"/>
        </w:rPr>
      </w:pPr>
    </w:p>
    <w:p w14:paraId="6DA2DAAB" w14:textId="568915F7" w:rsidR="00B1278D" w:rsidRDefault="00B1278D" w:rsidP="00E24A15">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PROJECT FLIGHT</w:t>
      </w:r>
    </w:p>
    <w:p w14:paraId="595BF1E6" w14:textId="77777777" w:rsidR="00BD4AFD" w:rsidRDefault="00BD4AFD" w:rsidP="00E24A15">
      <w:pPr>
        <w:rPr>
          <w:rFonts w:ascii="Times New Roman" w:eastAsia="Times New Roman" w:hAnsi="Times New Roman" w:cs="Times New Roman"/>
          <w:b/>
          <w:u w:val="single"/>
          <w14:ligatures w14:val="none"/>
        </w:rPr>
      </w:pPr>
    </w:p>
    <w:p w14:paraId="5D273B11" w14:textId="11B44030" w:rsidR="00BD4AFD" w:rsidRPr="00BD4AFD" w:rsidRDefault="00ED3D0A" w:rsidP="00E24A15">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Project Flight is looking to do </w:t>
      </w:r>
      <w:r w:rsidR="00016C38">
        <w:rPr>
          <w:rFonts w:ascii="Times New Roman" w:eastAsia="Times New Roman" w:hAnsi="Times New Roman" w:cs="Times New Roman"/>
          <w:bCs/>
          <w14:ligatures w14:val="none"/>
        </w:rPr>
        <w:t>airplane</w:t>
      </w:r>
      <w:r>
        <w:rPr>
          <w:rFonts w:ascii="Times New Roman" w:eastAsia="Times New Roman" w:hAnsi="Times New Roman" w:cs="Times New Roman"/>
          <w:bCs/>
          <w14:ligatures w14:val="none"/>
        </w:rPr>
        <w:t xml:space="preserve"> repair. </w:t>
      </w:r>
      <w:r w:rsidR="00016C38">
        <w:rPr>
          <w:rFonts w:ascii="Times New Roman" w:eastAsia="Times New Roman" w:hAnsi="Times New Roman" w:cs="Times New Roman"/>
          <w:bCs/>
          <w14:ligatures w14:val="none"/>
        </w:rPr>
        <w:t>The property is FAA controlled.</w:t>
      </w:r>
    </w:p>
    <w:p w14:paraId="7B2DD5EE" w14:textId="77777777" w:rsidR="00E24A15" w:rsidRDefault="00E24A15" w:rsidP="00E24A15">
      <w:pPr>
        <w:rPr>
          <w:rFonts w:ascii="Times New Roman" w:eastAsia="Times New Roman" w:hAnsi="Times New Roman" w:cs="Times New Roman"/>
          <w:bCs/>
          <w14:ligatures w14:val="none"/>
        </w:rPr>
      </w:pPr>
    </w:p>
    <w:p w14:paraId="2874F988" w14:textId="77777777" w:rsidR="00E24A15" w:rsidRDefault="00E24A15" w:rsidP="00E24A15">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ADJOURNED</w:t>
      </w:r>
    </w:p>
    <w:p w14:paraId="2A95A9CE" w14:textId="77777777" w:rsidR="00E24A15" w:rsidRDefault="00E24A15" w:rsidP="00E24A15">
      <w:pPr>
        <w:rPr>
          <w:rFonts w:ascii="Times New Roman" w:eastAsia="Times New Roman" w:hAnsi="Times New Roman" w:cs="Times New Roman"/>
          <w14:ligatures w14:val="none"/>
        </w:rPr>
      </w:pPr>
    </w:p>
    <w:p w14:paraId="4A9FFDAE" w14:textId="1AA031C8" w:rsidR="00E24A15" w:rsidRDefault="00016C38" w:rsidP="00E24A15">
      <w:r>
        <w:rPr>
          <w:rFonts w:ascii="Times New Roman" w:eastAsia="Times New Roman" w:hAnsi="Times New Roman" w:cs="Times New Roman"/>
          <w14:ligatures w14:val="none"/>
        </w:rPr>
        <w:t xml:space="preserve">Jim Gowen Sr. </w:t>
      </w:r>
      <w:r w:rsidR="00E24A15">
        <w:rPr>
          <w:rFonts w:ascii="Times New Roman" w:eastAsia="Times New Roman" w:hAnsi="Times New Roman" w:cs="Times New Roman"/>
          <w14:ligatures w14:val="none"/>
        </w:rPr>
        <w:t>made a motion to adjourn the meeting with a second from Lee Scoggins, meeting adjourned.</w:t>
      </w:r>
    </w:p>
    <w:p w14:paraId="76D3DEBD" w14:textId="77777777" w:rsidR="00E24A15" w:rsidRDefault="00E24A15" w:rsidP="00E24A15"/>
    <w:p w14:paraId="6B295B25" w14:textId="77777777" w:rsidR="002A2368" w:rsidRDefault="002A2368"/>
    <w:sectPr w:rsidR="002A23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C65C4"/>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1612514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A15"/>
    <w:rsid w:val="00016C38"/>
    <w:rsid w:val="00086315"/>
    <w:rsid w:val="001A0BE3"/>
    <w:rsid w:val="001D60DF"/>
    <w:rsid w:val="00216D67"/>
    <w:rsid w:val="002621AF"/>
    <w:rsid w:val="002A2368"/>
    <w:rsid w:val="00484A3F"/>
    <w:rsid w:val="00537309"/>
    <w:rsid w:val="006840DC"/>
    <w:rsid w:val="00822D33"/>
    <w:rsid w:val="008B4374"/>
    <w:rsid w:val="009329C2"/>
    <w:rsid w:val="00A3155F"/>
    <w:rsid w:val="00AB0386"/>
    <w:rsid w:val="00B1278D"/>
    <w:rsid w:val="00B17748"/>
    <w:rsid w:val="00BD4AFD"/>
    <w:rsid w:val="00C17FC0"/>
    <w:rsid w:val="00CA2888"/>
    <w:rsid w:val="00D30053"/>
    <w:rsid w:val="00E0299E"/>
    <w:rsid w:val="00E20CDA"/>
    <w:rsid w:val="00E24A15"/>
    <w:rsid w:val="00ED3D0A"/>
    <w:rsid w:val="00F63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60275"/>
  <w15:chartTrackingRefBased/>
  <w15:docId w15:val="{233C814A-88C1-4FAA-BE76-7266197DB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A15"/>
    <w:pPr>
      <w:spacing w:after="0" w:line="240" w:lineRule="auto"/>
    </w:pPr>
    <w:rPr>
      <w:rFonts w:ascii="Aptos" w:hAnsi="Aptos" w:cs="Aptos"/>
      <w:kern w:val="0"/>
      <w:sz w:val="22"/>
      <w:szCs w:val="22"/>
    </w:rPr>
  </w:style>
  <w:style w:type="paragraph" w:styleId="Heading1">
    <w:name w:val="heading 1"/>
    <w:basedOn w:val="Normal"/>
    <w:next w:val="Normal"/>
    <w:link w:val="Heading1Char"/>
    <w:uiPriority w:val="9"/>
    <w:qFormat/>
    <w:rsid w:val="00E24A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4A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4A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4A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4A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4A1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4A1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4A1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4A1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4A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4A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4A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4A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4A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4A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4A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4A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4A15"/>
    <w:rPr>
      <w:rFonts w:eastAsiaTheme="majorEastAsia" w:cstheme="majorBidi"/>
      <w:color w:val="272727" w:themeColor="text1" w:themeTint="D8"/>
    </w:rPr>
  </w:style>
  <w:style w:type="paragraph" w:styleId="Title">
    <w:name w:val="Title"/>
    <w:basedOn w:val="Normal"/>
    <w:next w:val="Normal"/>
    <w:link w:val="TitleChar"/>
    <w:uiPriority w:val="10"/>
    <w:qFormat/>
    <w:rsid w:val="00E24A1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4A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4A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4A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4A15"/>
    <w:pPr>
      <w:spacing w:before="160"/>
      <w:jc w:val="center"/>
    </w:pPr>
    <w:rPr>
      <w:i/>
      <w:iCs/>
      <w:color w:val="404040" w:themeColor="text1" w:themeTint="BF"/>
    </w:rPr>
  </w:style>
  <w:style w:type="character" w:customStyle="1" w:styleId="QuoteChar">
    <w:name w:val="Quote Char"/>
    <w:basedOn w:val="DefaultParagraphFont"/>
    <w:link w:val="Quote"/>
    <w:uiPriority w:val="29"/>
    <w:rsid w:val="00E24A15"/>
    <w:rPr>
      <w:i/>
      <w:iCs/>
      <w:color w:val="404040" w:themeColor="text1" w:themeTint="BF"/>
    </w:rPr>
  </w:style>
  <w:style w:type="paragraph" w:styleId="ListParagraph">
    <w:name w:val="List Paragraph"/>
    <w:basedOn w:val="Normal"/>
    <w:uiPriority w:val="34"/>
    <w:qFormat/>
    <w:rsid w:val="00E24A15"/>
    <w:pPr>
      <w:ind w:left="720"/>
      <w:contextualSpacing/>
    </w:pPr>
  </w:style>
  <w:style w:type="character" w:styleId="IntenseEmphasis">
    <w:name w:val="Intense Emphasis"/>
    <w:basedOn w:val="DefaultParagraphFont"/>
    <w:uiPriority w:val="21"/>
    <w:qFormat/>
    <w:rsid w:val="00E24A15"/>
    <w:rPr>
      <w:i/>
      <w:iCs/>
      <w:color w:val="0F4761" w:themeColor="accent1" w:themeShade="BF"/>
    </w:rPr>
  </w:style>
  <w:style w:type="paragraph" w:styleId="IntenseQuote">
    <w:name w:val="Intense Quote"/>
    <w:basedOn w:val="Normal"/>
    <w:next w:val="Normal"/>
    <w:link w:val="IntenseQuoteChar"/>
    <w:uiPriority w:val="30"/>
    <w:qFormat/>
    <w:rsid w:val="00E24A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4A15"/>
    <w:rPr>
      <w:i/>
      <w:iCs/>
      <w:color w:val="0F4761" w:themeColor="accent1" w:themeShade="BF"/>
    </w:rPr>
  </w:style>
  <w:style w:type="character" w:styleId="IntenseReference">
    <w:name w:val="Intense Reference"/>
    <w:basedOn w:val="DefaultParagraphFont"/>
    <w:uiPriority w:val="32"/>
    <w:qFormat/>
    <w:rsid w:val="00E24A15"/>
    <w:rPr>
      <w:b/>
      <w:bCs/>
      <w:smallCaps/>
      <w:color w:val="0F4761" w:themeColor="accent1" w:themeShade="BF"/>
      <w:spacing w:val="5"/>
    </w:rPr>
  </w:style>
  <w:style w:type="paragraph" w:styleId="NormalWeb">
    <w:name w:val="Normal (Web)"/>
    <w:basedOn w:val="Normal"/>
    <w:uiPriority w:val="99"/>
    <w:semiHidden/>
    <w:unhideWhenUsed/>
    <w:rsid w:val="00E24A15"/>
    <w:pPr>
      <w:spacing w:before="100" w:beforeAutospacing="1" w:after="100" w:afterAutospacing="1"/>
    </w:pPr>
    <w:rPr>
      <w:rFonts w:ascii="Times New Roman" w:eastAsia="Times New Roman" w:hAnsi="Times New Roman" w:cs="Times New Roman"/>
      <w:sz w:val="24"/>
      <w:szCs w:val="24"/>
      <w14:ligatures w14:val="none"/>
    </w:rPr>
  </w:style>
  <w:style w:type="character" w:customStyle="1" w:styleId="whitespace-normal">
    <w:name w:val="whitespace-normal"/>
    <w:basedOn w:val="DefaultParagraphFont"/>
    <w:rsid w:val="00E24A15"/>
  </w:style>
  <w:style w:type="character" w:styleId="Strong">
    <w:name w:val="Strong"/>
    <w:basedOn w:val="DefaultParagraphFont"/>
    <w:uiPriority w:val="22"/>
    <w:qFormat/>
    <w:rsid w:val="00E24A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1041</Words>
  <Characters>5938</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 Taylor</dc:creator>
  <cp:keywords/>
  <dc:description/>
  <cp:lastModifiedBy>Christel Taylor</cp:lastModifiedBy>
  <cp:revision>2</cp:revision>
  <dcterms:created xsi:type="dcterms:W3CDTF">2026-05-11T14:50:00Z</dcterms:created>
  <dcterms:modified xsi:type="dcterms:W3CDTF">2026-05-11T14:50:00Z</dcterms:modified>
</cp:coreProperties>
</file>