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354" w:rsidRDefault="001A5354" w:rsidP="001A5354">
      <w:pPr>
        <w:jc w:val="right"/>
        <w:rPr>
          <w:b/>
          <w:sz w:val="28"/>
          <w:szCs w:val="28"/>
        </w:rPr>
      </w:pPr>
      <w:r>
        <w:rPr>
          <w:noProof/>
          <w:lang w:val="en-IE" w:eastAsia="en-IE"/>
        </w:rPr>
        <w:drawing>
          <wp:inline distT="0" distB="0" distL="0" distR="0" wp14:anchorId="57FA6524" wp14:editId="3C06E8B9">
            <wp:extent cx="1943100" cy="799898"/>
            <wp:effectExtent l="0" t="0" r="0" b="63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911" cy="805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354" w:rsidRDefault="001A5354" w:rsidP="001A5354">
      <w:pPr>
        <w:rPr>
          <w:b/>
          <w:sz w:val="28"/>
          <w:szCs w:val="28"/>
        </w:rPr>
      </w:pPr>
    </w:p>
    <w:p w:rsidR="009F7009" w:rsidRDefault="001A5354" w:rsidP="009F7009">
      <w:pPr>
        <w:jc w:val="center"/>
        <w:rPr>
          <w:b/>
          <w:sz w:val="28"/>
          <w:szCs w:val="28"/>
        </w:rPr>
      </w:pPr>
      <w:proofErr w:type="spellStart"/>
      <w:r w:rsidRPr="006D61CA">
        <w:rPr>
          <w:b/>
          <w:sz w:val="28"/>
          <w:szCs w:val="28"/>
        </w:rPr>
        <w:t>Barnardos</w:t>
      </w:r>
      <w:proofErr w:type="spellEnd"/>
      <w:r w:rsidRPr="006D61CA">
        <w:rPr>
          <w:b/>
          <w:sz w:val="28"/>
          <w:szCs w:val="28"/>
        </w:rPr>
        <w:t xml:space="preserve"> </w:t>
      </w:r>
      <w:r w:rsidR="009F7009">
        <w:rPr>
          <w:b/>
          <w:sz w:val="28"/>
          <w:szCs w:val="28"/>
        </w:rPr>
        <w:t xml:space="preserve">National </w:t>
      </w:r>
      <w:r w:rsidRPr="006D61CA">
        <w:rPr>
          <w:b/>
          <w:sz w:val="28"/>
          <w:szCs w:val="28"/>
        </w:rPr>
        <w:t xml:space="preserve">Parent Support </w:t>
      </w:r>
      <w:r w:rsidR="009F7009">
        <w:rPr>
          <w:b/>
          <w:sz w:val="28"/>
          <w:szCs w:val="28"/>
        </w:rPr>
        <w:t>Service</w:t>
      </w:r>
    </w:p>
    <w:p w:rsidR="001A5354" w:rsidRDefault="009F7009" w:rsidP="009F70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Response to</w:t>
      </w:r>
      <w:r w:rsidR="001A5354" w:rsidRPr="006D61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Covid-19 Pandemic</w:t>
      </w:r>
    </w:p>
    <w:p w:rsidR="001A5354" w:rsidRDefault="001A5354" w:rsidP="001A5354">
      <w:pPr>
        <w:spacing w:line="276" w:lineRule="auto"/>
        <w:rPr>
          <w:rFonts w:ascii="Arial" w:hAnsi="Arial" w:cs="Arial"/>
          <w:noProof/>
        </w:rPr>
      </w:pPr>
      <w:r w:rsidRPr="00755F18">
        <w:rPr>
          <w:rFonts w:ascii="Arial" w:hAnsi="Arial" w:cs="Arial"/>
          <w:noProof/>
        </w:rPr>
        <w:t>Barnardos provides practical and emotional supports to children and parents in its 41 centres, in families’ own homes, through the school environment, and within communities</w:t>
      </w:r>
      <w:r w:rsidR="009F7009">
        <w:rPr>
          <w:rFonts w:ascii="Arial" w:hAnsi="Arial" w:cs="Arial"/>
          <w:noProof/>
        </w:rPr>
        <w:t xml:space="preserve"> across Ireland</w:t>
      </w:r>
      <w:r w:rsidRPr="00755F18">
        <w:rPr>
          <w:rFonts w:ascii="Arial" w:hAnsi="Arial" w:cs="Arial"/>
          <w:noProof/>
        </w:rPr>
        <w:t xml:space="preserve">. </w:t>
      </w:r>
      <w:r>
        <w:rPr>
          <w:rFonts w:ascii="Arial" w:hAnsi="Arial" w:cs="Arial"/>
          <w:noProof/>
        </w:rPr>
        <w:t xml:space="preserve">Last year we worked with over 20,000 </w:t>
      </w:r>
      <w:r w:rsidRPr="00755F18">
        <w:rPr>
          <w:rFonts w:ascii="Arial" w:hAnsi="Arial" w:cs="Arial"/>
          <w:noProof/>
        </w:rPr>
        <w:t xml:space="preserve">children, young people and their families. </w:t>
      </w:r>
    </w:p>
    <w:p w:rsidR="00883F4B" w:rsidRDefault="001A5354" w:rsidP="00883F4B">
      <w:pPr>
        <w:rPr>
          <w:color w:val="1F497D"/>
          <w:lang w:val="en-IE"/>
        </w:rPr>
      </w:pPr>
      <w:r>
        <w:rPr>
          <w:rFonts w:ascii="Arial" w:hAnsi="Arial" w:cs="Arial"/>
          <w:noProof/>
        </w:rPr>
        <w:t>Given our expertise in providing a wide variety of support</w:t>
      </w:r>
      <w:r w:rsidR="009F7009">
        <w:rPr>
          <w:rFonts w:ascii="Arial" w:hAnsi="Arial" w:cs="Arial"/>
          <w:noProof/>
        </w:rPr>
        <w:t>s</w:t>
      </w:r>
      <w:r>
        <w:rPr>
          <w:rFonts w:ascii="Arial" w:hAnsi="Arial" w:cs="Arial"/>
          <w:noProof/>
        </w:rPr>
        <w:t xml:space="preserve"> to families and </w:t>
      </w:r>
      <w:r w:rsidR="009F7009">
        <w:rPr>
          <w:rFonts w:ascii="Arial" w:hAnsi="Arial" w:cs="Arial"/>
          <w:noProof/>
        </w:rPr>
        <w:t xml:space="preserve">children, </w:t>
      </w:r>
      <w:r>
        <w:rPr>
          <w:rFonts w:ascii="Arial" w:hAnsi="Arial" w:cs="Arial"/>
          <w:noProof/>
        </w:rPr>
        <w:t xml:space="preserve">Barnardos have launched a </w:t>
      </w:r>
      <w:r w:rsidR="009F7009">
        <w:rPr>
          <w:rFonts w:ascii="Arial" w:hAnsi="Arial" w:cs="Arial"/>
          <w:noProof/>
        </w:rPr>
        <w:t xml:space="preserve">national telephone and email support service for parents in response to the challenges they are facing during the Covid-19 pandemic. </w:t>
      </w:r>
      <w:r w:rsidR="00883F4B">
        <w:rPr>
          <w:rFonts w:ascii="Arial" w:hAnsi="Arial" w:cs="Arial"/>
        </w:rPr>
        <w:t xml:space="preserve">This service will be staffed by </w:t>
      </w:r>
      <w:proofErr w:type="spellStart"/>
      <w:r w:rsidR="00883F4B">
        <w:rPr>
          <w:rFonts w:ascii="Arial" w:hAnsi="Arial" w:cs="Arial"/>
        </w:rPr>
        <w:t>Barnardos</w:t>
      </w:r>
      <w:proofErr w:type="spellEnd"/>
      <w:r w:rsidR="00883F4B">
        <w:rPr>
          <w:rFonts w:ascii="Arial" w:hAnsi="Arial" w:cs="Arial"/>
        </w:rPr>
        <w:t xml:space="preserve"> project workers who are trained professionals in the areas family support and social care.</w:t>
      </w:r>
    </w:p>
    <w:p w:rsidR="009F7009" w:rsidRPr="00755F18" w:rsidRDefault="00256720" w:rsidP="009F7009">
      <w:pPr>
        <w:spacing w:line="276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The</w:t>
      </w:r>
      <w:r w:rsidR="009F7009">
        <w:rPr>
          <w:rFonts w:ascii="Arial" w:hAnsi="Arial" w:cs="Arial"/>
          <w:noProof/>
        </w:rPr>
        <w:t xml:space="preserve"> government</w:t>
      </w:r>
      <w:r>
        <w:rPr>
          <w:rFonts w:ascii="Arial" w:hAnsi="Arial" w:cs="Arial"/>
          <w:noProof/>
        </w:rPr>
        <w:t>’s</w:t>
      </w:r>
      <w:r w:rsidR="009F7009">
        <w:rPr>
          <w:rFonts w:ascii="Arial" w:hAnsi="Arial" w:cs="Arial"/>
          <w:noProof/>
        </w:rPr>
        <w:t xml:space="preserve"> response to Covid-19 has meant that normal rou</w:t>
      </w:r>
      <w:r>
        <w:rPr>
          <w:rFonts w:ascii="Arial" w:hAnsi="Arial" w:cs="Arial"/>
          <w:noProof/>
        </w:rPr>
        <w:t>tines and sources of support are currently unavailable to many families</w:t>
      </w:r>
      <w:r w:rsidR="009F7009">
        <w:rPr>
          <w:rFonts w:ascii="Arial" w:hAnsi="Arial" w:cs="Arial"/>
          <w:noProof/>
        </w:rPr>
        <w:t xml:space="preserve">. Through </w:t>
      </w:r>
      <w:r>
        <w:rPr>
          <w:rFonts w:ascii="Arial" w:hAnsi="Arial" w:cs="Arial"/>
          <w:noProof/>
        </w:rPr>
        <w:t>our</w:t>
      </w:r>
      <w:r w:rsidR="009F7009">
        <w:rPr>
          <w:rFonts w:ascii="Arial" w:hAnsi="Arial" w:cs="Arial"/>
          <w:noProof/>
        </w:rPr>
        <w:t xml:space="preserve"> dedicated telephone and email support service Barnardos staff can provide support and advice to parents on the following issues: </w:t>
      </w:r>
    </w:p>
    <w:p w:rsidR="009F7009" w:rsidRPr="00D02E92" w:rsidRDefault="009F7009" w:rsidP="009F7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2E92">
        <w:rPr>
          <w:rFonts w:ascii="Arial" w:hAnsi="Arial" w:cs="Arial"/>
        </w:rPr>
        <w:t>How to talk to your children about the corona virus</w:t>
      </w:r>
    </w:p>
    <w:p w:rsidR="009F7009" w:rsidRPr="00D02E92" w:rsidRDefault="009F7009" w:rsidP="009F7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2E92">
        <w:rPr>
          <w:rFonts w:ascii="Arial" w:hAnsi="Arial" w:cs="Arial"/>
        </w:rPr>
        <w:t>Setting a good routine</w:t>
      </w:r>
    </w:p>
    <w:p w:rsidR="009F7009" w:rsidRPr="00D02E92" w:rsidRDefault="009F7009" w:rsidP="009F7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2E92">
        <w:rPr>
          <w:rFonts w:ascii="Arial" w:hAnsi="Arial" w:cs="Arial"/>
        </w:rPr>
        <w:t>Managing children’s behaviours and sibling dynamics</w:t>
      </w:r>
    </w:p>
    <w:p w:rsidR="009F7009" w:rsidRPr="00D02E92" w:rsidRDefault="009F7009" w:rsidP="009F7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2E92">
        <w:rPr>
          <w:rFonts w:ascii="Arial" w:hAnsi="Arial" w:cs="Arial"/>
        </w:rPr>
        <w:t>Managing aggression and family discord</w:t>
      </w:r>
    </w:p>
    <w:p w:rsidR="009F7009" w:rsidRPr="00D02E92" w:rsidRDefault="009F7009" w:rsidP="009F7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2E92">
        <w:rPr>
          <w:rFonts w:ascii="Arial" w:hAnsi="Arial" w:cs="Arial"/>
        </w:rPr>
        <w:t>Home schooling/managing school expectations.</w:t>
      </w:r>
    </w:p>
    <w:p w:rsidR="009F7009" w:rsidRPr="00D02E92" w:rsidRDefault="009F7009" w:rsidP="009F7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2E92">
        <w:rPr>
          <w:rFonts w:ascii="Arial" w:hAnsi="Arial" w:cs="Arial"/>
        </w:rPr>
        <w:t>Fostering natural learning opportunities in the home</w:t>
      </w:r>
    </w:p>
    <w:p w:rsidR="009F7009" w:rsidRPr="00D02E92" w:rsidRDefault="009F7009" w:rsidP="009F7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2E92">
        <w:rPr>
          <w:rFonts w:ascii="Arial" w:hAnsi="Arial" w:cs="Arial"/>
        </w:rPr>
        <w:t>Healthy eating</w:t>
      </w:r>
    </w:p>
    <w:p w:rsidR="009F7009" w:rsidRPr="00D02E92" w:rsidRDefault="009F7009" w:rsidP="009F7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2E92">
        <w:rPr>
          <w:rFonts w:ascii="Arial" w:hAnsi="Arial" w:cs="Arial"/>
        </w:rPr>
        <w:t>Accessing fun and educational activities for families and individual children</w:t>
      </w:r>
    </w:p>
    <w:p w:rsidR="009F7009" w:rsidRPr="00D02E92" w:rsidRDefault="009F7009" w:rsidP="009F7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2E92">
        <w:rPr>
          <w:rFonts w:ascii="Arial" w:hAnsi="Arial" w:cs="Arial"/>
        </w:rPr>
        <w:t xml:space="preserve">Managing your child’s worries </w:t>
      </w:r>
    </w:p>
    <w:p w:rsidR="009F7009" w:rsidRPr="00D02E92" w:rsidRDefault="009F7009" w:rsidP="009F7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2E92">
        <w:rPr>
          <w:rFonts w:ascii="Arial" w:hAnsi="Arial" w:cs="Arial"/>
        </w:rPr>
        <w:t>Self-care for parents</w:t>
      </w:r>
    </w:p>
    <w:p w:rsidR="009F7009" w:rsidRPr="00D02E92" w:rsidRDefault="009F7009" w:rsidP="009F7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2E92">
        <w:rPr>
          <w:rFonts w:ascii="Arial" w:hAnsi="Arial" w:cs="Arial"/>
        </w:rPr>
        <w:t>Helping parents manage their own worries and anxieties</w:t>
      </w:r>
    </w:p>
    <w:p w:rsidR="009F7009" w:rsidRPr="00D02E92" w:rsidRDefault="009F7009" w:rsidP="009F70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2E92">
        <w:rPr>
          <w:rFonts w:ascii="Arial" w:hAnsi="Arial" w:cs="Arial"/>
        </w:rPr>
        <w:t>Managing children’s online activity</w:t>
      </w:r>
    </w:p>
    <w:p w:rsidR="001A22F8" w:rsidRDefault="004222E3" w:rsidP="009F7009">
      <w:pPr>
        <w:rPr>
          <w:rFonts w:ascii="Arial" w:hAnsi="Arial" w:cs="Arial"/>
          <w:szCs w:val="28"/>
        </w:rPr>
      </w:pPr>
      <w:bookmarkStart w:id="0" w:name="_GoBack"/>
      <w:proofErr w:type="spellStart"/>
      <w:r w:rsidRPr="004222E3">
        <w:rPr>
          <w:rFonts w:ascii="Arial" w:hAnsi="Arial" w:cs="Arial"/>
          <w:szCs w:val="28"/>
        </w:rPr>
        <w:t>Barnardos</w:t>
      </w:r>
      <w:proofErr w:type="spellEnd"/>
      <w:r w:rsidRPr="004222E3">
        <w:rPr>
          <w:rFonts w:ascii="Arial" w:hAnsi="Arial" w:cs="Arial"/>
          <w:szCs w:val="28"/>
        </w:rPr>
        <w:t xml:space="preserve"> also provides </w:t>
      </w:r>
      <w:r w:rsidR="001A22F8" w:rsidRPr="004222E3">
        <w:rPr>
          <w:rFonts w:ascii="Arial" w:hAnsi="Arial" w:cs="Arial"/>
          <w:szCs w:val="28"/>
        </w:rPr>
        <w:t>specialist services</w:t>
      </w:r>
      <w:r>
        <w:rPr>
          <w:rFonts w:ascii="Arial" w:hAnsi="Arial" w:cs="Arial"/>
          <w:szCs w:val="28"/>
        </w:rPr>
        <w:t xml:space="preserve"> and support</w:t>
      </w:r>
      <w:r w:rsidR="001A22F8" w:rsidRPr="004222E3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in relation to</w:t>
      </w:r>
      <w:r w:rsidR="001A22F8" w:rsidRPr="004222E3">
        <w:rPr>
          <w:rFonts w:ascii="Arial" w:hAnsi="Arial" w:cs="Arial"/>
          <w:szCs w:val="28"/>
        </w:rPr>
        <w:t xml:space="preserve"> bereavement, adoption and fostering</w:t>
      </w:r>
      <w:r>
        <w:rPr>
          <w:rFonts w:ascii="Arial" w:hAnsi="Arial" w:cs="Arial"/>
          <w:szCs w:val="28"/>
        </w:rPr>
        <w:t>.</w:t>
      </w:r>
      <w:r w:rsidR="001A22F8" w:rsidRPr="004222E3">
        <w:rPr>
          <w:rFonts w:ascii="Arial" w:hAnsi="Arial" w:cs="Arial"/>
          <w:szCs w:val="28"/>
        </w:rPr>
        <w:t xml:space="preserve"> </w:t>
      </w:r>
    </w:p>
    <w:p w:rsidR="004222E3" w:rsidRPr="004222E3" w:rsidRDefault="004222E3" w:rsidP="009F700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You can make contact with this service by phoning </w:t>
      </w:r>
      <w:r w:rsidRPr="00256720">
        <w:rPr>
          <w:rFonts w:ascii="Arial" w:hAnsi="Arial" w:cs="Arial"/>
          <w:szCs w:val="28"/>
        </w:rPr>
        <w:t>1800 910 123</w:t>
      </w:r>
      <w:r>
        <w:t xml:space="preserve"> </w:t>
      </w:r>
      <w:r>
        <w:rPr>
          <w:rFonts w:ascii="Arial" w:hAnsi="Arial" w:cs="Arial"/>
          <w:szCs w:val="28"/>
        </w:rPr>
        <w:t xml:space="preserve">between 10.00am and 2.00pm Monday to Friday or by emailing </w:t>
      </w:r>
      <w:hyperlink r:id="rId7" w:history="1">
        <w:r w:rsidRPr="00D9777B">
          <w:rPr>
            <w:rStyle w:val="Hyperlink"/>
            <w:rFonts w:ascii="Arial" w:hAnsi="Arial" w:cs="Arial"/>
            <w:szCs w:val="28"/>
          </w:rPr>
          <w:t>parentsupport@barnardos.ie</w:t>
        </w:r>
      </w:hyperlink>
      <w:r>
        <w:rPr>
          <w:rFonts w:ascii="Arial" w:hAnsi="Arial" w:cs="Arial"/>
          <w:szCs w:val="28"/>
        </w:rPr>
        <w:t xml:space="preserve">. </w:t>
      </w:r>
    </w:p>
    <w:bookmarkEnd w:id="0"/>
    <w:p w:rsidR="00B5395A" w:rsidRDefault="00B5395A"/>
    <w:sectPr w:rsidR="00B53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E0A"/>
    <w:multiLevelType w:val="hybridMultilevel"/>
    <w:tmpl w:val="6F9C10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54"/>
    <w:rsid w:val="001A22F8"/>
    <w:rsid w:val="001A5354"/>
    <w:rsid w:val="00256720"/>
    <w:rsid w:val="002B4020"/>
    <w:rsid w:val="004222E3"/>
    <w:rsid w:val="004D2117"/>
    <w:rsid w:val="0083236D"/>
    <w:rsid w:val="00883F4B"/>
    <w:rsid w:val="009F7009"/>
    <w:rsid w:val="00B5395A"/>
    <w:rsid w:val="00D16B17"/>
    <w:rsid w:val="00E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CF126-CF87-4C4C-B389-8175FD21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5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7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rentsupport@barnardos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98AE-FC49-4729-983A-786C9246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Feely</dc:creator>
  <cp:keywords/>
  <dc:description/>
  <cp:lastModifiedBy>Donna Cullen</cp:lastModifiedBy>
  <cp:revision>2</cp:revision>
  <dcterms:created xsi:type="dcterms:W3CDTF">2020-04-01T11:14:00Z</dcterms:created>
  <dcterms:modified xsi:type="dcterms:W3CDTF">2020-04-01T11:14:00Z</dcterms:modified>
</cp:coreProperties>
</file>