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A5B" w:rsidRDefault="00563A5B" w:rsidP="008A2FE2">
      <w:pPr>
        <w:spacing w:after="0"/>
        <w:rPr>
          <w:rFonts w:ascii="Times New Roman" w:hAnsi="Times New Roman" w:cs="Times New Roman"/>
          <w:sz w:val="28"/>
          <w:szCs w:val="28"/>
        </w:rPr>
      </w:pPr>
      <w:bookmarkStart w:id="0" w:name="_GoBack"/>
      <w:bookmarkEnd w:id="0"/>
    </w:p>
    <w:p w:rsidR="00563A5B" w:rsidRDefault="00563A5B" w:rsidP="008A2FE2">
      <w:pPr>
        <w:spacing w:after="0"/>
        <w:rPr>
          <w:rFonts w:ascii="Times New Roman" w:hAnsi="Times New Roman" w:cs="Times New Roman"/>
          <w:sz w:val="28"/>
          <w:szCs w:val="28"/>
        </w:rPr>
      </w:pPr>
    </w:p>
    <w:p w:rsidR="00563A5B" w:rsidRDefault="00563A5B" w:rsidP="008A2FE2">
      <w:pPr>
        <w:spacing w:after="0"/>
        <w:rPr>
          <w:rFonts w:ascii="Times New Roman" w:hAnsi="Times New Roman" w:cs="Times New Roman"/>
          <w:sz w:val="28"/>
          <w:szCs w:val="28"/>
        </w:rPr>
      </w:pPr>
    </w:p>
    <w:p w:rsidR="00563A5B" w:rsidRDefault="00563A5B" w:rsidP="008A2FE2">
      <w:pPr>
        <w:spacing w:after="0"/>
        <w:rPr>
          <w:rFonts w:ascii="Times New Roman" w:hAnsi="Times New Roman" w:cs="Times New Roman"/>
          <w:sz w:val="28"/>
          <w:szCs w:val="28"/>
        </w:rPr>
      </w:pPr>
    </w:p>
    <w:p w:rsidR="003816AA" w:rsidRPr="00135F69" w:rsidRDefault="00135F69" w:rsidP="00135F69">
      <w:pPr>
        <w:spacing w:after="0"/>
        <w:jc w:val="center"/>
        <w:rPr>
          <w:rFonts w:ascii="Times New Roman" w:hAnsi="Times New Roman" w:cs="Times New Roman"/>
          <w:sz w:val="24"/>
          <w:szCs w:val="24"/>
        </w:rPr>
      </w:pPr>
      <w:r w:rsidRPr="00135F69">
        <w:rPr>
          <w:rFonts w:ascii="Times New Roman" w:hAnsi="Times New Roman" w:cs="Times New Roman"/>
          <w:sz w:val="24"/>
          <w:szCs w:val="24"/>
        </w:rPr>
        <w:t xml:space="preserve">COME AFFRONTARE IL 1° COLLOQUIO </w:t>
      </w:r>
    </w:p>
    <w:p w:rsidR="00135F69" w:rsidRPr="00135F69" w:rsidRDefault="00135F69" w:rsidP="00135F69">
      <w:pPr>
        <w:spacing w:after="0"/>
        <w:jc w:val="center"/>
        <w:rPr>
          <w:rFonts w:ascii="Times New Roman" w:hAnsi="Times New Roman" w:cs="Times New Roman"/>
          <w:sz w:val="24"/>
          <w:szCs w:val="24"/>
        </w:rPr>
      </w:pPr>
    </w:p>
    <w:p w:rsidR="00563A5B" w:rsidRPr="00353EFC" w:rsidRDefault="00563A5B" w:rsidP="00563A5B">
      <w:pPr>
        <w:spacing w:after="0"/>
        <w:rPr>
          <w:rFonts w:ascii="Times New Roman" w:hAnsi="Times New Roman" w:cs="Times New Roman"/>
          <w:sz w:val="28"/>
          <w:szCs w:val="28"/>
        </w:rPr>
      </w:pPr>
      <w:r w:rsidRPr="00353EFC">
        <w:rPr>
          <w:rFonts w:ascii="Times New Roman" w:hAnsi="Times New Roman" w:cs="Times New Roman"/>
          <w:sz w:val="28"/>
          <w:szCs w:val="28"/>
        </w:rPr>
        <w:t xml:space="preserve">Il colloquio psicologico iniziale tra paziente e psicologo è solitamente un momento per conoscersi. Ha l’obiettivo di raccogliere delle informazioni  per esplorare, capire il motivo della richiesta, le difficoltà che la persona sta vivendo in quel momento della sua vita, </w:t>
      </w:r>
      <w:r>
        <w:rPr>
          <w:rFonts w:ascii="Times New Roman" w:hAnsi="Times New Roman" w:cs="Times New Roman"/>
          <w:sz w:val="28"/>
          <w:szCs w:val="28"/>
        </w:rPr>
        <w:t>con</w:t>
      </w:r>
      <w:r>
        <w:rPr>
          <w:rFonts w:ascii="Times New Roman" w:hAnsi="Times New Roman" w:cs="Times New Roman"/>
          <w:color w:val="70AD47" w:themeColor="accent6"/>
          <w:sz w:val="28"/>
          <w:szCs w:val="28"/>
        </w:rPr>
        <w:t xml:space="preserve"> </w:t>
      </w:r>
      <w:r>
        <w:rPr>
          <w:rFonts w:ascii="Times New Roman" w:hAnsi="Times New Roman" w:cs="Times New Roman"/>
          <w:sz w:val="28"/>
          <w:szCs w:val="28"/>
        </w:rPr>
        <w:t>fiducia e</w:t>
      </w:r>
      <w:r w:rsidRPr="00353EFC">
        <w:rPr>
          <w:rFonts w:ascii="Times New Roman" w:hAnsi="Times New Roman" w:cs="Times New Roman"/>
          <w:sz w:val="28"/>
          <w:szCs w:val="28"/>
        </w:rPr>
        <w:t xml:space="preserve"> comprensione, ma non è un interrogatorio, un esame, né una prova. </w:t>
      </w:r>
    </w:p>
    <w:p w:rsidR="00E73DD0" w:rsidRDefault="00563A5B" w:rsidP="00563A5B">
      <w:pPr>
        <w:spacing w:after="0"/>
        <w:rPr>
          <w:rFonts w:ascii="Times New Roman" w:hAnsi="Times New Roman" w:cs="Times New Roman"/>
          <w:sz w:val="28"/>
          <w:szCs w:val="28"/>
        </w:rPr>
      </w:pPr>
      <w:r w:rsidRPr="00353EFC">
        <w:rPr>
          <w:rFonts w:ascii="Times New Roman" w:hAnsi="Times New Roman" w:cs="Times New Roman"/>
          <w:sz w:val="28"/>
          <w:szCs w:val="28"/>
        </w:rPr>
        <w:t xml:space="preserve">Ci sono persone </w:t>
      </w:r>
      <w:r>
        <w:rPr>
          <w:rFonts w:ascii="Times New Roman" w:hAnsi="Times New Roman" w:cs="Times New Roman"/>
          <w:sz w:val="28"/>
          <w:szCs w:val="28"/>
        </w:rPr>
        <w:t xml:space="preserve">che </w:t>
      </w:r>
      <w:r w:rsidRPr="00353EFC">
        <w:rPr>
          <w:rFonts w:ascii="Times New Roman" w:hAnsi="Times New Roman" w:cs="Times New Roman"/>
          <w:sz w:val="28"/>
          <w:szCs w:val="28"/>
        </w:rPr>
        <w:t>vivono il primo colloquio psicologico con ansia, imbarazzo</w:t>
      </w:r>
      <w:r w:rsidR="006E570D">
        <w:rPr>
          <w:rFonts w:ascii="Times New Roman" w:hAnsi="Times New Roman" w:cs="Times New Roman"/>
          <w:sz w:val="28"/>
          <w:szCs w:val="28"/>
        </w:rPr>
        <w:t>,</w:t>
      </w:r>
      <w:r w:rsidRPr="00353EFC">
        <w:rPr>
          <w:rFonts w:ascii="Times New Roman" w:hAnsi="Times New Roman" w:cs="Times New Roman"/>
          <w:sz w:val="28"/>
          <w:szCs w:val="28"/>
        </w:rPr>
        <w:t xml:space="preserve">  vergogna, </w:t>
      </w:r>
      <w:r w:rsidR="006E570D">
        <w:rPr>
          <w:rFonts w:ascii="Times New Roman" w:hAnsi="Times New Roman" w:cs="Times New Roman"/>
          <w:sz w:val="28"/>
          <w:szCs w:val="28"/>
        </w:rPr>
        <w:t xml:space="preserve">si sentono confusi, </w:t>
      </w:r>
      <w:r w:rsidR="00763D39">
        <w:rPr>
          <w:rFonts w:ascii="Times New Roman" w:hAnsi="Times New Roman" w:cs="Times New Roman"/>
          <w:sz w:val="28"/>
          <w:szCs w:val="28"/>
        </w:rPr>
        <w:t xml:space="preserve">altri, </w:t>
      </w:r>
      <w:r w:rsidR="00BC0B68">
        <w:rPr>
          <w:rFonts w:ascii="Times New Roman" w:hAnsi="Times New Roman" w:cs="Times New Roman"/>
          <w:sz w:val="28"/>
          <w:szCs w:val="28"/>
        </w:rPr>
        <w:t>sopraffatti dai loro pensieri</w:t>
      </w:r>
      <w:r w:rsidR="00E73DD0">
        <w:rPr>
          <w:rFonts w:ascii="Times New Roman" w:hAnsi="Times New Roman" w:cs="Times New Roman"/>
          <w:sz w:val="28"/>
          <w:szCs w:val="28"/>
        </w:rPr>
        <w:t xml:space="preserve"> </w:t>
      </w:r>
      <w:r w:rsidR="00576A24">
        <w:rPr>
          <w:rFonts w:ascii="Times New Roman" w:hAnsi="Times New Roman" w:cs="Times New Roman"/>
          <w:sz w:val="28"/>
          <w:szCs w:val="28"/>
        </w:rPr>
        <w:t xml:space="preserve">o pregiudizi, </w:t>
      </w:r>
      <w:r w:rsidRPr="00353EFC">
        <w:rPr>
          <w:rFonts w:ascii="Times New Roman" w:hAnsi="Times New Roman" w:cs="Times New Roman"/>
          <w:sz w:val="28"/>
          <w:szCs w:val="28"/>
        </w:rPr>
        <w:t>non sanno cosa aspettarsi dal primo colloquio, temono di non sape</w:t>
      </w:r>
      <w:r w:rsidR="00E73DD0">
        <w:rPr>
          <w:rFonts w:ascii="Times New Roman" w:hAnsi="Times New Roman" w:cs="Times New Roman"/>
          <w:sz w:val="28"/>
          <w:szCs w:val="28"/>
        </w:rPr>
        <w:t>re cosa dire o da dove iniziare.</w:t>
      </w:r>
    </w:p>
    <w:p w:rsidR="006E570D" w:rsidRDefault="00E73DD0" w:rsidP="00563A5B">
      <w:pPr>
        <w:spacing w:after="0"/>
        <w:rPr>
          <w:rFonts w:ascii="Times New Roman" w:hAnsi="Times New Roman" w:cs="Times New Roman"/>
          <w:sz w:val="28"/>
          <w:szCs w:val="28"/>
        </w:rPr>
      </w:pPr>
      <w:r>
        <w:rPr>
          <w:rFonts w:ascii="Times New Roman" w:hAnsi="Times New Roman" w:cs="Times New Roman"/>
          <w:sz w:val="28"/>
          <w:szCs w:val="28"/>
        </w:rPr>
        <w:t>E’</w:t>
      </w:r>
      <w:r w:rsidR="00563A5B" w:rsidRPr="00353EFC">
        <w:rPr>
          <w:rFonts w:ascii="Times New Roman" w:hAnsi="Times New Roman" w:cs="Times New Roman"/>
          <w:sz w:val="28"/>
          <w:szCs w:val="28"/>
        </w:rPr>
        <w:t xml:space="preserve"> normale che questo possa succedere</w:t>
      </w:r>
      <w:r>
        <w:rPr>
          <w:rFonts w:ascii="Times New Roman" w:hAnsi="Times New Roman" w:cs="Times New Roman"/>
          <w:sz w:val="28"/>
          <w:szCs w:val="28"/>
        </w:rPr>
        <w:t>.</w:t>
      </w:r>
      <w:r w:rsidR="00563A5B" w:rsidRPr="00353EFC">
        <w:rPr>
          <w:rFonts w:ascii="Times New Roman" w:hAnsi="Times New Roman" w:cs="Times New Roman"/>
          <w:sz w:val="28"/>
          <w:szCs w:val="28"/>
        </w:rPr>
        <w:t xml:space="preserve"> </w:t>
      </w:r>
    </w:p>
    <w:p w:rsidR="00563A5B" w:rsidRPr="00353EFC" w:rsidRDefault="00563A5B" w:rsidP="00563A5B">
      <w:pPr>
        <w:spacing w:after="0"/>
        <w:rPr>
          <w:rFonts w:ascii="Times New Roman" w:hAnsi="Times New Roman" w:cs="Times New Roman"/>
          <w:sz w:val="28"/>
          <w:szCs w:val="28"/>
        </w:rPr>
      </w:pPr>
      <w:r w:rsidRPr="00353EFC">
        <w:rPr>
          <w:rFonts w:ascii="Times New Roman" w:hAnsi="Times New Roman" w:cs="Times New Roman"/>
          <w:sz w:val="28"/>
          <w:szCs w:val="28"/>
        </w:rPr>
        <w:t>Il professionista è formato p</w:t>
      </w:r>
      <w:r w:rsidR="00763D39">
        <w:rPr>
          <w:rFonts w:ascii="Times New Roman" w:hAnsi="Times New Roman" w:cs="Times New Roman"/>
          <w:sz w:val="28"/>
          <w:szCs w:val="28"/>
        </w:rPr>
        <w:t>er accogliere queste difficoltà, con empatia, professionalità e riservatezza.</w:t>
      </w:r>
      <w:r w:rsidRPr="00353EFC">
        <w:rPr>
          <w:rFonts w:ascii="Times New Roman" w:hAnsi="Times New Roman" w:cs="Times New Roman"/>
          <w:sz w:val="28"/>
          <w:szCs w:val="28"/>
        </w:rPr>
        <w:t xml:space="preserve"> Chiedere aiuto non significa essere deboli, ma darsi un’opportunità di crescita personale.  </w:t>
      </w:r>
    </w:p>
    <w:p w:rsidR="00563A5B" w:rsidRDefault="00563A5B" w:rsidP="00E73DD0">
      <w:pPr>
        <w:spacing w:after="0"/>
        <w:rPr>
          <w:rFonts w:ascii="Times New Roman" w:hAnsi="Times New Roman" w:cs="Times New Roman"/>
          <w:color w:val="FF0000"/>
          <w:sz w:val="28"/>
          <w:szCs w:val="28"/>
        </w:rPr>
      </w:pPr>
      <w:r w:rsidRPr="00353EFC">
        <w:rPr>
          <w:rFonts w:ascii="Times New Roman" w:hAnsi="Times New Roman" w:cs="Times New Roman"/>
          <w:sz w:val="28"/>
          <w:szCs w:val="28"/>
        </w:rPr>
        <w:t xml:space="preserve">Nel primo colloquio psicologico troverai un ambiente accogliente, uno spazio professionale d’ascolto </w:t>
      </w:r>
      <w:r w:rsidR="00DF1A42">
        <w:rPr>
          <w:rFonts w:ascii="Times New Roman" w:hAnsi="Times New Roman" w:cs="Times New Roman"/>
          <w:sz w:val="28"/>
          <w:szCs w:val="28"/>
        </w:rPr>
        <w:t>interattivo</w:t>
      </w:r>
      <w:r w:rsidRPr="00353EFC">
        <w:rPr>
          <w:rFonts w:ascii="Times New Roman" w:hAnsi="Times New Roman" w:cs="Times New Roman"/>
          <w:sz w:val="28"/>
          <w:szCs w:val="28"/>
        </w:rPr>
        <w:t>, protetto e sicuro dove poter esprimere liberamente il proprio vissuto</w:t>
      </w:r>
      <w:r w:rsidR="00DF1A42">
        <w:rPr>
          <w:rFonts w:ascii="Times New Roman" w:hAnsi="Times New Roman" w:cs="Times New Roman"/>
          <w:sz w:val="28"/>
          <w:szCs w:val="28"/>
        </w:rPr>
        <w:t xml:space="preserve">, </w:t>
      </w:r>
      <w:r w:rsidR="00135F69">
        <w:rPr>
          <w:rFonts w:ascii="Times New Roman" w:hAnsi="Times New Roman" w:cs="Times New Roman"/>
          <w:sz w:val="28"/>
          <w:szCs w:val="28"/>
        </w:rPr>
        <w:t xml:space="preserve">nel rispetto dei </w:t>
      </w:r>
      <w:r w:rsidR="00DF1A42">
        <w:rPr>
          <w:rFonts w:ascii="Times New Roman" w:hAnsi="Times New Roman" w:cs="Times New Roman"/>
          <w:sz w:val="28"/>
          <w:szCs w:val="28"/>
        </w:rPr>
        <w:t>tuoi tempi</w:t>
      </w:r>
      <w:r w:rsidR="00576A24">
        <w:rPr>
          <w:rFonts w:ascii="Times New Roman" w:hAnsi="Times New Roman" w:cs="Times New Roman"/>
          <w:sz w:val="28"/>
          <w:szCs w:val="28"/>
        </w:rPr>
        <w:t xml:space="preserve"> e della tua autenticità. </w:t>
      </w:r>
      <w:r w:rsidRPr="00353EFC">
        <w:rPr>
          <w:rFonts w:ascii="Times New Roman" w:hAnsi="Times New Roman" w:cs="Times New Roman"/>
          <w:sz w:val="28"/>
          <w:szCs w:val="28"/>
        </w:rPr>
        <w:t xml:space="preserve"> Lo psicologo, ti aiuterà a comprendere </w:t>
      </w:r>
      <w:r w:rsidR="00135F69">
        <w:rPr>
          <w:rFonts w:ascii="Times New Roman" w:hAnsi="Times New Roman" w:cs="Times New Roman"/>
          <w:sz w:val="28"/>
          <w:szCs w:val="28"/>
        </w:rPr>
        <w:t xml:space="preserve">e condividerà </w:t>
      </w:r>
      <w:r w:rsidRPr="00353EFC">
        <w:rPr>
          <w:rFonts w:ascii="Times New Roman" w:hAnsi="Times New Roman" w:cs="Times New Roman"/>
          <w:sz w:val="28"/>
          <w:szCs w:val="28"/>
        </w:rPr>
        <w:t>quello che stai vivendo e ti incoraggerà, sostenendoti nell’esprimere pensieri ed</w:t>
      </w:r>
      <w:r w:rsidR="00763D39">
        <w:rPr>
          <w:rFonts w:ascii="Times New Roman" w:hAnsi="Times New Roman" w:cs="Times New Roman"/>
          <w:sz w:val="28"/>
          <w:szCs w:val="28"/>
        </w:rPr>
        <w:t xml:space="preserve"> emozion</w:t>
      </w:r>
      <w:r w:rsidR="00DF1A42">
        <w:rPr>
          <w:rFonts w:ascii="Times New Roman" w:hAnsi="Times New Roman" w:cs="Times New Roman"/>
          <w:sz w:val="28"/>
          <w:szCs w:val="28"/>
        </w:rPr>
        <w:t xml:space="preserve">i. </w:t>
      </w:r>
      <w:r w:rsidRPr="00DF1A42">
        <w:rPr>
          <w:rFonts w:ascii="Times New Roman" w:hAnsi="Times New Roman" w:cs="Times New Roman"/>
          <w:sz w:val="28"/>
          <w:szCs w:val="28"/>
        </w:rPr>
        <w:t xml:space="preserve"> </w:t>
      </w:r>
    </w:p>
    <w:p w:rsidR="00E73DD0" w:rsidRPr="00F63926" w:rsidRDefault="00E73DD0" w:rsidP="00E73DD0">
      <w:pPr>
        <w:spacing w:after="0"/>
        <w:rPr>
          <w:rFonts w:ascii="Times New Roman" w:hAnsi="Times New Roman" w:cs="Times New Roman"/>
          <w:sz w:val="28"/>
          <w:szCs w:val="28"/>
        </w:rPr>
      </w:pPr>
    </w:p>
    <w:sectPr w:rsidR="00E73DD0" w:rsidRPr="00F639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628"/>
    <w:rsid w:val="00083796"/>
    <w:rsid w:val="000D043E"/>
    <w:rsid w:val="00135F69"/>
    <w:rsid w:val="00140717"/>
    <w:rsid w:val="001C2628"/>
    <w:rsid w:val="001F5BDE"/>
    <w:rsid w:val="00202B37"/>
    <w:rsid w:val="00257604"/>
    <w:rsid w:val="002825D9"/>
    <w:rsid w:val="002E24FB"/>
    <w:rsid w:val="002F1CE7"/>
    <w:rsid w:val="00353EFC"/>
    <w:rsid w:val="003816AA"/>
    <w:rsid w:val="004633FF"/>
    <w:rsid w:val="00484F28"/>
    <w:rsid w:val="004935E1"/>
    <w:rsid w:val="004E4179"/>
    <w:rsid w:val="005127F3"/>
    <w:rsid w:val="00563A5B"/>
    <w:rsid w:val="0057121E"/>
    <w:rsid w:val="00576A24"/>
    <w:rsid w:val="00591A37"/>
    <w:rsid w:val="005C6C38"/>
    <w:rsid w:val="005D1907"/>
    <w:rsid w:val="005E4782"/>
    <w:rsid w:val="00650388"/>
    <w:rsid w:val="00665F2A"/>
    <w:rsid w:val="006A30B7"/>
    <w:rsid w:val="006E570D"/>
    <w:rsid w:val="00703A51"/>
    <w:rsid w:val="00745CF5"/>
    <w:rsid w:val="00763D39"/>
    <w:rsid w:val="00766A91"/>
    <w:rsid w:val="00770A48"/>
    <w:rsid w:val="007C502A"/>
    <w:rsid w:val="007E4436"/>
    <w:rsid w:val="00837D98"/>
    <w:rsid w:val="008771DB"/>
    <w:rsid w:val="008A2FE2"/>
    <w:rsid w:val="00944508"/>
    <w:rsid w:val="009F187F"/>
    <w:rsid w:val="00A276D0"/>
    <w:rsid w:val="00A7237F"/>
    <w:rsid w:val="00AB3D1F"/>
    <w:rsid w:val="00B1106E"/>
    <w:rsid w:val="00B85FF1"/>
    <w:rsid w:val="00B9522D"/>
    <w:rsid w:val="00BB775D"/>
    <w:rsid w:val="00BC0B68"/>
    <w:rsid w:val="00BF4848"/>
    <w:rsid w:val="00C064AE"/>
    <w:rsid w:val="00D42DB3"/>
    <w:rsid w:val="00D5451C"/>
    <w:rsid w:val="00D65206"/>
    <w:rsid w:val="00DB44DD"/>
    <w:rsid w:val="00DD1F60"/>
    <w:rsid w:val="00DF1A42"/>
    <w:rsid w:val="00E73DD0"/>
    <w:rsid w:val="00EC3AC3"/>
    <w:rsid w:val="00F63926"/>
    <w:rsid w:val="00FD43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834A"/>
  <w15:chartTrackingRefBased/>
  <w15:docId w15:val="{1038EBF5-3AA5-4E00-B5F9-45690509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C877-81E6-4394-B609-ACF8285FE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1088</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dc:creator>
  <cp:keywords/>
  <dc:description/>
  <cp:lastModifiedBy>Giorgio</cp:lastModifiedBy>
  <cp:revision>27</cp:revision>
  <dcterms:created xsi:type="dcterms:W3CDTF">2026-10-17T20:01:00Z</dcterms:created>
  <dcterms:modified xsi:type="dcterms:W3CDTF">2026-10-21T21:05:00Z</dcterms:modified>
</cp:coreProperties>
</file>