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AFF4" w14:textId="77777777" w:rsidR="00993719" w:rsidRPr="00FA4A48" w:rsidRDefault="00D42785" w:rsidP="00F27437">
      <w:pPr>
        <w:jc w:val="center"/>
        <w:rPr>
          <w:b/>
          <w:sz w:val="96"/>
          <w:szCs w:val="36"/>
        </w:rPr>
      </w:pPr>
      <w:r w:rsidRPr="00FA4A48">
        <w:rPr>
          <w:b/>
          <w:sz w:val="96"/>
          <w:szCs w:val="36"/>
        </w:rPr>
        <w:t>Summer 20</w:t>
      </w:r>
      <w:r w:rsidR="00993719" w:rsidRPr="00FA4A48">
        <w:rPr>
          <w:b/>
          <w:sz w:val="96"/>
          <w:szCs w:val="36"/>
        </w:rPr>
        <w:t>2</w:t>
      </w:r>
      <w:r w:rsidR="00711009">
        <w:rPr>
          <w:b/>
          <w:sz w:val="96"/>
          <w:szCs w:val="36"/>
        </w:rPr>
        <w:t>6</w:t>
      </w:r>
    </w:p>
    <w:p w14:paraId="2E4AED4C" w14:textId="77777777" w:rsidR="00AF5364" w:rsidRPr="003A5233" w:rsidRDefault="004C6FF7" w:rsidP="00F27437">
      <w:pPr>
        <w:jc w:val="center"/>
        <w:rPr>
          <w:b/>
          <w:sz w:val="72"/>
          <w:szCs w:val="44"/>
        </w:rPr>
      </w:pPr>
      <w:r w:rsidRPr="003A5233">
        <w:rPr>
          <w:b/>
          <w:sz w:val="72"/>
          <w:szCs w:val="44"/>
        </w:rPr>
        <w:t xml:space="preserve">June </w:t>
      </w:r>
      <w:r w:rsidR="00312872">
        <w:rPr>
          <w:b/>
          <w:sz w:val="72"/>
          <w:szCs w:val="44"/>
        </w:rPr>
        <w:t>1</w:t>
      </w:r>
      <w:r w:rsidR="007571E1" w:rsidRPr="003A5233">
        <w:rPr>
          <w:b/>
          <w:sz w:val="72"/>
          <w:szCs w:val="44"/>
        </w:rPr>
        <w:t>-</w:t>
      </w:r>
      <w:r w:rsidR="00312872">
        <w:rPr>
          <w:b/>
          <w:sz w:val="72"/>
          <w:szCs w:val="44"/>
        </w:rPr>
        <w:t>18</w:t>
      </w:r>
      <w:r w:rsidR="003A5233">
        <w:rPr>
          <w:b/>
          <w:sz w:val="72"/>
          <w:szCs w:val="44"/>
        </w:rPr>
        <w:t xml:space="preserve"> &amp;</w:t>
      </w:r>
      <w:r w:rsidRPr="003A5233">
        <w:rPr>
          <w:b/>
          <w:sz w:val="72"/>
          <w:szCs w:val="44"/>
        </w:rPr>
        <w:t xml:space="preserve"> July </w:t>
      </w:r>
      <w:r w:rsidR="00312872">
        <w:rPr>
          <w:b/>
          <w:sz w:val="72"/>
          <w:szCs w:val="44"/>
        </w:rPr>
        <w:t>6</w:t>
      </w:r>
      <w:r w:rsidR="00F43B87" w:rsidRPr="003A5233">
        <w:rPr>
          <w:b/>
          <w:sz w:val="72"/>
          <w:szCs w:val="44"/>
        </w:rPr>
        <w:t>-</w:t>
      </w:r>
      <w:r w:rsidR="00A82913" w:rsidRPr="003A5233">
        <w:rPr>
          <w:b/>
          <w:sz w:val="72"/>
          <w:szCs w:val="44"/>
        </w:rPr>
        <w:t>2</w:t>
      </w:r>
      <w:r w:rsidR="00312872">
        <w:rPr>
          <w:b/>
          <w:sz w:val="72"/>
          <w:szCs w:val="44"/>
        </w:rPr>
        <w:t>4</w:t>
      </w:r>
    </w:p>
    <w:p w14:paraId="0B7E454B" w14:textId="77777777" w:rsidR="003A5233" w:rsidRPr="00FA4A48" w:rsidRDefault="003A5233" w:rsidP="00F27437">
      <w:pPr>
        <w:jc w:val="center"/>
        <w:rPr>
          <w:b/>
          <w:sz w:val="48"/>
          <w:szCs w:val="32"/>
        </w:rPr>
      </w:pPr>
      <w:r>
        <w:rPr>
          <w:b/>
          <w:sz w:val="48"/>
          <w:szCs w:val="32"/>
        </w:rPr>
        <w:t xml:space="preserve">(CLOSED </w:t>
      </w:r>
      <w:r w:rsidR="00312872">
        <w:rPr>
          <w:b/>
          <w:sz w:val="48"/>
          <w:szCs w:val="32"/>
        </w:rPr>
        <w:t>Fri</w:t>
      </w:r>
      <w:r w:rsidR="007A30F3">
        <w:rPr>
          <w:b/>
          <w:sz w:val="48"/>
          <w:szCs w:val="32"/>
        </w:rPr>
        <w:t xml:space="preserve">day, </w:t>
      </w:r>
      <w:r>
        <w:rPr>
          <w:b/>
          <w:sz w:val="48"/>
          <w:szCs w:val="32"/>
        </w:rPr>
        <w:t>June 19</w:t>
      </w:r>
      <w:r w:rsidRPr="003A5233">
        <w:rPr>
          <w:b/>
          <w:sz w:val="48"/>
          <w:szCs w:val="32"/>
          <w:vertAlign w:val="superscript"/>
        </w:rPr>
        <w:t>th</w:t>
      </w:r>
      <w:r>
        <w:rPr>
          <w:b/>
          <w:sz w:val="48"/>
          <w:szCs w:val="32"/>
        </w:rPr>
        <w:t>)</w:t>
      </w:r>
    </w:p>
    <w:p w14:paraId="06350912" w14:textId="77777777" w:rsidR="00AF5364" w:rsidRDefault="00AF5364" w:rsidP="00AF5364">
      <w:pPr>
        <w:jc w:val="center"/>
        <w:rPr>
          <w:sz w:val="32"/>
          <w:szCs w:val="32"/>
        </w:rPr>
      </w:pPr>
    </w:p>
    <w:p w14:paraId="3BA99B35" w14:textId="77777777" w:rsidR="00F27437" w:rsidRPr="00F27437" w:rsidRDefault="00F27437" w:rsidP="00F27437">
      <w:pPr>
        <w:rPr>
          <w:sz w:val="32"/>
          <w:szCs w:val="32"/>
          <w:u w:val="single"/>
        </w:rPr>
      </w:pPr>
      <w:r w:rsidRPr="00F27437">
        <w:rPr>
          <w:sz w:val="32"/>
          <w:szCs w:val="32"/>
          <w:u w:val="single"/>
        </w:rPr>
        <w:t>Registration</w:t>
      </w:r>
      <w:r w:rsidR="00A82913">
        <w:rPr>
          <w:sz w:val="32"/>
          <w:szCs w:val="32"/>
          <w:u w:val="single"/>
        </w:rPr>
        <w:t xml:space="preserve"> Dates</w:t>
      </w:r>
    </w:p>
    <w:p w14:paraId="74B40569" w14:textId="4308E2A1" w:rsidR="00A82913" w:rsidRPr="00CA55BB" w:rsidRDefault="00A82913" w:rsidP="00D42785">
      <w:pPr>
        <w:rPr>
          <w:sz w:val="32"/>
          <w:szCs w:val="32"/>
        </w:rPr>
      </w:pPr>
      <w:r w:rsidRPr="00CA55BB">
        <w:rPr>
          <w:sz w:val="32"/>
          <w:szCs w:val="32"/>
        </w:rPr>
        <w:t>Tuesday</w:t>
      </w:r>
      <w:r w:rsidR="00D707FA" w:rsidRPr="00CA55BB">
        <w:rPr>
          <w:sz w:val="32"/>
          <w:szCs w:val="32"/>
        </w:rPr>
        <w:t xml:space="preserve">, </w:t>
      </w:r>
      <w:r w:rsidR="00821B64">
        <w:rPr>
          <w:sz w:val="32"/>
          <w:szCs w:val="32"/>
        </w:rPr>
        <w:t>March</w:t>
      </w:r>
      <w:r w:rsidRPr="00CA55BB">
        <w:rPr>
          <w:sz w:val="32"/>
          <w:szCs w:val="32"/>
        </w:rPr>
        <w:t xml:space="preserve"> </w:t>
      </w:r>
      <w:r w:rsidR="00821B64">
        <w:rPr>
          <w:sz w:val="32"/>
          <w:szCs w:val="32"/>
        </w:rPr>
        <w:t>1</w:t>
      </w:r>
      <w:r w:rsidR="00711009">
        <w:rPr>
          <w:sz w:val="32"/>
          <w:szCs w:val="32"/>
        </w:rPr>
        <w:t>7</w:t>
      </w:r>
      <w:r w:rsidR="00B07181" w:rsidRPr="00CA55BB">
        <w:rPr>
          <w:sz w:val="32"/>
          <w:szCs w:val="32"/>
        </w:rPr>
        <w:t>th</w:t>
      </w:r>
      <w:r w:rsidR="00993719" w:rsidRPr="00CA55BB">
        <w:rPr>
          <w:sz w:val="32"/>
          <w:szCs w:val="32"/>
        </w:rPr>
        <w:t xml:space="preserve">, </w:t>
      </w:r>
      <w:proofErr w:type="gramStart"/>
      <w:r w:rsidR="00993719" w:rsidRPr="00CA55BB">
        <w:rPr>
          <w:sz w:val="32"/>
          <w:szCs w:val="32"/>
        </w:rPr>
        <w:t>202</w:t>
      </w:r>
      <w:r w:rsidR="00711009">
        <w:rPr>
          <w:sz w:val="32"/>
          <w:szCs w:val="32"/>
        </w:rPr>
        <w:t>6</w:t>
      </w:r>
      <w:proofErr w:type="gramEnd"/>
      <w:r w:rsidRPr="00CA55BB">
        <w:rPr>
          <w:sz w:val="32"/>
          <w:szCs w:val="32"/>
        </w:rPr>
        <w:t xml:space="preserve"> for returning families</w:t>
      </w:r>
    </w:p>
    <w:p w14:paraId="39408016" w14:textId="77777777" w:rsidR="00A82913" w:rsidRPr="00CA55BB" w:rsidRDefault="00A82913" w:rsidP="00D42785">
      <w:pPr>
        <w:rPr>
          <w:sz w:val="32"/>
          <w:szCs w:val="32"/>
        </w:rPr>
      </w:pPr>
      <w:r w:rsidRPr="00CA55BB">
        <w:rPr>
          <w:sz w:val="32"/>
          <w:szCs w:val="32"/>
        </w:rPr>
        <w:t>Tuesday, April 1</w:t>
      </w:r>
      <w:r w:rsidR="00711009">
        <w:rPr>
          <w:sz w:val="32"/>
          <w:szCs w:val="32"/>
        </w:rPr>
        <w:t>4</w:t>
      </w:r>
      <w:r w:rsidRPr="00CA55BB">
        <w:rPr>
          <w:sz w:val="32"/>
          <w:szCs w:val="32"/>
          <w:vertAlign w:val="superscript"/>
        </w:rPr>
        <w:t>th</w:t>
      </w:r>
      <w:r w:rsidRPr="00CA55BB">
        <w:rPr>
          <w:sz w:val="32"/>
          <w:szCs w:val="32"/>
        </w:rPr>
        <w:t xml:space="preserve">, </w:t>
      </w:r>
      <w:proofErr w:type="gramStart"/>
      <w:r w:rsidRPr="00CA55BB">
        <w:rPr>
          <w:sz w:val="32"/>
          <w:szCs w:val="32"/>
        </w:rPr>
        <w:t>202</w:t>
      </w:r>
      <w:r w:rsidR="00711009">
        <w:rPr>
          <w:sz w:val="32"/>
          <w:szCs w:val="32"/>
        </w:rPr>
        <w:t>6</w:t>
      </w:r>
      <w:proofErr w:type="gramEnd"/>
      <w:r w:rsidRPr="00CA55BB">
        <w:rPr>
          <w:sz w:val="32"/>
          <w:szCs w:val="32"/>
        </w:rPr>
        <w:t xml:space="preserve"> for new families</w:t>
      </w:r>
    </w:p>
    <w:p w14:paraId="7A7E980B" w14:textId="77777777" w:rsidR="00AF5364" w:rsidRPr="00CA55BB" w:rsidRDefault="00F27437" w:rsidP="00D42785">
      <w:pPr>
        <w:rPr>
          <w:sz w:val="32"/>
          <w:szCs w:val="32"/>
        </w:rPr>
      </w:pPr>
      <w:r w:rsidRPr="00CA55BB">
        <w:rPr>
          <w:sz w:val="32"/>
          <w:szCs w:val="32"/>
        </w:rPr>
        <w:t>Email link will be sent out</w:t>
      </w:r>
      <w:r w:rsidR="00A82913" w:rsidRPr="00CA55BB">
        <w:rPr>
          <w:sz w:val="32"/>
          <w:szCs w:val="32"/>
        </w:rPr>
        <w:t xml:space="preserve"> to pre-register</w:t>
      </w:r>
    </w:p>
    <w:p w14:paraId="659BC5D8" w14:textId="77777777" w:rsidR="00AF5364" w:rsidRPr="00CA55BB" w:rsidRDefault="00AF5364" w:rsidP="00AF5364">
      <w:pPr>
        <w:rPr>
          <w:sz w:val="32"/>
          <w:szCs w:val="32"/>
        </w:rPr>
      </w:pPr>
    </w:p>
    <w:p w14:paraId="2401E662" w14:textId="77777777" w:rsidR="00A82913" w:rsidRPr="00CA55BB" w:rsidRDefault="00AF5364" w:rsidP="00AF5364">
      <w:pPr>
        <w:rPr>
          <w:sz w:val="32"/>
          <w:szCs w:val="32"/>
          <w:u w:val="single"/>
        </w:rPr>
      </w:pPr>
      <w:r w:rsidRPr="00CA55BB">
        <w:rPr>
          <w:sz w:val="32"/>
          <w:szCs w:val="32"/>
          <w:u w:val="single"/>
        </w:rPr>
        <w:t>Reg</w:t>
      </w:r>
      <w:r w:rsidR="00F27437" w:rsidRPr="00CA55BB">
        <w:rPr>
          <w:sz w:val="32"/>
          <w:szCs w:val="32"/>
          <w:u w:val="single"/>
        </w:rPr>
        <w:t>istration Fees</w:t>
      </w:r>
      <w:r w:rsidR="005952C7">
        <w:rPr>
          <w:sz w:val="32"/>
          <w:szCs w:val="32"/>
          <w:u w:val="single"/>
        </w:rPr>
        <w:t xml:space="preserve"> (non-refundable)</w:t>
      </w:r>
      <w:r w:rsidR="00F27437" w:rsidRPr="00CA55BB">
        <w:rPr>
          <w:sz w:val="32"/>
          <w:szCs w:val="32"/>
          <w:u w:val="single"/>
        </w:rPr>
        <w:t xml:space="preserve"> </w:t>
      </w:r>
    </w:p>
    <w:p w14:paraId="77EFFB31" w14:textId="573F0E16" w:rsidR="00A82913" w:rsidRPr="00CA55BB" w:rsidRDefault="00F27437" w:rsidP="00AF5364">
      <w:pPr>
        <w:rPr>
          <w:sz w:val="32"/>
          <w:szCs w:val="32"/>
        </w:rPr>
      </w:pPr>
      <w:r w:rsidRPr="00CA55BB">
        <w:rPr>
          <w:sz w:val="32"/>
          <w:szCs w:val="32"/>
        </w:rPr>
        <w:t>D</w:t>
      </w:r>
      <w:r w:rsidR="00D42785" w:rsidRPr="00CA55BB">
        <w:rPr>
          <w:sz w:val="32"/>
          <w:szCs w:val="32"/>
        </w:rPr>
        <w:t xml:space="preserve">ue </w:t>
      </w:r>
      <w:r w:rsidR="00821B64">
        <w:rPr>
          <w:sz w:val="32"/>
          <w:szCs w:val="32"/>
        </w:rPr>
        <w:t>3</w:t>
      </w:r>
      <w:r w:rsidR="00D42785" w:rsidRPr="00CA55BB">
        <w:rPr>
          <w:sz w:val="32"/>
          <w:szCs w:val="32"/>
        </w:rPr>
        <w:t>/</w:t>
      </w:r>
      <w:r w:rsidR="00821B64">
        <w:rPr>
          <w:sz w:val="32"/>
          <w:szCs w:val="32"/>
        </w:rPr>
        <w:t>30</w:t>
      </w:r>
      <w:r w:rsidR="00F43B87" w:rsidRPr="00CA55BB">
        <w:rPr>
          <w:sz w:val="32"/>
          <w:szCs w:val="32"/>
        </w:rPr>
        <w:t>/2</w:t>
      </w:r>
      <w:r w:rsidR="006526F4">
        <w:rPr>
          <w:sz w:val="32"/>
          <w:szCs w:val="32"/>
        </w:rPr>
        <w:t>6</w:t>
      </w:r>
      <w:r w:rsidR="00A82913" w:rsidRPr="00CA55BB">
        <w:rPr>
          <w:sz w:val="32"/>
          <w:szCs w:val="32"/>
        </w:rPr>
        <w:t xml:space="preserve"> for returning families</w:t>
      </w:r>
    </w:p>
    <w:p w14:paraId="4C846C7A" w14:textId="59BB79DF" w:rsidR="00AF5364" w:rsidRPr="0060494F" w:rsidRDefault="00A82913" w:rsidP="00AF5364">
      <w:pPr>
        <w:rPr>
          <w:b/>
          <w:sz w:val="40"/>
          <w:szCs w:val="32"/>
        </w:rPr>
      </w:pPr>
      <w:r w:rsidRPr="00CA55BB">
        <w:rPr>
          <w:sz w:val="32"/>
          <w:szCs w:val="32"/>
        </w:rPr>
        <w:t>Due 4/</w:t>
      </w:r>
      <w:r w:rsidR="00841286" w:rsidRPr="00CA55BB">
        <w:rPr>
          <w:sz w:val="32"/>
          <w:szCs w:val="32"/>
        </w:rPr>
        <w:t>1</w:t>
      </w:r>
      <w:r w:rsidR="00711009">
        <w:rPr>
          <w:sz w:val="32"/>
          <w:szCs w:val="32"/>
        </w:rPr>
        <w:t>4</w:t>
      </w:r>
      <w:r w:rsidRPr="00CA55BB">
        <w:rPr>
          <w:sz w:val="32"/>
          <w:szCs w:val="32"/>
        </w:rPr>
        <w:t>/2</w:t>
      </w:r>
      <w:r w:rsidR="006526F4">
        <w:rPr>
          <w:sz w:val="32"/>
          <w:szCs w:val="32"/>
        </w:rPr>
        <w:t>6</w:t>
      </w:r>
      <w:r w:rsidRPr="00CA55BB">
        <w:rPr>
          <w:sz w:val="32"/>
          <w:szCs w:val="32"/>
        </w:rPr>
        <w:t xml:space="preserve"> for new families</w:t>
      </w:r>
      <w:r w:rsidR="00AF5364">
        <w:rPr>
          <w:sz w:val="32"/>
          <w:szCs w:val="32"/>
        </w:rPr>
        <w:br/>
      </w:r>
      <w:r w:rsidR="00AF5364" w:rsidRPr="0060494F">
        <w:rPr>
          <w:b/>
          <w:sz w:val="40"/>
          <w:szCs w:val="32"/>
        </w:rPr>
        <w:t>First</w:t>
      </w:r>
      <w:r w:rsidR="00D42785" w:rsidRPr="0060494F">
        <w:rPr>
          <w:b/>
          <w:sz w:val="40"/>
          <w:szCs w:val="32"/>
        </w:rPr>
        <w:t xml:space="preserve"> (or Older)</w:t>
      </w:r>
      <w:r w:rsidR="00AF5364" w:rsidRPr="0060494F">
        <w:rPr>
          <w:b/>
          <w:sz w:val="40"/>
          <w:szCs w:val="32"/>
        </w:rPr>
        <w:t xml:space="preserve"> Child</w:t>
      </w:r>
      <w:r w:rsidR="00D42785" w:rsidRPr="0060494F">
        <w:rPr>
          <w:b/>
          <w:sz w:val="40"/>
          <w:szCs w:val="32"/>
        </w:rPr>
        <w:t>(ren)</w:t>
      </w:r>
      <w:r w:rsidR="00AF5364" w:rsidRPr="0060494F">
        <w:rPr>
          <w:b/>
          <w:sz w:val="40"/>
          <w:szCs w:val="32"/>
        </w:rPr>
        <w:t>: $</w:t>
      </w:r>
      <w:r w:rsidR="000D5475">
        <w:rPr>
          <w:b/>
          <w:sz w:val="40"/>
          <w:szCs w:val="32"/>
        </w:rPr>
        <w:t>200</w:t>
      </w:r>
    </w:p>
    <w:p w14:paraId="0F4270E5" w14:textId="77D712B8" w:rsidR="00711009" w:rsidRDefault="00D42785" w:rsidP="00AF5364">
      <w:pPr>
        <w:rPr>
          <w:b/>
          <w:sz w:val="40"/>
          <w:szCs w:val="32"/>
        </w:rPr>
      </w:pPr>
      <w:r w:rsidRPr="0060494F">
        <w:rPr>
          <w:b/>
          <w:sz w:val="40"/>
          <w:szCs w:val="32"/>
        </w:rPr>
        <w:t>Youngest</w:t>
      </w:r>
      <w:r w:rsidR="00AF5364" w:rsidRPr="0060494F">
        <w:rPr>
          <w:b/>
          <w:sz w:val="40"/>
          <w:szCs w:val="32"/>
        </w:rPr>
        <w:t xml:space="preserve"> Child: $</w:t>
      </w:r>
      <w:r w:rsidR="000D5475">
        <w:rPr>
          <w:b/>
          <w:sz w:val="40"/>
          <w:szCs w:val="32"/>
        </w:rPr>
        <w:t>150</w:t>
      </w:r>
    </w:p>
    <w:p w14:paraId="02F1BC3D" w14:textId="77777777" w:rsidR="00711009" w:rsidRDefault="00711009" w:rsidP="00AF5364">
      <w:pPr>
        <w:rPr>
          <w:b/>
          <w:sz w:val="40"/>
          <w:szCs w:val="32"/>
        </w:rPr>
      </w:pPr>
    </w:p>
    <w:p w14:paraId="0ECF28BC" w14:textId="77777777" w:rsidR="00AF5364" w:rsidRPr="00C815AF" w:rsidRDefault="00F27437" w:rsidP="00AF5364">
      <w:pPr>
        <w:rPr>
          <w:sz w:val="32"/>
          <w:szCs w:val="32"/>
          <w:u w:val="single"/>
        </w:rPr>
      </w:pPr>
      <w:r w:rsidRPr="00C815AF">
        <w:rPr>
          <w:sz w:val="32"/>
          <w:szCs w:val="32"/>
          <w:u w:val="single"/>
        </w:rPr>
        <w:t>Tuition Fees</w:t>
      </w:r>
    </w:p>
    <w:p w14:paraId="3C5A6D18" w14:textId="174F1D75" w:rsidR="00AF5364" w:rsidRPr="00C815AF" w:rsidRDefault="00AF5364" w:rsidP="00AF5364">
      <w:pPr>
        <w:rPr>
          <w:b/>
          <w:sz w:val="44"/>
          <w:szCs w:val="32"/>
        </w:rPr>
      </w:pPr>
      <w:r w:rsidRPr="00C815AF">
        <w:rPr>
          <w:b/>
          <w:sz w:val="44"/>
          <w:szCs w:val="32"/>
        </w:rPr>
        <w:t>5 days</w:t>
      </w:r>
      <w:r w:rsidR="001F5F11" w:rsidRPr="00C815AF">
        <w:rPr>
          <w:b/>
          <w:sz w:val="44"/>
          <w:szCs w:val="32"/>
        </w:rPr>
        <w:t xml:space="preserve"> (M-F)</w:t>
      </w:r>
      <w:r w:rsidR="00066166" w:rsidRPr="00C815AF">
        <w:rPr>
          <w:b/>
          <w:sz w:val="44"/>
          <w:szCs w:val="32"/>
        </w:rPr>
        <w:t>: $</w:t>
      </w:r>
      <w:r w:rsidR="000D5475">
        <w:rPr>
          <w:b/>
          <w:sz w:val="44"/>
          <w:szCs w:val="32"/>
        </w:rPr>
        <w:t>800</w:t>
      </w:r>
      <w:r w:rsidRPr="00C815AF">
        <w:rPr>
          <w:b/>
          <w:sz w:val="44"/>
          <w:szCs w:val="32"/>
        </w:rPr>
        <w:t xml:space="preserve"> for 6 weeks</w:t>
      </w:r>
      <w:r w:rsidR="00D42785" w:rsidRPr="00C815AF">
        <w:rPr>
          <w:b/>
          <w:sz w:val="44"/>
          <w:szCs w:val="32"/>
        </w:rPr>
        <w:t xml:space="preserve"> </w:t>
      </w:r>
    </w:p>
    <w:p w14:paraId="7418166B" w14:textId="5F31380E" w:rsidR="00AF5364" w:rsidRPr="00C815AF" w:rsidRDefault="00AF5364" w:rsidP="00AF5364">
      <w:pPr>
        <w:rPr>
          <w:b/>
          <w:sz w:val="44"/>
          <w:szCs w:val="32"/>
        </w:rPr>
      </w:pPr>
      <w:r w:rsidRPr="00C815AF">
        <w:rPr>
          <w:b/>
          <w:sz w:val="44"/>
          <w:szCs w:val="32"/>
        </w:rPr>
        <w:t>3 days</w:t>
      </w:r>
      <w:r w:rsidR="001F5F11" w:rsidRPr="00C815AF">
        <w:rPr>
          <w:b/>
          <w:sz w:val="44"/>
          <w:szCs w:val="32"/>
        </w:rPr>
        <w:t xml:space="preserve"> (MWF)</w:t>
      </w:r>
      <w:r w:rsidRPr="00C815AF">
        <w:rPr>
          <w:b/>
          <w:sz w:val="44"/>
          <w:szCs w:val="32"/>
        </w:rPr>
        <w:t>: $</w:t>
      </w:r>
      <w:r w:rsidR="000D5475">
        <w:rPr>
          <w:b/>
          <w:sz w:val="44"/>
          <w:szCs w:val="32"/>
        </w:rPr>
        <w:t>650</w:t>
      </w:r>
      <w:r w:rsidRPr="00C815AF">
        <w:rPr>
          <w:b/>
          <w:sz w:val="44"/>
          <w:szCs w:val="32"/>
        </w:rPr>
        <w:t xml:space="preserve"> for 6 weeks</w:t>
      </w:r>
    </w:p>
    <w:p w14:paraId="5B210BDE" w14:textId="10AF6476" w:rsidR="00AF5364" w:rsidRPr="00FA4A48" w:rsidRDefault="00AF5364" w:rsidP="00AF5364">
      <w:pPr>
        <w:rPr>
          <w:b/>
          <w:sz w:val="44"/>
          <w:szCs w:val="32"/>
        </w:rPr>
      </w:pPr>
      <w:r w:rsidRPr="00C815AF">
        <w:rPr>
          <w:b/>
          <w:sz w:val="44"/>
          <w:szCs w:val="32"/>
        </w:rPr>
        <w:t>2 days</w:t>
      </w:r>
      <w:r w:rsidR="001F5F11" w:rsidRPr="00C815AF">
        <w:rPr>
          <w:b/>
          <w:sz w:val="44"/>
          <w:szCs w:val="32"/>
        </w:rPr>
        <w:t xml:space="preserve"> (T/TH)</w:t>
      </w:r>
      <w:r w:rsidRPr="00C815AF">
        <w:rPr>
          <w:b/>
          <w:sz w:val="44"/>
          <w:szCs w:val="32"/>
        </w:rPr>
        <w:t>: $</w:t>
      </w:r>
      <w:r w:rsidR="000D5475">
        <w:rPr>
          <w:b/>
          <w:sz w:val="44"/>
          <w:szCs w:val="32"/>
        </w:rPr>
        <w:t>550</w:t>
      </w:r>
      <w:r w:rsidRPr="00C815AF">
        <w:rPr>
          <w:b/>
          <w:sz w:val="44"/>
          <w:szCs w:val="32"/>
        </w:rPr>
        <w:t xml:space="preserve"> for 6 weeks</w:t>
      </w:r>
    </w:p>
    <w:p w14:paraId="1DD12D60" w14:textId="77777777" w:rsidR="00AF5364" w:rsidRDefault="00AF5364" w:rsidP="00AF5364">
      <w:pPr>
        <w:rPr>
          <w:sz w:val="32"/>
          <w:szCs w:val="32"/>
        </w:rPr>
      </w:pPr>
    </w:p>
    <w:p w14:paraId="7CC67AA9" w14:textId="77777777" w:rsidR="005E1110" w:rsidRDefault="00D42785" w:rsidP="00AF5364">
      <w:pPr>
        <w:rPr>
          <w:sz w:val="32"/>
          <w:szCs w:val="32"/>
        </w:rPr>
      </w:pPr>
      <w:r>
        <w:rPr>
          <w:sz w:val="32"/>
          <w:szCs w:val="32"/>
        </w:rPr>
        <w:t>There are two options for summer tuition pa</w:t>
      </w:r>
      <w:r w:rsidR="006C0C92">
        <w:rPr>
          <w:sz w:val="32"/>
          <w:szCs w:val="32"/>
        </w:rPr>
        <w:t xml:space="preserve">yments. You may pay in full </w:t>
      </w:r>
      <w:r w:rsidR="000A4185">
        <w:rPr>
          <w:sz w:val="32"/>
          <w:szCs w:val="32"/>
        </w:rPr>
        <w:t xml:space="preserve">by the </w:t>
      </w:r>
      <w:r w:rsidR="00654EED">
        <w:rPr>
          <w:sz w:val="32"/>
          <w:szCs w:val="32"/>
        </w:rPr>
        <w:t>first week of June</w:t>
      </w:r>
      <w:r>
        <w:rPr>
          <w:sz w:val="32"/>
          <w:szCs w:val="32"/>
        </w:rPr>
        <w:t xml:space="preserve"> or you may choose </w:t>
      </w:r>
      <w:r w:rsidR="00841286">
        <w:rPr>
          <w:sz w:val="32"/>
          <w:szCs w:val="32"/>
        </w:rPr>
        <w:t>monthly</w:t>
      </w:r>
      <w:r>
        <w:rPr>
          <w:sz w:val="32"/>
          <w:szCs w:val="32"/>
        </w:rPr>
        <w:t xml:space="preserve"> automatic payments. Automatic pa</w:t>
      </w:r>
      <w:r w:rsidR="00993719">
        <w:rPr>
          <w:sz w:val="32"/>
          <w:szCs w:val="32"/>
        </w:rPr>
        <w:t>yments will be charged on 6/15/</w:t>
      </w:r>
      <w:r w:rsidR="00AE101B">
        <w:rPr>
          <w:sz w:val="32"/>
          <w:szCs w:val="32"/>
        </w:rPr>
        <w:t>2</w:t>
      </w:r>
      <w:r w:rsidR="00711009">
        <w:rPr>
          <w:sz w:val="32"/>
          <w:szCs w:val="32"/>
        </w:rPr>
        <w:t>6</w:t>
      </w:r>
      <w:r w:rsidR="007571E1">
        <w:rPr>
          <w:sz w:val="32"/>
          <w:szCs w:val="32"/>
        </w:rPr>
        <w:t xml:space="preserve"> </w:t>
      </w:r>
      <w:r w:rsidR="00F43B87">
        <w:rPr>
          <w:sz w:val="32"/>
          <w:szCs w:val="32"/>
        </w:rPr>
        <w:t>and 7/15/</w:t>
      </w:r>
      <w:r w:rsidR="00AE101B">
        <w:rPr>
          <w:sz w:val="32"/>
          <w:szCs w:val="32"/>
        </w:rPr>
        <w:t>2</w:t>
      </w:r>
      <w:r w:rsidR="00711009">
        <w:rPr>
          <w:sz w:val="32"/>
          <w:szCs w:val="32"/>
        </w:rPr>
        <w:t>6</w:t>
      </w:r>
      <w:r w:rsidR="00F43B8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655CADD6" w14:textId="77777777" w:rsidR="005E1110" w:rsidRDefault="005E1110" w:rsidP="00AF5364">
      <w:pPr>
        <w:rPr>
          <w:sz w:val="32"/>
          <w:szCs w:val="32"/>
        </w:rPr>
      </w:pPr>
    </w:p>
    <w:p w14:paraId="2F85E21B" w14:textId="77777777" w:rsidR="005E1110" w:rsidRPr="00CA55BB" w:rsidRDefault="005E1110" w:rsidP="00AF5364">
      <w:pPr>
        <w:rPr>
          <w:b/>
          <w:bCs/>
          <w:color w:val="FF0000"/>
          <w:sz w:val="32"/>
          <w:szCs w:val="32"/>
        </w:rPr>
      </w:pPr>
      <w:r w:rsidRPr="00CA55BB">
        <w:rPr>
          <w:b/>
          <w:bCs/>
          <w:color w:val="FF0000"/>
          <w:sz w:val="32"/>
          <w:szCs w:val="32"/>
        </w:rPr>
        <w:t xml:space="preserve">We only have one summer session, but there is a </w:t>
      </w:r>
      <w:r w:rsidR="00711009" w:rsidRPr="00CA55BB">
        <w:rPr>
          <w:b/>
          <w:bCs/>
          <w:color w:val="FF0000"/>
          <w:sz w:val="32"/>
          <w:szCs w:val="32"/>
        </w:rPr>
        <w:t>2-week</w:t>
      </w:r>
      <w:r w:rsidRPr="00CA55BB">
        <w:rPr>
          <w:b/>
          <w:bCs/>
          <w:color w:val="FF0000"/>
          <w:sz w:val="32"/>
          <w:szCs w:val="32"/>
        </w:rPr>
        <w:t xml:space="preserve"> break in the middle.  We do not offer separate sessions for June and July.</w:t>
      </w:r>
    </w:p>
    <w:p w14:paraId="3E3FE6D9" w14:textId="77777777" w:rsidR="00AF5364" w:rsidRPr="00AF5364" w:rsidRDefault="00AF5364" w:rsidP="00AF5364">
      <w:pPr>
        <w:rPr>
          <w:sz w:val="32"/>
          <w:szCs w:val="32"/>
        </w:rPr>
      </w:pPr>
    </w:p>
    <w:sectPr w:rsidR="00AF5364" w:rsidRPr="00AF53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016A" w14:textId="77777777" w:rsidR="00C26CBD" w:rsidRDefault="00C26CBD" w:rsidP="00C91004">
      <w:r>
        <w:separator/>
      </w:r>
    </w:p>
  </w:endnote>
  <w:endnote w:type="continuationSeparator" w:id="0">
    <w:p w14:paraId="76EF8692" w14:textId="77777777" w:rsidR="00C26CBD" w:rsidRDefault="00C26CBD" w:rsidP="00C9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AA89" w14:textId="77777777" w:rsidR="00C91004" w:rsidRDefault="00C91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A3F8" w14:textId="77777777" w:rsidR="00C91004" w:rsidRDefault="00C910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C0463" w14:textId="77777777" w:rsidR="00C91004" w:rsidRDefault="00C91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A5421" w14:textId="77777777" w:rsidR="00C26CBD" w:rsidRDefault="00C26CBD" w:rsidP="00C91004">
      <w:r>
        <w:separator/>
      </w:r>
    </w:p>
  </w:footnote>
  <w:footnote w:type="continuationSeparator" w:id="0">
    <w:p w14:paraId="10D10FA4" w14:textId="77777777" w:rsidR="00C26CBD" w:rsidRDefault="00C26CBD" w:rsidP="00C9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7A42" w14:textId="77777777" w:rsidR="00C91004" w:rsidRDefault="00C910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29F1" w14:textId="77777777" w:rsidR="00C91004" w:rsidRDefault="00C910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1583F" w14:textId="77777777" w:rsidR="00C91004" w:rsidRDefault="00C910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5364"/>
    <w:rsid w:val="000001A4"/>
    <w:rsid w:val="00024F03"/>
    <w:rsid w:val="00066166"/>
    <w:rsid w:val="000A4185"/>
    <w:rsid w:val="000D5475"/>
    <w:rsid w:val="000E4C5B"/>
    <w:rsid w:val="00145B9F"/>
    <w:rsid w:val="00154B52"/>
    <w:rsid w:val="0016632A"/>
    <w:rsid w:val="001A19AD"/>
    <w:rsid w:val="001E69F5"/>
    <w:rsid w:val="001F5134"/>
    <w:rsid w:val="001F5F11"/>
    <w:rsid w:val="00212E05"/>
    <w:rsid w:val="002376D2"/>
    <w:rsid w:val="00241963"/>
    <w:rsid w:val="0025653F"/>
    <w:rsid w:val="0026441A"/>
    <w:rsid w:val="00312872"/>
    <w:rsid w:val="003451FB"/>
    <w:rsid w:val="003A5233"/>
    <w:rsid w:val="004B6FBB"/>
    <w:rsid w:val="004C6FF7"/>
    <w:rsid w:val="004D6864"/>
    <w:rsid w:val="0051580B"/>
    <w:rsid w:val="005952C7"/>
    <w:rsid w:val="005B48FD"/>
    <w:rsid w:val="005E1110"/>
    <w:rsid w:val="0060494F"/>
    <w:rsid w:val="0063726A"/>
    <w:rsid w:val="006526F4"/>
    <w:rsid w:val="00654EED"/>
    <w:rsid w:val="006C0C92"/>
    <w:rsid w:val="006C0E23"/>
    <w:rsid w:val="006D0DD8"/>
    <w:rsid w:val="006F21B6"/>
    <w:rsid w:val="00710A2F"/>
    <w:rsid w:val="00711009"/>
    <w:rsid w:val="00716CA1"/>
    <w:rsid w:val="00730374"/>
    <w:rsid w:val="00751842"/>
    <w:rsid w:val="007571E1"/>
    <w:rsid w:val="007A30F3"/>
    <w:rsid w:val="007A6421"/>
    <w:rsid w:val="007B29D8"/>
    <w:rsid w:val="007B3790"/>
    <w:rsid w:val="007D5957"/>
    <w:rsid w:val="007F29C8"/>
    <w:rsid w:val="00821B64"/>
    <w:rsid w:val="00841286"/>
    <w:rsid w:val="00856CC6"/>
    <w:rsid w:val="0085782B"/>
    <w:rsid w:val="008B3370"/>
    <w:rsid w:val="008C057C"/>
    <w:rsid w:val="008E44C3"/>
    <w:rsid w:val="00900752"/>
    <w:rsid w:val="00922DB4"/>
    <w:rsid w:val="00993719"/>
    <w:rsid w:val="009A4BBB"/>
    <w:rsid w:val="00A82913"/>
    <w:rsid w:val="00AE101B"/>
    <w:rsid w:val="00AF5364"/>
    <w:rsid w:val="00B07181"/>
    <w:rsid w:val="00B6403E"/>
    <w:rsid w:val="00BC040A"/>
    <w:rsid w:val="00C26CBD"/>
    <w:rsid w:val="00C45E90"/>
    <w:rsid w:val="00C535FF"/>
    <w:rsid w:val="00C815AF"/>
    <w:rsid w:val="00C91004"/>
    <w:rsid w:val="00CA55BB"/>
    <w:rsid w:val="00CE0628"/>
    <w:rsid w:val="00D42785"/>
    <w:rsid w:val="00D432C4"/>
    <w:rsid w:val="00D707FA"/>
    <w:rsid w:val="00DD7BBB"/>
    <w:rsid w:val="00E138A3"/>
    <w:rsid w:val="00E16CE7"/>
    <w:rsid w:val="00E34B7D"/>
    <w:rsid w:val="00E35B9F"/>
    <w:rsid w:val="00E858DC"/>
    <w:rsid w:val="00E9441F"/>
    <w:rsid w:val="00EA1C5B"/>
    <w:rsid w:val="00EA489D"/>
    <w:rsid w:val="00EE0412"/>
    <w:rsid w:val="00EE72FE"/>
    <w:rsid w:val="00F2168A"/>
    <w:rsid w:val="00F223E4"/>
    <w:rsid w:val="00F27437"/>
    <w:rsid w:val="00F43B87"/>
    <w:rsid w:val="00FA4A48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60105"/>
  <w15:chartTrackingRefBased/>
  <w15:docId w15:val="{8DAF91E4-7A4F-4BF7-937F-2659C075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1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91004"/>
    <w:rPr>
      <w:sz w:val="24"/>
      <w:szCs w:val="24"/>
    </w:rPr>
  </w:style>
  <w:style w:type="paragraph" w:styleId="Footer">
    <w:name w:val="footer"/>
    <w:basedOn w:val="Normal"/>
    <w:link w:val="FooterChar"/>
    <w:rsid w:val="00C910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91004"/>
    <w:rPr>
      <w:sz w:val="24"/>
      <w:szCs w:val="24"/>
    </w:rPr>
  </w:style>
  <w:style w:type="paragraph" w:styleId="BalloonText">
    <w:name w:val="Balloon Text"/>
    <w:basedOn w:val="Normal"/>
    <w:link w:val="BalloonTextChar"/>
    <w:rsid w:val="00066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6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EC14C43AC3A4F801A91A903C5FF6B" ma:contentTypeVersion="11" ma:contentTypeDescription="Create a new document." ma:contentTypeScope="" ma:versionID="8155368e7fe8eeb5bacba2dff4f191c7">
  <xsd:schema xmlns:xsd="http://www.w3.org/2001/XMLSchema" xmlns:xs="http://www.w3.org/2001/XMLSchema" xmlns:p="http://schemas.microsoft.com/office/2006/metadata/properties" xmlns:ns2="281d50f2-1dd5-439c-a851-abb2b79dfcd0" xmlns:ns3="51e8d7dd-41e4-47c3-89de-f7701d4acd7d" targetNamespace="http://schemas.microsoft.com/office/2006/metadata/properties" ma:root="true" ma:fieldsID="ae9bce2aa71592d208893a2cfe1daf69" ns2:_="" ns3:_="">
    <xsd:import namespace="281d50f2-1dd5-439c-a851-abb2b79dfcd0"/>
    <xsd:import namespace="51e8d7dd-41e4-47c3-89de-f7701d4acd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d50f2-1dd5-439c-a851-abb2b79d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717b33-a262-48c6-899c-79693156a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8d7dd-41e4-47c3-89de-f7701d4acd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3c4be-8124-4f47-a446-f8d823e973dc}" ma:internalName="TaxCatchAll" ma:showField="CatchAllData" ma:web="51e8d7dd-41e4-47c3-89de-f7701d4acd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e8d7dd-41e4-47c3-89de-f7701d4acd7d" xsi:nil="true"/>
    <lcf76f155ced4ddcb4097134ff3c332f xmlns="281d50f2-1dd5-439c-a851-abb2b79df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9BB3BC-322B-4B56-A576-6AFFEA82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d50f2-1dd5-439c-a851-abb2b79dfcd0"/>
    <ds:schemaRef ds:uri="51e8d7dd-41e4-47c3-89de-f7701d4ac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086F0-8ED4-43B0-8990-03EE8493E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343F0-735A-4003-BE44-C625A7C693CD}">
  <ds:schemaRefs>
    <ds:schemaRef ds:uri="http://schemas.microsoft.com/office/2006/metadata/properties"/>
    <ds:schemaRef ds:uri="http://schemas.microsoft.com/office/infopath/2007/PartnerControls"/>
    <ds:schemaRef ds:uri="51e8d7dd-41e4-47c3-89de-f7701d4acd7d"/>
    <ds:schemaRef ds:uri="281d50f2-1dd5-439c-a851-abb2b79df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678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 2015</vt:lpstr>
    </vt:vector>
  </TitlesOfParts>
  <Company>Allsaints Episcopal Church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2015</dc:title>
  <dc:subject/>
  <dc:creator>preschoolfinance</dc:creator>
  <cp:keywords/>
  <dc:description/>
  <cp:lastModifiedBy>Callie Huffstutler</cp:lastModifiedBy>
  <cp:revision>9</cp:revision>
  <cp:lastPrinted>2026-02-26T14:49:00Z</cp:lastPrinted>
  <dcterms:created xsi:type="dcterms:W3CDTF">2026-02-12T18:02:00Z</dcterms:created>
  <dcterms:modified xsi:type="dcterms:W3CDTF">2026-02-26T14:49:00Z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