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0123" w14:textId="77777777" w:rsidR="00CE7359" w:rsidRDefault="00CE7359" w:rsidP="00CE7359">
      <w:pPr>
        <w:pStyle w:val="ListParagraph"/>
        <w:ind w:left="0"/>
        <w:jc w:val="center"/>
        <w:rPr>
          <w:b/>
          <w:sz w:val="32"/>
          <w:szCs w:val="32"/>
        </w:rPr>
      </w:pPr>
      <w:r>
        <w:rPr>
          <w:b/>
          <w:sz w:val="32"/>
          <w:szCs w:val="32"/>
        </w:rPr>
        <w:t>Tel: (919) 424-8319</w:t>
      </w:r>
    </w:p>
    <w:p w14:paraId="1CE0FC03" w14:textId="77777777" w:rsidR="00525FD7" w:rsidRPr="00525FD7" w:rsidRDefault="00525FD7" w:rsidP="00525FD7">
      <w:pPr>
        <w:shd w:val="clear" w:color="auto" w:fill="FFFFFF"/>
        <w:spacing w:after="0" w:line="240" w:lineRule="auto"/>
        <w:jc w:val="center"/>
        <w:rPr>
          <w:rFonts w:ascii="Times New Roman" w:eastAsia="Times New Roman" w:hAnsi="Times New Roman" w:cs="Times New Roman"/>
          <w:color w:val="242424"/>
          <w:kern w:val="0"/>
          <w:sz w:val="28"/>
          <w:szCs w:val="28"/>
          <w14:ligatures w14:val="none"/>
        </w:rPr>
      </w:pPr>
      <w:r w:rsidRPr="00525FD7">
        <w:rPr>
          <w:rFonts w:ascii="TimesNewRomanPS-BoldMT" w:eastAsia="Times New Roman" w:hAnsi="TimesNewRomanPS-BoldMT" w:cs="Times New Roman"/>
          <w:b/>
          <w:bCs/>
          <w:color w:val="242424"/>
          <w:kern w:val="0"/>
          <w:sz w:val="28"/>
          <w:szCs w:val="28"/>
          <w:bdr w:val="none" w:sz="0" w:space="0" w:color="auto" w:frame="1"/>
          <w14:ligatures w14:val="none"/>
        </w:rPr>
        <w:t>Understanding Domestic Violence and Your Legal Options</w:t>
      </w:r>
    </w:p>
    <w:p w14:paraId="7E30D1E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sz w:val="18"/>
          <w:szCs w:val="18"/>
          <w14:ligatures w14:val="none"/>
        </w:rPr>
      </w:pPr>
    </w:p>
    <w:p w14:paraId="31F0C04A"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sz w:val="18"/>
          <w:szCs w:val="18"/>
          <w14:ligatures w14:val="none"/>
        </w:rPr>
      </w:pPr>
    </w:p>
    <w:p w14:paraId="7C0DB404"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sz w:val="18"/>
          <w:szCs w:val="18"/>
          <w14:ligatures w14:val="none"/>
        </w:rPr>
      </w:pPr>
    </w:p>
    <w:p w14:paraId="34BFF531"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What Is Domestic Violence?</w:t>
      </w:r>
    </w:p>
    <w:p w14:paraId="5A20BFE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356DDCC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Domestic violence occurs when one person tries to harm, control, or intimidate another through physical, emotional, or sexual abuse. It can include hitting, threatening, stalking, destroying property, or other forms of coercive behavior.</w:t>
      </w:r>
    </w:p>
    <w:p w14:paraId="52BA8C9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59AF4FD8" w14:textId="7353CDE6"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In North Carolina, domestic violence laws apply when the victim and abuser have a personal relationship — such as current or former spouses, dating partners, household members, parents, or people who share a child together</w:t>
      </w:r>
      <w:hyperlink r:id="rId7" w:history="1">
        <w:r w:rsidRPr="00525FD7">
          <w:rPr>
            <w:rStyle w:val="Hyperlink"/>
            <w:rFonts w:ascii="Times New Roman" w:eastAsia="Times New Roman" w:hAnsi="Times New Roman" w:cs="Times New Roman"/>
            <w:kern w:val="0"/>
            <w:u w:val="none"/>
            <w:bdr w:val="none" w:sz="0" w:space="0" w:color="auto" w:frame="1"/>
            <w14:ligatures w14:val="none"/>
          </w:rPr>
          <w:t>.</w:t>
        </w:r>
        <w:r w:rsidR="00E73426" w:rsidRPr="000912AB">
          <w:rPr>
            <w:rStyle w:val="Hyperlink"/>
            <w:rFonts w:ascii="Times New Roman" w:eastAsia="Times New Roman" w:hAnsi="Times New Roman" w:cs="Times New Roman"/>
            <w:kern w:val="0"/>
            <w:u w:val="none"/>
            <w:bdr w:val="none" w:sz="0" w:space="0" w:color="auto" w:frame="1"/>
            <w14:ligatures w14:val="none"/>
          </w:rPr>
          <w:t xml:space="preserve">  </w:t>
        </w:r>
        <w:r w:rsidR="00321FC3" w:rsidRPr="000912AB">
          <w:rPr>
            <w:rStyle w:val="Hyperlink"/>
            <w:rFonts w:ascii="Times New Roman" w:eastAsia="Times New Roman" w:hAnsi="Times New Roman" w:cs="Times New Roman"/>
            <w:kern w:val="0"/>
            <w:bdr w:val="none" w:sz="0" w:space="0" w:color="auto" w:frame="1"/>
            <w14:ligatures w14:val="none"/>
          </w:rPr>
          <w:t>North Carolina General Statute 50B</w:t>
        </w:r>
      </w:hyperlink>
      <w:r w:rsidR="000912AB">
        <w:rPr>
          <w:rFonts w:ascii="Times New Roman" w:eastAsia="Times New Roman" w:hAnsi="Times New Roman" w:cs="Times New Roman"/>
          <w:color w:val="242424"/>
          <w:kern w:val="0"/>
          <w:bdr w:val="none" w:sz="0" w:space="0" w:color="auto" w:frame="1"/>
          <w14:ligatures w14:val="none"/>
        </w:rPr>
        <w:t xml:space="preserve"> </w:t>
      </w:r>
    </w:p>
    <w:p w14:paraId="35970203"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AF61C1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What Should I Do If I Am a Victim of Domestic Violence?</w:t>
      </w:r>
    </w:p>
    <w:p w14:paraId="7E9FE1A9"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7B4E979A" w14:textId="4C2C21B9"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If you are in immediate danger, call 911. The police can help protect you and may arrest the abuser. You can also ask for an emergency protective order (also called an ex</w:t>
      </w:r>
      <w:r w:rsidR="003939CE">
        <w:rPr>
          <w:rFonts w:ascii="Times New Roman" w:eastAsia="Times New Roman" w:hAnsi="Times New Roman" w:cs="Times New Roman"/>
          <w:color w:val="242424"/>
          <w:kern w:val="0"/>
          <w:bdr w:val="none" w:sz="0" w:space="0" w:color="auto" w:frame="1"/>
          <w14:ligatures w14:val="none"/>
        </w:rPr>
        <w:t xml:space="preserve"> </w:t>
      </w:r>
      <w:proofErr w:type="spellStart"/>
      <w:r w:rsidRPr="00525FD7">
        <w:rPr>
          <w:rFonts w:ascii="Times New Roman" w:eastAsia="Times New Roman" w:hAnsi="Times New Roman" w:cs="Times New Roman"/>
          <w:color w:val="242424"/>
          <w:kern w:val="0"/>
          <w:bdr w:val="none" w:sz="0" w:space="0" w:color="auto" w:frame="1"/>
          <w14:ligatures w14:val="none"/>
        </w:rPr>
        <w:t>parte</w:t>
      </w:r>
      <w:proofErr w:type="spellEnd"/>
      <w:r w:rsidRPr="00525FD7">
        <w:rPr>
          <w:rFonts w:ascii="Times New Roman" w:eastAsia="Times New Roman" w:hAnsi="Times New Roman" w:cs="Times New Roman"/>
          <w:color w:val="242424"/>
          <w:kern w:val="0"/>
          <w:bdr w:val="none" w:sz="0" w:space="0" w:color="auto" w:frame="1"/>
          <w14:ligatures w14:val="none"/>
        </w:rPr>
        <w:t xml:space="preserve"> order) that takes effect right away.</w:t>
      </w:r>
    </w:p>
    <w:p w14:paraId="111AF0E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519773A7"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You do not have to press criminal charges to get protection. You can ask the court for a Domestic Violence Protective Order (DVPO), also known as a restraining order.</w:t>
      </w:r>
    </w:p>
    <w:p w14:paraId="3A3CA2F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02B0C5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How Do I Get a Civil Restraining Order?</w:t>
      </w:r>
    </w:p>
    <w:p w14:paraId="6E848F1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08DED4C4" w14:textId="66FA4404"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 xml:space="preserve">To request a DVPO, go to the Clerk of Court’s office in your county. </w:t>
      </w:r>
      <w:hyperlink r:id="rId8" w:history="1">
        <w:r w:rsidR="00175C85" w:rsidRPr="0038744A">
          <w:rPr>
            <w:rStyle w:val="Hyperlink"/>
            <w:rFonts w:ascii="Times New Roman" w:eastAsia="Times New Roman" w:hAnsi="Times New Roman" w:cs="Times New Roman"/>
            <w:kern w:val="0"/>
            <w:bdr w:val="none" w:sz="0" w:space="0" w:color="auto" w:frame="1"/>
            <w14:ligatures w14:val="none"/>
          </w:rPr>
          <w:t xml:space="preserve">NC </w:t>
        </w:r>
        <w:r w:rsidR="0038744A" w:rsidRPr="0038744A">
          <w:rPr>
            <w:rStyle w:val="Hyperlink"/>
            <w:rFonts w:ascii="Times New Roman" w:eastAsia="Times New Roman" w:hAnsi="Times New Roman" w:cs="Times New Roman"/>
            <w:kern w:val="0"/>
            <w:bdr w:val="none" w:sz="0" w:space="0" w:color="auto" w:frame="1"/>
            <w14:ligatures w14:val="none"/>
          </w:rPr>
          <w:t xml:space="preserve">Judicial </w:t>
        </w:r>
        <w:r w:rsidR="00175C85" w:rsidRPr="0038744A">
          <w:rPr>
            <w:rStyle w:val="Hyperlink"/>
            <w:rFonts w:ascii="Times New Roman" w:eastAsia="Times New Roman" w:hAnsi="Times New Roman" w:cs="Times New Roman"/>
            <w:kern w:val="0"/>
            <w:bdr w:val="none" w:sz="0" w:space="0" w:color="auto" w:frame="1"/>
            <w14:ligatures w14:val="none"/>
          </w:rPr>
          <w:t>Courts</w:t>
        </w:r>
      </w:hyperlink>
      <w:r w:rsidR="00175C85">
        <w:rPr>
          <w:rFonts w:ascii="Times New Roman" w:eastAsia="Times New Roman" w:hAnsi="Times New Roman" w:cs="Times New Roman"/>
          <w:color w:val="242424"/>
          <w:kern w:val="0"/>
          <w:bdr w:val="none" w:sz="0" w:space="0" w:color="auto" w:frame="1"/>
          <w14:ligatures w14:val="none"/>
        </w:rPr>
        <w:t xml:space="preserve"> </w:t>
      </w:r>
      <w:r w:rsidR="00E61DE7">
        <w:rPr>
          <w:rFonts w:ascii="Times New Roman" w:eastAsia="Times New Roman" w:hAnsi="Times New Roman" w:cs="Times New Roman"/>
          <w:color w:val="242424"/>
          <w:kern w:val="0"/>
          <w:bdr w:val="none" w:sz="0" w:space="0" w:color="auto" w:frame="1"/>
          <w14:ligatures w14:val="none"/>
        </w:rPr>
        <w:t xml:space="preserve">     </w:t>
      </w:r>
      <w:r w:rsidRPr="00525FD7">
        <w:rPr>
          <w:rFonts w:ascii="Times New Roman" w:eastAsia="Times New Roman" w:hAnsi="Times New Roman" w:cs="Times New Roman"/>
          <w:color w:val="242424"/>
          <w:kern w:val="0"/>
          <w:bdr w:val="none" w:sz="0" w:space="0" w:color="auto" w:frame="1"/>
          <w14:ligatures w14:val="none"/>
        </w:rPr>
        <w:t>You will fill out a form describing what happened and why you need protection. A judge will review your request — often the same day — and may grant a temporary order if there is an immediate threat.</w:t>
      </w:r>
      <w:r w:rsidR="003F70E5">
        <w:rPr>
          <w:rFonts w:ascii="Times New Roman" w:eastAsia="Times New Roman" w:hAnsi="Times New Roman" w:cs="Times New Roman"/>
          <w:color w:val="242424"/>
          <w:kern w:val="0"/>
          <w:bdr w:val="none" w:sz="0" w:space="0" w:color="auto" w:frame="1"/>
          <w14:ligatures w14:val="none"/>
        </w:rPr>
        <w:t xml:space="preserve">  </w:t>
      </w:r>
      <w:hyperlink r:id="rId9" w:history="1">
        <w:r w:rsidR="003F70E5" w:rsidRPr="003F70E5">
          <w:rPr>
            <w:rStyle w:val="Hyperlink"/>
            <w:rFonts w:ascii="Times New Roman" w:eastAsia="Times New Roman" w:hAnsi="Times New Roman" w:cs="Times New Roman"/>
            <w:kern w:val="0"/>
            <w:bdr w:val="none" w:sz="0" w:space="0" w:color="auto" w:frame="1"/>
            <w14:ligatures w14:val="none"/>
          </w:rPr>
          <w:t>NC Domestic Violence Forms</w:t>
        </w:r>
      </w:hyperlink>
    </w:p>
    <w:p w14:paraId="67950B96"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5BEA7606" w14:textId="4C460120"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A full hearing will be scheduled within about 10 days, where both you and the abuser can present evidence. If the judge finds that domestic violence occurred, a final protective order may be issued for up to one year.</w:t>
      </w:r>
      <w:r w:rsidR="00E61DE7">
        <w:rPr>
          <w:rFonts w:ascii="Times New Roman" w:eastAsia="Times New Roman" w:hAnsi="Times New Roman" w:cs="Times New Roman"/>
          <w:color w:val="242424"/>
          <w:kern w:val="0"/>
          <w:bdr w:val="none" w:sz="0" w:space="0" w:color="auto" w:frame="1"/>
          <w14:ligatures w14:val="none"/>
        </w:rPr>
        <w:t xml:space="preserve">   </w:t>
      </w:r>
    </w:p>
    <w:p w14:paraId="4CBE99AC"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34368861"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Do I Have to File Criminal Charges?</w:t>
      </w:r>
    </w:p>
    <w:p w14:paraId="2B1AC323"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348FEB2B"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No. The decision to press criminal charges is separate from asking for a protective order. However, if you choose to file a criminal complaint, the police and district attorney can assist you. Some cases may result in probation or jail time for the abuser.</w:t>
      </w:r>
    </w:p>
    <w:p w14:paraId="103D9D8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5150683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What Is the Criminal Process?</w:t>
      </w:r>
    </w:p>
    <w:p w14:paraId="14BA356F"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1E01B764"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When the abuser is arrested, a bond hearing will be held to decide whether they can be released. A judge may issue a no-contact order and other conditions for release. The criminal case will proceed through the court system, and you may be asked to testify.</w:t>
      </w:r>
    </w:p>
    <w:p w14:paraId="42E53D9C"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02184C80"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What About Custody and Child Support?</w:t>
      </w:r>
    </w:p>
    <w:p w14:paraId="793B773B"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0C50E516"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If you have children with the abuser, the court can address temporary custody and child support as part of the protective order. Longer-term custody or support issues may need to be handled separately in family court.</w:t>
      </w:r>
    </w:p>
    <w:p w14:paraId="1671277B"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CD8346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What About Alimony and Property Division?</w:t>
      </w:r>
    </w:p>
    <w:p w14:paraId="70E03194"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3DAE037"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Issues such as alimony and dividing property are not decided as part of a domestic violence case. You can file a separate civil action for these matters if needed.</w:t>
      </w:r>
    </w:p>
    <w:p w14:paraId="5ED89C15"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429ACDBD"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How Do I Find an Attorney?</w:t>
      </w:r>
    </w:p>
    <w:p w14:paraId="1BA6A683"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34EBE6A" w14:textId="17148EC5"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Pr>
          <w:rFonts w:ascii="Times New Roman" w:eastAsia="Times New Roman" w:hAnsi="Times New Roman" w:cs="Times New Roman"/>
          <w:color w:val="242424"/>
          <w:kern w:val="0"/>
          <w:bdr w:val="none" w:sz="0" w:space="0" w:color="auto" w:frame="1"/>
          <w14:ligatures w14:val="none"/>
        </w:rPr>
        <w:t>If you don’t have the financial ability to hire an attorney</w:t>
      </w:r>
      <w:r w:rsidR="00C412DC">
        <w:rPr>
          <w:rFonts w:ascii="Times New Roman" w:eastAsia="Times New Roman" w:hAnsi="Times New Roman" w:cs="Times New Roman"/>
          <w:color w:val="242424"/>
          <w:kern w:val="0"/>
          <w:bdr w:val="none" w:sz="0" w:space="0" w:color="auto" w:frame="1"/>
          <w14:ligatures w14:val="none"/>
        </w:rPr>
        <w:t>, you may contact</w:t>
      </w:r>
      <w:r w:rsidRPr="00525FD7">
        <w:rPr>
          <w:rFonts w:ascii="Times New Roman" w:eastAsia="Times New Roman" w:hAnsi="Times New Roman" w:cs="Times New Roman"/>
          <w:color w:val="242424"/>
          <w:kern w:val="0"/>
          <w:bdr w:val="none" w:sz="0" w:space="0" w:color="auto" w:frame="1"/>
          <w14:ligatures w14:val="none"/>
        </w:rPr>
        <w:t>:</w:t>
      </w:r>
    </w:p>
    <w:p w14:paraId="5EEBC5A4"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160A1C51" w14:textId="6AF7D1AD" w:rsidR="00525FD7" w:rsidRPr="00525FD7" w:rsidRDefault="00525FD7" w:rsidP="00525FD7">
      <w:pPr>
        <w:numPr>
          <w:ilvl w:val="0"/>
          <w:numId w:val="1"/>
        </w:num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North Carolina Lawyer Referral Service: </w:t>
      </w:r>
      <w:hyperlink r:id="rId10" w:tooltip="https://www.ncbar.org/" w:history="1">
        <w:r w:rsidRPr="00525FD7">
          <w:rPr>
            <w:rFonts w:ascii="inherit" w:eastAsia="Times New Roman" w:hAnsi="inherit" w:cs="Times New Roman"/>
            <w:color w:val="0000EE"/>
            <w:kern w:val="0"/>
            <w:u w:val="single"/>
            <w:bdr w:val="none" w:sz="0" w:space="0" w:color="auto" w:frame="1"/>
            <w14:ligatures w14:val="none"/>
          </w:rPr>
          <w:t>www.ncbar.org</w:t>
        </w:r>
      </w:hyperlink>
      <w:r w:rsidR="00C412DC">
        <w:rPr>
          <w:rFonts w:ascii="Times New Roman" w:eastAsia="Times New Roman" w:hAnsi="Times New Roman" w:cs="Times New Roman"/>
          <w:color w:val="242424"/>
          <w:kern w:val="0"/>
          <w:bdr w:val="none" w:sz="0" w:space="0" w:color="auto" w:frame="1"/>
          <w14:ligatures w14:val="none"/>
        </w:rPr>
        <w:t>; and</w:t>
      </w:r>
    </w:p>
    <w:p w14:paraId="1CED0CF2" w14:textId="313855CB" w:rsidR="00525FD7" w:rsidRPr="00525FD7" w:rsidRDefault="00525FD7" w:rsidP="00525FD7">
      <w:pPr>
        <w:numPr>
          <w:ilvl w:val="0"/>
          <w:numId w:val="1"/>
        </w:num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 xml:space="preserve">Legal Aid of North Carolina: </w:t>
      </w:r>
      <w:hyperlink r:id="rId11" w:history="1">
        <w:r w:rsidR="003F367D" w:rsidRPr="00883A03">
          <w:rPr>
            <w:rStyle w:val="Hyperlink"/>
            <w:rFonts w:ascii="Times New Roman" w:eastAsia="Times New Roman" w:hAnsi="Times New Roman" w:cs="Times New Roman"/>
            <w:kern w:val="0"/>
            <w:bdr w:val="none" w:sz="0" w:space="0" w:color="auto" w:frame="1"/>
            <w14:ligatures w14:val="none"/>
          </w:rPr>
          <w:t>www.legalaidnc.org</w:t>
        </w:r>
      </w:hyperlink>
      <w:r w:rsidR="003F367D">
        <w:rPr>
          <w:rFonts w:ascii="Times New Roman" w:eastAsia="Times New Roman" w:hAnsi="Times New Roman" w:cs="Times New Roman"/>
          <w:color w:val="242424"/>
          <w:kern w:val="0"/>
          <w:bdr w:val="none" w:sz="0" w:space="0" w:color="auto" w:frame="1"/>
          <w14:ligatures w14:val="none"/>
        </w:rPr>
        <w:t xml:space="preserve">  </w:t>
      </w:r>
      <w:r w:rsidRPr="00525FD7">
        <w:rPr>
          <w:rFonts w:ascii="Times New Roman" w:eastAsia="Times New Roman" w:hAnsi="Times New Roman" w:cs="Times New Roman"/>
          <w:color w:val="242424"/>
          <w:kern w:val="0"/>
          <w:bdr w:val="none" w:sz="0" w:space="0" w:color="auto" w:frame="1"/>
          <w14:ligatures w14:val="none"/>
        </w:rPr>
        <w:t>Call your local office for free or low-cost assistance.</w:t>
      </w:r>
    </w:p>
    <w:p w14:paraId="4D165842"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62BD7759"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NewRomanPS-BoldMT" w:eastAsia="Times New Roman" w:hAnsi="TimesNewRomanPS-BoldMT" w:cs="Times New Roman"/>
          <w:b/>
          <w:bCs/>
          <w:color w:val="242424"/>
          <w:kern w:val="0"/>
          <w:bdr w:val="none" w:sz="0" w:space="0" w:color="auto" w:frame="1"/>
          <w14:ligatures w14:val="none"/>
        </w:rPr>
        <w:t>Remember:</w:t>
      </w:r>
    </w:p>
    <w:p w14:paraId="199874FD" w14:textId="77777777"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549951E3" w14:textId="1D607C6E" w:rsidR="00C412DC" w:rsidRPr="00525FD7" w:rsidRDefault="00525FD7" w:rsidP="00C412DC">
      <w:pPr>
        <w:shd w:val="clear" w:color="auto" w:fill="FFFFFF"/>
        <w:spacing w:after="0" w:line="240" w:lineRule="auto"/>
        <w:rPr>
          <w:rFonts w:ascii="Times New Roman" w:eastAsia="Times New Roman" w:hAnsi="Times New Roman" w:cs="Times New Roman"/>
          <w:color w:val="242424"/>
          <w:kern w:val="0"/>
          <w14:ligatures w14:val="none"/>
        </w:rPr>
      </w:pPr>
      <w:r w:rsidRPr="00525FD7">
        <w:rPr>
          <w:rFonts w:ascii="Times New Roman" w:eastAsia="Times New Roman" w:hAnsi="Times New Roman" w:cs="Times New Roman"/>
          <w:color w:val="242424"/>
          <w:kern w:val="0"/>
          <w:bdr w:val="none" w:sz="0" w:space="0" w:color="auto" w:frame="1"/>
          <w14:ligatures w14:val="none"/>
        </w:rPr>
        <w:t>You are not alone. Help is available — whether through the courts, local law enforcement, or support organizations. Taking action can help you protect yourself and your family from further harm.</w:t>
      </w:r>
      <w:r w:rsidR="00C412DC" w:rsidRPr="00C412DC">
        <w:rPr>
          <w:rFonts w:ascii="Times New Roman" w:eastAsia="Times New Roman" w:hAnsi="Times New Roman" w:cs="Times New Roman"/>
          <w:color w:val="242424"/>
          <w:kern w:val="0"/>
          <w:bdr w:val="none" w:sz="0" w:space="0" w:color="auto" w:frame="1"/>
          <w14:ligatures w14:val="none"/>
        </w:rPr>
        <w:t xml:space="preserve"> </w:t>
      </w:r>
      <w:r w:rsidR="00C412DC">
        <w:rPr>
          <w:rFonts w:ascii="Times New Roman" w:eastAsia="Times New Roman" w:hAnsi="Times New Roman" w:cs="Times New Roman"/>
          <w:color w:val="242424"/>
          <w:kern w:val="0"/>
          <w:bdr w:val="none" w:sz="0" w:space="0" w:color="auto" w:frame="1"/>
          <w14:ligatures w14:val="none"/>
        </w:rPr>
        <w:t>Our</w:t>
      </w:r>
      <w:r w:rsidR="00C412DC" w:rsidRPr="00525FD7">
        <w:rPr>
          <w:rFonts w:ascii="Times New Roman" w:eastAsia="Times New Roman" w:hAnsi="Times New Roman" w:cs="Times New Roman"/>
          <w:color w:val="242424"/>
          <w:kern w:val="0"/>
          <w:bdr w:val="none" w:sz="0" w:space="0" w:color="auto" w:frame="1"/>
          <w14:ligatures w14:val="none"/>
        </w:rPr>
        <w:t xml:space="preserve"> attorney</w:t>
      </w:r>
      <w:r w:rsidR="00C412DC">
        <w:rPr>
          <w:rFonts w:ascii="Times New Roman" w:eastAsia="Times New Roman" w:hAnsi="Times New Roman" w:cs="Times New Roman"/>
          <w:color w:val="242424"/>
          <w:kern w:val="0"/>
          <w:bdr w:val="none" w:sz="0" w:space="0" w:color="auto" w:frame="1"/>
          <w14:ligatures w14:val="none"/>
        </w:rPr>
        <w:t>s</w:t>
      </w:r>
      <w:r w:rsidR="00C412DC" w:rsidRPr="00525FD7">
        <w:rPr>
          <w:rFonts w:ascii="Times New Roman" w:eastAsia="Times New Roman" w:hAnsi="Times New Roman" w:cs="Times New Roman"/>
          <w:color w:val="242424"/>
          <w:kern w:val="0"/>
          <w:bdr w:val="none" w:sz="0" w:space="0" w:color="auto" w:frame="1"/>
          <w14:ligatures w14:val="none"/>
        </w:rPr>
        <w:t xml:space="preserve"> can explain your rights, help you complete court forms, and represent you in hearings.</w:t>
      </w:r>
    </w:p>
    <w:p w14:paraId="357C5E19" w14:textId="18E74384" w:rsidR="00525FD7" w:rsidRPr="00525FD7" w:rsidRDefault="00525FD7" w:rsidP="00525FD7">
      <w:pPr>
        <w:shd w:val="clear" w:color="auto" w:fill="FFFFFF"/>
        <w:spacing w:after="0" w:line="240" w:lineRule="auto"/>
        <w:rPr>
          <w:rFonts w:ascii="Times New Roman" w:eastAsia="Times New Roman" w:hAnsi="Times New Roman" w:cs="Times New Roman"/>
          <w:color w:val="242424"/>
          <w:kern w:val="0"/>
          <w14:ligatures w14:val="none"/>
        </w:rPr>
      </w:pPr>
    </w:p>
    <w:p w14:paraId="1589BF5F" w14:textId="77777777" w:rsidR="00EE3423" w:rsidRPr="00AB3ECE" w:rsidRDefault="00EE3423" w:rsidP="00EE3423">
      <w:pPr>
        <w:shd w:val="clear" w:color="auto" w:fill="FFFFFF"/>
        <w:spacing w:after="0" w:line="240" w:lineRule="auto"/>
        <w:ind w:left="360"/>
        <w:jc w:val="center"/>
        <w:textAlignment w:val="baseline"/>
        <w:rPr>
          <w:color w:val="110074"/>
          <w:sz w:val="48"/>
          <w:szCs w:val="48"/>
        </w:rPr>
      </w:pPr>
      <w:r w:rsidRPr="00AB3ECE">
        <w:rPr>
          <w:color w:val="110074"/>
          <w:sz w:val="48"/>
          <w:szCs w:val="48"/>
        </w:rPr>
        <w:t>The Law Corner, Always in Your Corner</w:t>
      </w:r>
    </w:p>
    <w:p w14:paraId="607F6891" w14:textId="77777777" w:rsidR="00EE3423" w:rsidRPr="00AB3ECE" w:rsidRDefault="00EE3423" w:rsidP="00EE3423">
      <w:pPr>
        <w:shd w:val="clear" w:color="auto" w:fill="FFFFFF"/>
        <w:spacing w:after="300" w:line="390" w:lineRule="atLeast"/>
        <w:ind w:left="360"/>
        <w:textAlignment w:val="baseline"/>
        <w:outlineLvl w:val="0"/>
        <w:rPr>
          <w:rFonts w:eastAsia="Times New Roman" w:cs="Times New Roman"/>
          <w:b/>
          <w:bCs/>
          <w:color w:val="110074"/>
          <w:kern w:val="36"/>
          <w:sz w:val="28"/>
          <w:szCs w:val="28"/>
        </w:rPr>
      </w:pPr>
    </w:p>
    <w:p w14:paraId="12DB6057" w14:textId="77777777" w:rsidR="00EE3423" w:rsidRPr="00AB3ECE" w:rsidRDefault="00EE3423" w:rsidP="00EE3423">
      <w:pPr>
        <w:shd w:val="clear" w:color="auto" w:fill="FFFFFF"/>
        <w:tabs>
          <w:tab w:val="left" w:pos="2160"/>
        </w:tabs>
        <w:spacing w:after="0" w:line="240" w:lineRule="auto"/>
        <w:ind w:left="360"/>
        <w:jc w:val="center"/>
        <w:textAlignment w:val="baseline"/>
        <w:rPr>
          <w:rFonts w:cstheme="majorBidi"/>
          <w:color w:val="110074"/>
          <w:sz w:val="28"/>
          <w:szCs w:val="28"/>
        </w:rPr>
      </w:pPr>
      <w:r>
        <w:rPr>
          <w:noProof/>
        </w:rPr>
        <w:lastRenderedPageBreak/>
        <w:drawing>
          <wp:inline distT="0" distB="0" distL="0" distR="0" wp14:anchorId="129A2F56" wp14:editId="3BE887F0">
            <wp:extent cx="1476375" cy="1852521"/>
            <wp:effectExtent l="0" t="0" r="0" b="0"/>
            <wp:docPr id="137557253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2537" name="Picture 1"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470" cy="1855149"/>
                    </a:xfrm>
                    <a:prstGeom prst="rect">
                      <a:avLst/>
                    </a:prstGeom>
                    <a:noFill/>
                    <a:ln>
                      <a:noFill/>
                    </a:ln>
                  </pic:spPr>
                </pic:pic>
              </a:graphicData>
            </a:graphic>
          </wp:inline>
        </w:drawing>
      </w:r>
    </w:p>
    <w:p w14:paraId="29E0BCF1" w14:textId="77777777" w:rsidR="00EE3423" w:rsidRPr="00AB3ECE" w:rsidRDefault="00EE3423" w:rsidP="00EE3423">
      <w:pPr>
        <w:shd w:val="clear" w:color="auto" w:fill="FFFFFF"/>
        <w:spacing w:after="300" w:line="390" w:lineRule="atLeast"/>
        <w:ind w:left="360"/>
        <w:textAlignment w:val="baseline"/>
        <w:outlineLvl w:val="0"/>
        <w:rPr>
          <w:rFonts w:eastAsia="Times New Roman" w:cs="Times New Roman"/>
          <w:b/>
          <w:bCs/>
          <w:color w:val="110074"/>
          <w:kern w:val="36"/>
        </w:rPr>
      </w:pPr>
      <w:r w:rsidRPr="00AB3ECE">
        <w:rPr>
          <w:rFonts w:eastAsia="Times New Roman" w:cs="Times New Roman"/>
          <w:b/>
          <w:bCs/>
          <w:color w:val="110074"/>
          <w:kern w:val="36"/>
          <w:sz w:val="28"/>
          <w:szCs w:val="28"/>
        </w:rPr>
        <w:t xml:space="preserve">Brian S. Demidovich – </w:t>
      </w:r>
      <w:r w:rsidRPr="00AB3ECE">
        <w:rPr>
          <w:rFonts w:eastAsia="Times New Roman" w:cs="Times New Roman"/>
          <w:b/>
          <w:bCs/>
          <w:color w:val="110074"/>
          <w:kern w:val="36"/>
        </w:rPr>
        <w:t>Managing Attorney</w:t>
      </w:r>
    </w:p>
    <w:p w14:paraId="2DBD2485"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4C2EDA48"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3C78DF70"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04209904"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719AF34F"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60751B21" w14:textId="77777777" w:rsidR="00EE3423" w:rsidRDefault="00EE3423" w:rsidP="00EE3423">
      <w:pPr>
        <w:pStyle w:val="NormalWeb"/>
        <w:shd w:val="clear" w:color="auto" w:fill="FAFAFA"/>
        <w:spacing w:before="120" w:beforeAutospacing="0" w:after="60" w:afterAutospacing="0"/>
        <w:ind w:left="360"/>
        <w:rPr>
          <w:rFonts w:ascii="Segoe UI" w:hAnsi="Segoe UI" w:cs="Segoe UI"/>
          <w:color w:val="424242"/>
        </w:rPr>
      </w:pPr>
      <w:r>
        <w:rPr>
          <w:rFonts w:ascii="Segoe UI" w:hAnsi="Segoe UI" w:cs="Segoe UI"/>
          <w:color w:val="424242"/>
        </w:rPr>
        <w:lastRenderedPageBreak/>
        <w:t>Based in Raleigh, North Carolina since 2001, Brian is a devoted husband and father of three. Whether skiing in the winter or boating in the summer, his family embraces the outdoors and the joy of shared experiences.</w:t>
      </w:r>
    </w:p>
    <w:p w14:paraId="079E9D87" w14:textId="77777777" w:rsidR="00EE3423" w:rsidRPr="00AB3ECE" w:rsidRDefault="00EE3423" w:rsidP="00EE3423">
      <w:pPr>
        <w:shd w:val="clear" w:color="auto" w:fill="FFFFFF"/>
        <w:spacing w:after="0" w:line="240" w:lineRule="auto"/>
        <w:ind w:left="360"/>
        <w:textAlignment w:val="baseline"/>
        <w:rPr>
          <w:rFonts w:ascii="Times New Roman" w:hAnsi="Times New Roman" w:cstheme="majorBidi"/>
          <w:color w:val="110074"/>
          <w:sz w:val="28"/>
          <w:szCs w:val="28"/>
        </w:rPr>
      </w:pPr>
      <w:r w:rsidRPr="00AB3ECE">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6B0E0408" w14:textId="77777777" w:rsidR="00EE3423" w:rsidRPr="00AB3ECE" w:rsidRDefault="00EE3423" w:rsidP="00EE3423">
      <w:pPr>
        <w:tabs>
          <w:tab w:val="left" w:pos="1125"/>
        </w:tabs>
        <w:ind w:left="360"/>
        <w:rPr>
          <w:color w:val="110074"/>
          <w:sz w:val="44"/>
          <w:szCs w:val="44"/>
          <w:shd w:val="clear" w:color="auto" w:fill="FFFFFF"/>
        </w:rPr>
      </w:pPr>
    </w:p>
    <w:p w14:paraId="13BD8565" w14:textId="77777777" w:rsidR="00EE3423" w:rsidRPr="00AB3ECE" w:rsidRDefault="00EE3423" w:rsidP="00EE3423">
      <w:pPr>
        <w:tabs>
          <w:tab w:val="left" w:pos="1125"/>
        </w:tabs>
        <w:ind w:left="360"/>
        <w:jc w:val="center"/>
        <w:rPr>
          <w:color w:val="110074"/>
          <w:sz w:val="40"/>
          <w:szCs w:val="40"/>
          <w:shd w:val="clear" w:color="auto" w:fill="FFFFFF"/>
        </w:rPr>
      </w:pPr>
      <w:r w:rsidRPr="00AB3ECE">
        <w:rPr>
          <w:color w:val="110074"/>
          <w:sz w:val="40"/>
          <w:szCs w:val="40"/>
          <w:shd w:val="clear" w:color="auto" w:fill="FFFFFF"/>
        </w:rPr>
        <w:t>For A Confidential Consultation, Call 919-424-8319</w:t>
      </w:r>
    </w:p>
    <w:p w14:paraId="68B3291D" w14:textId="77777777" w:rsidR="00EE3423" w:rsidRPr="00AB3ECE" w:rsidRDefault="00EE3423" w:rsidP="00EE3423">
      <w:pPr>
        <w:ind w:left="360"/>
        <w:jc w:val="center"/>
        <w:rPr>
          <w:sz w:val="28"/>
          <w:szCs w:val="28"/>
          <w:shd w:val="clear" w:color="auto" w:fill="FFFFFF"/>
        </w:rPr>
      </w:pPr>
      <w:r w:rsidRPr="00AB3ECE">
        <w:rPr>
          <w:sz w:val="28"/>
          <w:szCs w:val="28"/>
          <w:shd w:val="clear" w:color="auto" w:fill="FFFFFF"/>
        </w:rPr>
        <w:t>The Law Corner</w:t>
      </w:r>
    </w:p>
    <w:p w14:paraId="3C3D2AEE" w14:textId="77777777" w:rsidR="00EE3423" w:rsidRPr="00AB3ECE" w:rsidRDefault="00EE3423" w:rsidP="00EE3423">
      <w:pPr>
        <w:ind w:left="360"/>
        <w:jc w:val="center"/>
        <w:rPr>
          <w:sz w:val="28"/>
          <w:szCs w:val="28"/>
          <w:shd w:val="clear" w:color="auto" w:fill="FFFFFF"/>
        </w:rPr>
      </w:pPr>
      <w:r w:rsidRPr="00AB3ECE">
        <w:rPr>
          <w:sz w:val="28"/>
          <w:szCs w:val="28"/>
          <w:shd w:val="clear" w:color="auto" w:fill="FFFFFF"/>
        </w:rPr>
        <w:t>211 E. Six Forks Rd.</w:t>
      </w:r>
    </w:p>
    <w:p w14:paraId="11A4CDCC" w14:textId="77777777" w:rsidR="00EE3423" w:rsidRPr="00AB3ECE" w:rsidRDefault="00EE3423" w:rsidP="00EE3423">
      <w:pPr>
        <w:ind w:left="360"/>
        <w:jc w:val="center"/>
        <w:rPr>
          <w:sz w:val="28"/>
          <w:szCs w:val="28"/>
          <w:shd w:val="clear" w:color="auto" w:fill="FFFFFF"/>
        </w:rPr>
      </w:pPr>
      <w:r w:rsidRPr="00AB3ECE">
        <w:rPr>
          <w:sz w:val="28"/>
          <w:szCs w:val="28"/>
          <w:shd w:val="clear" w:color="auto" w:fill="FFFFFF"/>
        </w:rPr>
        <w:t>Building C, Suite 106</w:t>
      </w:r>
    </w:p>
    <w:p w14:paraId="7A77BCB5" w14:textId="77777777" w:rsidR="00EE3423" w:rsidRPr="00AB3ECE" w:rsidRDefault="00EE3423" w:rsidP="00EE3423">
      <w:pPr>
        <w:ind w:left="360"/>
        <w:jc w:val="center"/>
        <w:rPr>
          <w:sz w:val="28"/>
          <w:szCs w:val="28"/>
          <w:shd w:val="clear" w:color="auto" w:fill="FFFFFF"/>
        </w:rPr>
      </w:pPr>
      <w:r w:rsidRPr="00AB3ECE">
        <w:rPr>
          <w:sz w:val="28"/>
          <w:szCs w:val="28"/>
          <w:shd w:val="clear" w:color="auto" w:fill="FFFFFF"/>
        </w:rPr>
        <w:t>Raleigh, NC 27609</w:t>
      </w:r>
    </w:p>
    <w:p w14:paraId="5E8F7565" w14:textId="77777777" w:rsidR="00EE3423" w:rsidRPr="00AB3ECE" w:rsidRDefault="00EE3423" w:rsidP="00EE3423">
      <w:pPr>
        <w:ind w:left="360"/>
        <w:jc w:val="center"/>
        <w:rPr>
          <w:sz w:val="28"/>
          <w:szCs w:val="28"/>
          <w:shd w:val="clear" w:color="auto" w:fill="FFFFFF"/>
        </w:rPr>
      </w:pPr>
    </w:p>
    <w:p w14:paraId="40979775" w14:textId="77777777" w:rsidR="00EE3423" w:rsidRPr="00AB3ECE" w:rsidRDefault="00EE3423" w:rsidP="00EE3423">
      <w:pPr>
        <w:ind w:left="360"/>
        <w:rPr>
          <w:szCs w:val="32"/>
        </w:rPr>
      </w:pPr>
      <w:r w:rsidRPr="00AB3ECE">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p w14:paraId="7134E6DE" w14:textId="77777777" w:rsidR="00EE3423" w:rsidRDefault="00EE3423"/>
    <w:sectPr w:rsidR="00EE3423" w:rsidSect="00EE3423">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526B" w14:textId="77777777" w:rsidR="001C26C2" w:rsidRDefault="001C26C2" w:rsidP="00514E9A">
      <w:pPr>
        <w:spacing w:after="0" w:line="240" w:lineRule="auto"/>
      </w:pPr>
      <w:r>
        <w:separator/>
      </w:r>
    </w:p>
  </w:endnote>
  <w:endnote w:type="continuationSeparator" w:id="0">
    <w:p w14:paraId="1EDC759E" w14:textId="77777777" w:rsidR="001C26C2" w:rsidRDefault="001C26C2" w:rsidP="0051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D4D8" w14:textId="77777777" w:rsidR="001C26C2" w:rsidRDefault="001C26C2" w:rsidP="00514E9A">
      <w:pPr>
        <w:spacing w:after="0" w:line="240" w:lineRule="auto"/>
      </w:pPr>
      <w:r>
        <w:separator/>
      </w:r>
    </w:p>
  </w:footnote>
  <w:footnote w:type="continuationSeparator" w:id="0">
    <w:p w14:paraId="1B27E534" w14:textId="77777777" w:rsidR="001C26C2" w:rsidRDefault="001C26C2" w:rsidP="00514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671C" w14:textId="78651BF0" w:rsidR="00514E9A" w:rsidRPr="00514E9A" w:rsidRDefault="00514E9A" w:rsidP="00514E9A">
    <w:pPr>
      <w:pStyle w:val="Header"/>
      <w:jc w:val="center"/>
    </w:pPr>
    <w:r>
      <w:rPr>
        <w:noProof/>
      </w:rPr>
      <w:drawing>
        <wp:inline distT="0" distB="0" distL="0" distR="0" wp14:anchorId="59EDAF3C" wp14:editId="0E68841D">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34665"/>
    <w:multiLevelType w:val="multilevel"/>
    <w:tmpl w:val="A36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07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19"/>
    <w:rsid w:val="000275F8"/>
    <w:rsid w:val="000912AB"/>
    <w:rsid w:val="001463EF"/>
    <w:rsid w:val="00175C85"/>
    <w:rsid w:val="001C26C2"/>
    <w:rsid w:val="0024109A"/>
    <w:rsid w:val="00321FC3"/>
    <w:rsid w:val="00385D6C"/>
    <w:rsid w:val="0038744A"/>
    <w:rsid w:val="003939CE"/>
    <w:rsid w:val="003F1921"/>
    <w:rsid w:val="003F367D"/>
    <w:rsid w:val="003F70E5"/>
    <w:rsid w:val="00514E9A"/>
    <w:rsid w:val="00525FD7"/>
    <w:rsid w:val="008260C7"/>
    <w:rsid w:val="009D6E45"/>
    <w:rsid w:val="00AA0EA3"/>
    <w:rsid w:val="00BE0D9B"/>
    <w:rsid w:val="00C14619"/>
    <w:rsid w:val="00C412DC"/>
    <w:rsid w:val="00CE7359"/>
    <w:rsid w:val="00CF51A3"/>
    <w:rsid w:val="00E61DE7"/>
    <w:rsid w:val="00E73426"/>
    <w:rsid w:val="00EE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821DE"/>
  <w15:chartTrackingRefBased/>
  <w15:docId w15:val="{78E92799-89A5-4138-8AF8-60411AFA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619"/>
    <w:rPr>
      <w:rFonts w:eastAsiaTheme="majorEastAsia" w:cstheme="majorBidi"/>
      <w:color w:val="272727" w:themeColor="text1" w:themeTint="D8"/>
    </w:rPr>
  </w:style>
  <w:style w:type="paragraph" w:styleId="Title">
    <w:name w:val="Title"/>
    <w:basedOn w:val="Normal"/>
    <w:next w:val="Normal"/>
    <w:link w:val="TitleChar"/>
    <w:uiPriority w:val="10"/>
    <w:qFormat/>
    <w:rsid w:val="00C1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619"/>
    <w:pPr>
      <w:spacing w:before="160"/>
      <w:jc w:val="center"/>
    </w:pPr>
    <w:rPr>
      <w:i/>
      <w:iCs/>
      <w:color w:val="404040" w:themeColor="text1" w:themeTint="BF"/>
    </w:rPr>
  </w:style>
  <w:style w:type="character" w:customStyle="1" w:styleId="QuoteChar">
    <w:name w:val="Quote Char"/>
    <w:basedOn w:val="DefaultParagraphFont"/>
    <w:link w:val="Quote"/>
    <w:uiPriority w:val="29"/>
    <w:rsid w:val="00C14619"/>
    <w:rPr>
      <w:i/>
      <w:iCs/>
      <w:color w:val="404040" w:themeColor="text1" w:themeTint="BF"/>
    </w:rPr>
  </w:style>
  <w:style w:type="paragraph" w:styleId="ListParagraph">
    <w:name w:val="List Paragraph"/>
    <w:basedOn w:val="Normal"/>
    <w:uiPriority w:val="34"/>
    <w:qFormat/>
    <w:rsid w:val="00C14619"/>
    <w:pPr>
      <w:ind w:left="720"/>
      <w:contextualSpacing/>
    </w:pPr>
  </w:style>
  <w:style w:type="character" w:styleId="IntenseEmphasis">
    <w:name w:val="Intense Emphasis"/>
    <w:basedOn w:val="DefaultParagraphFont"/>
    <w:uiPriority w:val="21"/>
    <w:qFormat/>
    <w:rsid w:val="00C14619"/>
    <w:rPr>
      <w:i/>
      <w:iCs/>
      <w:color w:val="0F4761" w:themeColor="accent1" w:themeShade="BF"/>
    </w:rPr>
  </w:style>
  <w:style w:type="paragraph" w:styleId="IntenseQuote">
    <w:name w:val="Intense Quote"/>
    <w:basedOn w:val="Normal"/>
    <w:next w:val="Normal"/>
    <w:link w:val="IntenseQuoteChar"/>
    <w:uiPriority w:val="30"/>
    <w:qFormat/>
    <w:rsid w:val="00C1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619"/>
    <w:rPr>
      <w:i/>
      <w:iCs/>
      <w:color w:val="0F4761" w:themeColor="accent1" w:themeShade="BF"/>
    </w:rPr>
  </w:style>
  <w:style w:type="character" w:styleId="IntenseReference">
    <w:name w:val="Intense Reference"/>
    <w:basedOn w:val="DefaultParagraphFont"/>
    <w:uiPriority w:val="32"/>
    <w:qFormat/>
    <w:rsid w:val="00C14619"/>
    <w:rPr>
      <w:b/>
      <w:bCs/>
      <w:smallCaps/>
      <w:color w:val="0F4761" w:themeColor="accent1" w:themeShade="BF"/>
      <w:spacing w:val="5"/>
    </w:rPr>
  </w:style>
  <w:style w:type="paragraph" w:styleId="Header">
    <w:name w:val="header"/>
    <w:basedOn w:val="Normal"/>
    <w:link w:val="HeaderChar"/>
    <w:uiPriority w:val="99"/>
    <w:unhideWhenUsed/>
    <w:rsid w:val="0051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E9A"/>
  </w:style>
  <w:style w:type="paragraph" w:styleId="Footer">
    <w:name w:val="footer"/>
    <w:basedOn w:val="Normal"/>
    <w:link w:val="FooterChar"/>
    <w:uiPriority w:val="99"/>
    <w:unhideWhenUsed/>
    <w:rsid w:val="0051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E9A"/>
  </w:style>
  <w:style w:type="paragraph" w:styleId="NormalWeb">
    <w:name w:val="Normal (Web)"/>
    <w:basedOn w:val="Normal"/>
    <w:uiPriority w:val="99"/>
    <w:semiHidden/>
    <w:unhideWhenUsed/>
    <w:rsid w:val="00EE34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3423"/>
    <w:rPr>
      <w:b/>
      <w:bCs/>
    </w:rPr>
  </w:style>
  <w:style w:type="character" w:styleId="Emphasis">
    <w:name w:val="Emphasis"/>
    <w:basedOn w:val="DefaultParagraphFont"/>
    <w:uiPriority w:val="20"/>
    <w:qFormat/>
    <w:rsid w:val="00EE3423"/>
    <w:rPr>
      <w:i/>
      <w:iCs/>
    </w:rPr>
  </w:style>
  <w:style w:type="character" w:styleId="Hyperlink">
    <w:name w:val="Hyperlink"/>
    <w:basedOn w:val="DefaultParagraphFont"/>
    <w:uiPriority w:val="99"/>
    <w:unhideWhenUsed/>
    <w:rsid w:val="003F367D"/>
    <w:rPr>
      <w:color w:val="467886" w:themeColor="hyperlink"/>
      <w:u w:val="single"/>
    </w:rPr>
  </w:style>
  <w:style w:type="character" w:styleId="UnresolvedMention">
    <w:name w:val="Unresolved Mention"/>
    <w:basedOn w:val="DefaultParagraphFont"/>
    <w:uiPriority w:val="99"/>
    <w:semiHidden/>
    <w:unhideWhenUsed/>
    <w:rsid w:val="003F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ourts.gov/help-topics/domestic-violence/how-to-get-a-protection-orde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leg.gov/EnactedLegislation/Statutes/PDF/ByChapter/Chapter_50B.pdf"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alaidnc.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cbar.org/" TargetMode="External"/><Relationship Id="rId4" Type="http://schemas.openxmlformats.org/officeDocument/2006/relationships/webSettings" Target="webSettings.xml"/><Relationship Id="rId9" Type="http://schemas.openxmlformats.org/officeDocument/2006/relationships/hyperlink" Target="https://www.nccourts.gov/documents/forms/instructions-for-domestic-violence-for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935</Words>
  <Characters>5294</Characters>
  <Application>Microsoft Office Word</Application>
  <DocSecurity>0</DocSecurity>
  <Lines>311</Lines>
  <Paragraphs>346</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Demidovich</dc:creator>
  <cp:keywords/>
  <dc:description/>
  <cp:lastModifiedBy>Brian Demidovich</cp:lastModifiedBy>
  <cp:revision>13</cp:revision>
  <dcterms:created xsi:type="dcterms:W3CDTF">2025-10-20T19:45:00Z</dcterms:created>
  <dcterms:modified xsi:type="dcterms:W3CDTF">2025-10-20T19:58:00Z</dcterms:modified>
</cp:coreProperties>
</file>