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7A51" w14:textId="77777777" w:rsidR="0086549C" w:rsidRDefault="0086549C" w:rsidP="0086549C">
      <w:pPr>
        <w:pStyle w:val="ListParagraph"/>
        <w:ind w:left="0"/>
        <w:jc w:val="center"/>
        <w:rPr>
          <w:b/>
          <w:sz w:val="32"/>
          <w:szCs w:val="32"/>
        </w:rPr>
      </w:pPr>
      <w:r>
        <w:rPr>
          <w:b/>
          <w:sz w:val="32"/>
          <w:szCs w:val="32"/>
        </w:rPr>
        <w:t>Tel: (919) 424-8319</w:t>
      </w:r>
    </w:p>
    <w:p w14:paraId="7E004F40" w14:textId="77777777" w:rsidR="00005C32" w:rsidRDefault="00005C32" w:rsidP="00005C32">
      <w:pPr>
        <w:jc w:val="center"/>
        <w:rPr>
          <w:sz w:val="28"/>
          <w:szCs w:val="28"/>
        </w:rPr>
      </w:pPr>
    </w:p>
    <w:p w14:paraId="7E004F41" w14:textId="77777777" w:rsidR="00C85EC8" w:rsidRPr="00D876E1" w:rsidRDefault="00005C32" w:rsidP="00005C32">
      <w:pPr>
        <w:jc w:val="center"/>
        <w:rPr>
          <w:rFonts w:ascii="Times New Roman" w:hAnsi="Times New Roman" w:cs="Times New Roman"/>
          <w:b/>
          <w:sz w:val="40"/>
          <w:szCs w:val="40"/>
        </w:rPr>
      </w:pPr>
      <w:r w:rsidRPr="00D876E1">
        <w:rPr>
          <w:rFonts w:ascii="Times New Roman" w:hAnsi="Times New Roman" w:cs="Times New Roman"/>
          <w:b/>
          <w:sz w:val="40"/>
          <w:szCs w:val="40"/>
        </w:rPr>
        <w:t>Divorce Checklist: 7 Steps to Consider</w:t>
      </w:r>
    </w:p>
    <w:p w14:paraId="7E004F42" w14:textId="77777777" w:rsidR="00091EFC" w:rsidRPr="008F17AE" w:rsidRDefault="00091EFC" w:rsidP="008449A5">
      <w:pPr>
        <w:jc w:val="center"/>
        <w:rPr>
          <w:rFonts w:ascii="Times New Roman" w:hAnsi="Times New Roman" w:cs="Times New Roman"/>
          <w:color w:val="808080" w:themeColor="background1" w:themeShade="80"/>
          <w:sz w:val="28"/>
          <w:szCs w:val="28"/>
        </w:rPr>
      </w:pPr>
      <w:r w:rsidRPr="0086549C">
        <w:rPr>
          <w:rFonts w:ascii="Times New Roman" w:hAnsi="Times New Roman" w:cs="Times New Roman"/>
          <w:b/>
          <w:bCs/>
          <w:color w:val="000000" w:themeColor="text1"/>
          <w:sz w:val="28"/>
          <w:szCs w:val="28"/>
        </w:rPr>
        <w:t>Step 1</w:t>
      </w:r>
      <w:r w:rsidRPr="008F17AE">
        <w:rPr>
          <w:rFonts w:ascii="Times New Roman" w:hAnsi="Times New Roman" w:cs="Times New Roman"/>
          <w:color w:val="808080" w:themeColor="background1" w:themeShade="80"/>
          <w:sz w:val="28"/>
          <w:szCs w:val="28"/>
        </w:rPr>
        <w:t>: Gather tax and income information for you and your spouse.</w:t>
      </w:r>
    </w:p>
    <w:p w14:paraId="7E004F43" w14:textId="77777777" w:rsidR="00091EFC" w:rsidRPr="003B0DCA" w:rsidRDefault="00091EFC" w:rsidP="003B0DCA">
      <w:pPr>
        <w:rPr>
          <w:rFonts w:ascii="Times New Roman" w:hAnsi="Times New Roman" w:cs="Times New Roman"/>
          <w:sz w:val="28"/>
          <w:szCs w:val="28"/>
        </w:rPr>
      </w:pPr>
      <w:r w:rsidRPr="003B0DCA">
        <w:rPr>
          <w:rFonts w:ascii="Times New Roman" w:hAnsi="Times New Roman" w:cs="Times New Roman"/>
          <w:sz w:val="28"/>
          <w:szCs w:val="28"/>
        </w:rPr>
        <w:t>Federal, State, and Local income tax returns for at least the last two years</w:t>
      </w:r>
      <w:r w:rsidR="003B0DCA">
        <w:rPr>
          <w:rFonts w:ascii="Times New Roman" w:hAnsi="Times New Roman" w:cs="Times New Roman"/>
          <w:sz w:val="28"/>
          <w:szCs w:val="28"/>
        </w:rPr>
        <w:t xml:space="preserve">. </w:t>
      </w:r>
      <w:r w:rsidRPr="003B0DCA">
        <w:rPr>
          <w:rFonts w:ascii="Times New Roman" w:hAnsi="Times New Roman" w:cs="Times New Roman"/>
          <w:sz w:val="28"/>
          <w:szCs w:val="28"/>
        </w:rPr>
        <w:t>Proof of current and past income</w:t>
      </w:r>
    </w:p>
    <w:p w14:paraId="7E004F44" w14:textId="77777777" w:rsidR="00091EFC" w:rsidRPr="003B0DCA" w:rsidRDefault="00091EFC" w:rsidP="003B0DCA">
      <w:pPr>
        <w:ind w:left="1800"/>
        <w:rPr>
          <w:rFonts w:ascii="Segoe UI Symbol" w:hAnsi="Segoe UI Symbol" w:cs="Segoe UI Symbol"/>
          <w:sz w:val="28"/>
          <w:szCs w:val="28"/>
        </w:rPr>
        <w:sectPr w:rsidR="00091EFC" w:rsidRPr="003B0DCA" w:rsidSect="00FF2B4B">
          <w:headerReference w:type="default" r:id="rId11"/>
          <w:pgSz w:w="12240" w:h="15840"/>
          <w:pgMar w:top="1440" w:right="1440" w:bottom="1440" w:left="1440" w:header="720" w:footer="720" w:gutter="0"/>
          <w:cols w:space="720"/>
          <w:docGrid w:linePitch="360"/>
        </w:sectPr>
      </w:pPr>
    </w:p>
    <w:p w14:paraId="7E004F45" w14:textId="77777777" w:rsidR="00091EFC" w:rsidRPr="003B0DCA" w:rsidRDefault="00091EFC" w:rsidP="008F17AE">
      <w:pPr>
        <w:pStyle w:val="ListParagraph"/>
        <w:numPr>
          <w:ilvl w:val="5"/>
          <w:numId w:val="8"/>
        </w:numPr>
        <w:ind w:hanging="450"/>
        <w:rPr>
          <w:rFonts w:ascii="Times New Roman" w:hAnsi="Times New Roman" w:cs="Times New Roman"/>
          <w:sz w:val="28"/>
          <w:szCs w:val="28"/>
        </w:rPr>
      </w:pPr>
      <w:r w:rsidRPr="003B0DCA">
        <w:rPr>
          <w:rFonts w:ascii="Segoe UI Symbol" w:hAnsi="Segoe UI Symbol" w:cs="Segoe UI Symbol"/>
          <w:sz w:val="28"/>
          <w:szCs w:val="28"/>
        </w:rPr>
        <w:t>❐</w:t>
      </w:r>
      <w:r w:rsidRPr="003B0DCA">
        <w:rPr>
          <w:rFonts w:ascii="Times New Roman" w:hAnsi="Times New Roman" w:cs="Times New Roman"/>
          <w:sz w:val="28"/>
          <w:szCs w:val="28"/>
        </w:rPr>
        <w:t xml:space="preserve"> Pay stubs (at least 12 months back)</w:t>
      </w:r>
    </w:p>
    <w:p w14:paraId="7E004F46" w14:textId="77777777" w:rsidR="00091EFC" w:rsidRPr="003B0DCA" w:rsidRDefault="00091EFC" w:rsidP="003B0DCA">
      <w:pPr>
        <w:pStyle w:val="ListParagraph"/>
        <w:numPr>
          <w:ilvl w:val="5"/>
          <w:numId w:val="8"/>
        </w:numPr>
        <w:rPr>
          <w:rFonts w:ascii="Times New Roman" w:hAnsi="Times New Roman" w:cs="Times New Roman"/>
          <w:sz w:val="28"/>
          <w:szCs w:val="28"/>
        </w:rPr>
      </w:pPr>
      <w:r w:rsidRPr="003B0DCA">
        <w:rPr>
          <w:rFonts w:ascii="Segoe UI Symbol" w:hAnsi="Segoe UI Symbol" w:cs="Segoe UI Symbol"/>
          <w:sz w:val="28"/>
          <w:szCs w:val="28"/>
        </w:rPr>
        <w:t>❐</w:t>
      </w:r>
      <w:r w:rsidRPr="003B0DCA">
        <w:rPr>
          <w:rFonts w:ascii="Times New Roman" w:hAnsi="Times New Roman" w:cs="Times New Roman"/>
          <w:sz w:val="28"/>
          <w:szCs w:val="28"/>
        </w:rPr>
        <w:t xml:space="preserve"> W-2s</w:t>
      </w:r>
    </w:p>
    <w:p w14:paraId="7E004F47" w14:textId="77777777" w:rsidR="00091EFC" w:rsidRPr="003B0DCA" w:rsidRDefault="00091EFC" w:rsidP="003B0DCA">
      <w:pPr>
        <w:pStyle w:val="ListParagraph"/>
        <w:numPr>
          <w:ilvl w:val="5"/>
          <w:numId w:val="8"/>
        </w:numPr>
        <w:rPr>
          <w:rFonts w:ascii="Times New Roman" w:hAnsi="Times New Roman" w:cs="Times New Roman"/>
          <w:sz w:val="28"/>
          <w:szCs w:val="28"/>
        </w:rPr>
      </w:pPr>
      <w:r w:rsidRPr="003B0DCA">
        <w:rPr>
          <w:rFonts w:ascii="Segoe UI Symbol" w:hAnsi="Segoe UI Symbol" w:cs="Segoe UI Symbol"/>
          <w:sz w:val="28"/>
          <w:szCs w:val="28"/>
        </w:rPr>
        <w:t>❐</w:t>
      </w:r>
      <w:r w:rsidRPr="003B0DCA">
        <w:rPr>
          <w:rFonts w:ascii="Times New Roman" w:hAnsi="Times New Roman" w:cs="Times New Roman"/>
          <w:sz w:val="28"/>
          <w:szCs w:val="28"/>
        </w:rPr>
        <w:t xml:space="preserve"> 1099s</w:t>
      </w:r>
    </w:p>
    <w:p w14:paraId="7E004F48" w14:textId="77777777" w:rsidR="00091EFC" w:rsidRPr="003B0DCA" w:rsidRDefault="00091EFC" w:rsidP="003B0DCA">
      <w:pPr>
        <w:pStyle w:val="ListParagraph"/>
        <w:numPr>
          <w:ilvl w:val="5"/>
          <w:numId w:val="8"/>
        </w:numPr>
        <w:rPr>
          <w:rFonts w:ascii="Times New Roman" w:hAnsi="Times New Roman" w:cs="Times New Roman"/>
          <w:sz w:val="28"/>
          <w:szCs w:val="28"/>
        </w:rPr>
      </w:pPr>
      <w:r w:rsidRPr="003B0DCA">
        <w:rPr>
          <w:rFonts w:ascii="Segoe UI Symbol" w:hAnsi="Segoe UI Symbol" w:cs="Segoe UI Symbol"/>
          <w:sz w:val="28"/>
          <w:szCs w:val="28"/>
        </w:rPr>
        <w:t>❐</w:t>
      </w:r>
      <w:r w:rsidRPr="003B0DCA">
        <w:rPr>
          <w:rFonts w:ascii="Times New Roman" w:hAnsi="Times New Roman" w:cs="Times New Roman"/>
          <w:sz w:val="28"/>
          <w:szCs w:val="28"/>
        </w:rPr>
        <w:t xml:space="preserve"> K-1s</w:t>
      </w:r>
    </w:p>
    <w:p w14:paraId="7E004F49" w14:textId="77777777" w:rsidR="00091EFC" w:rsidRDefault="00091EFC" w:rsidP="00091EFC">
      <w:pPr>
        <w:ind w:left="1446"/>
        <w:rPr>
          <w:rFonts w:ascii="Times New Roman" w:hAnsi="Times New Roman" w:cs="Times New Roman"/>
          <w:sz w:val="28"/>
          <w:szCs w:val="28"/>
        </w:rPr>
        <w:sectPr w:rsidR="00091EFC" w:rsidSect="00091EFC">
          <w:type w:val="continuous"/>
          <w:pgSz w:w="12240" w:h="15840"/>
          <w:pgMar w:top="1440" w:right="1440" w:bottom="1440" w:left="1440" w:header="720" w:footer="720" w:gutter="0"/>
          <w:cols w:num="2" w:space="720"/>
          <w:docGrid w:linePitch="360"/>
        </w:sectPr>
      </w:pPr>
    </w:p>
    <w:p w14:paraId="7E004F4A" w14:textId="77777777" w:rsidR="00091EFC" w:rsidRPr="008F17AE" w:rsidRDefault="00091EFC" w:rsidP="008449A5">
      <w:pPr>
        <w:jc w:val="center"/>
        <w:rPr>
          <w:rFonts w:ascii="Times New Roman" w:hAnsi="Times New Roman" w:cs="Times New Roman"/>
          <w:color w:val="808080" w:themeColor="background1" w:themeShade="80"/>
          <w:sz w:val="28"/>
          <w:szCs w:val="28"/>
        </w:rPr>
      </w:pPr>
      <w:r w:rsidRPr="0086549C">
        <w:rPr>
          <w:rFonts w:ascii="Times New Roman" w:hAnsi="Times New Roman" w:cs="Times New Roman"/>
          <w:b/>
          <w:bCs/>
          <w:color w:val="000000" w:themeColor="text1"/>
          <w:sz w:val="28"/>
          <w:szCs w:val="28"/>
        </w:rPr>
        <w:t>Step 2</w:t>
      </w:r>
      <w:r w:rsidRPr="008F17AE">
        <w:rPr>
          <w:rFonts w:ascii="Times New Roman" w:hAnsi="Times New Roman" w:cs="Times New Roman"/>
          <w:color w:val="808080" w:themeColor="background1" w:themeShade="80"/>
          <w:sz w:val="28"/>
          <w:szCs w:val="28"/>
        </w:rPr>
        <w:t>: Gather statements and inventory assets/debt.</w:t>
      </w:r>
    </w:p>
    <w:p w14:paraId="7E004F4B" w14:textId="77777777" w:rsidR="00A65C14" w:rsidRDefault="00A65C14" w:rsidP="00091EFC">
      <w:pPr>
        <w:rPr>
          <w:rFonts w:ascii="Times New Roman" w:hAnsi="Times New Roman" w:cs="Times New Roman"/>
          <w:b/>
          <w:sz w:val="28"/>
          <w:szCs w:val="28"/>
        </w:rPr>
        <w:sectPr w:rsidR="00A65C14" w:rsidSect="00A65C14">
          <w:type w:val="continuous"/>
          <w:pgSz w:w="12240" w:h="15840"/>
          <w:pgMar w:top="1440" w:right="1440" w:bottom="1440" w:left="1440" w:header="720" w:footer="720" w:gutter="0"/>
          <w:cols w:space="720"/>
          <w:docGrid w:linePitch="360"/>
        </w:sectPr>
      </w:pPr>
    </w:p>
    <w:p w14:paraId="7E004F4C"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Account Statements</w:t>
      </w:r>
    </w:p>
    <w:p w14:paraId="7E004F4D"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Checking and savings</w:t>
      </w:r>
    </w:p>
    <w:p w14:paraId="7E004F4E"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Brokerage accounts</w:t>
      </w:r>
    </w:p>
    <w:p w14:paraId="7E004F4F"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 xml:space="preserve"> or investments</w:t>
      </w:r>
    </w:p>
    <w:p w14:paraId="7E004F50"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Certificates of deposit</w:t>
      </w:r>
    </w:p>
    <w:p w14:paraId="7E004F51"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Money market</w:t>
      </w:r>
    </w:p>
    <w:p w14:paraId="7E004F52"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Mutual funds and annuities</w:t>
      </w:r>
    </w:p>
    <w:p w14:paraId="7E004F53"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College savings</w:t>
      </w:r>
    </w:p>
    <w:p w14:paraId="7E004F54"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Retirement Plan Statements and</w:t>
      </w:r>
    </w:p>
    <w:p w14:paraId="7E004F55" w14:textId="77777777" w:rsidR="00091EFC" w:rsidRPr="00091EFC" w:rsidRDefault="00091EFC" w:rsidP="00091EFC">
      <w:pPr>
        <w:rPr>
          <w:rFonts w:ascii="Times New Roman" w:hAnsi="Times New Roman" w:cs="Times New Roman"/>
          <w:sz w:val="28"/>
          <w:szCs w:val="28"/>
        </w:rPr>
      </w:pPr>
      <w:r w:rsidRPr="00A65C14">
        <w:rPr>
          <w:rFonts w:ascii="Times New Roman" w:hAnsi="Times New Roman" w:cs="Times New Roman"/>
          <w:b/>
          <w:sz w:val="28"/>
          <w:szCs w:val="28"/>
        </w:rPr>
        <w:t>Summary Plan Descriptions</w:t>
      </w:r>
    </w:p>
    <w:p w14:paraId="7E004F56"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401(k), 403(b), 457 plans</w:t>
      </w:r>
    </w:p>
    <w:p w14:paraId="7E004F57"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Profit sharing or money</w:t>
      </w:r>
    </w:p>
    <w:p w14:paraId="7E004F58"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 xml:space="preserve"> purchase plans</w:t>
      </w:r>
    </w:p>
    <w:p w14:paraId="7E004F59"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IRAs (Traditions, Roth,</w:t>
      </w:r>
    </w:p>
    <w:p w14:paraId="7E004F5A"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SEP, SIMPLE)</w:t>
      </w:r>
    </w:p>
    <w:p w14:paraId="7E004F5B"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Defined benefit pension plans</w:t>
      </w:r>
    </w:p>
    <w:p w14:paraId="7E004F5C"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Deferred compensation plans</w:t>
      </w:r>
    </w:p>
    <w:p w14:paraId="7E004F5D"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Real Estate (Joint and Separate)</w:t>
      </w:r>
    </w:p>
    <w:p w14:paraId="7E004F5E"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Real estate deeds</w:t>
      </w:r>
    </w:p>
    <w:p w14:paraId="7E004F5F"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Mortgage statements</w:t>
      </w:r>
    </w:p>
    <w:p w14:paraId="7E004F60"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Real estate tax bills</w:t>
      </w:r>
    </w:p>
    <w:p w14:paraId="7E004F61"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Utility bills, phone, cable, internet</w:t>
      </w:r>
    </w:p>
    <w:p w14:paraId="7E004F62"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Personal Property</w:t>
      </w:r>
    </w:p>
    <w:p w14:paraId="7E004F63"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Car and recreational vehicle titles</w:t>
      </w:r>
    </w:p>
    <w:p w14:paraId="7E004F64"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lastRenderedPageBreak/>
        <w:t>❐</w:t>
      </w:r>
      <w:r w:rsidRPr="00091EFC">
        <w:rPr>
          <w:rFonts w:ascii="Times New Roman" w:hAnsi="Times New Roman" w:cs="Times New Roman"/>
          <w:sz w:val="28"/>
          <w:szCs w:val="28"/>
        </w:rPr>
        <w:t xml:space="preserve"> Jewelry, artwork and other</w:t>
      </w:r>
    </w:p>
    <w:p w14:paraId="7E004F65"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 xml:space="preserve"> valuables</w:t>
      </w:r>
    </w:p>
    <w:p w14:paraId="7E004F66"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Furnishings</w:t>
      </w:r>
    </w:p>
    <w:p w14:paraId="7E004F67"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Televisions and computers</w:t>
      </w:r>
    </w:p>
    <w:p w14:paraId="7E004F68"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Insurance Policies</w:t>
      </w:r>
    </w:p>
    <w:p w14:paraId="7E004F69"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Homeowners or renters</w:t>
      </w:r>
    </w:p>
    <w:p w14:paraId="7E004F6A"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Health insurance</w:t>
      </w:r>
    </w:p>
    <w:p w14:paraId="7E004F6B"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Health and medical savings</w:t>
      </w:r>
    </w:p>
    <w:p w14:paraId="7E004F6C"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 xml:space="preserve"> account statements</w:t>
      </w:r>
    </w:p>
    <w:p w14:paraId="7E004F6D"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Automobile</w:t>
      </w:r>
    </w:p>
    <w:p w14:paraId="7E004F6E"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Life insurance</w:t>
      </w:r>
    </w:p>
    <w:p w14:paraId="7E004F6F" w14:textId="77777777" w:rsidR="00091EFC" w:rsidRPr="00A65C14" w:rsidRDefault="00091EFC" w:rsidP="00091EFC">
      <w:pPr>
        <w:rPr>
          <w:rFonts w:ascii="Times New Roman" w:hAnsi="Times New Roman" w:cs="Times New Roman"/>
          <w:b/>
          <w:sz w:val="28"/>
          <w:szCs w:val="28"/>
        </w:rPr>
      </w:pPr>
      <w:r w:rsidRPr="00A65C14">
        <w:rPr>
          <w:rFonts w:ascii="Times New Roman" w:hAnsi="Times New Roman" w:cs="Times New Roman"/>
          <w:b/>
          <w:sz w:val="28"/>
          <w:szCs w:val="28"/>
        </w:rPr>
        <w:t>Financial Documents</w:t>
      </w:r>
    </w:p>
    <w:p w14:paraId="7E004F70"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Monthly budget</w:t>
      </w:r>
    </w:p>
    <w:p w14:paraId="7E004F71"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Documents pertaining to</w:t>
      </w:r>
    </w:p>
    <w:p w14:paraId="7E004F72"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 xml:space="preserve"> ownership in a business</w:t>
      </w:r>
    </w:p>
    <w:p w14:paraId="7E004F73"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Credit reports</w:t>
      </w:r>
    </w:p>
    <w:p w14:paraId="7E004F74"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Credit card bills</w:t>
      </w:r>
    </w:p>
    <w:p w14:paraId="7E004F75"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Loan documents</w:t>
      </w:r>
    </w:p>
    <w:p w14:paraId="7E004F76"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Social Security statements</w:t>
      </w:r>
    </w:p>
    <w:p w14:paraId="7E004F77" w14:textId="77777777" w:rsidR="00A65C14" w:rsidRDefault="00A65C14" w:rsidP="00091EFC">
      <w:pPr>
        <w:rPr>
          <w:rFonts w:ascii="Times New Roman" w:hAnsi="Times New Roman" w:cs="Times New Roman"/>
          <w:sz w:val="28"/>
          <w:szCs w:val="28"/>
        </w:rPr>
        <w:sectPr w:rsidR="00A65C14" w:rsidSect="00A65C14">
          <w:type w:val="continuous"/>
          <w:pgSz w:w="12240" w:h="15840"/>
          <w:pgMar w:top="1440" w:right="1440" w:bottom="1440" w:left="1440" w:header="720" w:footer="720" w:gutter="0"/>
          <w:cols w:num="2" w:space="720"/>
          <w:docGrid w:linePitch="360"/>
        </w:sectPr>
      </w:pPr>
    </w:p>
    <w:p w14:paraId="7E004F78" w14:textId="77777777" w:rsidR="00091EFC" w:rsidRPr="008F17AE" w:rsidRDefault="008449A5" w:rsidP="008449A5">
      <w:pPr>
        <w:jc w:val="center"/>
        <w:rPr>
          <w:rFonts w:ascii="Times New Roman" w:hAnsi="Times New Roman" w:cs="Times New Roman"/>
          <w:color w:val="808080" w:themeColor="background1" w:themeShade="80"/>
          <w:sz w:val="28"/>
          <w:szCs w:val="28"/>
        </w:rPr>
      </w:pPr>
      <w:r w:rsidRPr="0086549C">
        <w:rPr>
          <w:rFonts w:ascii="Times New Roman" w:hAnsi="Times New Roman" w:cs="Times New Roman"/>
          <w:b/>
          <w:bCs/>
          <w:color w:val="000000" w:themeColor="text1"/>
          <w:sz w:val="28"/>
          <w:szCs w:val="28"/>
        </w:rPr>
        <w:t>Step 3</w:t>
      </w:r>
      <w:r w:rsidRPr="008F17AE">
        <w:rPr>
          <w:rFonts w:ascii="Times New Roman" w:hAnsi="Times New Roman" w:cs="Times New Roman"/>
          <w:color w:val="808080" w:themeColor="background1" w:themeShade="80"/>
          <w:sz w:val="28"/>
          <w:szCs w:val="28"/>
        </w:rPr>
        <w:t>: Gather Legal D</w:t>
      </w:r>
      <w:r w:rsidR="00091EFC" w:rsidRPr="008F17AE">
        <w:rPr>
          <w:rFonts w:ascii="Times New Roman" w:hAnsi="Times New Roman" w:cs="Times New Roman"/>
          <w:color w:val="808080" w:themeColor="background1" w:themeShade="80"/>
          <w:sz w:val="28"/>
          <w:szCs w:val="28"/>
        </w:rPr>
        <w:t>ocuments.</w:t>
      </w:r>
    </w:p>
    <w:p w14:paraId="7E004F79" w14:textId="77777777" w:rsidR="00A65C14" w:rsidRDefault="00A65C14" w:rsidP="00091EFC">
      <w:pPr>
        <w:rPr>
          <w:rFonts w:ascii="Times New Roman" w:hAnsi="Times New Roman" w:cs="Times New Roman"/>
          <w:sz w:val="28"/>
          <w:szCs w:val="28"/>
        </w:rPr>
        <w:sectPr w:rsidR="00A65C14" w:rsidSect="00A65C14">
          <w:type w:val="continuous"/>
          <w:pgSz w:w="12240" w:h="15840"/>
          <w:pgMar w:top="1440" w:right="1440" w:bottom="1440" w:left="1440" w:header="720" w:footer="720" w:gutter="0"/>
          <w:cols w:space="720"/>
          <w:docGrid w:linePitch="360"/>
        </w:sectPr>
      </w:pPr>
    </w:p>
    <w:p w14:paraId="7E004F7A" w14:textId="77777777" w:rsidR="00A65C14" w:rsidRPr="00A65C14" w:rsidRDefault="00A65C14" w:rsidP="00A65C14">
      <w:pPr>
        <w:rPr>
          <w:rFonts w:ascii="Times New Roman" w:hAnsi="Times New Roman" w:cs="Times New Roman"/>
          <w:b/>
          <w:sz w:val="28"/>
          <w:szCs w:val="28"/>
        </w:rPr>
      </w:pPr>
      <w:r w:rsidRPr="00A65C14">
        <w:rPr>
          <w:rFonts w:ascii="Times New Roman" w:hAnsi="Times New Roman" w:cs="Times New Roman"/>
          <w:b/>
          <w:sz w:val="28"/>
          <w:szCs w:val="28"/>
        </w:rPr>
        <w:t>Legal Documents</w:t>
      </w:r>
    </w:p>
    <w:p w14:paraId="7E004F7B" w14:textId="77777777" w:rsidR="00A65C14" w:rsidRPr="00091EFC" w:rsidRDefault="00A65C14" w:rsidP="00A65C14">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Documents pertaining to prior divorce(s)</w:t>
      </w:r>
    </w:p>
    <w:p w14:paraId="7E004F7C" w14:textId="77777777" w:rsidR="00A65C14" w:rsidRPr="00091EFC" w:rsidRDefault="00A65C14" w:rsidP="00A65C14">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Prenuptials</w:t>
      </w:r>
    </w:p>
    <w:p w14:paraId="7E004F7D" w14:textId="77777777" w:rsidR="00A65C14" w:rsidRPr="00091EFC" w:rsidRDefault="00A65C14" w:rsidP="00A65C14">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w:t>
      </w:r>
      <w:proofErr w:type="spellStart"/>
      <w:r w:rsidRPr="00091EFC">
        <w:rPr>
          <w:rFonts w:ascii="Times New Roman" w:hAnsi="Times New Roman" w:cs="Times New Roman"/>
          <w:sz w:val="28"/>
          <w:szCs w:val="28"/>
        </w:rPr>
        <w:t>Postnuptials</w:t>
      </w:r>
      <w:proofErr w:type="spellEnd"/>
    </w:p>
    <w:p w14:paraId="7E004F7E" w14:textId="77777777" w:rsidR="00A65C14" w:rsidRPr="00091EFC" w:rsidRDefault="00A65C14" w:rsidP="00A65C14">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Marital property agreements</w:t>
      </w:r>
    </w:p>
    <w:p w14:paraId="7E004F7F" w14:textId="77777777" w:rsidR="00A65C14" w:rsidRPr="00091EFC" w:rsidRDefault="00A65C14" w:rsidP="00A65C14">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Employment contracts</w:t>
      </w:r>
    </w:p>
    <w:p w14:paraId="7E004F80" w14:textId="77777777" w:rsidR="008449A5" w:rsidRPr="008449A5" w:rsidRDefault="008449A5" w:rsidP="008449A5">
      <w:pPr>
        <w:rPr>
          <w:rFonts w:ascii="Segoe UI Symbol" w:hAnsi="Segoe UI Symbol" w:cs="Segoe UI Symbol"/>
          <w:b/>
          <w:sz w:val="28"/>
          <w:szCs w:val="28"/>
        </w:rPr>
      </w:pPr>
      <w:r w:rsidRPr="008449A5">
        <w:rPr>
          <w:rFonts w:ascii="Times New Roman" w:hAnsi="Times New Roman" w:cs="Times New Roman"/>
          <w:b/>
          <w:sz w:val="28"/>
          <w:szCs w:val="28"/>
        </w:rPr>
        <w:t>Estate Planning Documents</w:t>
      </w:r>
    </w:p>
    <w:p w14:paraId="7E004F81"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Power of Attorney documents</w:t>
      </w:r>
    </w:p>
    <w:p w14:paraId="7E004F82"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Medical directives</w:t>
      </w:r>
    </w:p>
    <w:p w14:paraId="7E004F83"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Last will and testaments</w:t>
      </w:r>
    </w:p>
    <w:p w14:paraId="7E004F84"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Trust documents</w:t>
      </w:r>
    </w:p>
    <w:p w14:paraId="7E004F85"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Beneficiary designation forms</w:t>
      </w:r>
    </w:p>
    <w:p w14:paraId="7E004F86" w14:textId="77777777" w:rsidR="008449A5" w:rsidRDefault="008449A5" w:rsidP="00091EFC">
      <w:pPr>
        <w:rPr>
          <w:rFonts w:ascii="Times New Roman" w:hAnsi="Times New Roman" w:cs="Times New Roman"/>
          <w:sz w:val="28"/>
          <w:szCs w:val="28"/>
        </w:rPr>
        <w:sectPr w:rsidR="008449A5" w:rsidSect="00A65C14">
          <w:type w:val="continuous"/>
          <w:pgSz w:w="12240" w:h="15840"/>
          <w:pgMar w:top="1440" w:right="1440" w:bottom="1440" w:left="1440" w:header="720" w:footer="720" w:gutter="0"/>
          <w:cols w:num="2" w:space="720"/>
          <w:docGrid w:linePitch="360"/>
        </w:sectPr>
      </w:pPr>
    </w:p>
    <w:p w14:paraId="7E004F87" w14:textId="77777777" w:rsidR="00091EFC" w:rsidRPr="008F17AE" w:rsidRDefault="00091EFC" w:rsidP="008449A5">
      <w:pPr>
        <w:jc w:val="center"/>
        <w:rPr>
          <w:rFonts w:ascii="Times New Roman" w:hAnsi="Times New Roman" w:cs="Times New Roman"/>
          <w:color w:val="808080" w:themeColor="background1" w:themeShade="80"/>
          <w:sz w:val="28"/>
          <w:szCs w:val="28"/>
        </w:rPr>
      </w:pPr>
      <w:r w:rsidRPr="0086549C">
        <w:rPr>
          <w:rFonts w:ascii="Times New Roman" w:hAnsi="Times New Roman" w:cs="Times New Roman"/>
          <w:b/>
          <w:bCs/>
          <w:color w:val="000000" w:themeColor="text1"/>
          <w:sz w:val="28"/>
          <w:szCs w:val="28"/>
        </w:rPr>
        <w:t>Step 4</w:t>
      </w:r>
      <w:r w:rsidRPr="008F17AE">
        <w:rPr>
          <w:rFonts w:ascii="Times New Roman" w:hAnsi="Times New Roman" w:cs="Times New Roman"/>
          <w:color w:val="808080" w:themeColor="background1" w:themeShade="80"/>
          <w:sz w:val="28"/>
          <w:szCs w:val="28"/>
        </w:rPr>
        <w:t xml:space="preserve">: When </w:t>
      </w:r>
      <w:proofErr w:type="gramStart"/>
      <w:r w:rsidRPr="008F17AE">
        <w:rPr>
          <w:rFonts w:ascii="Times New Roman" w:hAnsi="Times New Roman" w:cs="Times New Roman"/>
          <w:color w:val="808080" w:themeColor="background1" w:themeShade="80"/>
          <w:sz w:val="28"/>
          <w:szCs w:val="28"/>
        </w:rPr>
        <w:t>the divorce</w:t>
      </w:r>
      <w:proofErr w:type="gramEnd"/>
      <w:r w:rsidRPr="008F17AE">
        <w:rPr>
          <w:rFonts w:ascii="Times New Roman" w:hAnsi="Times New Roman" w:cs="Times New Roman"/>
          <w:color w:val="808080" w:themeColor="background1" w:themeShade="80"/>
          <w:sz w:val="28"/>
          <w:szCs w:val="28"/>
        </w:rPr>
        <w:t xml:space="preserve"> is imminent consider the following</w:t>
      </w:r>
      <w:r w:rsidR="008F17AE">
        <w:rPr>
          <w:rFonts w:ascii="Times New Roman" w:hAnsi="Times New Roman" w:cs="Times New Roman"/>
          <w:color w:val="808080" w:themeColor="background1" w:themeShade="80"/>
          <w:sz w:val="28"/>
          <w:szCs w:val="28"/>
        </w:rPr>
        <w:t>.</w:t>
      </w:r>
    </w:p>
    <w:p w14:paraId="7E004F88" w14:textId="77777777" w:rsidR="008449A5" w:rsidRDefault="008449A5" w:rsidP="00091EFC">
      <w:pPr>
        <w:rPr>
          <w:rFonts w:ascii="Segoe UI Symbol" w:hAnsi="Segoe UI Symbol" w:cs="Segoe UI Symbol"/>
          <w:sz w:val="28"/>
          <w:szCs w:val="28"/>
        </w:rPr>
        <w:sectPr w:rsidR="008449A5" w:rsidSect="008449A5">
          <w:type w:val="continuous"/>
          <w:pgSz w:w="12240" w:h="15840"/>
          <w:pgMar w:top="1440" w:right="1440" w:bottom="1440" w:left="1440" w:header="720" w:footer="720" w:gutter="0"/>
          <w:cols w:space="720"/>
          <w:docGrid w:linePitch="360"/>
        </w:sectPr>
      </w:pPr>
    </w:p>
    <w:p w14:paraId="7E004F89"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Close or freeze jointly held accounts and credit cards.</w:t>
      </w:r>
    </w:p>
    <w:p w14:paraId="7E004F8A"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Monitor your credit on an ongoing basis.</w:t>
      </w:r>
    </w:p>
    <w:p w14:paraId="7E004F8B"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Change user names and passwords on financial</w:t>
      </w:r>
      <w:r w:rsidR="008449A5">
        <w:rPr>
          <w:rFonts w:ascii="Times New Roman" w:hAnsi="Times New Roman" w:cs="Times New Roman"/>
          <w:sz w:val="28"/>
          <w:szCs w:val="28"/>
        </w:rPr>
        <w:t xml:space="preserve"> </w:t>
      </w:r>
      <w:r w:rsidRPr="00091EFC">
        <w:rPr>
          <w:rFonts w:ascii="Times New Roman" w:hAnsi="Times New Roman" w:cs="Times New Roman"/>
          <w:sz w:val="28"/>
          <w:szCs w:val="28"/>
        </w:rPr>
        <w:t>accounts and social media.</w:t>
      </w:r>
    </w:p>
    <w:p w14:paraId="7E004F8C"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Open new accounts and credit cards in your individual name that only you can access.</w:t>
      </w:r>
    </w:p>
    <w:p w14:paraId="7E004F8D"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lastRenderedPageBreak/>
        <w:t>❐</w:t>
      </w:r>
      <w:r w:rsidRPr="00091EFC">
        <w:rPr>
          <w:rFonts w:ascii="Times New Roman" w:hAnsi="Times New Roman" w:cs="Times New Roman"/>
          <w:sz w:val="28"/>
          <w:szCs w:val="28"/>
        </w:rPr>
        <w:t xml:space="preserve"> Arrange an alternate residence, if required, and budget for the essentials.</w:t>
      </w:r>
    </w:p>
    <w:p w14:paraId="7E004F8E"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Establish a mailing address or P.O. box that your</w:t>
      </w:r>
      <w:r w:rsidR="008449A5">
        <w:rPr>
          <w:rFonts w:ascii="Times New Roman" w:hAnsi="Times New Roman" w:cs="Times New Roman"/>
          <w:sz w:val="28"/>
          <w:szCs w:val="28"/>
        </w:rPr>
        <w:t xml:space="preserve"> </w:t>
      </w:r>
      <w:r w:rsidRPr="00091EFC">
        <w:rPr>
          <w:rFonts w:ascii="Times New Roman" w:hAnsi="Times New Roman" w:cs="Times New Roman"/>
          <w:sz w:val="28"/>
          <w:szCs w:val="28"/>
        </w:rPr>
        <w:t>ex-spouse cannot access.</w:t>
      </w:r>
    </w:p>
    <w:p w14:paraId="7E004F8F"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Begin looking into getting health insurance if your coverage is from your spouse’s plan.</w:t>
      </w:r>
    </w:p>
    <w:p w14:paraId="7E004F90"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Estimate alimony payments or receipts; account for this in your budget.</w:t>
      </w:r>
    </w:p>
    <w:p w14:paraId="7E004F91"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Determine ongoing care and child support.</w:t>
      </w:r>
    </w:p>
    <w:p w14:paraId="7E004F92" w14:textId="77777777" w:rsidR="00091EFC" w:rsidRPr="00091EFC" w:rsidRDefault="00091EFC" w:rsidP="00091EFC">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You may need additional professionals beyond your attorney and financial advisor:</w:t>
      </w:r>
    </w:p>
    <w:p w14:paraId="7E004F93" w14:textId="77777777" w:rsidR="003B0DCA" w:rsidRDefault="003B0DCA" w:rsidP="00091EFC">
      <w:pPr>
        <w:rPr>
          <w:rFonts w:ascii="Times New Roman" w:hAnsi="Times New Roman" w:cs="Times New Roman"/>
          <w:sz w:val="28"/>
          <w:szCs w:val="28"/>
        </w:rPr>
      </w:pPr>
      <w:r w:rsidRPr="00091EFC">
        <w:rPr>
          <w:rFonts w:ascii="Segoe UI Symbol" w:hAnsi="Segoe UI Symbol" w:cs="Segoe UI Symbol"/>
          <w:sz w:val="28"/>
          <w:szCs w:val="28"/>
        </w:rPr>
        <w:t>❐</w:t>
      </w:r>
      <w:r>
        <w:rPr>
          <w:rFonts w:ascii="Segoe UI Symbol" w:hAnsi="Segoe UI Symbol" w:cs="Segoe UI Symbol"/>
          <w:sz w:val="28"/>
          <w:szCs w:val="28"/>
        </w:rPr>
        <w:t xml:space="preserve"> </w:t>
      </w:r>
      <w:r w:rsidR="00091EFC" w:rsidRPr="00091EFC">
        <w:rPr>
          <w:rFonts w:ascii="Times New Roman" w:hAnsi="Times New Roman" w:cs="Times New Roman"/>
          <w:sz w:val="28"/>
          <w:szCs w:val="28"/>
        </w:rPr>
        <w:t>Business valuation expert: If ownership in a</w:t>
      </w:r>
      <w:r w:rsidR="008449A5">
        <w:rPr>
          <w:rFonts w:ascii="Times New Roman" w:hAnsi="Times New Roman" w:cs="Times New Roman"/>
          <w:sz w:val="28"/>
          <w:szCs w:val="28"/>
        </w:rPr>
        <w:t xml:space="preserve"> </w:t>
      </w:r>
      <w:r>
        <w:rPr>
          <w:rFonts w:ascii="Times New Roman" w:hAnsi="Times New Roman" w:cs="Times New Roman"/>
          <w:sz w:val="28"/>
          <w:szCs w:val="28"/>
        </w:rPr>
        <w:t>business is involved.</w:t>
      </w:r>
    </w:p>
    <w:p w14:paraId="7E004F94" w14:textId="77777777" w:rsidR="00091EFC" w:rsidRPr="00091EFC" w:rsidRDefault="003B0DCA" w:rsidP="00091EFC">
      <w:pPr>
        <w:rPr>
          <w:rFonts w:ascii="Times New Roman" w:hAnsi="Times New Roman" w:cs="Times New Roman"/>
          <w:sz w:val="28"/>
          <w:szCs w:val="28"/>
        </w:rPr>
      </w:pPr>
      <w:r w:rsidRPr="00091EFC">
        <w:rPr>
          <w:rFonts w:ascii="Segoe UI Symbol" w:hAnsi="Segoe UI Symbol" w:cs="Segoe UI Symbol"/>
          <w:sz w:val="28"/>
          <w:szCs w:val="28"/>
        </w:rPr>
        <w:t>❐</w:t>
      </w:r>
      <w:r>
        <w:rPr>
          <w:rFonts w:ascii="Segoe UI Symbol" w:hAnsi="Segoe UI Symbol" w:cs="Segoe UI Symbol"/>
          <w:sz w:val="28"/>
          <w:szCs w:val="28"/>
        </w:rPr>
        <w:t xml:space="preserve"> </w:t>
      </w:r>
      <w:r w:rsidR="00091EFC" w:rsidRPr="00091EFC">
        <w:rPr>
          <w:rFonts w:ascii="Times New Roman" w:hAnsi="Times New Roman" w:cs="Times New Roman"/>
          <w:sz w:val="28"/>
          <w:szCs w:val="28"/>
        </w:rPr>
        <w:t>Forensic accountant: Can delve into your</w:t>
      </w:r>
      <w:r w:rsidR="008449A5">
        <w:rPr>
          <w:rFonts w:ascii="Times New Roman" w:hAnsi="Times New Roman" w:cs="Times New Roman"/>
          <w:sz w:val="28"/>
          <w:szCs w:val="28"/>
        </w:rPr>
        <w:t xml:space="preserve"> </w:t>
      </w:r>
      <w:r w:rsidR="00091EFC" w:rsidRPr="00091EFC">
        <w:rPr>
          <w:rFonts w:ascii="Times New Roman" w:hAnsi="Times New Roman" w:cs="Times New Roman"/>
          <w:sz w:val="28"/>
          <w:szCs w:val="28"/>
        </w:rPr>
        <w:t>household finances to make sure no assets are</w:t>
      </w:r>
      <w:r w:rsidR="008449A5">
        <w:rPr>
          <w:rFonts w:ascii="Times New Roman" w:hAnsi="Times New Roman" w:cs="Times New Roman"/>
          <w:sz w:val="28"/>
          <w:szCs w:val="28"/>
        </w:rPr>
        <w:t xml:space="preserve"> </w:t>
      </w:r>
      <w:r w:rsidR="00091EFC" w:rsidRPr="00091EFC">
        <w:rPr>
          <w:rFonts w:ascii="Times New Roman" w:hAnsi="Times New Roman" w:cs="Times New Roman"/>
          <w:sz w:val="28"/>
          <w:szCs w:val="28"/>
        </w:rPr>
        <w:t>being concealed. This is more important if you</w:t>
      </w:r>
      <w:r w:rsidR="008449A5">
        <w:rPr>
          <w:rFonts w:ascii="Times New Roman" w:hAnsi="Times New Roman" w:cs="Times New Roman"/>
          <w:sz w:val="28"/>
          <w:szCs w:val="28"/>
        </w:rPr>
        <w:t xml:space="preserve"> </w:t>
      </w:r>
      <w:r w:rsidR="00091EFC" w:rsidRPr="00091EFC">
        <w:rPr>
          <w:rFonts w:ascii="Times New Roman" w:hAnsi="Times New Roman" w:cs="Times New Roman"/>
          <w:sz w:val="28"/>
          <w:szCs w:val="28"/>
        </w:rPr>
        <w:t>did not handle the household finances.</w:t>
      </w:r>
    </w:p>
    <w:p w14:paraId="7E004F95" w14:textId="77777777" w:rsidR="00091EFC" w:rsidRPr="00091EFC" w:rsidRDefault="003B0DCA" w:rsidP="00091EFC">
      <w:pPr>
        <w:rPr>
          <w:rFonts w:ascii="Times New Roman" w:hAnsi="Times New Roman" w:cs="Times New Roman"/>
          <w:sz w:val="28"/>
          <w:szCs w:val="28"/>
        </w:rPr>
      </w:pPr>
      <w:r w:rsidRPr="00091EFC">
        <w:rPr>
          <w:rFonts w:ascii="Segoe UI Symbol" w:hAnsi="Segoe UI Symbol" w:cs="Segoe UI Symbol"/>
          <w:sz w:val="28"/>
          <w:szCs w:val="28"/>
        </w:rPr>
        <w:t>❐</w:t>
      </w:r>
      <w:r>
        <w:rPr>
          <w:rFonts w:ascii="Segoe UI Symbol" w:hAnsi="Segoe UI Symbol" w:cs="Segoe UI Symbol"/>
          <w:sz w:val="28"/>
          <w:szCs w:val="28"/>
        </w:rPr>
        <w:t xml:space="preserve"> </w:t>
      </w:r>
      <w:r w:rsidR="00091EFC" w:rsidRPr="00091EFC">
        <w:rPr>
          <w:rFonts w:ascii="Times New Roman" w:hAnsi="Times New Roman" w:cs="Times New Roman"/>
          <w:sz w:val="28"/>
          <w:szCs w:val="28"/>
        </w:rPr>
        <w:t>Vocational expert: Can evaluate a non-working</w:t>
      </w:r>
      <w:r w:rsidR="008449A5">
        <w:rPr>
          <w:rFonts w:ascii="Times New Roman" w:hAnsi="Times New Roman" w:cs="Times New Roman"/>
          <w:sz w:val="28"/>
          <w:szCs w:val="28"/>
        </w:rPr>
        <w:t xml:space="preserve"> spouse for </w:t>
      </w:r>
      <w:r w:rsidR="00091EFC" w:rsidRPr="00091EFC">
        <w:rPr>
          <w:rFonts w:ascii="Times New Roman" w:hAnsi="Times New Roman" w:cs="Times New Roman"/>
          <w:sz w:val="28"/>
          <w:szCs w:val="28"/>
        </w:rPr>
        <w:t>employability.</w:t>
      </w:r>
    </w:p>
    <w:p w14:paraId="7E004F96" w14:textId="77777777" w:rsidR="008449A5" w:rsidRDefault="008449A5" w:rsidP="00091EFC">
      <w:pPr>
        <w:rPr>
          <w:rFonts w:ascii="Times New Roman" w:hAnsi="Times New Roman" w:cs="Times New Roman"/>
          <w:sz w:val="28"/>
          <w:szCs w:val="28"/>
        </w:rPr>
        <w:sectPr w:rsidR="008449A5" w:rsidSect="00A65C14">
          <w:type w:val="continuous"/>
          <w:pgSz w:w="12240" w:h="15840"/>
          <w:pgMar w:top="1440" w:right="1440" w:bottom="1440" w:left="1440" w:header="720" w:footer="720" w:gutter="0"/>
          <w:cols w:num="2" w:space="720"/>
          <w:docGrid w:linePitch="360"/>
        </w:sectPr>
      </w:pPr>
    </w:p>
    <w:p w14:paraId="7E004F97" w14:textId="77777777" w:rsidR="008449A5" w:rsidRPr="008F17AE" w:rsidRDefault="00091EFC" w:rsidP="008F17AE">
      <w:pPr>
        <w:jc w:val="center"/>
        <w:rPr>
          <w:rFonts w:ascii="Times New Roman" w:hAnsi="Times New Roman" w:cs="Times New Roman"/>
          <w:color w:val="808080" w:themeColor="background1" w:themeShade="80"/>
          <w:sz w:val="28"/>
          <w:szCs w:val="28"/>
        </w:rPr>
        <w:sectPr w:rsidR="008449A5" w:rsidRPr="008F17AE" w:rsidSect="008449A5">
          <w:type w:val="continuous"/>
          <w:pgSz w:w="12240" w:h="15840"/>
          <w:pgMar w:top="1440" w:right="1440" w:bottom="1440" w:left="1440" w:header="720" w:footer="720" w:gutter="0"/>
          <w:cols w:space="720"/>
          <w:docGrid w:linePitch="360"/>
        </w:sectPr>
      </w:pPr>
      <w:r w:rsidRPr="0086549C">
        <w:rPr>
          <w:rFonts w:ascii="Times New Roman" w:hAnsi="Times New Roman" w:cs="Times New Roman"/>
          <w:b/>
          <w:bCs/>
          <w:color w:val="000000" w:themeColor="text1"/>
          <w:sz w:val="28"/>
          <w:szCs w:val="28"/>
        </w:rPr>
        <w:t>Step 5</w:t>
      </w:r>
      <w:r w:rsidRPr="008F17AE">
        <w:rPr>
          <w:rFonts w:ascii="Times New Roman" w:hAnsi="Times New Roman" w:cs="Times New Roman"/>
          <w:color w:val="808080" w:themeColor="background1" w:themeShade="80"/>
          <w:sz w:val="28"/>
          <w:szCs w:val="28"/>
        </w:rPr>
        <w:t>: Split accounts, update account titles, and change your name (where appropria</w:t>
      </w:r>
      <w:r w:rsidR="008F17AE">
        <w:rPr>
          <w:rFonts w:ascii="Times New Roman" w:hAnsi="Times New Roman" w:cs="Times New Roman"/>
          <w:color w:val="808080" w:themeColor="background1" w:themeShade="80"/>
          <w:sz w:val="28"/>
          <w:szCs w:val="28"/>
        </w:rPr>
        <w:t>te).</w:t>
      </w:r>
    </w:p>
    <w:p w14:paraId="7E004F98" w14:textId="77777777" w:rsid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Contact each company holding your financial accounts and retirement plans to determine their process for splitting</w:t>
      </w:r>
      <w:r w:rsidR="008449A5">
        <w:rPr>
          <w:rFonts w:ascii="Times New Roman" w:hAnsi="Times New Roman" w:cs="Times New Roman"/>
          <w:sz w:val="28"/>
          <w:szCs w:val="28"/>
        </w:rPr>
        <w:t xml:space="preserve"> </w:t>
      </w:r>
      <w:r w:rsidRPr="00091EFC">
        <w:rPr>
          <w:rFonts w:ascii="Times New Roman" w:hAnsi="Times New Roman" w:cs="Times New Roman"/>
          <w:sz w:val="28"/>
          <w:szCs w:val="28"/>
        </w:rPr>
        <w:t>accounts. They will likely require a copy of a qualified domestic relations order (QDRO) or divorce decree.</w:t>
      </w:r>
    </w:p>
    <w:p w14:paraId="7E004F99" w14:textId="77777777" w:rsidR="003B0DCA" w:rsidRDefault="003B0DCA" w:rsidP="008449A5">
      <w:pPr>
        <w:rPr>
          <w:rFonts w:ascii="Segoe UI Symbol" w:hAnsi="Segoe UI Symbol" w:cs="Segoe UI Symbol"/>
          <w:sz w:val="28"/>
          <w:szCs w:val="28"/>
        </w:rPr>
        <w:sectPr w:rsidR="003B0DCA" w:rsidSect="003B0DCA">
          <w:type w:val="continuous"/>
          <w:pgSz w:w="12240" w:h="15840"/>
          <w:pgMar w:top="1440" w:right="1440" w:bottom="1440" w:left="1440" w:header="720" w:footer="720" w:gutter="0"/>
          <w:cols w:space="720"/>
          <w:docGrid w:linePitch="360"/>
        </w:sectPr>
      </w:pPr>
    </w:p>
    <w:p w14:paraId="7E004F9A"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Bank accounts</w:t>
      </w:r>
    </w:p>
    <w:p w14:paraId="7E004F9B"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Brokerage accounts</w:t>
      </w:r>
    </w:p>
    <w:p w14:paraId="7E004F9C"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IRAs (Traditional, Roth, SEP, SIMPLE)</w:t>
      </w:r>
    </w:p>
    <w:p w14:paraId="7E004F9D" w14:textId="77777777" w:rsidR="008449A5" w:rsidRPr="00091EFC" w:rsidRDefault="008449A5" w:rsidP="008449A5">
      <w:pPr>
        <w:rPr>
          <w:rFonts w:ascii="Times New Roman" w:hAnsi="Times New Roman" w:cs="Times New Roman"/>
          <w:b/>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Qualified plans (401(k), 403(b), 45</w:t>
      </w:r>
      <w:r w:rsidRPr="00091EFC">
        <w:rPr>
          <w:rFonts w:ascii="Times New Roman" w:hAnsi="Times New Roman" w:cs="Times New Roman"/>
          <w:b/>
          <w:sz w:val="28"/>
          <w:szCs w:val="28"/>
        </w:rPr>
        <w:t xml:space="preserve">7, </w:t>
      </w:r>
      <w:r w:rsidRPr="008449A5">
        <w:rPr>
          <w:rFonts w:ascii="Times New Roman" w:hAnsi="Times New Roman" w:cs="Times New Roman"/>
          <w:sz w:val="28"/>
          <w:szCs w:val="28"/>
        </w:rPr>
        <w:t>Defined benefit, etc.)</w:t>
      </w:r>
    </w:p>
    <w:p w14:paraId="7E004F9E" w14:textId="77777777" w:rsidR="008449A5" w:rsidRPr="00091EFC" w:rsidRDefault="008449A5" w:rsidP="008449A5">
      <w:pPr>
        <w:rPr>
          <w:rFonts w:ascii="Times New Roman" w:hAnsi="Times New Roman" w:cs="Times New Roman"/>
          <w:sz w:val="28"/>
          <w:szCs w:val="28"/>
        </w:rPr>
      </w:pPr>
      <w:r w:rsidRPr="00091EFC">
        <w:rPr>
          <w:rFonts w:ascii="Times New Roman" w:hAnsi="Times New Roman" w:cs="Times New Roman"/>
          <w:sz w:val="28"/>
          <w:szCs w:val="28"/>
        </w:rPr>
        <w:t>If applicable, change your name on:</w:t>
      </w:r>
    </w:p>
    <w:p w14:paraId="7E004F9F"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Driver’s license</w:t>
      </w:r>
    </w:p>
    <w:p w14:paraId="7E004FA0"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Social Security card</w:t>
      </w:r>
    </w:p>
    <w:p w14:paraId="7E004FA1"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Automobile insurance</w:t>
      </w:r>
    </w:p>
    <w:p w14:paraId="7E004FA2"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Insurance policies</w:t>
      </w:r>
    </w:p>
    <w:p w14:paraId="7E004FA3"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Employer records</w:t>
      </w:r>
    </w:p>
    <w:p w14:paraId="7E004FA4"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Credit cards</w:t>
      </w:r>
    </w:p>
    <w:p w14:paraId="7E004FA5"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lastRenderedPageBreak/>
        <w:t>❐</w:t>
      </w:r>
      <w:r w:rsidRPr="00091EFC">
        <w:rPr>
          <w:rFonts w:ascii="Times New Roman" w:hAnsi="Times New Roman" w:cs="Times New Roman"/>
          <w:sz w:val="28"/>
          <w:szCs w:val="28"/>
        </w:rPr>
        <w:t xml:space="preserve"> Professional licenses</w:t>
      </w:r>
    </w:p>
    <w:p w14:paraId="7E004FA6" w14:textId="77777777" w:rsidR="008449A5" w:rsidRPr="003B0DCA" w:rsidRDefault="003B0DCA" w:rsidP="003B0DCA">
      <w:pPr>
        <w:rPr>
          <w:rFonts w:ascii="Times New Roman" w:hAnsi="Times New Roman" w:cs="Times New Roman"/>
          <w:sz w:val="28"/>
          <w:szCs w:val="28"/>
        </w:rPr>
      </w:pPr>
      <w:r w:rsidRPr="003B0DCA">
        <w:rPr>
          <w:rFonts w:ascii="Segoe UI Symbol" w:hAnsi="Segoe UI Symbol" w:cs="Segoe UI Symbol"/>
          <w:sz w:val="28"/>
          <w:szCs w:val="28"/>
        </w:rPr>
        <w:t>❐</w:t>
      </w:r>
      <w:r>
        <w:rPr>
          <w:rFonts w:ascii="Segoe UI Symbol" w:hAnsi="Segoe UI Symbol" w:cs="Segoe UI Symbol"/>
          <w:sz w:val="28"/>
          <w:szCs w:val="28"/>
        </w:rPr>
        <w:t xml:space="preserve"> </w:t>
      </w:r>
      <w:r w:rsidR="008449A5" w:rsidRPr="003B0DCA">
        <w:rPr>
          <w:rFonts w:ascii="Times New Roman" w:hAnsi="Times New Roman" w:cs="Times New Roman"/>
          <w:sz w:val="28"/>
          <w:szCs w:val="28"/>
        </w:rPr>
        <w:t>Real property</w:t>
      </w:r>
    </w:p>
    <w:p w14:paraId="7E004FA7"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Utility bills</w:t>
      </w:r>
    </w:p>
    <w:p w14:paraId="7E004FA8"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Titles to automobiles</w:t>
      </w:r>
    </w:p>
    <w:p w14:paraId="7E004FA9" w14:textId="77777777" w:rsidR="008449A5" w:rsidRPr="00091EFC" w:rsidRDefault="008449A5" w:rsidP="008449A5">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Deeds to real property</w:t>
      </w:r>
    </w:p>
    <w:p w14:paraId="7E004FAA" w14:textId="77777777" w:rsidR="008449A5" w:rsidRPr="008F17AE" w:rsidRDefault="008449A5" w:rsidP="008449A5">
      <w:pPr>
        <w:rPr>
          <w:rFonts w:ascii="Times New Roman" w:hAnsi="Times New Roman" w:cs="Times New Roman"/>
          <w:color w:val="808080" w:themeColor="background1" w:themeShade="80"/>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Retirement and investment </w:t>
      </w:r>
      <w:r w:rsidRPr="008F17AE">
        <w:rPr>
          <w:rFonts w:ascii="Times New Roman" w:hAnsi="Times New Roman" w:cs="Times New Roman"/>
          <w:color w:val="808080" w:themeColor="background1" w:themeShade="80"/>
          <w:sz w:val="28"/>
          <w:szCs w:val="28"/>
        </w:rPr>
        <w:t>accounts</w:t>
      </w:r>
    </w:p>
    <w:p w14:paraId="7E004FAB" w14:textId="77777777" w:rsidR="008449A5" w:rsidRPr="008F17AE" w:rsidRDefault="008449A5" w:rsidP="00091EFC">
      <w:pPr>
        <w:rPr>
          <w:rFonts w:ascii="Times New Roman" w:hAnsi="Times New Roman" w:cs="Times New Roman"/>
          <w:color w:val="808080" w:themeColor="background1" w:themeShade="80"/>
          <w:sz w:val="28"/>
          <w:szCs w:val="28"/>
        </w:rPr>
        <w:sectPr w:rsidR="008449A5" w:rsidRPr="008F17AE" w:rsidSect="00A65C14">
          <w:type w:val="continuous"/>
          <w:pgSz w:w="12240" w:h="15840"/>
          <w:pgMar w:top="1440" w:right="1440" w:bottom="1440" w:left="1440" w:header="720" w:footer="720" w:gutter="0"/>
          <w:cols w:num="2" w:space="720"/>
          <w:docGrid w:linePitch="360"/>
        </w:sectPr>
      </w:pPr>
    </w:p>
    <w:p w14:paraId="7E004FAC" w14:textId="77777777" w:rsidR="008449A5" w:rsidRPr="008F17AE" w:rsidRDefault="00091EFC" w:rsidP="008449A5">
      <w:pPr>
        <w:jc w:val="center"/>
        <w:rPr>
          <w:rFonts w:ascii="Times New Roman" w:hAnsi="Times New Roman" w:cs="Times New Roman"/>
          <w:color w:val="808080" w:themeColor="background1" w:themeShade="80"/>
          <w:sz w:val="28"/>
          <w:szCs w:val="28"/>
        </w:rPr>
        <w:sectPr w:rsidR="008449A5" w:rsidRPr="008F17AE" w:rsidSect="008449A5">
          <w:type w:val="continuous"/>
          <w:pgSz w:w="12240" w:h="15840"/>
          <w:pgMar w:top="1440" w:right="1440" w:bottom="1440" w:left="1440" w:header="720" w:footer="720" w:gutter="0"/>
          <w:cols w:space="720"/>
          <w:docGrid w:linePitch="360"/>
        </w:sectPr>
      </w:pPr>
      <w:r w:rsidRPr="0086549C">
        <w:rPr>
          <w:rFonts w:ascii="Times New Roman" w:hAnsi="Times New Roman" w:cs="Times New Roman"/>
          <w:b/>
          <w:bCs/>
          <w:color w:val="000000" w:themeColor="text1"/>
          <w:sz w:val="28"/>
          <w:szCs w:val="28"/>
        </w:rPr>
        <w:t>Step 6</w:t>
      </w:r>
      <w:r w:rsidRPr="008F17AE">
        <w:rPr>
          <w:rFonts w:ascii="Times New Roman" w:hAnsi="Times New Roman" w:cs="Times New Roman"/>
          <w:color w:val="808080" w:themeColor="background1" w:themeShade="80"/>
          <w:sz w:val="28"/>
          <w:szCs w:val="28"/>
        </w:rPr>
        <w:t>: Update beneficiary designations and estate plans</w:t>
      </w:r>
      <w:r w:rsidR="008F17AE">
        <w:rPr>
          <w:rFonts w:ascii="Times New Roman" w:hAnsi="Times New Roman" w:cs="Times New Roman"/>
          <w:color w:val="808080" w:themeColor="background1" w:themeShade="80"/>
          <w:sz w:val="28"/>
          <w:szCs w:val="28"/>
        </w:rPr>
        <w:t>.</w:t>
      </w:r>
    </w:p>
    <w:p w14:paraId="7E004FAD" w14:textId="77777777" w:rsid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A divorce decree or QDRO does not remove your ex-spouse as beneficiary on your accounts with beneficiary designations.</w:t>
      </w:r>
      <w:r w:rsidR="003B0DCA">
        <w:rPr>
          <w:rFonts w:ascii="Times New Roman" w:hAnsi="Times New Roman" w:cs="Times New Roman"/>
          <w:sz w:val="28"/>
          <w:szCs w:val="28"/>
        </w:rPr>
        <w:t xml:space="preserve"> </w:t>
      </w:r>
      <w:r w:rsidRPr="00091EFC">
        <w:rPr>
          <w:rFonts w:ascii="Times New Roman" w:hAnsi="Times New Roman" w:cs="Times New Roman"/>
          <w:sz w:val="28"/>
          <w:szCs w:val="28"/>
        </w:rPr>
        <w:t>Be sure to review all beneficiary designation forms and estate planning documents and update them accordingly. Estate</w:t>
      </w:r>
      <w:r w:rsidR="00BB365A">
        <w:rPr>
          <w:rFonts w:ascii="Times New Roman" w:hAnsi="Times New Roman" w:cs="Times New Roman"/>
          <w:sz w:val="28"/>
          <w:szCs w:val="28"/>
        </w:rPr>
        <w:t xml:space="preserve"> </w:t>
      </w:r>
      <w:r w:rsidRPr="00091EFC">
        <w:rPr>
          <w:rFonts w:ascii="Times New Roman" w:hAnsi="Times New Roman" w:cs="Times New Roman"/>
          <w:sz w:val="28"/>
          <w:szCs w:val="28"/>
        </w:rPr>
        <w:t>planning made prior to the divorce is now likely obsolete. Meet with your estate planning professional to update your estate</w:t>
      </w:r>
      <w:r w:rsidR="00BB365A">
        <w:rPr>
          <w:rFonts w:ascii="Times New Roman" w:hAnsi="Times New Roman" w:cs="Times New Roman"/>
          <w:sz w:val="28"/>
          <w:szCs w:val="28"/>
        </w:rPr>
        <w:t xml:space="preserve"> </w:t>
      </w:r>
      <w:r w:rsidRPr="00091EFC">
        <w:rPr>
          <w:rFonts w:ascii="Times New Roman" w:hAnsi="Times New Roman" w:cs="Times New Roman"/>
          <w:sz w:val="28"/>
          <w:szCs w:val="28"/>
        </w:rPr>
        <w:t>planning documents, such as:</w:t>
      </w:r>
    </w:p>
    <w:p w14:paraId="7E004FAE" w14:textId="77777777" w:rsidR="003B0DCA" w:rsidRDefault="003B0DCA" w:rsidP="003B0DCA">
      <w:pPr>
        <w:rPr>
          <w:rFonts w:ascii="Segoe UI Symbol" w:hAnsi="Segoe UI Symbol" w:cs="Segoe UI Symbol"/>
          <w:sz w:val="28"/>
          <w:szCs w:val="28"/>
        </w:rPr>
        <w:sectPr w:rsidR="003B0DCA" w:rsidSect="003B0DCA">
          <w:type w:val="continuous"/>
          <w:pgSz w:w="12240" w:h="15840"/>
          <w:pgMar w:top="1440" w:right="1440" w:bottom="1440" w:left="1440" w:header="720" w:footer="720" w:gutter="0"/>
          <w:cols w:space="720"/>
          <w:docGrid w:linePitch="360"/>
        </w:sectPr>
      </w:pPr>
    </w:p>
    <w:p w14:paraId="7E004FAF"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Last will and testament</w:t>
      </w:r>
    </w:p>
    <w:p w14:paraId="7E004FB0"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Revocable trusts</w:t>
      </w:r>
    </w:p>
    <w:p w14:paraId="7E004FB1"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Beneficiary designations</w:t>
      </w:r>
    </w:p>
    <w:p w14:paraId="7E004FB2"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Power of Attorney</w:t>
      </w:r>
    </w:p>
    <w:p w14:paraId="7E004FB3"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Medical directives</w:t>
      </w:r>
    </w:p>
    <w:p w14:paraId="7E004FB4" w14:textId="77777777" w:rsidR="003B0DCA" w:rsidRPr="00091EFC" w:rsidRDefault="003B0DCA" w:rsidP="003B0DCA">
      <w:pPr>
        <w:rPr>
          <w:rFonts w:ascii="Times New Roman" w:hAnsi="Times New Roman" w:cs="Times New Roman"/>
          <w:sz w:val="28"/>
          <w:szCs w:val="28"/>
        </w:rPr>
      </w:pPr>
      <w:r w:rsidRPr="00091EFC">
        <w:rPr>
          <w:rFonts w:ascii="Segoe UI Symbol" w:hAnsi="Segoe UI Symbol" w:cs="Segoe UI Symbol"/>
          <w:sz w:val="28"/>
          <w:szCs w:val="28"/>
        </w:rPr>
        <w:t>❐</w:t>
      </w:r>
      <w:r w:rsidRPr="00091EFC">
        <w:rPr>
          <w:rFonts w:ascii="Times New Roman" w:hAnsi="Times New Roman" w:cs="Times New Roman"/>
          <w:sz w:val="28"/>
          <w:szCs w:val="28"/>
        </w:rPr>
        <w:t xml:space="preserve"> Living wills</w:t>
      </w:r>
    </w:p>
    <w:p w14:paraId="7E004FB5" w14:textId="77777777" w:rsidR="003B0DCA" w:rsidRDefault="003B0DCA" w:rsidP="00091EFC">
      <w:pPr>
        <w:rPr>
          <w:rFonts w:ascii="Times New Roman" w:hAnsi="Times New Roman" w:cs="Times New Roman"/>
          <w:sz w:val="28"/>
          <w:szCs w:val="28"/>
        </w:rPr>
        <w:sectPr w:rsidR="003B0DCA" w:rsidSect="00A65C14">
          <w:type w:val="continuous"/>
          <w:pgSz w:w="12240" w:h="15840"/>
          <w:pgMar w:top="1440" w:right="1440" w:bottom="1440" w:left="1440" w:header="720" w:footer="720" w:gutter="0"/>
          <w:cols w:num="2" w:space="720"/>
          <w:docGrid w:linePitch="360"/>
        </w:sectPr>
      </w:pPr>
    </w:p>
    <w:p w14:paraId="7E004FB6" w14:textId="77777777" w:rsidR="003B0DCA" w:rsidRPr="008F17AE" w:rsidRDefault="003B0DCA" w:rsidP="003B0DCA">
      <w:pPr>
        <w:jc w:val="center"/>
        <w:rPr>
          <w:rFonts w:ascii="Times New Roman" w:hAnsi="Times New Roman" w:cs="Times New Roman"/>
          <w:color w:val="808080" w:themeColor="background1" w:themeShade="80"/>
          <w:sz w:val="28"/>
          <w:szCs w:val="28"/>
        </w:rPr>
        <w:sectPr w:rsidR="003B0DCA" w:rsidRPr="008F17AE" w:rsidSect="003B0DCA">
          <w:type w:val="continuous"/>
          <w:pgSz w:w="12240" w:h="15840"/>
          <w:pgMar w:top="1440" w:right="1440" w:bottom="1440" w:left="1440" w:header="720" w:footer="720" w:gutter="0"/>
          <w:cols w:space="720"/>
          <w:docGrid w:linePitch="360"/>
        </w:sectPr>
      </w:pPr>
      <w:r>
        <w:rPr>
          <w:rFonts w:ascii="Times New Roman" w:hAnsi="Times New Roman" w:cs="Times New Roman"/>
          <w:color w:val="00B050"/>
          <w:sz w:val="28"/>
          <w:szCs w:val="28"/>
        </w:rPr>
        <w:br/>
      </w:r>
      <w:r w:rsidR="00091EFC" w:rsidRPr="0086549C">
        <w:rPr>
          <w:rFonts w:ascii="Times New Roman" w:hAnsi="Times New Roman" w:cs="Times New Roman"/>
          <w:b/>
          <w:bCs/>
          <w:color w:val="000000" w:themeColor="text1"/>
          <w:sz w:val="28"/>
          <w:szCs w:val="28"/>
        </w:rPr>
        <w:t>Step 7</w:t>
      </w:r>
      <w:r w:rsidR="00091EFC" w:rsidRPr="008F17AE">
        <w:rPr>
          <w:rFonts w:ascii="Times New Roman" w:hAnsi="Times New Roman" w:cs="Times New Roman"/>
          <w:color w:val="808080" w:themeColor="background1" w:themeShade="80"/>
          <w:sz w:val="28"/>
          <w:szCs w:val="28"/>
        </w:rPr>
        <w:t>: Meet with your financial advisor to update your financial plan</w:t>
      </w:r>
      <w:r w:rsidR="008F17AE">
        <w:rPr>
          <w:rFonts w:ascii="Times New Roman" w:hAnsi="Times New Roman" w:cs="Times New Roman"/>
          <w:color w:val="808080" w:themeColor="background1" w:themeShade="80"/>
          <w:sz w:val="28"/>
          <w:szCs w:val="28"/>
        </w:rPr>
        <w:t>.</w:t>
      </w:r>
    </w:p>
    <w:p w14:paraId="7E004FB7" w14:textId="77777777" w:rsidR="00091EFC" w:rsidRPr="00091EFC" w:rsidRDefault="00091EFC" w:rsidP="00091EFC">
      <w:pPr>
        <w:rPr>
          <w:rFonts w:ascii="Times New Roman" w:hAnsi="Times New Roman" w:cs="Times New Roman"/>
          <w:sz w:val="28"/>
          <w:szCs w:val="28"/>
        </w:rPr>
      </w:pPr>
      <w:r w:rsidRPr="00091EFC">
        <w:rPr>
          <w:rFonts w:ascii="Times New Roman" w:hAnsi="Times New Roman" w:cs="Times New Roman"/>
          <w:sz w:val="28"/>
          <w:szCs w:val="28"/>
        </w:rPr>
        <w:t>Now that you are divorced, previous financial planning may be obsolete. Meet with your financial professional and update</w:t>
      </w:r>
      <w:r w:rsidR="003B0DCA">
        <w:rPr>
          <w:rFonts w:ascii="Times New Roman" w:hAnsi="Times New Roman" w:cs="Times New Roman"/>
          <w:sz w:val="28"/>
          <w:szCs w:val="28"/>
        </w:rPr>
        <w:t xml:space="preserve"> </w:t>
      </w:r>
      <w:r w:rsidRPr="00091EFC">
        <w:rPr>
          <w:rFonts w:ascii="Times New Roman" w:hAnsi="Times New Roman" w:cs="Times New Roman"/>
          <w:sz w:val="28"/>
          <w:szCs w:val="28"/>
        </w:rPr>
        <w:t>your overall financial plan to reflect your situation after the divorce.</w:t>
      </w:r>
    </w:p>
    <w:p w14:paraId="7E004FB8" w14:textId="77777777" w:rsidR="003B0DCA" w:rsidRDefault="003B0DCA" w:rsidP="00091EFC">
      <w:pPr>
        <w:rPr>
          <w:rFonts w:ascii="Times New Roman" w:hAnsi="Times New Roman" w:cs="Times New Roman"/>
          <w:sz w:val="28"/>
          <w:szCs w:val="28"/>
        </w:rPr>
        <w:sectPr w:rsidR="003B0DCA" w:rsidSect="003B0DCA">
          <w:type w:val="continuous"/>
          <w:pgSz w:w="12240" w:h="15840"/>
          <w:pgMar w:top="1440" w:right="1440" w:bottom="1440" w:left="1440" w:header="720" w:footer="720" w:gutter="0"/>
          <w:cols w:space="720"/>
          <w:docGrid w:linePitch="360"/>
        </w:sectPr>
      </w:pPr>
    </w:p>
    <w:p w14:paraId="4E49B281" w14:textId="77777777" w:rsidR="00592878" w:rsidRDefault="00592878" w:rsidP="00592878">
      <w:pPr>
        <w:shd w:val="clear" w:color="auto" w:fill="FFFFFF"/>
        <w:spacing w:after="0" w:line="240" w:lineRule="auto"/>
        <w:jc w:val="center"/>
        <w:textAlignment w:val="baseline"/>
        <w:rPr>
          <w:color w:val="110074"/>
          <w:sz w:val="48"/>
          <w:szCs w:val="48"/>
        </w:rPr>
      </w:pPr>
      <w:r>
        <w:rPr>
          <w:color w:val="110074"/>
          <w:sz w:val="48"/>
          <w:szCs w:val="48"/>
        </w:rPr>
        <w:t>The Law Corner, Always in Your Corner</w:t>
      </w:r>
    </w:p>
    <w:p w14:paraId="7C51EFA1" w14:textId="77777777" w:rsidR="00592878" w:rsidRDefault="00592878" w:rsidP="00592878">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6E62DB7C" w14:textId="77777777" w:rsidR="00592878" w:rsidRDefault="00592878" w:rsidP="00592878">
      <w:pPr>
        <w:shd w:val="clear" w:color="auto" w:fill="FFFFFF"/>
        <w:tabs>
          <w:tab w:val="left" w:pos="2160"/>
        </w:tabs>
        <w:spacing w:after="0" w:line="240" w:lineRule="auto"/>
        <w:jc w:val="center"/>
        <w:textAlignment w:val="baseline"/>
        <w:rPr>
          <w:rFonts w:cstheme="majorBidi"/>
          <w:color w:val="110074"/>
          <w:sz w:val="28"/>
          <w:szCs w:val="28"/>
        </w:rPr>
      </w:pPr>
      <w:r>
        <w:rPr>
          <w:noProof/>
          <w:color w:val="110074"/>
          <w:sz w:val="28"/>
          <w:szCs w:val="28"/>
        </w:rPr>
        <w:drawing>
          <wp:inline distT="0" distB="0" distL="0" distR="0" wp14:anchorId="169FCB1E" wp14:editId="0B400B01">
            <wp:extent cx="1495425" cy="1876425"/>
            <wp:effectExtent l="0" t="0" r="9525" b="9525"/>
            <wp:docPr id="137557253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2537" name="Picture 1"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618B28BE" w14:textId="77777777" w:rsidR="00592878" w:rsidRDefault="00592878" w:rsidP="00592878">
      <w:pPr>
        <w:shd w:val="clear" w:color="auto" w:fill="FFFFFF"/>
        <w:spacing w:after="0" w:line="240" w:lineRule="auto"/>
        <w:textAlignment w:val="baseline"/>
        <w:rPr>
          <w:color w:val="110074"/>
          <w:sz w:val="28"/>
          <w:szCs w:val="28"/>
        </w:rPr>
      </w:pPr>
    </w:p>
    <w:p w14:paraId="32A6F53D" w14:textId="77777777" w:rsidR="00592878" w:rsidRDefault="00592878" w:rsidP="00592878">
      <w:pPr>
        <w:shd w:val="clear" w:color="auto" w:fill="FFFFFF"/>
        <w:spacing w:after="300" w:line="390" w:lineRule="atLeast"/>
        <w:textAlignment w:val="baseline"/>
        <w:outlineLvl w:val="0"/>
        <w:rPr>
          <w:rFonts w:eastAsia="Times New Roman" w:cs="Times New Roman"/>
          <w:b/>
          <w:bCs/>
          <w:color w:val="110074"/>
          <w:kern w:val="36"/>
          <w:sz w:val="24"/>
          <w:szCs w:val="24"/>
        </w:rPr>
      </w:pPr>
      <w:r>
        <w:rPr>
          <w:rFonts w:eastAsia="Times New Roman" w:cs="Times New Roman"/>
          <w:b/>
          <w:bCs/>
          <w:color w:val="110074"/>
          <w:kern w:val="36"/>
          <w:sz w:val="28"/>
          <w:szCs w:val="28"/>
        </w:rPr>
        <w:t xml:space="preserve">Brian S. Demidovich – </w:t>
      </w:r>
      <w:r>
        <w:rPr>
          <w:rFonts w:eastAsia="Times New Roman" w:cs="Times New Roman"/>
          <w:b/>
          <w:bCs/>
          <w:color w:val="110074"/>
          <w:kern w:val="36"/>
          <w:szCs w:val="24"/>
        </w:rPr>
        <w:t>Managing Attorney</w:t>
      </w:r>
    </w:p>
    <w:p w14:paraId="4A1AF46F" w14:textId="77777777" w:rsidR="00592878" w:rsidRDefault="00592878" w:rsidP="00592878">
      <w:pPr>
        <w:pStyle w:val="NormalWeb"/>
        <w:shd w:val="clear" w:color="auto" w:fill="FAFAFA"/>
        <w:spacing w:before="120" w:beforeAutospacing="0" w:after="60" w:afterAutospacing="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072026E9" w14:textId="77777777" w:rsidR="00592878" w:rsidRDefault="00592878" w:rsidP="00592878">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7781714A" w14:textId="77777777" w:rsidR="00592878" w:rsidRDefault="00592878" w:rsidP="00592878">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3660DEBF" w14:textId="77777777" w:rsidR="00592878" w:rsidRDefault="00592878" w:rsidP="00592878">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12A3694D" w14:textId="77777777" w:rsidR="00592878" w:rsidRDefault="00592878" w:rsidP="00592878">
      <w:pPr>
        <w:tabs>
          <w:tab w:val="left" w:pos="1125"/>
        </w:tabs>
        <w:rPr>
          <w:color w:val="110074"/>
          <w:sz w:val="44"/>
          <w:szCs w:val="44"/>
          <w:shd w:val="clear" w:color="auto" w:fill="FFFFFF"/>
        </w:rPr>
      </w:pPr>
      <w:r>
        <w:rPr>
          <w:color w:val="110074"/>
          <w:sz w:val="44"/>
          <w:szCs w:val="44"/>
          <w:shd w:val="clear" w:color="auto" w:fill="FFFFFF"/>
        </w:rPr>
        <w:t>For A Confidential Consultation, Call 919-424-8319</w:t>
      </w:r>
    </w:p>
    <w:p w14:paraId="220B7BA0" w14:textId="77777777" w:rsidR="00592878" w:rsidRDefault="00592878" w:rsidP="00592878">
      <w:pPr>
        <w:jc w:val="center"/>
        <w:rPr>
          <w:sz w:val="28"/>
          <w:szCs w:val="28"/>
          <w:shd w:val="clear" w:color="auto" w:fill="FFFFFF"/>
        </w:rPr>
      </w:pPr>
      <w:r>
        <w:rPr>
          <w:sz w:val="28"/>
          <w:szCs w:val="28"/>
          <w:shd w:val="clear" w:color="auto" w:fill="FFFFFF"/>
        </w:rPr>
        <w:t>The Law Corner</w:t>
      </w:r>
    </w:p>
    <w:p w14:paraId="2D927BFF" w14:textId="77777777" w:rsidR="00592878" w:rsidRDefault="00592878" w:rsidP="00592878">
      <w:pPr>
        <w:jc w:val="center"/>
        <w:rPr>
          <w:sz w:val="28"/>
          <w:szCs w:val="28"/>
          <w:shd w:val="clear" w:color="auto" w:fill="FFFFFF"/>
        </w:rPr>
      </w:pPr>
      <w:r>
        <w:rPr>
          <w:sz w:val="28"/>
          <w:szCs w:val="28"/>
          <w:shd w:val="clear" w:color="auto" w:fill="FFFFFF"/>
        </w:rPr>
        <w:t>211 E. Six Forks Rd.</w:t>
      </w:r>
    </w:p>
    <w:p w14:paraId="67ABBB6D" w14:textId="77777777" w:rsidR="00592878" w:rsidRDefault="00592878" w:rsidP="00592878">
      <w:pPr>
        <w:jc w:val="center"/>
        <w:rPr>
          <w:sz w:val="28"/>
          <w:szCs w:val="28"/>
          <w:shd w:val="clear" w:color="auto" w:fill="FFFFFF"/>
        </w:rPr>
      </w:pPr>
      <w:r>
        <w:rPr>
          <w:sz w:val="28"/>
          <w:szCs w:val="28"/>
          <w:shd w:val="clear" w:color="auto" w:fill="FFFFFF"/>
        </w:rPr>
        <w:t>Building C, Suite 106</w:t>
      </w:r>
    </w:p>
    <w:p w14:paraId="424243FA" w14:textId="77777777" w:rsidR="00592878" w:rsidRDefault="00592878" w:rsidP="00592878">
      <w:pPr>
        <w:jc w:val="center"/>
        <w:rPr>
          <w:sz w:val="28"/>
          <w:szCs w:val="28"/>
          <w:shd w:val="clear" w:color="auto" w:fill="FFFFFF"/>
        </w:rPr>
      </w:pPr>
      <w:r>
        <w:rPr>
          <w:sz w:val="28"/>
          <w:szCs w:val="28"/>
          <w:shd w:val="clear" w:color="auto" w:fill="FFFFFF"/>
        </w:rPr>
        <w:t>Raleigh, NC 27609</w:t>
      </w:r>
    </w:p>
    <w:p w14:paraId="03369F92" w14:textId="77777777" w:rsidR="00592878" w:rsidRDefault="00592878" w:rsidP="00592878">
      <w:pPr>
        <w:jc w:val="center"/>
        <w:rPr>
          <w:sz w:val="28"/>
          <w:szCs w:val="28"/>
          <w:shd w:val="clear" w:color="auto" w:fill="FFFFFF"/>
        </w:rPr>
      </w:pPr>
    </w:p>
    <w:p w14:paraId="7E004FB9" w14:textId="375BB206" w:rsidR="00091EFC" w:rsidRPr="00091EFC" w:rsidRDefault="00592878" w:rsidP="00091EFC">
      <w:pPr>
        <w:rPr>
          <w:rFonts w:ascii="Times New Roman" w:hAnsi="Times New Roman" w:cs="Times New Roman"/>
          <w:sz w:val="28"/>
          <w:szCs w:val="28"/>
        </w:rPr>
      </w:pPr>
      <w:r>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sectPr w:rsidR="00091EFC" w:rsidRPr="00091EFC" w:rsidSect="00592878">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C633" w14:textId="77777777" w:rsidR="007B2A5E" w:rsidRDefault="007B2A5E" w:rsidP="007B2A5E">
      <w:pPr>
        <w:spacing w:after="0" w:line="240" w:lineRule="auto"/>
      </w:pPr>
      <w:r>
        <w:separator/>
      </w:r>
    </w:p>
  </w:endnote>
  <w:endnote w:type="continuationSeparator" w:id="0">
    <w:p w14:paraId="0427EE07" w14:textId="77777777" w:rsidR="007B2A5E" w:rsidRDefault="007B2A5E" w:rsidP="007B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5717" w14:textId="77777777" w:rsidR="007B2A5E" w:rsidRDefault="007B2A5E" w:rsidP="007B2A5E">
      <w:pPr>
        <w:spacing w:after="0" w:line="240" w:lineRule="auto"/>
      </w:pPr>
      <w:r>
        <w:separator/>
      </w:r>
    </w:p>
  </w:footnote>
  <w:footnote w:type="continuationSeparator" w:id="0">
    <w:p w14:paraId="2F70E637" w14:textId="77777777" w:rsidR="007B2A5E" w:rsidRDefault="007B2A5E" w:rsidP="007B2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EAD" w14:textId="05B7EA6E" w:rsidR="007B2A5E" w:rsidRDefault="007B2A5E" w:rsidP="007B2A5E">
    <w:pPr>
      <w:pStyle w:val="Header"/>
      <w:jc w:val="center"/>
    </w:pPr>
    <w:r>
      <w:rPr>
        <w:noProof/>
      </w:rPr>
      <w:drawing>
        <wp:inline distT="0" distB="0" distL="0" distR="0" wp14:anchorId="7BA9230C" wp14:editId="22B28031">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D552" w14:textId="77777777" w:rsidR="00592878" w:rsidRDefault="00592878" w:rsidP="00CA3C58">
    <w:pPr>
      <w:pStyle w:val="Header"/>
      <w:jc w:val="center"/>
    </w:pPr>
    <w:r>
      <w:rPr>
        <w:noProof/>
      </w:rPr>
      <w:drawing>
        <wp:inline distT="0" distB="0" distL="0" distR="0" wp14:anchorId="5D1317D2" wp14:editId="4085B645">
          <wp:extent cx="2343150" cy="1417320"/>
          <wp:effectExtent l="19050" t="0" r="0" b="0"/>
          <wp:docPr id="1896091985" name="Picture 1896091985"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59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488721D"/>
    <w:multiLevelType w:val="hybridMultilevel"/>
    <w:tmpl w:val="1DE8A556"/>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355B19"/>
    <w:multiLevelType w:val="hybridMultilevel"/>
    <w:tmpl w:val="2A0A0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25B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07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AB71803"/>
    <w:multiLevelType w:val="hybridMultilevel"/>
    <w:tmpl w:val="B6625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573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4130875"/>
    <w:multiLevelType w:val="multilevel"/>
    <w:tmpl w:val="A3626F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8F0195A"/>
    <w:multiLevelType w:val="multilevel"/>
    <w:tmpl w:val="7194BD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FFE3528"/>
    <w:multiLevelType w:val="hybridMultilevel"/>
    <w:tmpl w:val="06B0D15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21C63"/>
    <w:multiLevelType w:val="hybridMultilevel"/>
    <w:tmpl w:val="FF3893C8"/>
    <w:lvl w:ilvl="0" w:tplc="04090005">
      <w:start w:val="1"/>
      <w:numFmt w:val="bullet"/>
      <w:lvlText w:val=""/>
      <w:lvlJc w:val="left"/>
      <w:pPr>
        <w:ind w:left="1446" w:hanging="360"/>
      </w:pPr>
      <w:rPr>
        <w:rFonts w:ascii="Wingdings" w:hAnsi="Wingdings" w:hint="default"/>
      </w:rPr>
    </w:lvl>
    <w:lvl w:ilvl="1" w:tplc="04090005">
      <w:start w:val="1"/>
      <w:numFmt w:val="bullet"/>
      <w:lvlText w:val=""/>
      <w:lvlJc w:val="left"/>
      <w:pPr>
        <w:ind w:left="2166" w:hanging="360"/>
      </w:pPr>
      <w:rPr>
        <w:rFonts w:ascii="Wingdings" w:hAnsi="Wingdings"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236943803">
    <w:abstractNumId w:val="8"/>
  </w:num>
  <w:num w:numId="2" w16cid:durableId="991255271">
    <w:abstractNumId w:val="1"/>
  </w:num>
  <w:num w:numId="3" w16cid:durableId="1483693401">
    <w:abstractNumId w:val="3"/>
  </w:num>
  <w:num w:numId="4" w16cid:durableId="1387795034">
    <w:abstractNumId w:val="9"/>
  </w:num>
  <w:num w:numId="5" w16cid:durableId="1160852402">
    <w:abstractNumId w:val="0"/>
  </w:num>
  <w:num w:numId="6" w16cid:durableId="420028049">
    <w:abstractNumId w:val="5"/>
  </w:num>
  <w:num w:numId="7" w16cid:durableId="1139299220">
    <w:abstractNumId w:val="7"/>
  </w:num>
  <w:num w:numId="8" w16cid:durableId="733242277">
    <w:abstractNumId w:val="6"/>
  </w:num>
  <w:num w:numId="9" w16cid:durableId="528029109">
    <w:abstractNumId w:val="4"/>
  </w:num>
  <w:num w:numId="10" w16cid:durableId="202612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8A"/>
    <w:rsid w:val="00005C32"/>
    <w:rsid w:val="0004718A"/>
    <w:rsid w:val="00091EFC"/>
    <w:rsid w:val="001F6AF0"/>
    <w:rsid w:val="00236DD3"/>
    <w:rsid w:val="002A52B6"/>
    <w:rsid w:val="0030352A"/>
    <w:rsid w:val="003B0DCA"/>
    <w:rsid w:val="004E3160"/>
    <w:rsid w:val="00592878"/>
    <w:rsid w:val="007B2A5E"/>
    <w:rsid w:val="008449A5"/>
    <w:rsid w:val="0086549C"/>
    <w:rsid w:val="008F17AE"/>
    <w:rsid w:val="00A65C14"/>
    <w:rsid w:val="00BB365A"/>
    <w:rsid w:val="00C85EC8"/>
    <w:rsid w:val="00CA2D3B"/>
    <w:rsid w:val="00D43AE2"/>
    <w:rsid w:val="00D876E1"/>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4F3D"/>
  <w15:chartTrackingRefBased/>
  <w15:docId w15:val="{B83F33E9-F560-4D59-97B3-B3A510C2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C32"/>
    <w:pPr>
      <w:ind w:left="720"/>
      <w:contextualSpacing/>
    </w:pPr>
  </w:style>
  <w:style w:type="paragraph" w:styleId="Header">
    <w:name w:val="header"/>
    <w:basedOn w:val="Normal"/>
    <w:link w:val="HeaderChar"/>
    <w:uiPriority w:val="99"/>
    <w:unhideWhenUsed/>
    <w:rsid w:val="007B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A5E"/>
  </w:style>
  <w:style w:type="paragraph" w:styleId="Footer">
    <w:name w:val="footer"/>
    <w:basedOn w:val="Normal"/>
    <w:link w:val="FooterChar"/>
    <w:uiPriority w:val="99"/>
    <w:unhideWhenUsed/>
    <w:rsid w:val="007B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A5E"/>
  </w:style>
  <w:style w:type="paragraph" w:styleId="NormalWeb">
    <w:name w:val="Normal (Web)"/>
    <w:basedOn w:val="Normal"/>
    <w:uiPriority w:val="99"/>
    <w:semiHidden/>
    <w:unhideWhenUsed/>
    <w:rsid w:val="005928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878"/>
    <w:rPr>
      <w:b/>
      <w:bCs/>
    </w:rPr>
  </w:style>
  <w:style w:type="character" w:styleId="Emphasis">
    <w:name w:val="Emphasis"/>
    <w:basedOn w:val="DefaultParagraphFont"/>
    <w:uiPriority w:val="20"/>
    <w:qFormat/>
    <w:rsid w:val="00592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3013D-6759-4B1F-893F-3DE41A87A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8C438-2C79-4CAC-A94D-919B98B4B439}">
  <ds:schemaRefs>
    <ds:schemaRef ds:uri="http://schemas.microsoft.com/sharepoint/v3/contenttype/forms"/>
  </ds:schemaRefs>
</ds:datastoreItem>
</file>

<file path=customXml/itemProps3.xml><?xml version="1.0" encoding="utf-8"?>
<ds:datastoreItem xmlns:ds="http://schemas.openxmlformats.org/officeDocument/2006/customXml" ds:itemID="{C0DE6934-02BF-482C-8D15-E9838BBAD5BC}">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customXml/itemProps4.xml><?xml version="1.0" encoding="utf-8"?>
<ds:datastoreItem xmlns:ds="http://schemas.openxmlformats.org/officeDocument/2006/customXml" ds:itemID="{48B2D79B-5D83-47A9-B2E1-04F4A75F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977</Words>
  <Characters>5076</Characters>
  <Application>Microsoft Office Word</Application>
  <DocSecurity>0</DocSecurity>
  <Lines>126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Office</dc:creator>
  <cp:keywords/>
  <dc:description/>
  <cp:lastModifiedBy>Brian Demidovich</cp:lastModifiedBy>
  <cp:revision>11</cp:revision>
  <dcterms:created xsi:type="dcterms:W3CDTF">2016-10-04T18:32:00Z</dcterms:created>
  <dcterms:modified xsi:type="dcterms:W3CDTF">2025-10-20T19:07:00Z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ies>
</file>