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8BB9" w14:textId="77777777" w:rsidR="00BE0D09" w:rsidRDefault="00BE0D09" w:rsidP="00BE0D09">
      <w:pPr>
        <w:pStyle w:val="ListParagraph"/>
        <w:ind w:left="0"/>
        <w:jc w:val="center"/>
        <w:rPr>
          <w:b/>
          <w:sz w:val="32"/>
        </w:rPr>
      </w:pPr>
      <w:r>
        <w:rPr>
          <w:b/>
          <w:sz w:val="32"/>
        </w:rPr>
        <w:t>Tel: (919) 424-8319</w:t>
      </w:r>
    </w:p>
    <w:p w14:paraId="72F605BB" w14:textId="77777777" w:rsidR="0072451B" w:rsidRDefault="0072451B" w:rsidP="007C332B">
      <w:pPr>
        <w:jc w:val="center"/>
        <w:rPr>
          <w:b/>
          <w:u w:val="single"/>
        </w:rPr>
      </w:pPr>
    </w:p>
    <w:p w14:paraId="31104079" w14:textId="3B235D0F" w:rsidR="007B7345" w:rsidRPr="007B7345" w:rsidRDefault="002F295D" w:rsidP="007C332B">
      <w:pPr>
        <w:jc w:val="center"/>
        <w:rPr>
          <w:b/>
          <w:sz w:val="32"/>
        </w:rPr>
      </w:pPr>
      <w:r>
        <w:rPr>
          <w:b/>
          <w:sz w:val="32"/>
        </w:rPr>
        <w:t>Common Separation Questions and Answers</w:t>
      </w:r>
    </w:p>
    <w:p w14:paraId="4D610C84" w14:textId="77777777" w:rsidR="00BE0D09" w:rsidRDefault="00BE0D09" w:rsidP="007C332B">
      <w:pPr>
        <w:jc w:val="center"/>
        <w:rPr>
          <w:b/>
          <w:u w:val="single"/>
        </w:rPr>
      </w:pPr>
    </w:p>
    <w:p w14:paraId="633E052E" w14:textId="77777777" w:rsidR="007C332B" w:rsidRDefault="007C332B" w:rsidP="007C332B">
      <w:pPr>
        <w:pStyle w:val="ListParagraph"/>
        <w:numPr>
          <w:ilvl w:val="0"/>
          <w:numId w:val="1"/>
        </w:numPr>
      </w:pPr>
      <w:r>
        <w:t xml:space="preserve">How do I </w:t>
      </w:r>
      <w:r w:rsidR="00955FE4">
        <w:t>become legally separated</w:t>
      </w:r>
      <w:r>
        <w:t>?</w:t>
      </w:r>
    </w:p>
    <w:p w14:paraId="51FC45C4" w14:textId="77777777" w:rsidR="002F295D" w:rsidRDefault="002F295D" w:rsidP="002F295D">
      <w:pPr>
        <w:pStyle w:val="ListParagraph"/>
      </w:pPr>
    </w:p>
    <w:p w14:paraId="5D59A1FB" w14:textId="77777777" w:rsidR="00FA22F1" w:rsidRDefault="00FA22F1" w:rsidP="00FA22F1">
      <w:pPr>
        <w:pStyle w:val="ListParagraph"/>
        <w:numPr>
          <w:ilvl w:val="0"/>
          <w:numId w:val="3"/>
        </w:numPr>
      </w:pPr>
      <w:proofErr w:type="gramStart"/>
      <w:r>
        <w:t>In order to</w:t>
      </w:r>
      <w:proofErr w:type="gramEnd"/>
      <w:r>
        <w:t xml:space="preserve"> be legally separated, one spouse </w:t>
      </w:r>
      <w:proofErr w:type="gramStart"/>
      <w:r>
        <w:t>has to</w:t>
      </w:r>
      <w:proofErr w:type="gramEnd"/>
      <w:r>
        <w:t xml:space="preserve"> move out of the house, and the spouses must live separate and apart with at least one spouse intending that the separation be permanent. </w:t>
      </w:r>
    </w:p>
    <w:p w14:paraId="52A80614" w14:textId="77777777" w:rsidR="00FA22F1" w:rsidRDefault="00FA22F1" w:rsidP="00FA22F1">
      <w:pPr>
        <w:pStyle w:val="ListParagraph"/>
        <w:ind w:left="1440"/>
      </w:pPr>
    </w:p>
    <w:p w14:paraId="12FE1CB0" w14:textId="77777777" w:rsidR="007C332B" w:rsidRDefault="007C332B" w:rsidP="007C332B">
      <w:pPr>
        <w:pStyle w:val="ListParagraph"/>
        <w:numPr>
          <w:ilvl w:val="0"/>
          <w:numId w:val="1"/>
        </w:numPr>
      </w:pPr>
      <w:r>
        <w:t xml:space="preserve">How much does a Separation </w:t>
      </w:r>
      <w:r w:rsidR="00955FE4">
        <w:t xml:space="preserve">and Property Settlement </w:t>
      </w:r>
      <w:r>
        <w:t>Agreement cost?</w:t>
      </w:r>
    </w:p>
    <w:p w14:paraId="56F558A2" w14:textId="77777777" w:rsidR="002F295D" w:rsidRDefault="002F295D" w:rsidP="002F295D">
      <w:pPr>
        <w:pStyle w:val="ListParagraph"/>
      </w:pPr>
    </w:p>
    <w:p w14:paraId="399F433C" w14:textId="77777777" w:rsidR="00FA22F1" w:rsidRDefault="00FA22F1" w:rsidP="00FA22F1">
      <w:pPr>
        <w:pStyle w:val="ListParagraph"/>
        <w:numPr>
          <w:ilvl w:val="0"/>
          <w:numId w:val="3"/>
        </w:numPr>
      </w:pPr>
      <w:r>
        <w:t xml:space="preserve">It depends. If there are not a lot of marital assets and debts to be divided and </w:t>
      </w:r>
      <w:proofErr w:type="gramStart"/>
      <w:r w:rsidR="00B52222">
        <w:t>depending</w:t>
      </w:r>
      <w:proofErr w:type="gramEnd"/>
      <w:r w:rsidR="00B52222">
        <w:t xml:space="preserve"> if there are</w:t>
      </w:r>
      <w:r>
        <w:t xml:space="preserve"> minor children born of the marriage, </w:t>
      </w:r>
      <w:r w:rsidR="00B52222">
        <w:t>a</w:t>
      </w:r>
      <w:r>
        <w:t xml:space="preserve"> Separation Agreement </w:t>
      </w:r>
      <w:r w:rsidR="00B52222">
        <w:t>can</w:t>
      </w:r>
      <w:r>
        <w:t xml:space="preserve"> be </w:t>
      </w:r>
      <w:r w:rsidR="00B52222">
        <w:t>basic</w:t>
      </w:r>
      <w:r>
        <w:t xml:space="preserve"> and </w:t>
      </w:r>
      <w:r w:rsidR="00B52222">
        <w:t>not break the bank</w:t>
      </w:r>
      <w:r>
        <w:t>. Typically, a $1,</w:t>
      </w:r>
      <w:r w:rsidR="00955FE4">
        <w:t>500-$2,</w:t>
      </w:r>
      <w:r w:rsidR="00B52222">
        <w:t>5</w:t>
      </w:r>
      <w:r w:rsidR="00955FE4">
        <w:t>00</w:t>
      </w:r>
      <w:r>
        <w:t xml:space="preserve"> retainer </w:t>
      </w:r>
      <w:r w:rsidR="00955FE4">
        <w:t xml:space="preserve">would be expected </w:t>
      </w:r>
      <w:r>
        <w:t xml:space="preserve">for a </w:t>
      </w:r>
      <w:r w:rsidR="00955FE4">
        <w:t>rather straight forward</w:t>
      </w:r>
      <w:r>
        <w:t xml:space="preserve"> Agreement. If there are </w:t>
      </w:r>
      <w:r w:rsidR="00955FE4">
        <w:t>many</w:t>
      </w:r>
      <w:r>
        <w:t xml:space="preserve"> marital assets and debts to be divided and an intensive financial </w:t>
      </w:r>
      <w:r w:rsidR="005730FF">
        <w:t>analysis needs to be completed and custody, child support, and/or alimony need to be considered, then the Agreement will take more time to complete and t</w:t>
      </w:r>
      <w:r w:rsidR="00955FE4">
        <w:t>hus, and a $2,500-$5,000</w:t>
      </w:r>
      <w:r w:rsidR="005730FF">
        <w:t xml:space="preserve"> retainer </w:t>
      </w:r>
      <w:r w:rsidR="00955FE4">
        <w:t xml:space="preserve">would be appropriate for </w:t>
      </w:r>
      <w:r w:rsidR="005730FF">
        <w:t xml:space="preserve">a more complex Agreement. </w:t>
      </w:r>
      <w:r w:rsidR="00955FE4">
        <w:t xml:space="preserve">The final cost is heavily dependent on how well the parties are communicating and negotiating. </w:t>
      </w:r>
    </w:p>
    <w:p w14:paraId="2DE33096" w14:textId="77777777" w:rsidR="00FA22F1" w:rsidRDefault="00FA22F1" w:rsidP="00FA22F1">
      <w:pPr>
        <w:pStyle w:val="ListParagraph"/>
      </w:pPr>
    </w:p>
    <w:p w14:paraId="7FCBB185" w14:textId="77777777" w:rsidR="007C332B" w:rsidRDefault="007C332B" w:rsidP="007C332B">
      <w:pPr>
        <w:pStyle w:val="ListParagraph"/>
        <w:numPr>
          <w:ilvl w:val="0"/>
          <w:numId w:val="1"/>
        </w:numPr>
      </w:pPr>
      <w:r>
        <w:t>What are my rights?</w:t>
      </w:r>
    </w:p>
    <w:p w14:paraId="0BBBC771" w14:textId="77777777" w:rsidR="002F295D" w:rsidRDefault="002F295D" w:rsidP="002F295D">
      <w:pPr>
        <w:pStyle w:val="ListParagraph"/>
      </w:pPr>
    </w:p>
    <w:p w14:paraId="44664303" w14:textId="77777777" w:rsidR="00563220" w:rsidRDefault="00955FE4" w:rsidP="00563220">
      <w:pPr>
        <w:pStyle w:val="ListParagraph"/>
        <w:numPr>
          <w:ilvl w:val="0"/>
          <w:numId w:val="3"/>
        </w:numPr>
      </w:pPr>
      <w:r>
        <w:t xml:space="preserve">You have many rights and laws to protect you.  You need to have a consultation with an experienced family law attorney who can </w:t>
      </w:r>
      <w:r w:rsidR="00B52222">
        <w:t>guide</w:t>
      </w:r>
      <w:r>
        <w:t xml:space="preserve"> you and </w:t>
      </w:r>
      <w:r w:rsidR="00563220">
        <w:t xml:space="preserve">answer any questions you have. </w:t>
      </w:r>
    </w:p>
    <w:p w14:paraId="2225A222" w14:textId="77777777" w:rsidR="00563220" w:rsidRDefault="00563220" w:rsidP="00563220">
      <w:pPr>
        <w:pStyle w:val="ListParagraph"/>
        <w:ind w:left="1440"/>
      </w:pPr>
    </w:p>
    <w:p w14:paraId="18C9B63D" w14:textId="77777777" w:rsidR="007C332B" w:rsidRDefault="007C332B" w:rsidP="007C332B">
      <w:pPr>
        <w:pStyle w:val="ListParagraph"/>
        <w:numPr>
          <w:ilvl w:val="0"/>
          <w:numId w:val="1"/>
        </w:numPr>
      </w:pPr>
      <w:r>
        <w:t>How do we figure out custody right now?</w:t>
      </w:r>
    </w:p>
    <w:p w14:paraId="2BB5AC71" w14:textId="77777777" w:rsidR="002F295D" w:rsidRDefault="002F295D" w:rsidP="002F295D">
      <w:pPr>
        <w:pStyle w:val="ListParagraph"/>
      </w:pPr>
    </w:p>
    <w:p w14:paraId="0D610B5E" w14:textId="77777777" w:rsidR="00563220" w:rsidRDefault="00563220" w:rsidP="00134B7F">
      <w:pPr>
        <w:pStyle w:val="ListParagraph"/>
        <w:numPr>
          <w:ilvl w:val="0"/>
          <w:numId w:val="3"/>
        </w:numPr>
      </w:pPr>
      <w:r>
        <w:t>You can agree to a temporary parenting agreement. For many parents who want to share custody with one another, they exercise a 2-2-3 schedule or a week on, week off schedule.</w:t>
      </w:r>
      <w:r w:rsidR="00545D21">
        <w:t xml:space="preserve"> However, it depends on what kind of schedule will work best for you and your spouse.</w:t>
      </w:r>
      <w:r>
        <w:t xml:space="preserve"> </w:t>
      </w:r>
      <w:r w:rsidR="00955FE4">
        <w:t xml:space="preserve">If one parent is denying another parent visitation, you </w:t>
      </w:r>
      <w:r w:rsidR="00955FE4">
        <w:lastRenderedPageBreak/>
        <w:t xml:space="preserve">will need to file a Custody Complaint, schedule the mandatory mediation and </w:t>
      </w:r>
      <w:r w:rsidR="00B52222">
        <w:t xml:space="preserve">obtain </w:t>
      </w:r>
      <w:r w:rsidR="00955FE4">
        <w:t>a date for a temporary custody hearing.</w:t>
      </w:r>
    </w:p>
    <w:p w14:paraId="5EFDDA61" w14:textId="77777777" w:rsidR="00955FE4" w:rsidRDefault="00955FE4" w:rsidP="00955FE4">
      <w:pPr>
        <w:pStyle w:val="ListParagraph"/>
        <w:ind w:left="1440"/>
      </w:pPr>
    </w:p>
    <w:p w14:paraId="34B2126D" w14:textId="77777777" w:rsidR="00EA5B35" w:rsidRDefault="00EA5B35" w:rsidP="00955FE4">
      <w:pPr>
        <w:pStyle w:val="ListParagraph"/>
        <w:ind w:left="1440"/>
      </w:pPr>
    </w:p>
    <w:p w14:paraId="4BAFB525" w14:textId="77777777" w:rsidR="007C332B" w:rsidRDefault="007C332B" w:rsidP="007C332B">
      <w:pPr>
        <w:pStyle w:val="ListParagraph"/>
        <w:numPr>
          <w:ilvl w:val="0"/>
          <w:numId w:val="1"/>
        </w:numPr>
      </w:pPr>
      <w:r>
        <w:t>How is child support determined?</w:t>
      </w:r>
    </w:p>
    <w:p w14:paraId="23DE0CB2" w14:textId="77777777" w:rsidR="002F295D" w:rsidRDefault="002F295D" w:rsidP="002F295D">
      <w:pPr>
        <w:pStyle w:val="ListParagraph"/>
      </w:pPr>
    </w:p>
    <w:p w14:paraId="2EC53A96" w14:textId="77777777" w:rsidR="00563220" w:rsidRDefault="00563220" w:rsidP="00563220">
      <w:pPr>
        <w:pStyle w:val="ListParagraph"/>
        <w:numPr>
          <w:ilvl w:val="0"/>
          <w:numId w:val="3"/>
        </w:numPr>
      </w:pPr>
      <w:r>
        <w:t xml:space="preserve">In </w:t>
      </w:r>
      <w:r w:rsidR="00F07824">
        <w:t>many</w:t>
      </w:r>
      <w:r>
        <w:t xml:space="preserve"> cases, child support is determined pursuant to the North Carolina Child Support Guidelines. There are child support worksheets in which you can input income information and child related expenses, and these worksheets will provide you with the amount of child support you or the other parent should pay pursuant to the guidelines. </w:t>
      </w:r>
    </w:p>
    <w:p w14:paraId="52F3847A" w14:textId="77777777" w:rsidR="00644A81" w:rsidRDefault="00644A81" w:rsidP="00644A81">
      <w:pPr>
        <w:pStyle w:val="ListParagraph"/>
        <w:ind w:left="1440"/>
      </w:pPr>
    </w:p>
    <w:p w14:paraId="632E194E" w14:textId="77777777" w:rsidR="007C332B" w:rsidRDefault="007C332B" w:rsidP="007C332B">
      <w:pPr>
        <w:pStyle w:val="ListParagraph"/>
        <w:numPr>
          <w:ilvl w:val="0"/>
          <w:numId w:val="1"/>
        </w:numPr>
      </w:pPr>
      <w:r>
        <w:t>How is alimony determined?</w:t>
      </w:r>
    </w:p>
    <w:p w14:paraId="5F2967D9" w14:textId="77777777" w:rsidR="002F295D" w:rsidRDefault="002F295D" w:rsidP="002F295D">
      <w:pPr>
        <w:pStyle w:val="ListParagraph"/>
      </w:pPr>
    </w:p>
    <w:p w14:paraId="7A8DAF22" w14:textId="77777777" w:rsidR="00644A81" w:rsidRDefault="00644A81" w:rsidP="00644A81">
      <w:pPr>
        <w:pStyle w:val="ListParagraph"/>
        <w:numPr>
          <w:ilvl w:val="0"/>
          <w:numId w:val="3"/>
        </w:numPr>
      </w:pPr>
      <w:r>
        <w:t>In the most basic sense, alimony is determined based on the need</w:t>
      </w:r>
      <w:r w:rsidR="00545D21">
        <w:t>s</w:t>
      </w:r>
      <w:r>
        <w:t xml:space="preserve"> of the dependent spouse, the ability to pay </w:t>
      </w:r>
      <w:proofErr w:type="gramStart"/>
      <w:r>
        <w:t>of</w:t>
      </w:r>
      <w:proofErr w:type="gramEnd"/>
      <w:r>
        <w:t xml:space="preserve"> the supporting spouse, </w:t>
      </w:r>
      <w:r w:rsidR="00F07824">
        <w:t xml:space="preserve">the length of the marriage, the age and education of both parties, </w:t>
      </w:r>
      <w:r>
        <w:t>and the standard of living the spouses were accustomed to during their marriage.</w:t>
      </w:r>
      <w:r w:rsidR="00F07824">
        <w:t xml:space="preserve">  There are many other factors that are considered.  An attorney can help provide you with </w:t>
      </w:r>
      <w:proofErr w:type="gramStart"/>
      <w:r w:rsidR="00F07824">
        <w:t>specifics</w:t>
      </w:r>
      <w:proofErr w:type="gramEnd"/>
      <w:r w:rsidR="00F07824">
        <w:t xml:space="preserve"> regarding your </w:t>
      </w:r>
      <w:r w:rsidR="00D41B98">
        <w:t>circumstances</w:t>
      </w:r>
      <w:r w:rsidR="00F07824">
        <w:t xml:space="preserve">.  </w:t>
      </w:r>
    </w:p>
    <w:p w14:paraId="2884977A" w14:textId="77777777" w:rsidR="00644A81" w:rsidRDefault="00644A81" w:rsidP="00644A81">
      <w:pPr>
        <w:pStyle w:val="ListParagraph"/>
        <w:ind w:left="1440"/>
      </w:pPr>
    </w:p>
    <w:p w14:paraId="01B3DAFF" w14:textId="77777777" w:rsidR="007C332B" w:rsidRDefault="007C332B" w:rsidP="007C332B">
      <w:pPr>
        <w:pStyle w:val="ListParagraph"/>
        <w:numPr>
          <w:ilvl w:val="0"/>
          <w:numId w:val="1"/>
        </w:numPr>
      </w:pPr>
      <w:r>
        <w:t>How do I protect my money?</w:t>
      </w:r>
    </w:p>
    <w:p w14:paraId="5BD7327A" w14:textId="77777777" w:rsidR="002F295D" w:rsidRDefault="002F295D" w:rsidP="002F295D">
      <w:pPr>
        <w:pStyle w:val="ListParagraph"/>
      </w:pPr>
    </w:p>
    <w:p w14:paraId="6BE51A89" w14:textId="77777777" w:rsidR="00FE5BF0" w:rsidRDefault="00FE5BF0" w:rsidP="00FE5BF0">
      <w:pPr>
        <w:pStyle w:val="ListParagraph"/>
        <w:numPr>
          <w:ilvl w:val="0"/>
          <w:numId w:val="3"/>
        </w:numPr>
      </w:pPr>
      <w:r>
        <w:t>You should monitor your</w:t>
      </w:r>
      <w:r w:rsidR="00545D21">
        <w:t xml:space="preserve"> joint</w:t>
      </w:r>
      <w:r>
        <w:t xml:space="preserve"> bank accounts</w:t>
      </w:r>
      <w:r w:rsidR="00545D21">
        <w:t xml:space="preserve"> if you are separated or if you believe a separation is imminent</w:t>
      </w:r>
      <w:r>
        <w:t xml:space="preserve">. </w:t>
      </w:r>
    </w:p>
    <w:p w14:paraId="4F37F8ED" w14:textId="77777777" w:rsidR="00955FE4" w:rsidRDefault="00955FE4" w:rsidP="00955FE4">
      <w:pPr>
        <w:pStyle w:val="ListParagraph"/>
        <w:ind w:left="1440"/>
      </w:pPr>
    </w:p>
    <w:p w14:paraId="31556FF2" w14:textId="77777777" w:rsidR="007C332B" w:rsidRDefault="007C332B" w:rsidP="007C332B">
      <w:pPr>
        <w:pStyle w:val="ListParagraph"/>
        <w:numPr>
          <w:ilvl w:val="0"/>
          <w:numId w:val="1"/>
        </w:numPr>
      </w:pPr>
      <w:r>
        <w:t>Should I do anything with our joint accounts now?</w:t>
      </w:r>
    </w:p>
    <w:p w14:paraId="6167EEDF" w14:textId="77777777" w:rsidR="002F295D" w:rsidRDefault="002F295D" w:rsidP="002F295D">
      <w:pPr>
        <w:pStyle w:val="ListParagraph"/>
      </w:pPr>
    </w:p>
    <w:p w14:paraId="35B45435" w14:textId="77777777" w:rsidR="00FE5BF0" w:rsidRDefault="00FE5BF0" w:rsidP="00FE5BF0">
      <w:pPr>
        <w:pStyle w:val="ListParagraph"/>
        <w:numPr>
          <w:ilvl w:val="0"/>
          <w:numId w:val="3"/>
        </w:numPr>
      </w:pPr>
      <w:r>
        <w:t xml:space="preserve">Monitor them closely. If you have a joint account with your spouse, and you are concerned that your spouse is going to take </w:t>
      </w:r>
      <w:r w:rsidR="00545D21">
        <w:t>all</w:t>
      </w:r>
      <w:r>
        <w:t xml:space="preserve"> the money </w:t>
      </w:r>
      <w:proofErr w:type="gramStart"/>
      <w:r>
        <w:t>in</w:t>
      </w:r>
      <w:proofErr w:type="gramEnd"/>
      <w:r>
        <w:t xml:space="preserve"> the account</w:t>
      </w:r>
      <w:r w:rsidR="00545D21">
        <w:t>, or the bulk of it</w:t>
      </w:r>
      <w:r>
        <w:t>, you may withdraw half of what is in the account.</w:t>
      </w:r>
    </w:p>
    <w:p w14:paraId="620F3F0E" w14:textId="77777777" w:rsidR="00FE5BF0" w:rsidRDefault="00FE5BF0" w:rsidP="00FE5BF0">
      <w:pPr>
        <w:pStyle w:val="ListParagraph"/>
        <w:ind w:left="1440"/>
      </w:pPr>
    </w:p>
    <w:p w14:paraId="7DF2F910" w14:textId="77777777" w:rsidR="007C332B" w:rsidRDefault="007C332B" w:rsidP="007C332B">
      <w:pPr>
        <w:pStyle w:val="ListParagraph"/>
        <w:numPr>
          <w:ilvl w:val="0"/>
          <w:numId w:val="1"/>
        </w:numPr>
      </w:pPr>
      <w:r>
        <w:t>How do I prevent my spouse from coming back to the house uninvited?</w:t>
      </w:r>
    </w:p>
    <w:p w14:paraId="2258385E" w14:textId="77777777" w:rsidR="002F295D" w:rsidRDefault="002F295D" w:rsidP="002F295D">
      <w:pPr>
        <w:pStyle w:val="ListParagraph"/>
      </w:pPr>
    </w:p>
    <w:p w14:paraId="6D49DA1D" w14:textId="77777777" w:rsidR="00FE5BF0" w:rsidRDefault="00FE5BF0" w:rsidP="00FE5BF0">
      <w:pPr>
        <w:pStyle w:val="ListParagraph"/>
        <w:numPr>
          <w:ilvl w:val="0"/>
          <w:numId w:val="3"/>
        </w:numPr>
      </w:pPr>
      <w:r>
        <w:t xml:space="preserve">If you and your spouse have separated, and your spouse moves out of the house, and you do not want your spouse to come back to the house uninvited, you may tell your spouse so (preferably in writing via text or email). If your spouse comes </w:t>
      </w:r>
      <w:r>
        <w:lastRenderedPageBreak/>
        <w:t xml:space="preserve">back uninvited, you may call the police as your spouse has committed </w:t>
      </w:r>
      <w:r w:rsidR="00545D21">
        <w:t xml:space="preserve">what is referred to as </w:t>
      </w:r>
      <w:r>
        <w:t>domestic criminal trespass.</w:t>
      </w:r>
    </w:p>
    <w:p w14:paraId="45417BC0" w14:textId="77777777" w:rsidR="00FE5BF0" w:rsidRDefault="00FE5BF0" w:rsidP="00FE5BF0">
      <w:pPr>
        <w:pStyle w:val="ListParagraph"/>
        <w:ind w:left="1440"/>
      </w:pPr>
    </w:p>
    <w:p w14:paraId="7C356045" w14:textId="77777777" w:rsidR="007C332B" w:rsidRDefault="007C332B" w:rsidP="007C332B">
      <w:pPr>
        <w:pStyle w:val="ListParagraph"/>
        <w:numPr>
          <w:ilvl w:val="0"/>
          <w:numId w:val="1"/>
        </w:numPr>
      </w:pPr>
      <w:r>
        <w:t>What happens if we reconcile?</w:t>
      </w:r>
    </w:p>
    <w:p w14:paraId="5006B523" w14:textId="77777777" w:rsidR="002F295D" w:rsidRDefault="002F295D" w:rsidP="002F295D">
      <w:pPr>
        <w:pStyle w:val="ListParagraph"/>
      </w:pPr>
    </w:p>
    <w:p w14:paraId="26BB2A02" w14:textId="77777777" w:rsidR="007C332B" w:rsidRDefault="00FE5BF0" w:rsidP="007C332B">
      <w:pPr>
        <w:pStyle w:val="ListParagraph"/>
        <w:numPr>
          <w:ilvl w:val="0"/>
          <w:numId w:val="3"/>
        </w:numPr>
      </w:pPr>
      <w:r>
        <w:t xml:space="preserve">If you reconcile, then the date of separation that you established is no longer your date of separation. If you and your spouse executed a Separation Agreement, then you must look to the terms of your Separation Agreement to see what it says about reconciling. </w:t>
      </w:r>
    </w:p>
    <w:p w14:paraId="39AB97FD" w14:textId="77777777" w:rsidR="00955FE4" w:rsidRDefault="00955FE4" w:rsidP="00955FE4"/>
    <w:p w14:paraId="4E018C92" w14:textId="454211F4" w:rsidR="00D00A7D" w:rsidRDefault="00D00A7D" w:rsidP="00D00A7D">
      <w:pPr>
        <w:shd w:val="clear" w:color="auto" w:fill="FFFFFF"/>
        <w:spacing w:after="0" w:line="240" w:lineRule="auto"/>
        <w:jc w:val="center"/>
        <w:textAlignment w:val="baseline"/>
        <w:rPr>
          <w:color w:val="110074"/>
          <w:sz w:val="48"/>
          <w:szCs w:val="48"/>
        </w:rPr>
      </w:pPr>
      <w:r>
        <w:rPr>
          <w:color w:val="110074"/>
          <w:sz w:val="48"/>
          <w:szCs w:val="48"/>
        </w:rPr>
        <w:t>The Law Corner</w:t>
      </w:r>
      <w:r w:rsidR="00FB1E67">
        <w:rPr>
          <w:color w:val="110074"/>
          <w:sz w:val="48"/>
          <w:szCs w:val="48"/>
        </w:rPr>
        <w:t>, Always in Your Corner</w:t>
      </w:r>
    </w:p>
    <w:p w14:paraId="2C7AAEA2" w14:textId="77777777" w:rsidR="00D00A7D" w:rsidRPr="000359FE" w:rsidRDefault="00D00A7D" w:rsidP="00D00A7D">
      <w:pPr>
        <w:shd w:val="clear" w:color="auto" w:fill="FFFFFF"/>
        <w:spacing w:after="300" w:line="390" w:lineRule="atLeast"/>
        <w:textAlignment w:val="baseline"/>
        <w:outlineLvl w:val="0"/>
        <w:rPr>
          <w:rFonts w:eastAsia="Times New Roman" w:cs="Times New Roman"/>
          <w:b/>
          <w:bCs/>
          <w:color w:val="110074"/>
          <w:kern w:val="36"/>
          <w:sz w:val="28"/>
          <w:szCs w:val="28"/>
        </w:rPr>
      </w:pPr>
    </w:p>
    <w:p w14:paraId="798A3E69" w14:textId="77777777" w:rsidR="00D00A7D" w:rsidRDefault="00D00A7D" w:rsidP="00D00A7D">
      <w:pPr>
        <w:shd w:val="clear" w:color="auto" w:fill="FFFFFF"/>
        <w:tabs>
          <w:tab w:val="left" w:pos="2160"/>
        </w:tabs>
        <w:spacing w:after="0" w:line="240" w:lineRule="auto"/>
        <w:jc w:val="center"/>
        <w:textAlignment w:val="baseline"/>
        <w:rPr>
          <w:color w:val="110074"/>
          <w:sz w:val="28"/>
          <w:szCs w:val="28"/>
        </w:rPr>
      </w:pPr>
      <w:r>
        <w:rPr>
          <w:noProof/>
          <w:color w:val="110074"/>
          <w:sz w:val="28"/>
          <w:szCs w:val="28"/>
        </w:rPr>
        <w:drawing>
          <wp:inline distT="0" distB="0" distL="0" distR="0" wp14:anchorId="2B14DE4C" wp14:editId="5AA0C58D">
            <wp:extent cx="1495425" cy="1878965"/>
            <wp:effectExtent l="0" t="0" r="9525" b="6985"/>
            <wp:docPr id="6" name="Picture 6" descr="C:\Users\Rebecca\Desktop\Brian Demidivitch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becca\Desktop\Brian Demidivitch Phot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9150" cy="1883645"/>
                    </a:xfrm>
                    <a:prstGeom prst="rect">
                      <a:avLst/>
                    </a:prstGeom>
                    <a:noFill/>
                    <a:ln>
                      <a:noFill/>
                    </a:ln>
                  </pic:spPr>
                </pic:pic>
              </a:graphicData>
            </a:graphic>
          </wp:inline>
        </w:drawing>
      </w:r>
    </w:p>
    <w:p w14:paraId="47893FE0" w14:textId="77777777" w:rsidR="00D00A7D" w:rsidRDefault="00D00A7D" w:rsidP="00D00A7D">
      <w:pPr>
        <w:shd w:val="clear" w:color="auto" w:fill="FFFFFF"/>
        <w:spacing w:after="0" w:line="240" w:lineRule="auto"/>
        <w:textAlignment w:val="baseline"/>
        <w:rPr>
          <w:color w:val="110074"/>
          <w:sz w:val="28"/>
          <w:szCs w:val="28"/>
        </w:rPr>
      </w:pPr>
    </w:p>
    <w:p w14:paraId="7764466B" w14:textId="5307C405" w:rsidR="00D00A7D" w:rsidRPr="00B27CB2" w:rsidRDefault="00D00A7D" w:rsidP="00D00A7D">
      <w:pPr>
        <w:shd w:val="clear" w:color="auto" w:fill="FFFFFF"/>
        <w:spacing w:after="300" w:line="390" w:lineRule="atLeast"/>
        <w:textAlignment w:val="baseline"/>
        <w:outlineLvl w:val="0"/>
        <w:rPr>
          <w:rFonts w:eastAsia="Times New Roman" w:cs="Times New Roman"/>
          <w:b/>
          <w:bCs/>
          <w:color w:val="110074"/>
          <w:kern w:val="36"/>
          <w:szCs w:val="24"/>
        </w:rPr>
      </w:pPr>
      <w:r w:rsidRPr="000359FE">
        <w:rPr>
          <w:rFonts w:eastAsia="Times New Roman" w:cs="Times New Roman"/>
          <w:b/>
          <w:bCs/>
          <w:color w:val="110074"/>
          <w:kern w:val="36"/>
          <w:sz w:val="28"/>
          <w:szCs w:val="28"/>
        </w:rPr>
        <w:t xml:space="preserve">Brian S. Demidovich – </w:t>
      </w:r>
      <w:r w:rsidRPr="00B27CB2">
        <w:rPr>
          <w:rFonts w:eastAsia="Times New Roman" w:cs="Times New Roman"/>
          <w:b/>
          <w:bCs/>
          <w:color w:val="110074"/>
          <w:kern w:val="36"/>
          <w:szCs w:val="24"/>
        </w:rPr>
        <w:t>Managing Attorney</w:t>
      </w:r>
    </w:p>
    <w:p w14:paraId="2365D927" w14:textId="5A00A40D" w:rsidR="007A44D1" w:rsidRDefault="007A44D1" w:rsidP="007A44D1">
      <w:pPr>
        <w:pStyle w:val="NormalWeb"/>
        <w:shd w:val="clear" w:color="auto" w:fill="FAFAFA"/>
        <w:spacing w:before="120" w:beforeAutospacing="0" w:after="60" w:afterAutospacing="0"/>
        <w:rPr>
          <w:rFonts w:ascii="Segoe UI" w:hAnsi="Segoe UI" w:cs="Segoe UI"/>
          <w:color w:val="424242"/>
        </w:rPr>
      </w:pPr>
      <w:r>
        <w:rPr>
          <w:rStyle w:val="Strong"/>
          <w:rFonts w:ascii="Segoe UI" w:eastAsiaTheme="majorEastAsia" w:hAnsi="Segoe UI" w:cs="Segoe UI"/>
          <w:color w:val="424242"/>
        </w:rPr>
        <w:t xml:space="preserve">Meet Brian Demidovich – </w:t>
      </w:r>
      <w:r w:rsidR="00B27CB2">
        <w:rPr>
          <w:rStyle w:val="Strong"/>
          <w:rFonts w:ascii="Segoe UI" w:eastAsiaTheme="majorEastAsia" w:hAnsi="Segoe UI" w:cs="Segoe UI"/>
          <w:color w:val="424242"/>
        </w:rPr>
        <w:t>DRC Certified</w:t>
      </w:r>
      <w:r>
        <w:rPr>
          <w:rStyle w:val="Strong"/>
          <w:rFonts w:ascii="Segoe UI" w:eastAsiaTheme="majorEastAsia" w:hAnsi="Segoe UI" w:cs="Segoe UI"/>
          <w:color w:val="424242"/>
        </w:rPr>
        <w:t xml:space="preserve"> Family Law Mediator &amp; Collaborative Attorney</w:t>
      </w:r>
    </w:p>
    <w:p w14:paraId="1548716E" w14:textId="77777777" w:rsidR="007A44D1" w:rsidRDefault="007A44D1" w:rsidP="007A44D1">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Brian Demidovich is the founder and Managing Member of The Demidovich Law Firm, PLLC, proudly operating as </w:t>
      </w:r>
      <w:r>
        <w:rPr>
          <w:rStyle w:val="Emphasis"/>
          <w:rFonts w:ascii="Segoe UI" w:eastAsiaTheme="majorEastAsia" w:hAnsi="Segoe UI" w:cs="Segoe UI"/>
          <w:color w:val="424242"/>
        </w:rPr>
        <w:t>The Law Corner</w:t>
      </w:r>
      <w:r>
        <w:rPr>
          <w:rFonts w:ascii="Segoe UI" w:hAnsi="Segoe UI" w:cs="Segoe UI"/>
          <w:color w:val="424242"/>
        </w:rPr>
        <w:t> since 2006. With over 15 years of litigation experience, Brian now dedicates his practice to family law mediation and collaborative divorce, offering clients a more compassionate and cost-effective path forward.</w:t>
      </w:r>
    </w:p>
    <w:p w14:paraId="17344EA6" w14:textId="77777777" w:rsidR="007A44D1" w:rsidRDefault="007A44D1" w:rsidP="007A44D1">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At the heart of </w:t>
      </w:r>
      <w:r>
        <w:rPr>
          <w:rStyle w:val="Emphasis"/>
          <w:rFonts w:ascii="Segoe UI" w:eastAsiaTheme="majorEastAsia" w:hAnsi="Segoe UI" w:cs="Segoe UI"/>
          <w:color w:val="424242"/>
        </w:rPr>
        <w:t>The Law Corner</w:t>
      </w:r>
      <w:r>
        <w:rPr>
          <w:rFonts w:ascii="Segoe UI" w:hAnsi="Segoe UI" w:cs="Segoe UI"/>
          <w:color w:val="424242"/>
        </w:rPr>
        <w:t> is a simple but powerful principle: </w:t>
      </w:r>
      <w:r>
        <w:rPr>
          <w:rStyle w:val="Strong"/>
          <w:rFonts w:ascii="Segoe UI" w:eastAsiaTheme="majorEastAsia" w:hAnsi="Segoe UI" w:cs="Segoe UI"/>
          <w:color w:val="424242"/>
        </w:rPr>
        <w:t>law is a service profession</w:t>
      </w:r>
      <w:r>
        <w:rPr>
          <w:rFonts w:ascii="Segoe UI" w:hAnsi="Segoe UI" w:cs="Segoe UI"/>
          <w:color w:val="424242"/>
        </w:rPr>
        <w:t xml:space="preserve">. Brian believes that every client deserves respect, responsiveness, and clear </w:t>
      </w:r>
      <w:r>
        <w:rPr>
          <w:rFonts w:ascii="Segoe UI" w:hAnsi="Segoe UI" w:cs="Segoe UI"/>
          <w:color w:val="424242"/>
        </w:rPr>
        <w:lastRenderedPageBreak/>
        <w:t>guidance. He ensures that calls and emails are returned promptly, meetings are accessible, and clients are always treated with dignity. This commitment to service is the cornerstone of his practice.</w:t>
      </w:r>
    </w:p>
    <w:p w14:paraId="4CB9E6EF" w14:textId="77777777" w:rsidR="007A44D1" w:rsidRDefault="007A44D1" w:rsidP="007A44D1">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Having witnessed the emotional and financial toll of litigation, Brian shifted his focus to alternative dispute resolution. Drawing on his background as a social worker, he brings empathy and insight to every case. “Family law comes naturally to me,” Brian says. “It’s not just about legal advice—it’s about understanding people and helping them through one of the most difficult times in their lives.”</w:t>
      </w:r>
    </w:p>
    <w:p w14:paraId="12DD343F" w14:textId="77777777" w:rsidR="007A44D1" w:rsidRDefault="007A44D1" w:rsidP="007A44D1">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Certified as a Family Financial Mediator since 2013 and trained in Collaborative Divorce, Brian offers a peaceful, solutions-focused approach that prioritizes what truly matters. His work as a mediator—both privately and as a volunteer in Wake County Domestic Court—has helped countless families find resolution without the stress of courtroom battles.</w:t>
      </w:r>
    </w:p>
    <w:p w14:paraId="4B2A0B0F" w14:textId="77777777" w:rsidR="007A44D1" w:rsidRDefault="007A44D1" w:rsidP="007A44D1">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Based in Raleigh, North Carolina since 2001, Brian is a devoted husband and father of three. Whether skiing in the winter or boating in the summer, his family embraces the outdoors and the joy of shared experiences.</w:t>
      </w:r>
    </w:p>
    <w:p w14:paraId="5791FA4A" w14:textId="26F724CE" w:rsidR="00D00A7D" w:rsidRDefault="007A44D1" w:rsidP="007A44D1">
      <w:pPr>
        <w:shd w:val="clear" w:color="auto" w:fill="FFFFFF"/>
        <w:spacing w:after="0" w:line="240" w:lineRule="auto"/>
        <w:textAlignment w:val="baseline"/>
        <w:rPr>
          <w:color w:val="110074"/>
          <w:sz w:val="28"/>
          <w:szCs w:val="28"/>
        </w:rPr>
      </w:pPr>
      <w:r>
        <w:rPr>
          <w:rFonts w:ascii="Segoe UI" w:hAnsi="Segoe UI" w:cs="Segoe UI"/>
          <w:color w:val="424242"/>
        </w:rPr>
        <w:t>If you're looking for a seasoned legal professional who combines deep expertise with genuine compassion, Brian Demidovich is ready to help. He’s straightforward, open-minded, and committed to making your experience as smooth and empowering as possible.</w:t>
      </w:r>
    </w:p>
    <w:p w14:paraId="163BD6BB" w14:textId="0A43330D" w:rsidR="00D00A7D" w:rsidRPr="001C79FD" w:rsidRDefault="00D00A7D" w:rsidP="00D00A7D">
      <w:pPr>
        <w:tabs>
          <w:tab w:val="left" w:pos="1125"/>
        </w:tabs>
        <w:rPr>
          <w:color w:val="110074"/>
          <w:sz w:val="44"/>
          <w:szCs w:val="44"/>
          <w:shd w:val="clear" w:color="auto" w:fill="FFFFFF"/>
        </w:rPr>
      </w:pPr>
      <w:r>
        <w:rPr>
          <w:color w:val="110074"/>
          <w:sz w:val="44"/>
          <w:szCs w:val="44"/>
          <w:shd w:val="clear" w:color="auto" w:fill="FFFFFF"/>
        </w:rPr>
        <w:t>For A Confidential Consultation</w:t>
      </w:r>
      <w:r w:rsidR="0010478F">
        <w:rPr>
          <w:color w:val="110074"/>
          <w:sz w:val="44"/>
          <w:szCs w:val="44"/>
          <w:shd w:val="clear" w:color="auto" w:fill="FFFFFF"/>
        </w:rPr>
        <w:t>,</w:t>
      </w:r>
      <w:r w:rsidRPr="00A4211E">
        <w:rPr>
          <w:color w:val="110074"/>
          <w:sz w:val="44"/>
          <w:szCs w:val="44"/>
          <w:shd w:val="clear" w:color="auto" w:fill="FFFFFF"/>
        </w:rPr>
        <w:t xml:space="preserve"> </w:t>
      </w:r>
      <w:r w:rsidRPr="001C79FD">
        <w:rPr>
          <w:color w:val="110074"/>
          <w:sz w:val="44"/>
          <w:szCs w:val="44"/>
          <w:shd w:val="clear" w:color="auto" w:fill="FFFFFF"/>
        </w:rPr>
        <w:t xml:space="preserve">Call </w:t>
      </w:r>
      <w:r w:rsidRPr="00E64E5D">
        <w:rPr>
          <w:color w:val="110074"/>
          <w:sz w:val="44"/>
          <w:szCs w:val="44"/>
          <w:shd w:val="clear" w:color="auto" w:fill="FFFFFF"/>
        </w:rPr>
        <w:t>919-424-8319</w:t>
      </w:r>
    </w:p>
    <w:p w14:paraId="10A9825A" w14:textId="77777777" w:rsidR="00D00A7D" w:rsidRPr="004E35BD" w:rsidRDefault="00D00A7D" w:rsidP="00D00A7D">
      <w:pPr>
        <w:jc w:val="center"/>
        <w:rPr>
          <w:sz w:val="28"/>
          <w:szCs w:val="28"/>
          <w:shd w:val="clear" w:color="auto" w:fill="FFFFFF"/>
        </w:rPr>
      </w:pPr>
      <w:r w:rsidRPr="004E35BD">
        <w:rPr>
          <w:sz w:val="28"/>
          <w:szCs w:val="28"/>
          <w:shd w:val="clear" w:color="auto" w:fill="FFFFFF"/>
        </w:rPr>
        <w:t>The Law Corner</w:t>
      </w:r>
    </w:p>
    <w:p w14:paraId="51FA75EF" w14:textId="77777777" w:rsidR="00D00A7D" w:rsidRDefault="00D00A7D" w:rsidP="00D00A7D">
      <w:pPr>
        <w:jc w:val="center"/>
        <w:rPr>
          <w:sz w:val="28"/>
          <w:szCs w:val="28"/>
          <w:shd w:val="clear" w:color="auto" w:fill="FFFFFF"/>
        </w:rPr>
      </w:pPr>
      <w:r>
        <w:rPr>
          <w:sz w:val="28"/>
          <w:szCs w:val="28"/>
          <w:shd w:val="clear" w:color="auto" w:fill="FFFFFF"/>
        </w:rPr>
        <w:t>211 E. Six Forks Rd.</w:t>
      </w:r>
    </w:p>
    <w:p w14:paraId="108B375B" w14:textId="77777777" w:rsidR="00D00A7D" w:rsidRDefault="00D00A7D" w:rsidP="00D00A7D">
      <w:pPr>
        <w:jc w:val="center"/>
        <w:rPr>
          <w:sz w:val="28"/>
          <w:szCs w:val="28"/>
          <w:shd w:val="clear" w:color="auto" w:fill="FFFFFF"/>
        </w:rPr>
      </w:pPr>
      <w:r>
        <w:rPr>
          <w:sz w:val="28"/>
          <w:szCs w:val="28"/>
          <w:shd w:val="clear" w:color="auto" w:fill="FFFFFF"/>
        </w:rPr>
        <w:t>Building C, Suite 106</w:t>
      </w:r>
    </w:p>
    <w:p w14:paraId="47D75641" w14:textId="77777777" w:rsidR="00D00A7D" w:rsidRDefault="00D00A7D" w:rsidP="00D00A7D">
      <w:pPr>
        <w:jc w:val="center"/>
        <w:rPr>
          <w:sz w:val="28"/>
          <w:szCs w:val="28"/>
          <w:shd w:val="clear" w:color="auto" w:fill="FFFFFF"/>
        </w:rPr>
      </w:pPr>
      <w:r>
        <w:rPr>
          <w:sz w:val="28"/>
          <w:szCs w:val="28"/>
          <w:shd w:val="clear" w:color="auto" w:fill="FFFFFF"/>
        </w:rPr>
        <w:t>Raleigh, NC 27609</w:t>
      </w:r>
    </w:p>
    <w:p w14:paraId="061D9E3F" w14:textId="77777777" w:rsidR="00D00A7D" w:rsidRDefault="00D00A7D" w:rsidP="00D00A7D">
      <w:pPr>
        <w:jc w:val="center"/>
        <w:rPr>
          <w:sz w:val="28"/>
          <w:szCs w:val="28"/>
          <w:shd w:val="clear" w:color="auto" w:fill="FFFFFF"/>
        </w:rPr>
      </w:pPr>
    </w:p>
    <w:p w14:paraId="520D2A9C" w14:textId="3903971F" w:rsidR="00B263C0" w:rsidRPr="007C332B" w:rsidRDefault="00D00A7D" w:rsidP="00B27CB2">
      <w:r w:rsidRPr="00AF6417">
        <w:rPr>
          <w:b/>
        </w:rPr>
        <w:t>This information is not to be construed as legal advice for your situation. You should not take any action based solely on the information contained herein. You are strongly encouraged to speak with an attorney about your facts before taking any action. Do NOT use this information as a substitute for legal advice. Be prudent; call a lawyer.</w:t>
      </w:r>
    </w:p>
    <w:sectPr w:rsidR="00B263C0" w:rsidRPr="007C332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C674" w14:textId="77777777" w:rsidR="00A83CF0" w:rsidRDefault="00A83CF0" w:rsidP="0072451B">
      <w:pPr>
        <w:spacing w:after="0" w:line="240" w:lineRule="auto"/>
      </w:pPr>
      <w:r>
        <w:separator/>
      </w:r>
    </w:p>
  </w:endnote>
  <w:endnote w:type="continuationSeparator" w:id="0">
    <w:p w14:paraId="7B8A9534" w14:textId="77777777" w:rsidR="00A83CF0" w:rsidRDefault="00A83CF0" w:rsidP="00724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C7EC" w14:textId="77777777" w:rsidR="00A83CF0" w:rsidRDefault="00A83CF0" w:rsidP="0072451B">
      <w:pPr>
        <w:spacing w:after="0" w:line="240" w:lineRule="auto"/>
      </w:pPr>
      <w:r>
        <w:separator/>
      </w:r>
    </w:p>
  </w:footnote>
  <w:footnote w:type="continuationSeparator" w:id="0">
    <w:p w14:paraId="3B1C4401" w14:textId="77777777" w:rsidR="00A83CF0" w:rsidRDefault="00A83CF0" w:rsidP="00724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3BA2B" w14:textId="4F5BFB0F" w:rsidR="0072451B" w:rsidRDefault="0072451B" w:rsidP="0072451B">
    <w:pPr>
      <w:pStyle w:val="Header"/>
      <w:jc w:val="center"/>
    </w:pPr>
    <w:r>
      <w:rPr>
        <w:noProof/>
      </w:rPr>
      <w:drawing>
        <wp:inline distT="0" distB="0" distL="0" distR="0" wp14:anchorId="16BB47C4" wp14:editId="29BCF176">
          <wp:extent cx="2343150" cy="1417320"/>
          <wp:effectExtent l="19050" t="0" r="0" b="0"/>
          <wp:docPr id="1" name="Picture 1"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w"/>
                  <pic:cNvPicPr>
                    <a:picLocks noChangeAspect="1" noChangeArrowheads="1"/>
                  </pic:cNvPicPr>
                </pic:nvPicPr>
                <pic:blipFill>
                  <a:blip r:embed="rId1" cstate="print"/>
                  <a:srcRect/>
                  <a:stretch>
                    <a:fillRect/>
                  </a:stretch>
                </pic:blipFill>
                <pic:spPr bwMode="auto">
                  <a:xfrm>
                    <a:off x="0" y="0"/>
                    <a:ext cx="2343150" cy="1417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42D8"/>
    <w:multiLevelType w:val="hybridMultilevel"/>
    <w:tmpl w:val="20CA4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24737"/>
    <w:multiLevelType w:val="hybridMultilevel"/>
    <w:tmpl w:val="7AF46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948F6"/>
    <w:multiLevelType w:val="hybridMultilevel"/>
    <w:tmpl w:val="31BEB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663814">
    <w:abstractNumId w:val="0"/>
  </w:num>
  <w:num w:numId="2" w16cid:durableId="1023744348">
    <w:abstractNumId w:val="1"/>
  </w:num>
  <w:num w:numId="3" w16cid:durableId="840972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32B"/>
    <w:rsid w:val="00043EF8"/>
    <w:rsid w:val="00070069"/>
    <w:rsid w:val="001032B5"/>
    <w:rsid w:val="0010478F"/>
    <w:rsid w:val="00107F66"/>
    <w:rsid w:val="001E408D"/>
    <w:rsid w:val="001E4AD9"/>
    <w:rsid w:val="002740D1"/>
    <w:rsid w:val="002A76DB"/>
    <w:rsid w:val="002B75B7"/>
    <w:rsid w:val="002E2915"/>
    <w:rsid w:val="002F295D"/>
    <w:rsid w:val="003A191F"/>
    <w:rsid w:val="003E6693"/>
    <w:rsid w:val="00545D21"/>
    <w:rsid w:val="0055763D"/>
    <w:rsid w:val="00563220"/>
    <w:rsid w:val="005730FF"/>
    <w:rsid w:val="00585641"/>
    <w:rsid w:val="0058589B"/>
    <w:rsid w:val="005F0798"/>
    <w:rsid w:val="00644A81"/>
    <w:rsid w:val="00710261"/>
    <w:rsid w:val="00715357"/>
    <w:rsid w:val="0072451B"/>
    <w:rsid w:val="00730B46"/>
    <w:rsid w:val="007A221E"/>
    <w:rsid w:val="007A44D1"/>
    <w:rsid w:val="007B7345"/>
    <w:rsid w:val="007C332B"/>
    <w:rsid w:val="008259EA"/>
    <w:rsid w:val="0085172F"/>
    <w:rsid w:val="00903BF5"/>
    <w:rsid w:val="009118F4"/>
    <w:rsid w:val="00955FE4"/>
    <w:rsid w:val="0096129B"/>
    <w:rsid w:val="00A43DD1"/>
    <w:rsid w:val="00A74741"/>
    <w:rsid w:val="00A83CF0"/>
    <w:rsid w:val="00AB6104"/>
    <w:rsid w:val="00AF6417"/>
    <w:rsid w:val="00B23DF0"/>
    <w:rsid w:val="00B263C0"/>
    <w:rsid w:val="00B27CB2"/>
    <w:rsid w:val="00B3294C"/>
    <w:rsid w:val="00B52222"/>
    <w:rsid w:val="00B70980"/>
    <w:rsid w:val="00B70C69"/>
    <w:rsid w:val="00BB721E"/>
    <w:rsid w:val="00BE0D09"/>
    <w:rsid w:val="00C70AAA"/>
    <w:rsid w:val="00C811CD"/>
    <w:rsid w:val="00CF6EEA"/>
    <w:rsid w:val="00D00A7D"/>
    <w:rsid w:val="00D41B98"/>
    <w:rsid w:val="00DA37E7"/>
    <w:rsid w:val="00E57FE7"/>
    <w:rsid w:val="00EA5B35"/>
    <w:rsid w:val="00ED4B6D"/>
    <w:rsid w:val="00F07824"/>
    <w:rsid w:val="00F22F3C"/>
    <w:rsid w:val="00FA22F1"/>
    <w:rsid w:val="00FB1E67"/>
    <w:rsid w:val="00FE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C9E4"/>
  <w15:chartTrackingRefBased/>
  <w15:docId w15:val="{1E6976D7-80C6-453B-91BA-14D1BF5C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A76DB"/>
    <w:pPr>
      <w:framePr w:w="7920" w:h="1980" w:hRule="exact" w:hSpace="180" w:wrap="auto" w:hAnchor="page" w:xAlign="center" w:yAlign="bottom"/>
      <w:spacing w:after="0" w:line="240" w:lineRule="auto"/>
      <w:ind w:left="2880"/>
    </w:pPr>
    <w:rPr>
      <w:rFonts w:eastAsiaTheme="majorEastAsia"/>
    </w:rPr>
  </w:style>
  <w:style w:type="paragraph" w:styleId="ListParagraph">
    <w:name w:val="List Paragraph"/>
    <w:basedOn w:val="Normal"/>
    <w:uiPriority w:val="34"/>
    <w:qFormat/>
    <w:rsid w:val="007C332B"/>
    <w:pPr>
      <w:ind w:left="720"/>
      <w:contextualSpacing/>
    </w:pPr>
  </w:style>
  <w:style w:type="paragraph" w:styleId="Header">
    <w:name w:val="header"/>
    <w:basedOn w:val="Normal"/>
    <w:link w:val="HeaderChar"/>
    <w:uiPriority w:val="99"/>
    <w:unhideWhenUsed/>
    <w:rsid w:val="00724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51B"/>
  </w:style>
  <w:style w:type="paragraph" w:styleId="Footer">
    <w:name w:val="footer"/>
    <w:basedOn w:val="Normal"/>
    <w:link w:val="FooterChar"/>
    <w:uiPriority w:val="99"/>
    <w:unhideWhenUsed/>
    <w:rsid w:val="00724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51B"/>
  </w:style>
  <w:style w:type="character" w:styleId="Hyperlink">
    <w:name w:val="Hyperlink"/>
    <w:basedOn w:val="DefaultParagraphFont"/>
    <w:uiPriority w:val="99"/>
    <w:semiHidden/>
    <w:unhideWhenUsed/>
    <w:rsid w:val="00D00A7D"/>
    <w:rPr>
      <w:color w:val="0000FF"/>
      <w:u w:val="single"/>
    </w:rPr>
  </w:style>
  <w:style w:type="paragraph" w:styleId="NormalWeb">
    <w:name w:val="Normal (Web)"/>
    <w:basedOn w:val="Normal"/>
    <w:uiPriority w:val="99"/>
    <w:unhideWhenUsed/>
    <w:rsid w:val="00D00A7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A44D1"/>
    <w:rPr>
      <w:b/>
      <w:bCs/>
    </w:rPr>
  </w:style>
  <w:style w:type="character" w:styleId="Emphasis">
    <w:name w:val="Emphasis"/>
    <w:basedOn w:val="DefaultParagraphFont"/>
    <w:uiPriority w:val="20"/>
    <w:qFormat/>
    <w:rsid w:val="007A44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8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8CC0E27CDAA49A09F05B5EFF90CCD" ma:contentTypeVersion="20" ma:contentTypeDescription="Create a new document." ma:contentTypeScope="" ma:versionID="86cd217be1d631ce2ef36a305115b187">
  <xsd:schema xmlns:xsd="http://www.w3.org/2001/XMLSchema" xmlns:xs="http://www.w3.org/2001/XMLSchema" xmlns:p="http://schemas.microsoft.com/office/2006/metadata/properties" xmlns:ns2="73178768-3acb-4c2a-a926-891f8e4b0bfa" xmlns:ns3="18dadabf-3fbe-4395-8494-e7518859d43a" targetNamespace="http://schemas.microsoft.com/office/2006/metadata/properties" ma:root="true" ma:fieldsID="8962bac9062df53b16057a9e98756436" ns2:_="" ns3:_="">
    <xsd:import namespace="73178768-3acb-4c2a-a926-891f8e4b0bfa"/>
    <xsd:import namespace="18dadabf-3fbe-4395-8494-e7518859d43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78768-3acb-4c2a-a926-891f8e4b0b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51277906-17d3-4de2-ad29-f82f9878607a}" ma:internalName="TaxCatchAll" ma:showField="CatchAllData" ma:web="73178768-3acb-4c2a-a926-891f8e4b0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dadabf-3fbe-4395-8494-e7518859d43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2bd3df-6bf6-40c8-9e88-bfa958f82c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dadabf-3fbe-4395-8494-e7518859d43a">
      <Terms xmlns="http://schemas.microsoft.com/office/infopath/2007/PartnerControls"/>
    </lcf76f155ced4ddcb4097134ff3c332f>
    <TaxCatchAll xmlns="73178768-3acb-4c2a-a926-891f8e4b0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29507-AC87-46E7-B3B7-7DD581C9F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78768-3acb-4c2a-a926-891f8e4b0bfa"/>
    <ds:schemaRef ds:uri="18dadabf-3fbe-4395-8494-e7518859d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8E3C7-BFE7-4B21-A2EC-2064F45ED575}">
  <ds:schemaRefs>
    <ds:schemaRef ds:uri="http://schemas.microsoft.com/office/2006/metadata/properties"/>
    <ds:schemaRef ds:uri="http://schemas.microsoft.com/office/infopath/2007/PartnerControls"/>
    <ds:schemaRef ds:uri="18dadabf-3fbe-4395-8494-e7518859d43a"/>
    <ds:schemaRef ds:uri="73178768-3acb-4c2a-a926-891f8e4b0bfa"/>
  </ds:schemaRefs>
</ds:datastoreItem>
</file>

<file path=customXml/itemProps3.xml><?xml version="1.0" encoding="utf-8"?>
<ds:datastoreItem xmlns:ds="http://schemas.openxmlformats.org/officeDocument/2006/customXml" ds:itemID="{F0FEEF6C-7690-426D-BB77-34D50348B7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972</Words>
  <Characters>5301</Characters>
  <Application>Microsoft Office Word</Application>
  <DocSecurity>0</DocSecurity>
  <Lines>96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Crecco</dc:creator>
  <cp:keywords/>
  <dc:description/>
  <cp:lastModifiedBy>Brian Demidovich</cp:lastModifiedBy>
  <cp:revision>19</cp:revision>
  <dcterms:created xsi:type="dcterms:W3CDTF">2016-11-10T20:06:00Z</dcterms:created>
  <dcterms:modified xsi:type="dcterms:W3CDTF">2025-10-20T18:48:00Z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0x0101004618CC0E27CDAA49A09F05B5EFF90CCD</vt:lpwstr>
  </property>
  <property fmtid="{D5CDD505-2E9C-101B-9397-08002B2CF9AE}" pid="3" name="MediaServiceImageTags">
    <vt:lpwstr/>
  </property>
</Properties>
</file>