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2C3A" w14:textId="77777777" w:rsidR="00B7386F" w:rsidRDefault="00B7386F" w:rsidP="00B7386F">
      <w:pPr>
        <w:spacing w:after="0"/>
        <w:jc w:val="center"/>
        <w:rPr>
          <w:b/>
        </w:rPr>
      </w:pPr>
    </w:p>
    <w:p w14:paraId="318DE9D7" w14:textId="17984025" w:rsidR="00D94406" w:rsidRPr="00D94406" w:rsidRDefault="00D94406" w:rsidP="00D94406">
      <w:pPr>
        <w:ind w:left="142"/>
        <w:jc w:val="center"/>
        <w:rPr>
          <w:b/>
          <w:bCs/>
        </w:rPr>
      </w:pPr>
      <w:r w:rsidRPr="00D94406">
        <w:rPr>
          <w:b/>
          <w:noProof/>
        </w:rPr>
        <w:drawing>
          <wp:inline distT="0" distB="0" distL="0" distR="0" wp14:anchorId="51CC9C1D" wp14:editId="24562363">
            <wp:extent cx="1798320" cy="1790700"/>
            <wp:effectExtent l="0" t="0" r="0" b="0"/>
            <wp:docPr id="1878581527" name="Picture 2" descr="A logo with birds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birds flying in the ai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320" cy="17907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9016"/>
      </w:tblGrid>
      <w:tr w:rsidR="00D94406" w:rsidRPr="00D94406" w14:paraId="2D1A4F86" w14:textId="77777777" w:rsidTr="00D94406">
        <w:trPr>
          <w:jc w:val="center"/>
        </w:trPr>
        <w:tc>
          <w:tcPr>
            <w:tcW w:w="9016" w:type="dxa"/>
            <w:tcBorders>
              <w:top w:val="single" w:sz="4" w:space="0" w:color="auto"/>
              <w:left w:val="single" w:sz="4" w:space="0" w:color="auto"/>
              <w:bottom w:val="single" w:sz="4" w:space="0" w:color="auto"/>
              <w:right w:val="single" w:sz="4" w:space="0" w:color="auto"/>
            </w:tcBorders>
            <w:shd w:val="clear" w:color="auto" w:fill="92D050"/>
            <w:hideMark/>
          </w:tcPr>
          <w:p w14:paraId="2C50A6C3" w14:textId="3995BD75" w:rsidR="00D94406" w:rsidRPr="00D94406" w:rsidRDefault="00D94406" w:rsidP="00D94406">
            <w:pPr>
              <w:spacing w:after="200" w:line="276" w:lineRule="auto"/>
              <w:ind w:left="142"/>
              <w:rPr>
                <w:b/>
                <w:bCs/>
                <w:u w:val="single"/>
                <w:lang w:val="en-US"/>
              </w:rPr>
            </w:pPr>
            <w:r w:rsidRPr="00D94406">
              <w:rPr>
                <w:b/>
                <w:bCs/>
                <w:u w:val="single"/>
                <w:lang w:val="en-US"/>
              </w:rPr>
              <w:t xml:space="preserve">WILDGOOSE RURAL TRAINING </w:t>
            </w:r>
            <w:r>
              <w:rPr>
                <w:b/>
                <w:bCs/>
                <w:u w:val="single"/>
                <w:lang w:val="en-US"/>
              </w:rPr>
              <w:t>Adult Safeguarding Policy</w:t>
            </w:r>
          </w:p>
        </w:tc>
      </w:tr>
      <w:tr w:rsidR="00D94406" w:rsidRPr="00D94406" w14:paraId="5EA29740" w14:textId="77777777" w:rsidTr="00D94406">
        <w:trPr>
          <w:jc w:val="center"/>
        </w:trPr>
        <w:tc>
          <w:tcPr>
            <w:tcW w:w="9016" w:type="dxa"/>
            <w:tcBorders>
              <w:top w:val="single" w:sz="4" w:space="0" w:color="auto"/>
              <w:left w:val="single" w:sz="4" w:space="0" w:color="auto"/>
              <w:bottom w:val="single" w:sz="4" w:space="0" w:color="auto"/>
              <w:right w:val="single" w:sz="4" w:space="0" w:color="auto"/>
            </w:tcBorders>
          </w:tcPr>
          <w:p w14:paraId="1C80F7EB" w14:textId="77777777" w:rsidR="00D94406" w:rsidRDefault="00D94406" w:rsidP="00D94406">
            <w:pPr>
              <w:ind w:left="142"/>
            </w:pPr>
            <w:r>
              <w:t xml:space="preserve">Wildgoose Rural Training offers meaningful land-based activities and training to individuals in a relaxed, happy atmosphere. We believe in the therapeutic value of working with plants and animals, which has been shown to reduce stress, resulting in better physical and mental well-being. We welcome people with learning disabilities, autism and mental health issues in our groups to help with the running of the centre. Wildgoose Rural Training is committed to safeguarding adults from abuse and neglect, it is the responsibility of all members of staff and this policy outlines what to do in such an instance. </w:t>
            </w:r>
          </w:p>
          <w:p w14:paraId="375F5091" w14:textId="77777777" w:rsidR="00D94406" w:rsidRPr="00D94406" w:rsidRDefault="00D94406" w:rsidP="00D94406">
            <w:pPr>
              <w:spacing w:after="200" w:line="276" w:lineRule="auto"/>
              <w:ind w:left="142"/>
              <w:rPr>
                <w:b/>
                <w:bCs/>
                <w:u w:val="single"/>
                <w:lang w:val="en-US"/>
              </w:rPr>
            </w:pPr>
          </w:p>
        </w:tc>
      </w:tr>
      <w:tr w:rsidR="00D94406" w:rsidRPr="00D94406" w14:paraId="7113231D" w14:textId="77777777" w:rsidTr="00D94406">
        <w:trPr>
          <w:jc w:val="center"/>
        </w:trPr>
        <w:tc>
          <w:tcPr>
            <w:tcW w:w="9016" w:type="dxa"/>
            <w:tcBorders>
              <w:top w:val="single" w:sz="4" w:space="0" w:color="auto"/>
              <w:left w:val="single" w:sz="4" w:space="0" w:color="auto"/>
              <w:bottom w:val="single" w:sz="4" w:space="0" w:color="auto"/>
              <w:right w:val="single" w:sz="4" w:space="0" w:color="auto"/>
            </w:tcBorders>
            <w:hideMark/>
          </w:tcPr>
          <w:p w14:paraId="1E916485" w14:textId="77777777" w:rsidR="00D94406" w:rsidRPr="00D94406" w:rsidRDefault="00D94406" w:rsidP="00D94406">
            <w:pPr>
              <w:spacing w:after="200" w:line="276" w:lineRule="auto"/>
              <w:ind w:left="142"/>
            </w:pPr>
            <w:r w:rsidRPr="00D94406">
              <w:t>Premises Address:</w:t>
            </w:r>
          </w:p>
          <w:p w14:paraId="4AC9F5DE" w14:textId="77777777" w:rsidR="00D94406" w:rsidRPr="00D94406" w:rsidRDefault="00D94406" w:rsidP="00D94406">
            <w:pPr>
              <w:spacing w:after="200" w:line="276" w:lineRule="auto"/>
              <w:ind w:left="142"/>
            </w:pPr>
            <w:r w:rsidRPr="00D94406">
              <w:t>Wildgoose Rural Training</w:t>
            </w:r>
          </w:p>
          <w:p w14:paraId="40EA1E4A" w14:textId="77777777" w:rsidR="00D94406" w:rsidRPr="00D94406" w:rsidRDefault="00D94406" w:rsidP="00D94406">
            <w:pPr>
              <w:spacing w:after="200" w:line="276" w:lineRule="auto"/>
              <w:ind w:left="142"/>
            </w:pPr>
            <w:r w:rsidRPr="00D94406">
              <w:t>Old Quarry Drive</w:t>
            </w:r>
          </w:p>
          <w:p w14:paraId="7098D226" w14:textId="77777777" w:rsidR="00D94406" w:rsidRPr="00D94406" w:rsidRDefault="00D94406" w:rsidP="00D94406">
            <w:pPr>
              <w:spacing w:after="200" w:line="276" w:lineRule="auto"/>
              <w:ind w:left="142"/>
            </w:pPr>
            <w:r w:rsidRPr="00D94406">
              <w:t>Main Road</w:t>
            </w:r>
          </w:p>
          <w:p w14:paraId="31C2F0C5" w14:textId="77777777" w:rsidR="00D94406" w:rsidRPr="00D94406" w:rsidRDefault="00D94406" w:rsidP="00D94406">
            <w:pPr>
              <w:spacing w:after="200" w:line="276" w:lineRule="auto"/>
              <w:ind w:left="142"/>
            </w:pPr>
            <w:r w:rsidRPr="00D94406">
              <w:t>Hallow</w:t>
            </w:r>
          </w:p>
          <w:p w14:paraId="1E9B7DE0" w14:textId="77777777" w:rsidR="00D94406" w:rsidRPr="00D94406" w:rsidRDefault="00D94406" w:rsidP="00D94406">
            <w:pPr>
              <w:spacing w:after="200" w:line="276" w:lineRule="auto"/>
              <w:ind w:left="142"/>
            </w:pPr>
            <w:r w:rsidRPr="00D94406">
              <w:t>WR2 6LS</w:t>
            </w:r>
          </w:p>
          <w:p w14:paraId="4E38B8B7" w14:textId="77777777" w:rsidR="00D94406" w:rsidRPr="00D94406" w:rsidRDefault="00D94406" w:rsidP="00D94406">
            <w:pPr>
              <w:spacing w:after="200" w:line="276" w:lineRule="auto"/>
              <w:ind w:left="142"/>
              <w:rPr>
                <w:bCs/>
              </w:rPr>
            </w:pPr>
            <w:r w:rsidRPr="00D94406">
              <w:rPr>
                <w:bCs/>
              </w:rPr>
              <w:t>Contact Number: 01905 620840</w:t>
            </w:r>
          </w:p>
        </w:tc>
      </w:tr>
      <w:tr w:rsidR="00D94406" w:rsidRPr="00D94406" w14:paraId="06025E6A" w14:textId="77777777" w:rsidTr="00D94406">
        <w:trPr>
          <w:jc w:val="center"/>
        </w:trPr>
        <w:tc>
          <w:tcPr>
            <w:tcW w:w="9016" w:type="dxa"/>
            <w:tcBorders>
              <w:top w:val="single" w:sz="4" w:space="0" w:color="auto"/>
              <w:left w:val="single" w:sz="4" w:space="0" w:color="auto"/>
              <w:bottom w:val="single" w:sz="4" w:space="0" w:color="auto"/>
              <w:right w:val="single" w:sz="4" w:space="0" w:color="auto"/>
            </w:tcBorders>
            <w:hideMark/>
          </w:tcPr>
          <w:p w14:paraId="0636F930" w14:textId="77777777" w:rsidR="00D94406" w:rsidRPr="00D94406" w:rsidRDefault="00D94406" w:rsidP="00D94406">
            <w:pPr>
              <w:spacing w:after="200" w:line="276" w:lineRule="auto"/>
              <w:ind w:left="142"/>
              <w:rPr>
                <w:bCs/>
              </w:rPr>
            </w:pPr>
            <w:r w:rsidRPr="00D94406">
              <w:rPr>
                <w:bCs/>
              </w:rPr>
              <w:t xml:space="preserve">Plan Date: </w:t>
            </w:r>
            <w:r w:rsidRPr="00D94406">
              <w:rPr>
                <w:bCs/>
              </w:rPr>
              <w:tab/>
              <w:t>December 2023</w:t>
            </w:r>
          </w:p>
        </w:tc>
      </w:tr>
      <w:tr w:rsidR="00D94406" w:rsidRPr="00D94406" w14:paraId="4A25B90A" w14:textId="77777777" w:rsidTr="00D94406">
        <w:trPr>
          <w:jc w:val="center"/>
        </w:trPr>
        <w:tc>
          <w:tcPr>
            <w:tcW w:w="9016" w:type="dxa"/>
            <w:tcBorders>
              <w:top w:val="single" w:sz="4" w:space="0" w:color="auto"/>
              <w:left w:val="single" w:sz="4" w:space="0" w:color="auto"/>
              <w:bottom w:val="single" w:sz="4" w:space="0" w:color="auto"/>
              <w:right w:val="single" w:sz="4" w:space="0" w:color="auto"/>
            </w:tcBorders>
            <w:hideMark/>
          </w:tcPr>
          <w:p w14:paraId="23ECAFEC" w14:textId="7B9B6DE5" w:rsidR="00D94406" w:rsidRPr="00D94406" w:rsidRDefault="00D94406" w:rsidP="00D94406">
            <w:pPr>
              <w:spacing w:after="200" w:line="276" w:lineRule="auto"/>
              <w:ind w:left="142"/>
              <w:rPr>
                <w:bCs/>
              </w:rPr>
            </w:pPr>
            <w:r w:rsidRPr="00D94406">
              <w:rPr>
                <w:bCs/>
              </w:rPr>
              <w:t xml:space="preserve">Review Date: </w:t>
            </w:r>
            <w:r w:rsidRPr="00D94406">
              <w:rPr>
                <w:bCs/>
              </w:rPr>
              <w:tab/>
              <w:t>December 202</w:t>
            </w:r>
            <w:r w:rsidR="0010641C">
              <w:rPr>
                <w:bCs/>
              </w:rPr>
              <w:t>6</w:t>
            </w:r>
          </w:p>
        </w:tc>
      </w:tr>
      <w:tr w:rsidR="00D94406" w:rsidRPr="00D94406" w14:paraId="2694B907" w14:textId="77777777" w:rsidTr="00D94406">
        <w:trPr>
          <w:jc w:val="center"/>
        </w:trPr>
        <w:tc>
          <w:tcPr>
            <w:tcW w:w="9016" w:type="dxa"/>
            <w:tcBorders>
              <w:top w:val="single" w:sz="4" w:space="0" w:color="auto"/>
              <w:left w:val="single" w:sz="4" w:space="0" w:color="auto"/>
              <w:bottom w:val="single" w:sz="4" w:space="0" w:color="auto"/>
              <w:right w:val="single" w:sz="4" w:space="0" w:color="auto"/>
            </w:tcBorders>
            <w:hideMark/>
          </w:tcPr>
          <w:p w14:paraId="24389957" w14:textId="3AA804B9" w:rsidR="00D94406" w:rsidRPr="00D94406" w:rsidRDefault="00D94406" w:rsidP="00D94406">
            <w:pPr>
              <w:spacing w:after="200" w:line="276" w:lineRule="auto"/>
              <w:ind w:left="142"/>
              <w:rPr>
                <w:bCs/>
              </w:rPr>
            </w:pPr>
            <w:r w:rsidRPr="00D94406">
              <w:rPr>
                <w:bCs/>
              </w:rPr>
              <w:t>Designated Staff</w:t>
            </w:r>
            <w:r w:rsidRPr="00D94406">
              <w:rPr>
                <w:bCs/>
              </w:rPr>
              <w:tab/>
              <w:t xml:space="preserve">       </w:t>
            </w:r>
            <w:r>
              <w:rPr>
                <w:bCs/>
              </w:rPr>
              <w:t xml:space="preserve">  </w:t>
            </w:r>
            <w:r w:rsidRPr="00D94406">
              <w:rPr>
                <w:bCs/>
              </w:rPr>
              <w:t xml:space="preserve">      Hollie Burfitt</w:t>
            </w:r>
          </w:p>
          <w:p w14:paraId="2A5F56E1" w14:textId="77777777" w:rsidR="00D94406" w:rsidRPr="00D94406" w:rsidRDefault="00D94406" w:rsidP="00D94406">
            <w:pPr>
              <w:spacing w:after="200" w:line="276" w:lineRule="auto"/>
              <w:ind w:left="142"/>
              <w:rPr>
                <w:bCs/>
                <w:u w:val="single"/>
              </w:rPr>
            </w:pPr>
            <w:r w:rsidRPr="00D94406">
              <w:rPr>
                <w:bCs/>
              </w:rPr>
              <w:t xml:space="preserve">                                                        Jim Hidderley</w:t>
            </w:r>
          </w:p>
        </w:tc>
      </w:tr>
    </w:tbl>
    <w:p w14:paraId="57A74411" w14:textId="77777777" w:rsidR="00156C34" w:rsidRDefault="00156C34">
      <w:pPr>
        <w:ind w:left="142"/>
      </w:pPr>
    </w:p>
    <w:p w14:paraId="57A74414" w14:textId="77777777" w:rsidR="00156C34" w:rsidRDefault="005879D3" w:rsidP="00D94406">
      <w:r>
        <w:t>The purpose of this policy is to:</w:t>
      </w:r>
    </w:p>
    <w:p w14:paraId="57A74415" w14:textId="77777777" w:rsidR="00156C34" w:rsidRDefault="005879D3">
      <w:pPr>
        <w:numPr>
          <w:ilvl w:val="0"/>
          <w:numId w:val="6"/>
        </w:numPr>
        <w:pBdr>
          <w:top w:val="nil"/>
          <w:left w:val="nil"/>
          <w:bottom w:val="nil"/>
          <w:right w:val="nil"/>
          <w:between w:val="nil"/>
        </w:pBdr>
        <w:spacing w:after="0"/>
        <w:ind w:left="709" w:hanging="283"/>
      </w:pPr>
      <w:r>
        <w:rPr>
          <w:color w:val="000000"/>
        </w:rPr>
        <w:t xml:space="preserve">Outline the duty and responsibility of staff, volunteers and trustees working on behalf of Wildgoose Rural Training in relation to the protection of vulnerable adults from abuse. </w:t>
      </w:r>
    </w:p>
    <w:p w14:paraId="57A74416" w14:textId="77777777" w:rsidR="00156C34" w:rsidRDefault="005879D3">
      <w:pPr>
        <w:numPr>
          <w:ilvl w:val="0"/>
          <w:numId w:val="6"/>
        </w:numPr>
        <w:pBdr>
          <w:top w:val="nil"/>
          <w:left w:val="nil"/>
          <w:bottom w:val="nil"/>
          <w:right w:val="nil"/>
          <w:between w:val="nil"/>
        </w:pBdr>
        <w:spacing w:after="0"/>
        <w:ind w:left="709" w:hanging="283"/>
      </w:pPr>
      <w:r>
        <w:rPr>
          <w:color w:val="000000"/>
        </w:rPr>
        <w:t>To explain the responsibilities Wildgoose Rural Training and its staff, volunteers and trustees have in respect of vulnerable adult protection.</w:t>
      </w:r>
    </w:p>
    <w:p w14:paraId="57A74417" w14:textId="77777777" w:rsidR="00156C34" w:rsidRDefault="005879D3">
      <w:pPr>
        <w:numPr>
          <w:ilvl w:val="0"/>
          <w:numId w:val="6"/>
        </w:numPr>
        <w:pBdr>
          <w:top w:val="nil"/>
          <w:left w:val="nil"/>
          <w:bottom w:val="nil"/>
          <w:right w:val="nil"/>
          <w:between w:val="nil"/>
        </w:pBdr>
        <w:spacing w:after="0"/>
        <w:ind w:left="709" w:hanging="283"/>
      </w:pPr>
      <w:r>
        <w:rPr>
          <w:color w:val="000000"/>
        </w:rPr>
        <w:t xml:space="preserve">To provide staff with an overview of vulnerable adult protection </w:t>
      </w:r>
    </w:p>
    <w:p w14:paraId="57A74418" w14:textId="77777777" w:rsidR="00156C34" w:rsidRDefault="005879D3">
      <w:pPr>
        <w:numPr>
          <w:ilvl w:val="0"/>
          <w:numId w:val="6"/>
        </w:numPr>
        <w:pBdr>
          <w:top w:val="nil"/>
          <w:left w:val="nil"/>
          <w:bottom w:val="nil"/>
          <w:right w:val="nil"/>
          <w:between w:val="nil"/>
        </w:pBdr>
        <w:ind w:left="709" w:hanging="283"/>
      </w:pPr>
      <w:r>
        <w:rPr>
          <w:color w:val="000000"/>
        </w:rPr>
        <w:lastRenderedPageBreak/>
        <w:t>To provide a clear procedure that will be implemented where vulnerable adult protection issues arise.</w:t>
      </w:r>
    </w:p>
    <w:p w14:paraId="57A74419" w14:textId="77777777" w:rsidR="00156C34" w:rsidRDefault="00156C34">
      <w:pPr>
        <w:ind w:left="142"/>
      </w:pPr>
    </w:p>
    <w:p w14:paraId="57A7441A" w14:textId="77777777" w:rsidR="00156C34" w:rsidRDefault="005879D3">
      <w:pPr>
        <w:numPr>
          <w:ilvl w:val="0"/>
          <w:numId w:val="5"/>
        </w:numPr>
        <w:pBdr>
          <w:top w:val="nil"/>
          <w:left w:val="nil"/>
          <w:bottom w:val="nil"/>
          <w:right w:val="nil"/>
          <w:between w:val="nil"/>
        </w:pBdr>
      </w:pPr>
      <w:r>
        <w:rPr>
          <w:color w:val="000000"/>
        </w:rPr>
        <w:t>Definitions</w:t>
      </w:r>
    </w:p>
    <w:p w14:paraId="57A7441B" w14:textId="77777777" w:rsidR="00156C34" w:rsidRDefault="005879D3">
      <w:pPr>
        <w:ind w:left="66"/>
      </w:pPr>
      <w:r>
        <w:t>For the purposes of this policy, the following definitions are applied:</w:t>
      </w:r>
    </w:p>
    <w:p w14:paraId="57A7441C" w14:textId="77777777" w:rsidR="00156C34" w:rsidRDefault="005879D3">
      <w:pPr>
        <w:numPr>
          <w:ilvl w:val="0"/>
          <w:numId w:val="6"/>
        </w:numPr>
        <w:pBdr>
          <w:top w:val="nil"/>
          <w:left w:val="nil"/>
          <w:bottom w:val="nil"/>
          <w:right w:val="nil"/>
          <w:between w:val="nil"/>
        </w:pBdr>
        <w:spacing w:after="0"/>
        <w:ind w:left="709" w:hanging="283"/>
      </w:pPr>
      <w:r>
        <w:rPr>
          <w:b/>
          <w:color w:val="000000"/>
        </w:rPr>
        <w:t>Adult</w:t>
      </w:r>
      <w:r>
        <w:rPr>
          <w:color w:val="000000"/>
        </w:rPr>
        <w:t xml:space="preserve"> - Means a person aged 18 years or over.</w:t>
      </w:r>
    </w:p>
    <w:p w14:paraId="57A7441D" w14:textId="77777777" w:rsidR="00156C34" w:rsidRDefault="005879D3">
      <w:pPr>
        <w:numPr>
          <w:ilvl w:val="0"/>
          <w:numId w:val="6"/>
        </w:numPr>
        <w:pBdr>
          <w:top w:val="nil"/>
          <w:left w:val="nil"/>
          <w:bottom w:val="nil"/>
          <w:right w:val="nil"/>
          <w:between w:val="nil"/>
        </w:pBdr>
        <w:ind w:left="709" w:hanging="283"/>
      </w:pPr>
      <w:r>
        <w:rPr>
          <w:b/>
          <w:color w:val="000000"/>
        </w:rPr>
        <w:t>Vulnerable Adult</w:t>
      </w:r>
      <w:r>
        <w:rPr>
          <w:color w:val="000000"/>
        </w:rPr>
        <w:t xml:space="preserve"> - Some adults are less able to protect themselves than others, and some have difficulty making their wishes and feelings known. This may make them vulnerable to abuse.  The broad definition of a ‘vulnerable adult’ referred to in the 1997 Consultation Paper ‘Who decides?’ issued by the Lord Chancellor’s Department, is a person:</w:t>
      </w:r>
    </w:p>
    <w:p w14:paraId="57A7441E" w14:textId="77777777" w:rsidR="00156C34" w:rsidRDefault="005879D3">
      <w:pPr>
        <w:ind w:left="709"/>
      </w:pPr>
      <w:r>
        <w:t>“Who is or may be in need of community care services by reason of mental or other disability, age or illness; and who is or may be unable to take care of him or herself, or unable to protect him or herself against significant harm or exploitation”.</w:t>
      </w:r>
    </w:p>
    <w:p w14:paraId="57A7441F" w14:textId="77777777" w:rsidR="00156C34" w:rsidRDefault="005879D3">
      <w:pPr>
        <w:numPr>
          <w:ilvl w:val="0"/>
          <w:numId w:val="1"/>
        </w:numPr>
        <w:pBdr>
          <w:top w:val="nil"/>
          <w:left w:val="nil"/>
          <w:bottom w:val="nil"/>
          <w:right w:val="nil"/>
          <w:between w:val="nil"/>
        </w:pBdr>
        <w:ind w:left="709"/>
      </w:pPr>
      <w:r>
        <w:rPr>
          <w:b/>
          <w:color w:val="000000"/>
        </w:rPr>
        <w:t>Abuse</w:t>
      </w:r>
      <w:r>
        <w:rPr>
          <w:color w:val="000000"/>
        </w:rPr>
        <w:t xml:space="preserve"> - The violation of an individual’s human and civil rights by any other person or persons.</w:t>
      </w:r>
    </w:p>
    <w:p w14:paraId="57A74420" w14:textId="4CB5D6B1" w:rsidR="00156C34" w:rsidRDefault="005879D3">
      <w:pPr>
        <w:ind w:left="709"/>
      </w:pPr>
      <w:r>
        <w:t xml:space="preserve">Abuse may consist of a single act or repeated acts. It may be physical, verbal or psychological, it may be an act of neglect or an omission to act, or it may occur when a vulnerable person is persuaded to </w:t>
      </w:r>
      <w:proofErr w:type="gramStart"/>
      <w:r>
        <w:t>enter into</w:t>
      </w:r>
      <w:proofErr w:type="gramEnd"/>
      <w:r>
        <w:t xml:space="preserve"> a financial or sexual transaction to which he or she has not </w:t>
      </w:r>
      <w:r w:rsidR="00424DE7">
        <w:t>consented or</w:t>
      </w:r>
      <w:r>
        <w:t xml:space="preserve"> cannot consent. Abuse can occur in any </w:t>
      </w:r>
      <w:r w:rsidR="00424DE7">
        <w:t>relationship,</w:t>
      </w:r>
      <w:r>
        <w:t xml:space="preserve"> and it may result in significant harm to, or exploitation of, the person subjected to it.</w:t>
      </w:r>
    </w:p>
    <w:p w14:paraId="57A74421" w14:textId="5F7C9BAB" w:rsidR="00156C34" w:rsidRDefault="005879D3">
      <w:pPr>
        <w:ind w:left="709"/>
      </w:pPr>
      <w:r>
        <w:t xml:space="preserve">The Department of Health in its ‘No Secrets’ report suggests the following as the main types of </w:t>
      </w:r>
      <w:r w:rsidR="00424DE7">
        <w:t>abuse: -</w:t>
      </w:r>
    </w:p>
    <w:p w14:paraId="57A74422" w14:textId="77777777" w:rsidR="00156C34" w:rsidRDefault="005879D3">
      <w:pPr>
        <w:ind w:left="1222"/>
      </w:pPr>
      <w:r>
        <w:rPr>
          <w:b/>
        </w:rPr>
        <w:t>Physical Abuse</w:t>
      </w:r>
      <w:r>
        <w:t xml:space="preserve"> - including hitting, slapping, pushing, kicking, misuse of medication, restraint, or inappropriate sanctions.</w:t>
      </w:r>
    </w:p>
    <w:p w14:paraId="57A74423" w14:textId="4DD08418" w:rsidR="00156C34" w:rsidRDefault="005879D3">
      <w:pPr>
        <w:ind w:left="1222"/>
      </w:pPr>
      <w:r>
        <w:rPr>
          <w:b/>
        </w:rPr>
        <w:t>Sexual Abuse -</w:t>
      </w:r>
      <w:r>
        <w:t xml:space="preserve"> including rape and sexual assault or sexual acts to which the vulnerable adult has not </w:t>
      </w:r>
      <w:r w:rsidR="00424DE7">
        <w:t>consented or</w:t>
      </w:r>
      <w:r>
        <w:t xml:space="preserve"> could not consent or was pressured into consenting.</w:t>
      </w:r>
    </w:p>
    <w:p w14:paraId="57A74424" w14:textId="77777777" w:rsidR="00156C34" w:rsidRDefault="005879D3">
      <w:pPr>
        <w:ind w:left="1222"/>
      </w:pPr>
      <w:r>
        <w:rPr>
          <w:b/>
        </w:rPr>
        <w:t>Psychological abuse</w:t>
      </w:r>
      <w:r>
        <w:t xml:space="preserve"> - including emotional abuse, threats of harm or abandonment, deprivation of contact, humiliation, blaming, controlling, intimidation, coercion, harassment, verbal abuse, isolation or withdrawal from services or supportive networks.</w:t>
      </w:r>
    </w:p>
    <w:p w14:paraId="57A74425" w14:textId="5CE6A28E" w:rsidR="00156C34" w:rsidRDefault="005879D3">
      <w:pPr>
        <w:ind w:left="1222"/>
      </w:pPr>
      <w:r>
        <w:rPr>
          <w:b/>
        </w:rPr>
        <w:t>Financial or material abuse</w:t>
      </w:r>
      <w:r>
        <w:t xml:space="preserve"> - including theft, fraud, exploitation, pressure in connection with wills, property or inheritance or financial transactions, or the misuse or misappropriation of property, </w:t>
      </w:r>
      <w:r w:rsidR="00424DE7">
        <w:t>possessions,</w:t>
      </w:r>
      <w:r>
        <w:t xml:space="preserve"> or benefits.</w:t>
      </w:r>
    </w:p>
    <w:p w14:paraId="57A74426" w14:textId="58D3BA11" w:rsidR="00156C34" w:rsidRDefault="005879D3">
      <w:pPr>
        <w:ind w:left="1222"/>
      </w:pPr>
      <w:r>
        <w:rPr>
          <w:b/>
        </w:rPr>
        <w:t>Neglect and acts of omission</w:t>
      </w:r>
      <w:r>
        <w:t xml:space="preserve"> - including ignoring medical or physical care needs, failure to provide access to appropriate health, social care or educational services, the withholding of the necessities of life, such as medication, adequate </w:t>
      </w:r>
      <w:r w:rsidR="00424DE7">
        <w:t>nutrition,</w:t>
      </w:r>
      <w:r>
        <w:t xml:space="preserve"> and heating.</w:t>
      </w:r>
    </w:p>
    <w:p w14:paraId="57A74427" w14:textId="6FAF9906" w:rsidR="00156C34" w:rsidRDefault="005879D3">
      <w:pPr>
        <w:ind w:left="1222"/>
      </w:pPr>
      <w:r>
        <w:rPr>
          <w:b/>
        </w:rPr>
        <w:t>Discriminatory abuse</w:t>
      </w:r>
      <w:r>
        <w:t xml:space="preserve"> - including racist, sexist, that based on a person’s disability, age or sexuality and other forms of harassment, </w:t>
      </w:r>
      <w:r w:rsidR="00424DE7">
        <w:t>slurs,</w:t>
      </w:r>
      <w:r>
        <w:t xml:space="preserve"> or similar treatment.</w:t>
      </w:r>
    </w:p>
    <w:p w14:paraId="57A74428" w14:textId="77777777" w:rsidR="00156C34" w:rsidRDefault="005879D3">
      <w:pPr>
        <w:ind w:left="1222"/>
      </w:pPr>
      <w:r>
        <w:rPr>
          <w:b/>
        </w:rPr>
        <w:lastRenderedPageBreak/>
        <w:t xml:space="preserve">Institutional abuse </w:t>
      </w:r>
      <w:r>
        <w:t xml:space="preserve">– although not a separate category of abuse, this highlights that adults placed in care home or day care settings are vulnerable to abuse and exploitation., especially when care falls below the standards described in any contract. </w:t>
      </w:r>
    </w:p>
    <w:p w14:paraId="57A74429" w14:textId="7A1A9C0A" w:rsidR="00156C34" w:rsidRDefault="005879D3">
      <w:pPr>
        <w:ind w:left="1222"/>
      </w:pPr>
      <w:r>
        <w:t xml:space="preserve">It occurs when poor standards of care </w:t>
      </w:r>
      <w:r w:rsidR="00424DE7">
        <w:t>restrict</w:t>
      </w:r>
      <w:r>
        <w:t xml:space="preserve"> or curtails the dignity, privacy, choice, independence or fulfilment of adults at risk. </w:t>
      </w:r>
    </w:p>
    <w:p w14:paraId="57A7442A" w14:textId="7864A8DE" w:rsidR="00156C34" w:rsidRDefault="005879D3">
      <w:pPr>
        <w:ind w:left="1222"/>
      </w:pPr>
      <w:r>
        <w:t xml:space="preserve">It is most likely to occur when </w:t>
      </w:r>
      <w:r w:rsidR="00424DE7">
        <w:t>staff.</w:t>
      </w:r>
    </w:p>
    <w:p w14:paraId="57A7442B" w14:textId="11F274D6" w:rsidR="00156C34" w:rsidRDefault="005879D3">
      <w:pPr>
        <w:numPr>
          <w:ilvl w:val="0"/>
          <w:numId w:val="1"/>
        </w:numPr>
        <w:pBdr>
          <w:top w:val="nil"/>
          <w:left w:val="nil"/>
          <w:bottom w:val="nil"/>
          <w:right w:val="nil"/>
          <w:between w:val="nil"/>
        </w:pBdr>
        <w:spacing w:after="0"/>
      </w:pPr>
      <w:r>
        <w:rPr>
          <w:color w:val="000000"/>
        </w:rPr>
        <w:t xml:space="preserve">Receive little support from </w:t>
      </w:r>
      <w:r w:rsidR="00424DE7">
        <w:rPr>
          <w:color w:val="000000"/>
        </w:rPr>
        <w:t>management.</w:t>
      </w:r>
    </w:p>
    <w:p w14:paraId="57A7442C" w14:textId="52ADFF80" w:rsidR="00156C34" w:rsidRDefault="005879D3">
      <w:pPr>
        <w:numPr>
          <w:ilvl w:val="0"/>
          <w:numId w:val="1"/>
        </w:numPr>
        <w:pBdr>
          <w:top w:val="nil"/>
          <w:left w:val="nil"/>
          <w:bottom w:val="nil"/>
          <w:right w:val="nil"/>
          <w:between w:val="nil"/>
        </w:pBdr>
        <w:spacing w:after="0"/>
      </w:pPr>
      <w:r>
        <w:rPr>
          <w:color w:val="000000"/>
        </w:rPr>
        <w:t xml:space="preserve">Are inadequately </w:t>
      </w:r>
      <w:r w:rsidR="00424DE7">
        <w:rPr>
          <w:color w:val="000000"/>
        </w:rPr>
        <w:t>trained.</w:t>
      </w:r>
    </w:p>
    <w:p w14:paraId="57A7442D" w14:textId="14CC2680" w:rsidR="00156C34" w:rsidRDefault="005879D3">
      <w:pPr>
        <w:numPr>
          <w:ilvl w:val="0"/>
          <w:numId w:val="1"/>
        </w:numPr>
        <w:pBdr>
          <w:top w:val="nil"/>
          <w:left w:val="nil"/>
          <w:bottom w:val="nil"/>
          <w:right w:val="nil"/>
          <w:between w:val="nil"/>
        </w:pBdr>
        <w:spacing w:after="0"/>
      </w:pPr>
      <w:r>
        <w:rPr>
          <w:color w:val="000000"/>
        </w:rPr>
        <w:t xml:space="preserve">Are poorly supervised/supported in </w:t>
      </w:r>
      <w:r w:rsidR="00424DE7">
        <w:rPr>
          <w:color w:val="000000"/>
        </w:rPr>
        <w:t>work.</w:t>
      </w:r>
    </w:p>
    <w:p w14:paraId="57A7442E" w14:textId="60AD1131" w:rsidR="00156C34" w:rsidRDefault="005879D3">
      <w:pPr>
        <w:numPr>
          <w:ilvl w:val="0"/>
          <w:numId w:val="1"/>
        </w:numPr>
        <w:pBdr>
          <w:top w:val="nil"/>
          <w:left w:val="nil"/>
          <w:bottom w:val="nil"/>
          <w:right w:val="nil"/>
          <w:between w:val="nil"/>
        </w:pBdr>
      </w:pPr>
      <w:r>
        <w:rPr>
          <w:color w:val="000000"/>
        </w:rPr>
        <w:t xml:space="preserve">Have inadequate </w:t>
      </w:r>
      <w:r w:rsidR="00424DE7">
        <w:rPr>
          <w:color w:val="000000"/>
        </w:rPr>
        <w:t>guidance.</w:t>
      </w:r>
    </w:p>
    <w:p w14:paraId="57A7442F" w14:textId="77777777" w:rsidR="00156C34" w:rsidRDefault="005879D3">
      <w:pPr>
        <w:ind w:left="1069"/>
      </w:pPr>
      <w:r>
        <w:t>Or when there are inadequate QA or monitoring systems.</w:t>
      </w:r>
    </w:p>
    <w:p w14:paraId="57A74430" w14:textId="61533F0D" w:rsidR="00156C34" w:rsidRDefault="005879D3">
      <w:pPr>
        <w:ind w:left="1069"/>
      </w:pPr>
      <w:r>
        <w:t xml:space="preserve">Possible indicators </w:t>
      </w:r>
      <w:r w:rsidR="00424DE7">
        <w:t>include:</w:t>
      </w:r>
    </w:p>
    <w:p w14:paraId="57A74431" w14:textId="77777777" w:rsidR="00156C34" w:rsidRDefault="005879D3">
      <w:pPr>
        <w:numPr>
          <w:ilvl w:val="0"/>
          <w:numId w:val="4"/>
        </w:numPr>
        <w:pBdr>
          <w:top w:val="nil"/>
          <w:left w:val="nil"/>
          <w:bottom w:val="nil"/>
          <w:right w:val="nil"/>
          <w:between w:val="nil"/>
        </w:pBdr>
        <w:spacing w:after="0"/>
      </w:pPr>
      <w:r>
        <w:rPr>
          <w:color w:val="000000"/>
        </w:rPr>
        <w:t>Unnecessary or inappropriate rules and regulations</w:t>
      </w:r>
    </w:p>
    <w:p w14:paraId="57A74432" w14:textId="77777777" w:rsidR="00156C34" w:rsidRDefault="005879D3">
      <w:pPr>
        <w:numPr>
          <w:ilvl w:val="0"/>
          <w:numId w:val="4"/>
        </w:numPr>
        <w:pBdr>
          <w:top w:val="nil"/>
          <w:left w:val="nil"/>
          <w:bottom w:val="nil"/>
          <w:right w:val="nil"/>
          <w:between w:val="nil"/>
        </w:pBdr>
        <w:spacing w:after="0"/>
      </w:pPr>
      <w:r>
        <w:rPr>
          <w:color w:val="000000"/>
        </w:rPr>
        <w:t>Lack of stimulation or development of adults’ interests</w:t>
      </w:r>
    </w:p>
    <w:p w14:paraId="57A74433" w14:textId="0439C9CC" w:rsidR="00156C34" w:rsidRDefault="005879D3">
      <w:pPr>
        <w:numPr>
          <w:ilvl w:val="0"/>
          <w:numId w:val="4"/>
        </w:numPr>
        <w:pBdr>
          <w:top w:val="nil"/>
          <w:left w:val="nil"/>
          <w:bottom w:val="nil"/>
          <w:right w:val="nil"/>
          <w:between w:val="nil"/>
        </w:pBdr>
        <w:spacing w:after="0"/>
      </w:pPr>
      <w:r>
        <w:rPr>
          <w:color w:val="000000"/>
        </w:rPr>
        <w:t xml:space="preserve">Inappropriate staff behaviour </w:t>
      </w:r>
      <w:proofErr w:type="spellStart"/>
      <w:r>
        <w:rPr>
          <w:color w:val="000000"/>
        </w:rPr>
        <w:t>eg</w:t>
      </w:r>
      <w:proofErr w:type="spellEnd"/>
      <w:r>
        <w:rPr>
          <w:color w:val="000000"/>
        </w:rPr>
        <w:t xml:space="preserve"> development of factions, drug/alcohol misuse, failure to respond to </w:t>
      </w:r>
      <w:r w:rsidR="00424DE7">
        <w:rPr>
          <w:color w:val="000000"/>
        </w:rPr>
        <w:t>leadership.</w:t>
      </w:r>
    </w:p>
    <w:p w14:paraId="57A74434" w14:textId="77777777" w:rsidR="00156C34" w:rsidRPr="00180234" w:rsidRDefault="005879D3">
      <w:pPr>
        <w:numPr>
          <w:ilvl w:val="0"/>
          <w:numId w:val="4"/>
        </w:numPr>
        <w:pBdr>
          <w:top w:val="nil"/>
          <w:left w:val="nil"/>
          <w:bottom w:val="nil"/>
          <w:right w:val="nil"/>
          <w:between w:val="nil"/>
        </w:pBdr>
        <w:spacing w:after="0"/>
      </w:pPr>
      <w:r>
        <w:rPr>
          <w:color w:val="000000"/>
        </w:rPr>
        <w:t xml:space="preserve">Restriction of external contact or opportunities to socialise. </w:t>
      </w:r>
    </w:p>
    <w:p w14:paraId="34B9D196" w14:textId="77777777" w:rsidR="00180234" w:rsidRDefault="00180234" w:rsidP="00180234">
      <w:pPr>
        <w:pBdr>
          <w:top w:val="nil"/>
          <w:left w:val="nil"/>
          <w:bottom w:val="nil"/>
          <w:right w:val="nil"/>
          <w:between w:val="nil"/>
        </w:pBdr>
        <w:spacing w:after="0"/>
        <w:rPr>
          <w:color w:val="000000"/>
        </w:rPr>
      </w:pPr>
    </w:p>
    <w:p w14:paraId="3800FDEA" w14:textId="77777777" w:rsidR="00180234" w:rsidRDefault="00180234" w:rsidP="00180234">
      <w:pPr>
        <w:pBdr>
          <w:top w:val="nil"/>
          <w:left w:val="nil"/>
          <w:bottom w:val="nil"/>
          <w:right w:val="nil"/>
          <w:between w:val="nil"/>
        </w:pBdr>
        <w:spacing w:after="0"/>
      </w:pPr>
    </w:p>
    <w:p w14:paraId="57A74435" w14:textId="77777777" w:rsidR="00156C34" w:rsidRDefault="00156C34">
      <w:pPr>
        <w:pBdr>
          <w:top w:val="nil"/>
          <w:left w:val="nil"/>
          <w:bottom w:val="nil"/>
          <w:right w:val="nil"/>
          <w:between w:val="nil"/>
        </w:pBdr>
        <w:spacing w:after="0"/>
        <w:ind w:left="1789"/>
        <w:rPr>
          <w:color w:val="000000"/>
        </w:rPr>
      </w:pPr>
    </w:p>
    <w:p w14:paraId="57A74436" w14:textId="14AEBEE6" w:rsidR="00156C34" w:rsidRPr="00180234" w:rsidRDefault="005879D3" w:rsidP="00180234">
      <w:pPr>
        <w:numPr>
          <w:ilvl w:val="0"/>
          <w:numId w:val="5"/>
        </w:numPr>
        <w:pBdr>
          <w:top w:val="nil"/>
          <w:left w:val="nil"/>
          <w:bottom w:val="nil"/>
          <w:right w:val="nil"/>
          <w:between w:val="nil"/>
        </w:pBdr>
        <w:rPr>
          <w:u w:val="single"/>
        </w:rPr>
      </w:pPr>
      <w:r w:rsidRPr="00180234">
        <w:rPr>
          <w:color w:val="000000"/>
          <w:u w:val="single"/>
        </w:rPr>
        <w:t>Preventing Abuse</w:t>
      </w:r>
    </w:p>
    <w:p w14:paraId="57A74437" w14:textId="77777777" w:rsidR="00156C34" w:rsidRDefault="005879D3">
      <w:pPr>
        <w:ind w:left="66"/>
      </w:pPr>
      <w:r>
        <w:t xml:space="preserve">The </w:t>
      </w:r>
      <w:proofErr w:type="gramStart"/>
      <w:r>
        <w:t>first priority</w:t>
      </w:r>
      <w:proofErr w:type="gramEnd"/>
      <w:r>
        <w:t xml:space="preserve"> should always be to ensure the safety and protection of vulnerable adults. To this end it is the responsibility of all staff to act on any suspicion or evidence of abuse or neglect (see the Public Interest Disclosure Act 1998) and to pass on their concerns to a responsible person/agency. </w:t>
      </w:r>
    </w:p>
    <w:p w14:paraId="57A74438" w14:textId="77777777" w:rsidR="00156C34" w:rsidRDefault="005879D3">
      <w:pPr>
        <w:ind w:left="66"/>
      </w:pPr>
      <w:r>
        <w:t>Wildgoose Rural Training is committed to putting in place safeguards and measures to reduce the likelihood of abuse taking place within the services it offers, and that all those involved with Wildgoose Rural Training will be treated with respect.</w:t>
      </w:r>
    </w:p>
    <w:p w14:paraId="57A74439" w14:textId="77777777" w:rsidR="00156C34" w:rsidRDefault="005879D3">
      <w:pPr>
        <w:ind w:left="66"/>
      </w:pPr>
      <w:r>
        <w:t xml:space="preserve">Wildgoose Rural Training is committed to safer recruitment policies and practices for all paid staff regardless of employment type as well as volunteers. This includes enhanced DBS disclosures for staff and volunteers, ensuring references are taken up and adequate training on Safeguarding Adults is provided for staff &amp; volunteers. </w:t>
      </w:r>
    </w:p>
    <w:p w14:paraId="57A7443A" w14:textId="77777777" w:rsidR="00156C34" w:rsidRDefault="005879D3">
      <w:pPr>
        <w:ind w:left="66"/>
      </w:pPr>
      <w:r>
        <w:t xml:space="preserve">Where appropriate management committee members will be required to provide two references and have an enhanced DBS disclosure. The organisation will work within the current legal framework for reporting staff that are abusers. </w:t>
      </w:r>
    </w:p>
    <w:p w14:paraId="57A7443B" w14:textId="77777777" w:rsidR="00156C34" w:rsidRDefault="005879D3">
      <w:pPr>
        <w:ind w:left="66"/>
      </w:pPr>
      <w:r>
        <w:t xml:space="preserve">Service users will be encouraged to become involved with the running of the organisation. Information will be available about abuse and the complaints policy and Safeguarding Adults policy statement will be available to service users. </w:t>
      </w:r>
    </w:p>
    <w:p w14:paraId="57A7443C" w14:textId="77777777" w:rsidR="00156C34" w:rsidRDefault="005879D3">
      <w:pPr>
        <w:numPr>
          <w:ilvl w:val="0"/>
          <w:numId w:val="5"/>
        </w:numPr>
        <w:pBdr>
          <w:top w:val="nil"/>
          <w:left w:val="nil"/>
          <w:bottom w:val="nil"/>
          <w:right w:val="nil"/>
          <w:between w:val="nil"/>
        </w:pBdr>
      </w:pPr>
      <w:r>
        <w:rPr>
          <w:color w:val="000000"/>
        </w:rPr>
        <w:t>Recognising the Signs &amp; Symptoms of Abuse</w:t>
      </w:r>
    </w:p>
    <w:p w14:paraId="57A7443D" w14:textId="77777777" w:rsidR="00156C34" w:rsidRDefault="005879D3">
      <w:r>
        <w:lastRenderedPageBreak/>
        <w:t>The following are lists of some possible signs of abuse, although it is not by any means an exhaustive list:</w:t>
      </w:r>
    </w:p>
    <w:p w14:paraId="57A7443E" w14:textId="77777777" w:rsidR="00156C34" w:rsidRDefault="005879D3">
      <w:pPr>
        <w:ind w:left="142"/>
      </w:pPr>
      <w:r>
        <w:t xml:space="preserve">Possible signs of Physical Abuse </w:t>
      </w:r>
    </w:p>
    <w:p w14:paraId="57A7443F" w14:textId="77777777" w:rsidR="00156C34" w:rsidRDefault="005879D3">
      <w:pPr>
        <w:numPr>
          <w:ilvl w:val="0"/>
          <w:numId w:val="2"/>
        </w:numPr>
        <w:spacing w:before="280" w:after="0" w:line="240" w:lineRule="auto"/>
      </w:pPr>
      <w:r>
        <w:t>Fractures</w:t>
      </w:r>
    </w:p>
    <w:p w14:paraId="57A74440" w14:textId="77777777" w:rsidR="00156C34" w:rsidRDefault="005879D3">
      <w:pPr>
        <w:numPr>
          <w:ilvl w:val="0"/>
          <w:numId w:val="2"/>
        </w:numPr>
        <w:spacing w:after="0" w:line="240" w:lineRule="auto"/>
      </w:pPr>
      <w:r>
        <w:t>Bruising</w:t>
      </w:r>
    </w:p>
    <w:p w14:paraId="57A74441" w14:textId="77777777" w:rsidR="00156C34" w:rsidRDefault="005879D3">
      <w:pPr>
        <w:numPr>
          <w:ilvl w:val="0"/>
          <w:numId w:val="2"/>
        </w:numPr>
        <w:spacing w:after="0" w:line="240" w:lineRule="auto"/>
      </w:pPr>
      <w:r>
        <w:t>Burns</w:t>
      </w:r>
    </w:p>
    <w:p w14:paraId="57A74442" w14:textId="77777777" w:rsidR="00156C34" w:rsidRDefault="005879D3">
      <w:pPr>
        <w:numPr>
          <w:ilvl w:val="0"/>
          <w:numId w:val="2"/>
        </w:numPr>
        <w:spacing w:after="0" w:line="240" w:lineRule="auto"/>
      </w:pPr>
      <w:r>
        <w:t>Pain</w:t>
      </w:r>
    </w:p>
    <w:p w14:paraId="57A74443" w14:textId="77777777" w:rsidR="00156C34" w:rsidRDefault="005879D3">
      <w:pPr>
        <w:numPr>
          <w:ilvl w:val="0"/>
          <w:numId w:val="2"/>
        </w:numPr>
        <w:spacing w:after="0" w:line="240" w:lineRule="auto"/>
      </w:pPr>
      <w:r>
        <w:t>Marks</w:t>
      </w:r>
    </w:p>
    <w:p w14:paraId="57A74444" w14:textId="77777777" w:rsidR="00156C34" w:rsidRDefault="005879D3">
      <w:pPr>
        <w:numPr>
          <w:ilvl w:val="0"/>
          <w:numId w:val="2"/>
        </w:numPr>
        <w:spacing w:after="280" w:line="240" w:lineRule="auto"/>
      </w:pPr>
      <w:r>
        <w:t>Not wanting to be touched</w:t>
      </w:r>
    </w:p>
    <w:p w14:paraId="57A74445" w14:textId="77777777" w:rsidR="00156C34" w:rsidRDefault="00156C34">
      <w:pPr>
        <w:spacing w:before="280" w:after="280" w:line="240" w:lineRule="auto"/>
        <w:ind w:left="142"/>
      </w:pPr>
    </w:p>
    <w:p w14:paraId="57A74446" w14:textId="77777777" w:rsidR="00156C34" w:rsidRDefault="005879D3">
      <w:pPr>
        <w:spacing w:before="280" w:after="280" w:line="240" w:lineRule="auto"/>
        <w:ind w:left="142"/>
      </w:pPr>
      <w:r>
        <w:t>Possible signs of Psychological Abuse</w:t>
      </w:r>
    </w:p>
    <w:p w14:paraId="57A74447" w14:textId="77777777" w:rsidR="00156C34" w:rsidRDefault="005879D3">
      <w:pPr>
        <w:numPr>
          <w:ilvl w:val="0"/>
          <w:numId w:val="3"/>
        </w:numPr>
        <w:spacing w:before="280" w:after="0" w:line="240" w:lineRule="auto"/>
      </w:pPr>
      <w:r>
        <w:t>Being withdrawn</w:t>
      </w:r>
    </w:p>
    <w:p w14:paraId="57A74448" w14:textId="0D820E46" w:rsidR="00156C34" w:rsidRDefault="005879D3">
      <w:pPr>
        <w:numPr>
          <w:ilvl w:val="0"/>
          <w:numId w:val="3"/>
        </w:numPr>
        <w:spacing w:after="0" w:line="240" w:lineRule="auto"/>
      </w:pPr>
      <w:r>
        <w:t xml:space="preserve">Too eager to do everything they are </w:t>
      </w:r>
      <w:r w:rsidR="00424DE7">
        <w:t>asked.</w:t>
      </w:r>
    </w:p>
    <w:p w14:paraId="57A74449" w14:textId="77777777" w:rsidR="00156C34" w:rsidRDefault="005879D3">
      <w:pPr>
        <w:numPr>
          <w:ilvl w:val="0"/>
          <w:numId w:val="3"/>
        </w:numPr>
        <w:spacing w:after="0" w:line="240" w:lineRule="auto"/>
      </w:pPr>
      <w:r>
        <w:t>Showing compulsive behaviour</w:t>
      </w:r>
    </w:p>
    <w:p w14:paraId="57A7444A" w14:textId="77777777" w:rsidR="00156C34" w:rsidRDefault="005879D3">
      <w:pPr>
        <w:numPr>
          <w:ilvl w:val="0"/>
          <w:numId w:val="3"/>
        </w:numPr>
        <w:spacing w:after="0" w:line="240" w:lineRule="auto"/>
      </w:pPr>
      <w:r>
        <w:t>Not being able to do things they used to</w:t>
      </w:r>
    </w:p>
    <w:p w14:paraId="57A7444B" w14:textId="530477B8" w:rsidR="00156C34" w:rsidRDefault="005879D3">
      <w:pPr>
        <w:numPr>
          <w:ilvl w:val="0"/>
          <w:numId w:val="3"/>
        </w:numPr>
        <w:spacing w:after="280" w:line="240" w:lineRule="auto"/>
      </w:pPr>
      <w:r>
        <w:t xml:space="preserve">Not being able to concentrate or </w:t>
      </w:r>
      <w:r w:rsidR="00424DE7">
        <w:t>focus.</w:t>
      </w:r>
    </w:p>
    <w:p w14:paraId="241B8126" w14:textId="77777777" w:rsidR="00180234" w:rsidRDefault="00180234" w:rsidP="00180234">
      <w:pPr>
        <w:spacing w:after="280" w:line="240" w:lineRule="auto"/>
      </w:pPr>
    </w:p>
    <w:p w14:paraId="17C0FA78" w14:textId="77777777" w:rsidR="00180234" w:rsidRDefault="00180234" w:rsidP="00180234">
      <w:pPr>
        <w:spacing w:after="280" w:line="240" w:lineRule="auto"/>
      </w:pPr>
    </w:p>
    <w:p w14:paraId="428E27B8" w14:textId="77777777" w:rsidR="00180234" w:rsidRDefault="00180234" w:rsidP="00180234">
      <w:pPr>
        <w:spacing w:after="280" w:line="240" w:lineRule="auto"/>
      </w:pPr>
    </w:p>
    <w:p w14:paraId="57A7444C" w14:textId="3B2C8267" w:rsidR="00156C34" w:rsidRPr="00180234" w:rsidRDefault="005879D3">
      <w:pPr>
        <w:numPr>
          <w:ilvl w:val="0"/>
          <w:numId w:val="5"/>
        </w:numPr>
        <w:pBdr>
          <w:top w:val="nil"/>
          <w:left w:val="nil"/>
          <w:bottom w:val="nil"/>
          <w:right w:val="nil"/>
          <w:between w:val="nil"/>
        </w:pBdr>
        <w:rPr>
          <w:u w:val="single"/>
        </w:rPr>
      </w:pPr>
      <w:r w:rsidRPr="00180234">
        <w:rPr>
          <w:color w:val="000000"/>
          <w:u w:val="single"/>
        </w:rPr>
        <w:t xml:space="preserve">Named Person </w:t>
      </w:r>
      <w:r w:rsidR="00424DE7" w:rsidRPr="00180234">
        <w:rPr>
          <w:color w:val="000000"/>
          <w:u w:val="single"/>
        </w:rPr>
        <w:t>for</w:t>
      </w:r>
      <w:r w:rsidRPr="00180234">
        <w:rPr>
          <w:color w:val="000000"/>
          <w:u w:val="single"/>
        </w:rPr>
        <w:t xml:space="preserve"> Safeguarding Adults</w:t>
      </w:r>
    </w:p>
    <w:p w14:paraId="57A7444D" w14:textId="77777777" w:rsidR="00156C34" w:rsidRDefault="005879D3">
      <w:pPr>
        <w:ind w:left="142"/>
      </w:pPr>
      <w:r>
        <w:t xml:space="preserve"> Wildgoose Rural Training has an appointed individual who is responsible for dealing with any Safeguarding Adults concerns. In their absence, a deputy will be available for workers to consult with. The named person (s) for safeguarding Adults within Wildgoose Rural Training are:</w:t>
      </w:r>
    </w:p>
    <w:p w14:paraId="57A7444E" w14:textId="77777777" w:rsidR="00156C34" w:rsidRDefault="00156C34">
      <w:pPr>
        <w:spacing w:after="0"/>
        <w:ind w:left="142"/>
      </w:pPr>
    </w:p>
    <w:p w14:paraId="57A7444F" w14:textId="77777777" w:rsidR="00156C34" w:rsidRDefault="00156C34">
      <w:pPr>
        <w:spacing w:after="0"/>
        <w:ind w:left="142"/>
      </w:pPr>
    </w:p>
    <w:p w14:paraId="57A74450" w14:textId="77777777" w:rsidR="00156C34" w:rsidRDefault="005879D3">
      <w:pPr>
        <w:spacing w:after="0"/>
        <w:ind w:left="142"/>
      </w:pPr>
      <w:r>
        <w:t>Worcestershire WSAB (Local Safeguarding Team)</w:t>
      </w:r>
    </w:p>
    <w:p w14:paraId="57A74451" w14:textId="77777777" w:rsidR="00156C34" w:rsidRDefault="005879D3">
      <w:pPr>
        <w:spacing w:after="0"/>
        <w:ind w:left="142"/>
      </w:pPr>
      <w:r>
        <w:t>Tel: 01905 768053</w:t>
      </w:r>
    </w:p>
    <w:p w14:paraId="57A74452" w14:textId="77777777" w:rsidR="00156C34" w:rsidRDefault="005879D3">
      <w:pPr>
        <w:spacing w:after="0"/>
        <w:ind w:left="142"/>
      </w:pPr>
      <w:r>
        <w:t>Advice Line: 01905 843189</w:t>
      </w:r>
    </w:p>
    <w:p w14:paraId="57A74453" w14:textId="77777777" w:rsidR="00156C34" w:rsidRDefault="00156C34">
      <w:pPr>
        <w:spacing w:after="0"/>
        <w:ind w:left="142"/>
      </w:pPr>
    </w:p>
    <w:p w14:paraId="57A74454" w14:textId="77777777" w:rsidR="00156C34" w:rsidRDefault="00156C34">
      <w:pPr>
        <w:spacing w:after="0"/>
        <w:ind w:left="142"/>
      </w:pPr>
    </w:p>
    <w:p w14:paraId="57A74455" w14:textId="77777777" w:rsidR="00156C34" w:rsidRDefault="005879D3">
      <w:pPr>
        <w:spacing w:after="0"/>
        <w:ind w:left="142"/>
      </w:pPr>
      <w:r>
        <w:t>Hollie Burfitt (Lead)</w:t>
      </w:r>
    </w:p>
    <w:p w14:paraId="57A74456" w14:textId="77777777" w:rsidR="00156C34" w:rsidRDefault="005879D3">
      <w:pPr>
        <w:spacing w:after="0"/>
        <w:ind w:left="142"/>
      </w:pPr>
      <w:r>
        <w:t>Work Telephone Number: 01905 620840</w:t>
      </w:r>
    </w:p>
    <w:p w14:paraId="57A74457" w14:textId="7308BC5E" w:rsidR="00156C34" w:rsidRDefault="005879D3">
      <w:pPr>
        <w:spacing w:after="0"/>
        <w:ind w:left="142"/>
      </w:pPr>
      <w:proofErr w:type="gramStart"/>
      <w:r>
        <w:t>Email:</w:t>
      </w:r>
      <w:r w:rsidR="00424DE7">
        <w:t>h</w:t>
      </w:r>
      <w:r>
        <w:t>ollie@wgrt.org</w:t>
      </w:r>
      <w:proofErr w:type="gramEnd"/>
    </w:p>
    <w:p w14:paraId="57A74458" w14:textId="77777777" w:rsidR="00156C34" w:rsidRDefault="00156C34">
      <w:pPr>
        <w:spacing w:after="0"/>
        <w:ind w:left="142"/>
      </w:pPr>
    </w:p>
    <w:p w14:paraId="57A74459" w14:textId="77777777" w:rsidR="00156C34" w:rsidRDefault="005879D3">
      <w:pPr>
        <w:spacing w:after="0"/>
        <w:ind w:left="142"/>
      </w:pPr>
      <w:r>
        <w:t>Jon Wightman (Deputy Lead)</w:t>
      </w:r>
    </w:p>
    <w:p w14:paraId="57A7445A" w14:textId="77777777" w:rsidR="00156C34" w:rsidRDefault="005879D3">
      <w:pPr>
        <w:spacing w:after="0"/>
        <w:ind w:left="142"/>
      </w:pPr>
      <w:r>
        <w:t>Work Telephone Number: 01905 620840</w:t>
      </w:r>
    </w:p>
    <w:p w14:paraId="57A7445B" w14:textId="77777777" w:rsidR="00156C34" w:rsidRDefault="005879D3">
      <w:pPr>
        <w:spacing w:after="0"/>
        <w:ind w:left="142"/>
      </w:pPr>
      <w:r>
        <w:t>Email: Jon@wgrt.org</w:t>
      </w:r>
    </w:p>
    <w:p w14:paraId="57A7445C" w14:textId="77777777" w:rsidR="00156C34" w:rsidRDefault="00156C34">
      <w:pPr>
        <w:spacing w:after="0"/>
        <w:ind w:left="142"/>
      </w:pPr>
    </w:p>
    <w:p w14:paraId="57A7445D" w14:textId="77777777" w:rsidR="00156C34" w:rsidRDefault="005879D3">
      <w:pPr>
        <w:spacing w:after="0"/>
        <w:ind w:left="142"/>
      </w:pPr>
      <w:r>
        <w:t xml:space="preserve"> Jim Hidderley (Deputy Lead </w:t>
      </w:r>
    </w:p>
    <w:p w14:paraId="57A7445E" w14:textId="77777777" w:rsidR="00156C34" w:rsidRDefault="005879D3">
      <w:pPr>
        <w:spacing w:after="0"/>
        <w:ind w:left="142"/>
      </w:pPr>
      <w:r>
        <w:t>Work Telephone Number: 01905 620840</w:t>
      </w:r>
    </w:p>
    <w:p w14:paraId="332C83E9" w14:textId="58B958B6" w:rsidR="00DF013A" w:rsidRDefault="00DF013A">
      <w:pPr>
        <w:spacing w:after="0"/>
        <w:ind w:left="142"/>
      </w:pPr>
      <w:r>
        <w:t>Email – jim@wgrt.org</w:t>
      </w:r>
    </w:p>
    <w:p w14:paraId="57A7445F" w14:textId="77777777" w:rsidR="00156C34" w:rsidRDefault="00156C34">
      <w:pPr>
        <w:spacing w:after="0"/>
        <w:ind w:left="142"/>
      </w:pPr>
    </w:p>
    <w:p w14:paraId="57A74460" w14:textId="15C5B934" w:rsidR="00156C34" w:rsidRDefault="005879D3">
      <w:pPr>
        <w:spacing w:after="0"/>
        <w:ind w:left="142"/>
      </w:pPr>
      <w:r>
        <w:t>Trustee Lead for Safeguarding</w:t>
      </w:r>
      <w:r w:rsidR="00DF013A">
        <w:t xml:space="preserve"> -</w:t>
      </w:r>
      <w:r>
        <w:t xml:space="preserve"> </w:t>
      </w:r>
      <w:r w:rsidR="009A6796">
        <w:t xml:space="preserve">Moira </w:t>
      </w:r>
    </w:p>
    <w:p w14:paraId="57A74462" w14:textId="77777777" w:rsidR="00156C34" w:rsidRDefault="00156C34">
      <w:pPr>
        <w:spacing w:after="0"/>
        <w:ind w:left="142"/>
      </w:pPr>
    </w:p>
    <w:p w14:paraId="57A74463" w14:textId="77777777" w:rsidR="00156C34" w:rsidRDefault="005879D3">
      <w:pPr>
        <w:ind w:left="142"/>
      </w:pPr>
      <w:r>
        <w:t>The roles and responsibilities for the named persons are:</w:t>
      </w:r>
    </w:p>
    <w:p w14:paraId="57A74464" w14:textId="01FF66E5" w:rsidR="00156C34" w:rsidRDefault="005879D3">
      <w:pPr>
        <w:numPr>
          <w:ilvl w:val="0"/>
          <w:numId w:val="1"/>
        </w:numPr>
        <w:pBdr>
          <w:top w:val="nil"/>
          <w:left w:val="nil"/>
          <w:bottom w:val="nil"/>
          <w:right w:val="nil"/>
          <w:between w:val="nil"/>
        </w:pBdr>
        <w:spacing w:after="0"/>
        <w:ind w:left="567" w:hanging="283"/>
      </w:pPr>
      <w:r>
        <w:rPr>
          <w:color w:val="000000"/>
        </w:rPr>
        <w:t xml:space="preserve">To ensure that all staff are aware of what they should do and who they should go to if they have concerns that someone may be </w:t>
      </w:r>
      <w:r w:rsidR="00424DE7">
        <w:rPr>
          <w:color w:val="000000"/>
        </w:rPr>
        <w:t>experiencing or</w:t>
      </w:r>
      <w:r>
        <w:rPr>
          <w:color w:val="000000"/>
        </w:rPr>
        <w:t xml:space="preserve"> has experienced abuse or neglect.</w:t>
      </w:r>
    </w:p>
    <w:p w14:paraId="57A74465" w14:textId="13AC4FD0" w:rsidR="00156C34" w:rsidRDefault="005879D3">
      <w:pPr>
        <w:numPr>
          <w:ilvl w:val="0"/>
          <w:numId w:val="1"/>
        </w:numPr>
        <w:pBdr>
          <w:top w:val="nil"/>
          <w:left w:val="nil"/>
          <w:bottom w:val="nil"/>
          <w:right w:val="nil"/>
          <w:between w:val="nil"/>
        </w:pBdr>
        <w:spacing w:after="0"/>
        <w:ind w:left="567" w:hanging="283"/>
      </w:pPr>
      <w:r>
        <w:rPr>
          <w:color w:val="000000"/>
        </w:rPr>
        <w:t xml:space="preserve">To ensure that concerns are acted on, clearly </w:t>
      </w:r>
      <w:r w:rsidR="00424DE7">
        <w:rPr>
          <w:color w:val="000000"/>
        </w:rPr>
        <w:t>recorded,</w:t>
      </w:r>
      <w:r>
        <w:rPr>
          <w:color w:val="000000"/>
        </w:rPr>
        <w:t xml:space="preserve"> and referred to an Adult Protection Risk Assessment Coordinator (APRAC) where necessary.</w:t>
      </w:r>
    </w:p>
    <w:p w14:paraId="57A74466" w14:textId="77777777" w:rsidR="00156C34" w:rsidRDefault="005879D3">
      <w:pPr>
        <w:numPr>
          <w:ilvl w:val="0"/>
          <w:numId w:val="1"/>
        </w:numPr>
        <w:pBdr>
          <w:top w:val="nil"/>
          <w:left w:val="nil"/>
          <w:bottom w:val="nil"/>
          <w:right w:val="nil"/>
          <w:between w:val="nil"/>
        </w:pBdr>
        <w:spacing w:after="0"/>
        <w:ind w:left="567" w:hanging="283"/>
      </w:pPr>
      <w:r>
        <w:rPr>
          <w:color w:val="000000"/>
        </w:rPr>
        <w:t>To follow up any referrals and ensure that issues have been addressed.</w:t>
      </w:r>
    </w:p>
    <w:p w14:paraId="57A74467" w14:textId="77777777" w:rsidR="00156C34" w:rsidRDefault="005879D3">
      <w:pPr>
        <w:numPr>
          <w:ilvl w:val="0"/>
          <w:numId w:val="1"/>
        </w:numPr>
        <w:pBdr>
          <w:top w:val="nil"/>
          <w:left w:val="nil"/>
          <w:bottom w:val="nil"/>
          <w:right w:val="nil"/>
          <w:between w:val="nil"/>
        </w:pBdr>
        <w:spacing w:after="0"/>
        <w:ind w:left="567" w:hanging="283"/>
      </w:pPr>
      <w:r>
        <w:rPr>
          <w:color w:val="000000"/>
        </w:rPr>
        <w:t xml:space="preserve">To reinforce the utmost need for confidentiality and to ensure that staff and volunteers are adhering to good practice with regards to confidentiality and security. This is because it is around the time that a person starts to challenge abuse that risks of increasing intensity of abuse </w:t>
      </w:r>
      <w:r>
        <w:t>are greatest</w:t>
      </w:r>
      <w:r>
        <w:rPr>
          <w:color w:val="000000"/>
        </w:rPr>
        <w:t>.</w:t>
      </w:r>
    </w:p>
    <w:p w14:paraId="57A74468" w14:textId="77777777" w:rsidR="00156C34" w:rsidRDefault="005879D3">
      <w:pPr>
        <w:numPr>
          <w:ilvl w:val="0"/>
          <w:numId w:val="1"/>
        </w:numPr>
        <w:pBdr>
          <w:top w:val="nil"/>
          <w:left w:val="nil"/>
          <w:bottom w:val="nil"/>
          <w:right w:val="nil"/>
          <w:between w:val="nil"/>
        </w:pBdr>
        <w:spacing w:after="0"/>
        <w:ind w:left="567" w:hanging="283"/>
      </w:pPr>
      <w:r>
        <w:rPr>
          <w:color w:val="000000"/>
        </w:rPr>
        <w:t>To ensure that staff and volunteers working directly with service users who have experienced abuse, or who are experiencing abuse, are well supported and receive appropriate supervision.</w:t>
      </w:r>
    </w:p>
    <w:p w14:paraId="57A74469" w14:textId="77777777" w:rsidR="00156C34" w:rsidRDefault="00156C34">
      <w:pPr>
        <w:pBdr>
          <w:top w:val="nil"/>
          <w:left w:val="nil"/>
          <w:bottom w:val="nil"/>
          <w:right w:val="nil"/>
          <w:between w:val="nil"/>
        </w:pBdr>
        <w:spacing w:after="0"/>
        <w:ind w:left="567"/>
        <w:rPr>
          <w:color w:val="000000"/>
        </w:rPr>
      </w:pPr>
    </w:p>
    <w:p w14:paraId="57A7446A" w14:textId="77777777" w:rsidR="00156C34" w:rsidRDefault="005879D3">
      <w:pPr>
        <w:numPr>
          <w:ilvl w:val="0"/>
          <w:numId w:val="5"/>
        </w:numPr>
        <w:pBdr>
          <w:top w:val="nil"/>
          <w:left w:val="nil"/>
          <w:bottom w:val="nil"/>
          <w:right w:val="nil"/>
          <w:between w:val="nil"/>
        </w:pBdr>
      </w:pPr>
      <w:r>
        <w:rPr>
          <w:color w:val="000000"/>
        </w:rPr>
        <w:t>Responding to people who have experienced or are experiencing abuse (Procedures)</w:t>
      </w:r>
    </w:p>
    <w:p w14:paraId="57A7446B" w14:textId="77777777" w:rsidR="00156C34" w:rsidRDefault="005879D3">
      <w:pPr>
        <w:ind w:left="66"/>
      </w:pPr>
      <w:r>
        <w:t xml:space="preserve">It is important that vulnerable adults are protected from abuse. All complaints, allegations or suspicions must be taken seriously. </w:t>
      </w:r>
    </w:p>
    <w:p w14:paraId="57A7446C" w14:textId="77777777" w:rsidR="00156C34" w:rsidRDefault="005879D3">
      <w:pPr>
        <w:ind w:left="66"/>
      </w:pPr>
      <w:r>
        <w:t xml:space="preserve">This procedure must be followed whenever an allegation of abuse is made or when there is a suspicion that a vulnerable adult has been abused. </w:t>
      </w:r>
    </w:p>
    <w:p w14:paraId="57A7446D" w14:textId="77777777" w:rsidR="00156C34" w:rsidRDefault="005879D3">
      <w:pPr>
        <w:ind w:left="66"/>
      </w:pPr>
      <w:r>
        <w:t>Promises of confidentiality should not be given as this may conflict with the need to ensure the safety and welfare of the individual.</w:t>
      </w:r>
    </w:p>
    <w:p w14:paraId="57A7446E" w14:textId="77777777" w:rsidR="00156C34" w:rsidRDefault="005879D3">
      <w:pPr>
        <w:ind w:left="66"/>
      </w:pPr>
      <w:r>
        <w:t xml:space="preserve">A full record shall be made as soon as possible by the member of staff that deals first hand with the disclosure, to include the nature of the allegation and any other relevant information. </w:t>
      </w:r>
    </w:p>
    <w:p w14:paraId="57A7446F" w14:textId="77777777" w:rsidR="00156C34" w:rsidRDefault="005879D3">
      <w:pPr>
        <w:ind w:left="66"/>
      </w:pPr>
      <w:r>
        <w:t>This should include information in relation to the date, the time, the place where the alleged abuse happened, your name and the names of others present, the name of the complainant and, where different, the name of the adult who has allegedly been abused, the nature of the alleged abuse, a description of any injuries observed, the account which has been given of the allegation.</w:t>
      </w:r>
    </w:p>
    <w:p w14:paraId="57A74470" w14:textId="77777777" w:rsidR="00156C34" w:rsidRDefault="005879D3">
      <w:r>
        <w:t xml:space="preserve">At all times all adults should be allowed to make their own decisions where they have the mental capacity to do so, no matter if you feel that the decision made is the incorrect one this must be </w:t>
      </w:r>
      <w:proofErr w:type="gramStart"/>
      <w:r>
        <w:t>respected at all times</w:t>
      </w:r>
      <w:proofErr w:type="gramEnd"/>
      <w:r>
        <w:t xml:space="preserve">. </w:t>
      </w:r>
    </w:p>
    <w:p w14:paraId="57A74471" w14:textId="18D76FA5" w:rsidR="00156C34" w:rsidRDefault="005879D3">
      <w:r>
        <w:t xml:space="preserve">Where the adult is unable to make their own decision as set out in the Mental Capacity Act 2005, all decisions made must </w:t>
      </w:r>
      <w:r w:rsidR="00CA7226">
        <w:t>be always in the best interest of the individual and the least restrictive of their basic human rights</w:t>
      </w:r>
      <w:r>
        <w:t>.</w:t>
      </w:r>
    </w:p>
    <w:p w14:paraId="57A74472" w14:textId="77777777" w:rsidR="00156C34" w:rsidRDefault="005879D3">
      <w:pPr>
        <w:ind w:left="66"/>
        <w:rPr>
          <w:b/>
        </w:rPr>
      </w:pPr>
      <w:r>
        <w:rPr>
          <w:b/>
        </w:rPr>
        <w:t>In the event of an incident or disclosure:</w:t>
      </w:r>
    </w:p>
    <w:p w14:paraId="57A74473" w14:textId="77777777" w:rsidR="00156C34" w:rsidRDefault="005879D3">
      <w:pPr>
        <w:ind w:left="66"/>
      </w:pPr>
      <w:r>
        <w:t>DO</w:t>
      </w:r>
    </w:p>
    <w:p w14:paraId="57A74474" w14:textId="77777777" w:rsidR="00156C34" w:rsidRDefault="005879D3">
      <w:pPr>
        <w:ind w:left="66"/>
      </w:pPr>
      <w:r>
        <w:t>• Make sure the individual is safe</w:t>
      </w:r>
    </w:p>
    <w:p w14:paraId="57A74475" w14:textId="77777777" w:rsidR="00156C34" w:rsidRDefault="005879D3">
      <w:pPr>
        <w:ind w:left="66"/>
      </w:pPr>
      <w:r>
        <w:t>• Assess whether emergency services are required and if needed call them</w:t>
      </w:r>
    </w:p>
    <w:p w14:paraId="57A74476" w14:textId="77777777" w:rsidR="00156C34" w:rsidRDefault="005879D3">
      <w:pPr>
        <w:ind w:left="66"/>
      </w:pPr>
      <w:r>
        <w:lastRenderedPageBreak/>
        <w:t>• Listen</w:t>
      </w:r>
    </w:p>
    <w:p w14:paraId="57A74477" w14:textId="77777777" w:rsidR="00156C34" w:rsidRDefault="005879D3">
      <w:pPr>
        <w:ind w:left="66"/>
      </w:pPr>
      <w:r>
        <w:t>• Offer support and reassurance</w:t>
      </w:r>
    </w:p>
    <w:p w14:paraId="57A74478" w14:textId="77777777" w:rsidR="00156C34" w:rsidRDefault="005879D3">
      <w:pPr>
        <w:ind w:left="66"/>
      </w:pPr>
      <w:r>
        <w:t>• Ascertain and establish the basic facts</w:t>
      </w:r>
    </w:p>
    <w:p w14:paraId="57A74479" w14:textId="77777777" w:rsidR="00156C34" w:rsidRDefault="005879D3">
      <w:pPr>
        <w:ind w:left="66"/>
      </w:pPr>
      <w:r>
        <w:t>• Make careful notes and obtain agreement on them</w:t>
      </w:r>
    </w:p>
    <w:p w14:paraId="57A7447A" w14:textId="77777777" w:rsidR="00156C34" w:rsidRDefault="005879D3">
      <w:pPr>
        <w:ind w:left="66"/>
      </w:pPr>
      <w:r>
        <w:t>• Ensure notation of dates, time and persons present are correct and agreed</w:t>
      </w:r>
    </w:p>
    <w:p w14:paraId="57A7447B" w14:textId="77777777" w:rsidR="00156C34" w:rsidRDefault="005879D3">
      <w:pPr>
        <w:ind w:left="66"/>
      </w:pPr>
      <w:r>
        <w:t>• Take all necessary precautions to preserve forensic evidence</w:t>
      </w:r>
    </w:p>
    <w:p w14:paraId="57A7447C" w14:textId="77777777" w:rsidR="00156C34" w:rsidRDefault="005879D3">
      <w:pPr>
        <w:ind w:left="66"/>
      </w:pPr>
      <w:r>
        <w:t>• Follow correct procedure</w:t>
      </w:r>
    </w:p>
    <w:p w14:paraId="57A7447D" w14:textId="77777777" w:rsidR="00156C34" w:rsidRDefault="005879D3">
      <w:pPr>
        <w:ind w:left="66"/>
      </w:pPr>
      <w:r>
        <w:t xml:space="preserve">• Explain areas of confidentiality; immediately speak to your manager for  </w:t>
      </w:r>
    </w:p>
    <w:p w14:paraId="57A7447E" w14:textId="77777777" w:rsidR="00156C34" w:rsidRDefault="005879D3">
      <w:pPr>
        <w:ind w:left="66"/>
      </w:pPr>
      <w:r>
        <w:t xml:space="preserve">  Support and guidance</w:t>
      </w:r>
    </w:p>
    <w:p w14:paraId="57A7447F" w14:textId="77777777" w:rsidR="00156C34" w:rsidRDefault="005879D3">
      <w:pPr>
        <w:ind w:left="66"/>
      </w:pPr>
      <w:r>
        <w:t>• Explain the procedure to the individual making the allegation</w:t>
      </w:r>
    </w:p>
    <w:p w14:paraId="57A74480" w14:textId="77777777" w:rsidR="00156C34" w:rsidRDefault="005879D3">
      <w:pPr>
        <w:ind w:left="66"/>
      </w:pPr>
      <w:r>
        <w:t>• Remember the need for ongoing support.</w:t>
      </w:r>
    </w:p>
    <w:p w14:paraId="57A74481" w14:textId="77777777" w:rsidR="00156C34" w:rsidRDefault="005879D3">
      <w:pPr>
        <w:ind w:left="66"/>
      </w:pPr>
      <w:r>
        <w:t>DON’T</w:t>
      </w:r>
    </w:p>
    <w:p w14:paraId="57A74482" w14:textId="77777777" w:rsidR="00156C34" w:rsidRDefault="005879D3">
      <w:pPr>
        <w:ind w:left="66"/>
      </w:pPr>
      <w:r>
        <w:t>• Confront the alleged abuser</w:t>
      </w:r>
    </w:p>
    <w:p w14:paraId="57A74483" w14:textId="77777777" w:rsidR="00156C34" w:rsidRDefault="005879D3">
      <w:pPr>
        <w:ind w:left="66"/>
      </w:pPr>
      <w:r>
        <w:t>• Be judgmental or voice your own opinion</w:t>
      </w:r>
    </w:p>
    <w:p w14:paraId="57A74484" w14:textId="77777777" w:rsidR="00156C34" w:rsidRDefault="005879D3">
      <w:pPr>
        <w:ind w:left="66"/>
      </w:pPr>
      <w:r>
        <w:t>• Be dismissive of the concern</w:t>
      </w:r>
    </w:p>
    <w:p w14:paraId="57A74485" w14:textId="77777777" w:rsidR="00156C34" w:rsidRDefault="005879D3">
      <w:pPr>
        <w:ind w:left="66"/>
      </w:pPr>
      <w:r>
        <w:t>• Investigate or interview beyond that which is necessary to establish the basic facts</w:t>
      </w:r>
    </w:p>
    <w:p w14:paraId="57A74486" w14:textId="77777777" w:rsidR="00156C34" w:rsidRDefault="005879D3">
      <w:pPr>
        <w:ind w:left="66"/>
      </w:pPr>
      <w:r>
        <w:t>• Disturb or destroy possible forensic evidence</w:t>
      </w:r>
    </w:p>
    <w:p w14:paraId="57A74487" w14:textId="77777777" w:rsidR="00156C34" w:rsidRDefault="005879D3">
      <w:pPr>
        <w:ind w:left="66"/>
      </w:pPr>
      <w:r>
        <w:t>• Consult with persons not directly involved with the situation</w:t>
      </w:r>
    </w:p>
    <w:p w14:paraId="57A74488" w14:textId="77777777" w:rsidR="00156C34" w:rsidRDefault="005879D3">
      <w:pPr>
        <w:ind w:left="66"/>
      </w:pPr>
      <w:r>
        <w:t>• Ask leading questions</w:t>
      </w:r>
    </w:p>
    <w:p w14:paraId="57A74489" w14:textId="77777777" w:rsidR="00156C34" w:rsidRDefault="005879D3">
      <w:pPr>
        <w:ind w:left="66"/>
      </w:pPr>
      <w:r>
        <w:t>• Assume Information</w:t>
      </w:r>
    </w:p>
    <w:p w14:paraId="57A7448A" w14:textId="77777777" w:rsidR="00156C34" w:rsidRDefault="005879D3">
      <w:pPr>
        <w:ind w:left="66"/>
      </w:pPr>
      <w:r>
        <w:t>• Make promises</w:t>
      </w:r>
    </w:p>
    <w:p w14:paraId="57A7448B" w14:textId="77777777" w:rsidR="00156C34" w:rsidRDefault="005879D3">
      <w:pPr>
        <w:ind w:left="66"/>
      </w:pPr>
      <w:r>
        <w:t>• Ignore the allegation</w:t>
      </w:r>
    </w:p>
    <w:p w14:paraId="57A7448C" w14:textId="77777777" w:rsidR="00156C34" w:rsidRDefault="005879D3">
      <w:pPr>
        <w:ind w:left="66"/>
      </w:pPr>
      <w:r>
        <w:t>• Elaborate in your notes</w:t>
      </w:r>
    </w:p>
    <w:p w14:paraId="57A7448D" w14:textId="77777777" w:rsidR="00156C34" w:rsidRDefault="005879D3">
      <w:pPr>
        <w:ind w:left="66"/>
      </w:pPr>
      <w:r>
        <w:t>• Panic</w:t>
      </w:r>
    </w:p>
    <w:p w14:paraId="57A7448E" w14:textId="77777777" w:rsidR="00156C34" w:rsidRDefault="005879D3">
      <w:pPr>
        <w:ind w:left="66"/>
      </w:pPr>
      <w:r>
        <w:t>It is important to remember that the person who first encounters a case of alleged abuse is not responsible for deciding whether abuse has occurred. This is a task for the professional adult protection agencies, following a referral from the designated Vulnerable Adult Protection Officer.</w:t>
      </w:r>
    </w:p>
    <w:p w14:paraId="57A7448F" w14:textId="77777777" w:rsidR="00156C34" w:rsidRDefault="005879D3">
      <w:pPr>
        <w:ind w:left="66"/>
        <w:rPr>
          <w:b/>
        </w:rPr>
      </w:pPr>
      <w:r>
        <w:rPr>
          <w:b/>
        </w:rPr>
        <w:t>Confidentiality</w:t>
      </w:r>
    </w:p>
    <w:p w14:paraId="57A74490" w14:textId="77777777" w:rsidR="00156C34" w:rsidRDefault="005879D3">
      <w:pPr>
        <w:ind w:left="66"/>
        <w:rPr>
          <w:highlight w:val="yellow"/>
        </w:rPr>
      </w:pPr>
      <w:r>
        <w:t xml:space="preserve">Vulnerable adult protection raises issues of confidentiality which should be clearly understood by </w:t>
      </w:r>
      <w:r w:rsidRPr="005879D3">
        <w:t>all. In the event where the adult lacks the capacity to understand this themselves, the information will be passed on directly to the WASB Team for review.</w:t>
      </w:r>
    </w:p>
    <w:p w14:paraId="57A74491" w14:textId="77777777" w:rsidR="00156C34" w:rsidRDefault="005879D3">
      <w:pPr>
        <w:ind w:left="66"/>
      </w:pPr>
      <w:r>
        <w:lastRenderedPageBreak/>
        <w:t>Staff, volunteers and trustees have a professional responsibility to share relevant information about the protection of vulnerable adults with other professionals, particularly investigative agencies and adult social services.</w:t>
      </w:r>
    </w:p>
    <w:p w14:paraId="57A74492" w14:textId="77777777" w:rsidR="00156C34" w:rsidRDefault="005879D3">
      <w:pPr>
        <w:ind w:left="66"/>
      </w:pPr>
      <w:r>
        <w:t xml:space="preserve">Clear boundaries of confidentiality will be communicated to all. </w:t>
      </w:r>
    </w:p>
    <w:p w14:paraId="57A74493" w14:textId="77777777" w:rsidR="00156C34" w:rsidRDefault="005879D3">
      <w:pPr>
        <w:ind w:left="66"/>
      </w:pPr>
      <w:r>
        <w:t xml:space="preserve">All personal information regarding a vulnerable adult will be kept confidential. All written records will be kept in a secure area for a specific time as identified in data protection guidelines. Records will only record details required in the initial contact form. </w:t>
      </w:r>
    </w:p>
    <w:p w14:paraId="57A74494" w14:textId="77777777" w:rsidR="00156C34" w:rsidRDefault="005879D3">
      <w:pPr>
        <w:ind w:left="66"/>
      </w:pPr>
      <w:r>
        <w:t>If an adult confides in a member of staff and requests that the information is kept secret, it is important that the member of staff tells the adult sensitively that he or she has a responsibility to refer cases of alleged abuse to the appropriate agencies.</w:t>
      </w:r>
    </w:p>
    <w:p w14:paraId="57A74495" w14:textId="77777777" w:rsidR="00156C34" w:rsidRDefault="005879D3">
      <w:pPr>
        <w:ind w:left="66"/>
      </w:pPr>
      <w:r>
        <w:t xml:space="preserve">Within that context, the adult should, however, be assured that the matter will be disclosed only to people who need to know about it. </w:t>
      </w:r>
    </w:p>
    <w:p w14:paraId="57A74496" w14:textId="77777777" w:rsidR="00156C34" w:rsidRDefault="005879D3">
      <w:pPr>
        <w:ind w:left="66"/>
      </w:pPr>
      <w:r>
        <w:t>Where possible, consent should be obtained from the adult before sharing personal information with third parties. In some circumstances obtaining consent may be neither possible nor desirable as the safety and welfare of the vulnerable adult is the priority.</w:t>
      </w:r>
    </w:p>
    <w:p w14:paraId="57A74497" w14:textId="77777777" w:rsidR="00156C34" w:rsidRDefault="005879D3">
      <w:pPr>
        <w:ind w:left="66"/>
      </w:pPr>
      <w:r>
        <w:t>Where a disclosure has been made, staff should let the adult know the position regarding their role and what action they will have to take as a result.</w:t>
      </w:r>
    </w:p>
    <w:p w14:paraId="57A74498" w14:textId="77777777" w:rsidR="00156C34" w:rsidRDefault="005879D3">
      <w:pPr>
        <w:ind w:left="66"/>
      </w:pPr>
      <w:r>
        <w:t xml:space="preserve">Staff should assure the adult that they will keep them informed of any action to be taken and why. The adults’ involvement in the process of sharing information should be fully considered and their wishes and feelings </w:t>
      </w:r>
      <w:proofErr w:type="gramStart"/>
      <w:r>
        <w:t>taken into account</w:t>
      </w:r>
      <w:proofErr w:type="gramEnd"/>
      <w:r>
        <w:t>. Wildgoose will inform service users and/or carers where required of a safeguarding concern raised by another person in line with making safeguarding personal.</w:t>
      </w:r>
    </w:p>
    <w:p w14:paraId="57A74499" w14:textId="77777777" w:rsidR="00156C34" w:rsidRDefault="005879D3">
      <w:r>
        <w:t>We are bound by our contract with Worcester County Council and other stakeholders to uphold our safeguarding standards to their specification.</w:t>
      </w:r>
    </w:p>
    <w:p w14:paraId="57A7449A" w14:textId="77777777" w:rsidR="00156C34" w:rsidRDefault="00156C34">
      <w:pPr>
        <w:pBdr>
          <w:top w:val="nil"/>
          <w:left w:val="nil"/>
          <w:bottom w:val="nil"/>
          <w:right w:val="nil"/>
          <w:between w:val="nil"/>
        </w:pBdr>
        <w:spacing w:after="0" w:line="240" w:lineRule="auto"/>
        <w:rPr>
          <w:rFonts w:ascii="HCOEBH+Arial" w:eastAsia="HCOEBH+Arial" w:hAnsi="HCOEBH+Arial" w:cs="HCOEBH+Arial"/>
        </w:rPr>
      </w:pPr>
    </w:p>
    <w:p w14:paraId="57A7449B" w14:textId="7733B4D9" w:rsidR="00156C34" w:rsidRDefault="005879D3">
      <w:pPr>
        <w:numPr>
          <w:ilvl w:val="0"/>
          <w:numId w:val="5"/>
        </w:numPr>
        <w:pBdr>
          <w:top w:val="nil"/>
          <w:left w:val="nil"/>
          <w:bottom w:val="nil"/>
          <w:right w:val="nil"/>
          <w:between w:val="nil"/>
        </w:pBdr>
      </w:pPr>
      <w:r>
        <w:rPr>
          <w:color w:val="000000"/>
        </w:rPr>
        <w:t xml:space="preserve">Managing allegations made against member of staff or </w:t>
      </w:r>
      <w:r w:rsidR="00CA7226">
        <w:rPr>
          <w:color w:val="000000"/>
        </w:rPr>
        <w:t>volunteer.</w:t>
      </w:r>
    </w:p>
    <w:p w14:paraId="57A7449C" w14:textId="77777777" w:rsidR="00156C34" w:rsidRDefault="005879D3">
      <w:pPr>
        <w:ind w:left="66"/>
      </w:pPr>
      <w:r>
        <w:t>Wildgoose Rural Training will ensure that any allegations made against a member of staff, volunteer or trustee will be dealt with swiftly.</w:t>
      </w:r>
    </w:p>
    <w:p w14:paraId="57A7449D" w14:textId="77777777" w:rsidR="00156C34" w:rsidRDefault="005879D3">
      <w:pPr>
        <w:ind w:left="66"/>
      </w:pPr>
      <w:r>
        <w:t xml:space="preserve">Where a member of staff/volunteer/trustee is thought to have committed a criminal offence the police will be informed. If a crime has been witnessed the police should be contacted immediately. </w:t>
      </w:r>
    </w:p>
    <w:p w14:paraId="57A7449E" w14:textId="77777777" w:rsidR="00156C34" w:rsidRDefault="005879D3">
      <w:pPr>
        <w:ind w:left="66"/>
      </w:pPr>
      <w:r>
        <w:t>The safety of the individual(s) concerned is paramount and it should be ensured that they are safe and away from the person(s) who are the alleged perpetrators.</w:t>
      </w:r>
    </w:p>
    <w:p w14:paraId="57A7449F" w14:textId="77777777" w:rsidR="00156C34" w:rsidRDefault="005879D3">
      <w:pPr>
        <w:ind w:left="66"/>
      </w:pPr>
      <w:r>
        <w:t xml:space="preserve">The named person will liaise with the Safeguarding Manager to discuss the best course of action and to ensure that the Wildgoose Rural Training Disciplinary Procedures are coordinated with any other when enquiries taking place as part of the ongoing management of the allegation. </w:t>
      </w:r>
    </w:p>
    <w:p w14:paraId="57A744A0" w14:textId="4B3976F2" w:rsidR="00156C34" w:rsidRDefault="005879D3">
      <w:pPr>
        <w:numPr>
          <w:ilvl w:val="0"/>
          <w:numId w:val="5"/>
        </w:numPr>
        <w:pBdr>
          <w:top w:val="nil"/>
          <w:left w:val="nil"/>
          <w:bottom w:val="nil"/>
          <w:right w:val="nil"/>
          <w:between w:val="nil"/>
        </w:pBdr>
      </w:pPr>
      <w:r>
        <w:rPr>
          <w:color w:val="000000"/>
        </w:rPr>
        <w:t xml:space="preserve">Recording and </w:t>
      </w:r>
      <w:r w:rsidR="00CA7226">
        <w:rPr>
          <w:color w:val="000000"/>
        </w:rPr>
        <w:t>managing</w:t>
      </w:r>
      <w:r>
        <w:rPr>
          <w:color w:val="000000"/>
        </w:rPr>
        <w:t xml:space="preserve"> confidential information</w:t>
      </w:r>
    </w:p>
    <w:p w14:paraId="57A744A1" w14:textId="77777777" w:rsidR="00156C34" w:rsidRDefault="005879D3">
      <w:pPr>
        <w:spacing w:after="0"/>
        <w:ind w:left="68"/>
      </w:pPr>
      <w:r>
        <w:t xml:space="preserve">Wildgoose Rural Training is committed to maintaining confidentiality wherever possible and information around Safeguarding Adults issues should be shared only with those who need to </w:t>
      </w:r>
      <w:r>
        <w:lastRenderedPageBreak/>
        <w:t>know. Information should be factual and not based on opinions, record what the person tells you, what you have seen and witnesses if appropriate.</w:t>
      </w:r>
    </w:p>
    <w:p w14:paraId="57A744A2" w14:textId="77777777" w:rsidR="00156C34" w:rsidRDefault="005879D3">
      <w:pPr>
        <w:spacing w:after="0"/>
        <w:ind w:left="68"/>
      </w:pPr>
      <w:r>
        <w:t>The information that is recorded will be kept secure and will comply with data protection.</w:t>
      </w:r>
    </w:p>
    <w:p w14:paraId="57A744A3" w14:textId="77777777" w:rsidR="00156C34" w:rsidRDefault="00156C34">
      <w:pPr>
        <w:spacing w:after="0"/>
        <w:ind w:left="68"/>
      </w:pPr>
    </w:p>
    <w:p w14:paraId="57A744A4" w14:textId="77777777" w:rsidR="00156C34" w:rsidRDefault="005879D3">
      <w:pPr>
        <w:numPr>
          <w:ilvl w:val="0"/>
          <w:numId w:val="5"/>
        </w:numPr>
        <w:pBdr>
          <w:top w:val="nil"/>
          <w:left w:val="nil"/>
          <w:bottom w:val="nil"/>
          <w:right w:val="nil"/>
          <w:between w:val="nil"/>
        </w:pBdr>
      </w:pPr>
      <w:r>
        <w:rPr>
          <w:color w:val="000000"/>
        </w:rPr>
        <w:t xml:space="preserve">Disseminating /Reviewing Policy and Procedures </w:t>
      </w:r>
    </w:p>
    <w:p w14:paraId="57A744A5" w14:textId="77777777" w:rsidR="00156C34" w:rsidRDefault="005879D3">
      <w:pPr>
        <w:ind w:left="66"/>
      </w:pPr>
      <w:r>
        <w:t xml:space="preserve">Wildgoose Rural Training will ensure that the Safeguarding Adults Policy and Procedures are reviewed annually. The named person for Safeguarding Adults will be involved in this process and can recommend any changes. </w:t>
      </w:r>
    </w:p>
    <w:p w14:paraId="57A744A6" w14:textId="77777777" w:rsidR="00156C34" w:rsidRDefault="005879D3">
      <w:pPr>
        <w:ind w:left="66"/>
      </w:pPr>
      <w:r>
        <w:t>It may be appropriate to involve service users in the review and parents/carers need to be informed of any significant changes.</w:t>
      </w:r>
    </w:p>
    <w:p w14:paraId="57A744A7" w14:textId="70FE37F7" w:rsidR="00156C34" w:rsidRDefault="005879D3">
      <w:pPr>
        <w:ind w:left="66"/>
      </w:pPr>
      <w:r>
        <w:t xml:space="preserve">The named person will also ensure that any changes are clearly communicated to staff, </w:t>
      </w:r>
      <w:r w:rsidR="00CA7226">
        <w:t>volunteers,</w:t>
      </w:r>
      <w:r>
        <w:t xml:space="preserve"> and service users.</w:t>
      </w:r>
    </w:p>
    <w:p w14:paraId="57A744A8" w14:textId="77777777" w:rsidR="00156C34" w:rsidRDefault="005879D3">
      <w:pPr>
        <w:rPr>
          <w:sz w:val="18"/>
          <w:szCs w:val="18"/>
        </w:rPr>
      </w:pPr>
      <w:r>
        <w:rPr>
          <w:sz w:val="18"/>
          <w:szCs w:val="18"/>
        </w:rPr>
        <w:t xml:space="preserve"> </w:t>
      </w:r>
    </w:p>
    <w:p w14:paraId="57A744A9" w14:textId="77777777" w:rsidR="00156C34" w:rsidRDefault="005879D3">
      <w:pPr>
        <w:ind w:left="66"/>
        <w:rPr>
          <w:sz w:val="32"/>
          <w:szCs w:val="32"/>
        </w:rPr>
      </w:pPr>
      <w:r>
        <w:rPr>
          <w:sz w:val="32"/>
          <w:szCs w:val="32"/>
        </w:rPr>
        <w:t>Signed…</w:t>
      </w:r>
      <w:r w:rsidRPr="00297383">
        <w:rPr>
          <w:rFonts w:ascii="Informal Roman" w:eastAsia="Caveat" w:hAnsi="Informal Roman" w:cs="Caveat"/>
          <w:b/>
          <w:sz w:val="32"/>
          <w:szCs w:val="32"/>
        </w:rPr>
        <w:t>Hollie Burfitt</w:t>
      </w:r>
      <w:r>
        <w:rPr>
          <w:sz w:val="32"/>
          <w:szCs w:val="32"/>
        </w:rPr>
        <w:t>…………………………………    Hollie Burfitt</w:t>
      </w:r>
    </w:p>
    <w:p w14:paraId="57A744AA" w14:textId="77777777" w:rsidR="00156C34" w:rsidRDefault="005879D3">
      <w:pPr>
        <w:ind w:left="66"/>
      </w:pPr>
      <w:r>
        <w:rPr>
          <w:sz w:val="32"/>
          <w:szCs w:val="32"/>
        </w:rPr>
        <w:t xml:space="preserve"> Leading safeguarding officer, Wildgoose Rural Training.</w:t>
      </w:r>
    </w:p>
    <w:sectPr w:rsidR="00156C34">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709"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5167" w14:textId="77777777" w:rsidR="006E0D27" w:rsidRDefault="006E0D27">
      <w:pPr>
        <w:spacing w:after="0" w:line="240" w:lineRule="auto"/>
      </w:pPr>
      <w:r>
        <w:separator/>
      </w:r>
    </w:p>
  </w:endnote>
  <w:endnote w:type="continuationSeparator" w:id="0">
    <w:p w14:paraId="4095F5D9" w14:textId="77777777" w:rsidR="006E0D27" w:rsidRDefault="006E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COEBH+Arial">
    <w:altName w:val="Calibri"/>
    <w:charset w:val="00"/>
    <w:family w:val="auto"/>
    <w:pitch w:val="default"/>
  </w:font>
  <w:font w:name="Informal Roman">
    <w:panose1 w:val="030604020304060B0204"/>
    <w:charset w:val="00"/>
    <w:family w:val="script"/>
    <w:pitch w:val="variable"/>
    <w:sig w:usb0="00000003" w:usb1="00000000" w:usb2="00000000" w:usb3="00000000" w:csb0="00000001" w:csb1="00000000"/>
  </w:font>
  <w:font w:name="Cavea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44B0" w14:textId="77777777" w:rsidR="00156C34" w:rsidRDefault="00156C3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44B1" w14:textId="77777777" w:rsidR="00156C34" w:rsidRDefault="00156C3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44B3" w14:textId="77777777" w:rsidR="00156C34" w:rsidRDefault="00156C3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8F18" w14:textId="77777777" w:rsidR="006E0D27" w:rsidRDefault="006E0D27">
      <w:pPr>
        <w:spacing w:after="0" w:line="240" w:lineRule="auto"/>
      </w:pPr>
      <w:r>
        <w:separator/>
      </w:r>
    </w:p>
  </w:footnote>
  <w:footnote w:type="continuationSeparator" w:id="0">
    <w:p w14:paraId="3313998C" w14:textId="77777777" w:rsidR="006E0D27" w:rsidRDefault="006E0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44AD" w14:textId="77777777" w:rsidR="00156C34" w:rsidRDefault="00156C3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44AF" w14:textId="032BFC09" w:rsidR="00156C34" w:rsidRDefault="00156C34">
    <w:pPr>
      <w:spacing w:after="0"/>
      <w:rPr>
        <w:color w:val="B7B7B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44B2" w14:textId="77777777" w:rsidR="00156C34" w:rsidRDefault="00156C3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4AB9"/>
    <w:multiLevelType w:val="multilevel"/>
    <w:tmpl w:val="AAA88A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0A81C91"/>
    <w:multiLevelType w:val="multilevel"/>
    <w:tmpl w:val="533A309A"/>
    <w:lvl w:ilvl="0">
      <w:start w:val="1"/>
      <w:numFmt w:val="bullet"/>
      <w:lvlText w:val="●"/>
      <w:lvlJc w:val="left"/>
      <w:pPr>
        <w:ind w:left="1789" w:hanging="360"/>
      </w:pPr>
      <w:rPr>
        <w:rFonts w:ascii="Noto Sans Symbols" w:eastAsia="Noto Sans Symbols" w:hAnsi="Noto Sans Symbols" w:cs="Noto Sans Symbols"/>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2" w15:restartNumberingAfterBreak="0">
    <w:nsid w:val="46E92D4C"/>
    <w:multiLevelType w:val="multilevel"/>
    <w:tmpl w:val="07803A9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53B62DA9"/>
    <w:multiLevelType w:val="multilevel"/>
    <w:tmpl w:val="D5800C4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E819E1"/>
    <w:multiLevelType w:val="multilevel"/>
    <w:tmpl w:val="21A07A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3B10B71"/>
    <w:multiLevelType w:val="multilevel"/>
    <w:tmpl w:val="390007D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
      <w:lvlJc w:val="left"/>
      <w:pPr>
        <w:ind w:left="1582" w:hanging="360"/>
      </w:pPr>
      <w:rPr>
        <w:rFonts w:ascii="Calibri" w:eastAsia="Calibri" w:hAnsi="Calibri" w:cs="Calibri"/>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num w:numId="1" w16cid:durableId="305205704">
    <w:abstractNumId w:val="2"/>
  </w:num>
  <w:num w:numId="2" w16cid:durableId="1235898437">
    <w:abstractNumId w:val="0"/>
  </w:num>
  <w:num w:numId="3" w16cid:durableId="153883759">
    <w:abstractNumId w:val="4"/>
  </w:num>
  <w:num w:numId="4" w16cid:durableId="2143116009">
    <w:abstractNumId w:val="1"/>
  </w:num>
  <w:num w:numId="5" w16cid:durableId="1184175479">
    <w:abstractNumId w:val="3"/>
  </w:num>
  <w:num w:numId="6" w16cid:durableId="1692955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34"/>
    <w:rsid w:val="0010641C"/>
    <w:rsid w:val="00156C34"/>
    <w:rsid w:val="00180234"/>
    <w:rsid w:val="00297383"/>
    <w:rsid w:val="00424DE7"/>
    <w:rsid w:val="00567B08"/>
    <w:rsid w:val="005879D3"/>
    <w:rsid w:val="006E0D27"/>
    <w:rsid w:val="008B2068"/>
    <w:rsid w:val="008D61F8"/>
    <w:rsid w:val="008E7EB3"/>
    <w:rsid w:val="00945F7B"/>
    <w:rsid w:val="00955EA7"/>
    <w:rsid w:val="009A6796"/>
    <w:rsid w:val="009F0BDA"/>
    <w:rsid w:val="00B04F71"/>
    <w:rsid w:val="00B7386F"/>
    <w:rsid w:val="00CA7226"/>
    <w:rsid w:val="00D94406"/>
    <w:rsid w:val="00DF013A"/>
    <w:rsid w:val="00F7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440D"/>
  <w15:docId w15:val="{52E4F65A-2782-4192-BD4B-9E0335C9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line="240" w:lineRule="auto"/>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D94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61607">
      <w:bodyDiv w:val="1"/>
      <w:marLeft w:val="0"/>
      <w:marRight w:val="0"/>
      <w:marTop w:val="0"/>
      <w:marBottom w:val="0"/>
      <w:divBdr>
        <w:top w:val="none" w:sz="0" w:space="0" w:color="auto"/>
        <w:left w:val="none" w:sz="0" w:space="0" w:color="auto"/>
        <w:bottom w:val="none" w:sz="0" w:space="0" w:color="auto"/>
        <w:right w:val="none" w:sz="0" w:space="0" w:color="auto"/>
      </w:divBdr>
    </w:div>
    <w:div w:id="1410035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ddf789-491e-4cd8-998b-616d1750e850">
      <Terms xmlns="http://schemas.microsoft.com/office/infopath/2007/PartnerControls"/>
    </lcf76f155ced4ddcb4097134ff3c332f>
    <TaxCatchAll xmlns="8088e569-aee0-45bb-8885-d5a9c278c9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75446CF66EBD4F8C5FE7F1C4C08617" ma:contentTypeVersion="15" ma:contentTypeDescription="Create a new document." ma:contentTypeScope="" ma:versionID="120ac49e2a922fbf24215e92e6b90141">
  <xsd:schema xmlns:xsd="http://www.w3.org/2001/XMLSchema" xmlns:xs="http://www.w3.org/2001/XMLSchema" xmlns:p="http://schemas.microsoft.com/office/2006/metadata/properties" xmlns:ns2="8088e569-aee0-45bb-8885-d5a9c278c915" xmlns:ns3="f6ddf789-491e-4cd8-998b-616d1750e850" targetNamespace="http://schemas.microsoft.com/office/2006/metadata/properties" ma:root="true" ma:fieldsID="614a167d82e1da5ac4bde1419ad65551" ns2:_="" ns3:_="">
    <xsd:import namespace="8088e569-aee0-45bb-8885-d5a9c278c915"/>
    <xsd:import namespace="f6ddf789-491e-4cd8-998b-616d1750e8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8e569-aee0-45bb-8885-d5a9c278c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5da136-8ad6-4dc1-8e92-967a409444a8}" ma:internalName="TaxCatchAll" ma:showField="CatchAllData" ma:web="8088e569-aee0-45bb-8885-d5a9c278c9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ddf789-491e-4cd8-998b-616d1750e8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78b972-08ef-42ed-afff-bd7a17ef1d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32B77-B315-410F-BCEE-CDFCEBCFE2F6}">
  <ds:schemaRefs>
    <ds:schemaRef ds:uri="http://schemas.microsoft.com/office/2006/metadata/properties"/>
    <ds:schemaRef ds:uri="http://schemas.microsoft.com/office/infopath/2007/PartnerControls"/>
    <ds:schemaRef ds:uri="f6ddf789-491e-4cd8-998b-616d1750e850"/>
    <ds:schemaRef ds:uri="8088e569-aee0-45bb-8885-d5a9c278c915"/>
  </ds:schemaRefs>
</ds:datastoreItem>
</file>

<file path=customXml/itemProps2.xml><?xml version="1.0" encoding="utf-8"?>
<ds:datastoreItem xmlns:ds="http://schemas.openxmlformats.org/officeDocument/2006/customXml" ds:itemID="{859FEA4D-28EA-4534-B7E7-45D76BBA7FCD}"/>
</file>

<file path=customXml/itemProps3.xml><?xml version="1.0" encoding="utf-8"?>
<ds:datastoreItem xmlns:ds="http://schemas.openxmlformats.org/officeDocument/2006/customXml" ds:itemID="{0673130E-DB54-4E32-9C5A-AA93BB471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2304</Words>
  <Characters>13134</Characters>
  <Application>Microsoft Office Word</Application>
  <DocSecurity>0</DocSecurity>
  <Lines>109</Lines>
  <Paragraphs>30</Paragraphs>
  <ScaleCrop>false</ScaleCrop>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Showan</cp:lastModifiedBy>
  <cp:revision>15</cp:revision>
  <dcterms:created xsi:type="dcterms:W3CDTF">2023-08-03T13:23:00Z</dcterms:created>
  <dcterms:modified xsi:type="dcterms:W3CDTF">2025-11-06T12:13:00Z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0x0101004575446CF66EBD4F8C5FE7F1C4C08617</vt:lpwstr>
  </property>
  <property fmtid="{D5CDD505-2E9C-101B-9397-08002B2CF9AE}" pid="3" name="MediaServiceImageTags">
    <vt:lpwstr/>
  </property>
</Properties>
</file>