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C332" w14:textId="685432D8" w:rsidR="00815ADF" w:rsidRPr="00B557BE" w:rsidRDefault="00B557BE">
      <w:pPr>
        <w:rPr>
          <w:b/>
          <w:bCs/>
          <w:sz w:val="32"/>
          <w:szCs w:val="32"/>
          <w:lang w:val="en-US"/>
        </w:rPr>
      </w:pPr>
      <w:r w:rsidRPr="00B557BE">
        <w:rPr>
          <w:b/>
          <w:bCs/>
          <w:sz w:val="32"/>
          <w:szCs w:val="32"/>
          <w:lang w:val="en-US"/>
        </w:rPr>
        <w:t>Nature Reserve Educational Development Officer</w:t>
      </w:r>
    </w:p>
    <w:p w14:paraId="1508E153" w14:textId="64409A00" w:rsidR="00B557BE" w:rsidRDefault="00B557BE" w:rsidP="00B557BE">
      <w:pPr>
        <w:spacing w:after="0"/>
      </w:pPr>
      <w:r w:rsidRPr="00B557BE">
        <w:rPr>
          <w:b/>
          <w:bCs/>
        </w:rPr>
        <w:t>Job Title:</w:t>
      </w:r>
      <w:r w:rsidRPr="00B557BE">
        <w:t xml:space="preserve"> Education Development Officer</w:t>
      </w:r>
      <w:r w:rsidRPr="00B557BE">
        <w:br/>
      </w:r>
      <w:r w:rsidRPr="00B557BE">
        <w:rPr>
          <w:b/>
          <w:bCs/>
        </w:rPr>
        <w:t>Location:</w:t>
      </w:r>
      <w:r w:rsidRPr="00B557BE">
        <w:t xml:space="preserve"> Wildgoose Rural Training, near Worcester</w:t>
      </w:r>
      <w:r w:rsidRPr="00B557BE">
        <w:br/>
      </w:r>
      <w:r w:rsidRPr="00B557BE">
        <w:rPr>
          <w:b/>
          <w:bCs/>
        </w:rPr>
        <w:t>Salary:</w:t>
      </w:r>
      <w:r w:rsidRPr="00B557BE">
        <w:t xml:space="preserve"> £2</w:t>
      </w:r>
      <w:r w:rsidR="00B24848">
        <w:t>0</w:t>
      </w:r>
      <w:r w:rsidRPr="00B557BE">
        <w:t>,</w:t>
      </w:r>
      <w:r w:rsidR="00B24848">
        <w:t>0</w:t>
      </w:r>
      <w:r>
        <w:t>00</w:t>
      </w:r>
      <w:r w:rsidRPr="00B557BE">
        <w:t xml:space="preserve"> per annu</w:t>
      </w:r>
      <w:r>
        <w:t>m</w:t>
      </w:r>
      <w:r w:rsidR="00AE7004">
        <w:t xml:space="preserve"> (Full time equivalent £32,000)</w:t>
      </w:r>
      <w:r w:rsidRPr="00B557BE">
        <w:br/>
      </w:r>
      <w:r w:rsidRPr="00B557BE">
        <w:rPr>
          <w:b/>
          <w:bCs/>
        </w:rPr>
        <w:t>Hours:</w:t>
      </w:r>
      <w:r w:rsidRPr="00B557BE">
        <w:t xml:space="preserve"> </w:t>
      </w:r>
      <w:r w:rsidR="00B24848">
        <w:t>25 hours per week</w:t>
      </w:r>
      <w:r w:rsidRPr="00B557BE">
        <w:t xml:space="preserve"> (</w:t>
      </w:r>
      <w:r w:rsidR="007C780E">
        <w:t xml:space="preserve">flexible over 7 days including </w:t>
      </w:r>
      <w:r w:rsidRPr="00B557BE">
        <w:t>some weekend working)</w:t>
      </w:r>
      <w:r w:rsidRPr="00B557BE">
        <w:br/>
      </w:r>
      <w:r w:rsidRPr="00B557BE">
        <w:rPr>
          <w:b/>
          <w:bCs/>
        </w:rPr>
        <w:t>Contract:</w:t>
      </w:r>
      <w:r w:rsidRPr="00B557BE">
        <w:t xml:space="preserve"> Fixed term – 2 years (with potential for extension depending on sustainability of provision)</w:t>
      </w:r>
    </w:p>
    <w:p w14:paraId="2E30105A" w14:textId="4E26F4D9" w:rsidR="00B557BE" w:rsidRPr="00B557BE" w:rsidRDefault="00B557BE" w:rsidP="00B557BE">
      <w:r w:rsidRPr="00B557BE">
        <w:rPr>
          <w:b/>
          <w:bCs/>
        </w:rPr>
        <w:t>Holidays</w:t>
      </w:r>
      <w:r>
        <w:t xml:space="preserve"> – 28 days per annum </w:t>
      </w:r>
      <w:proofErr w:type="spellStart"/>
      <w:r>
        <w:t>inc</w:t>
      </w:r>
      <w:proofErr w:type="spellEnd"/>
      <w:r>
        <w:t xml:space="preserve"> bank holidays.</w:t>
      </w:r>
      <w:r w:rsidRPr="00B557BE">
        <w:br/>
      </w:r>
      <w:r w:rsidR="00000000">
        <w:pict w14:anchorId="0375EB23">
          <v:rect id="_x0000_i1025" style="width:0;height:1.5pt" o:hralign="center" o:hrstd="t" o:hr="t" fillcolor="#a0a0a0" stroked="f"/>
        </w:pict>
      </w:r>
    </w:p>
    <w:p w14:paraId="04F028A3" w14:textId="77777777" w:rsidR="00B557BE" w:rsidRPr="00B557BE" w:rsidRDefault="00B557BE" w:rsidP="00B557BE">
      <w:pPr>
        <w:rPr>
          <w:b/>
          <w:bCs/>
        </w:rPr>
      </w:pPr>
      <w:r w:rsidRPr="00B557BE">
        <w:rPr>
          <w:b/>
          <w:bCs/>
        </w:rPr>
        <w:t>About Us</w:t>
      </w:r>
    </w:p>
    <w:p w14:paraId="0C53A3D3" w14:textId="11F525E6" w:rsidR="00B557BE" w:rsidRPr="00B557BE" w:rsidRDefault="00B557BE" w:rsidP="00B557BE">
      <w:r w:rsidRPr="00B557BE">
        <w:t xml:space="preserve">Wildgoose Rural Training is a care farm and inclusive rural organisation situated near Worcester. We aim to enrich lives through connection with nature, land-based learning, and community engagement. With a care farm, nature reserve, education centre, and </w:t>
      </w:r>
      <w:r w:rsidR="00AE7004" w:rsidRPr="00B557BE">
        <w:t>tearoom</w:t>
      </w:r>
      <w:r w:rsidRPr="00B557BE">
        <w:t>, we offer a unique learning environment for people of all ages and abilities.</w:t>
      </w:r>
    </w:p>
    <w:p w14:paraId="6F137033" w14:textId="34D45D2B" w:rsidR="00627025" w:rsidRDefault="00627025" w:rsidP="00B557BE">
      <w:r>
        <w:t xml:space="preserve">All staff must </w:t>
      </w:r>
      <w:r w:rsidR="007D34FF">
        <w:t>obtain a full DBS check paid for by Wildgoose rural training.</w:t>
      </w:r>
    </w:p>
    <w:p w14:paraId="7FC08860" w14:textId="6EB9F5B1" w:rsidR="00B557BE" w:rsidRPr="00B557BE" w:rsidRDefault="00000000" w:rsidP="00B557BE">
      <w:r>
        <w:pict w14:anchorId="5DCA5815">
          <v:rect id="_x0000_i1026" style="width:0;height:1.5pt" o:hralign="center" o:hrstd="t" o:hr="t" fillcolor="#a0a0a0" stroked="f"/>
        </w:pict>
      </w:r>
    </w:p>
    <w:p w14:paraId="183CC9F5" w14:textId="77777777" w:rsidR="00B557BE" w:rsidRPr="00B557BE" w:rsidRDefault="00B557BE" w:rsidP="00B557BE">
      <w:pPr>
        <w:rPr>
          <w:b/>
          <w:bCs/>
        </w:rPr>
      </w:pPr>
      <w:r w:rsidRPr="00B557BE">
        <w:rPr>
          <w:b/>
          <w:bCs/>
        </w:rPr>
        <w:t>Role Overview</w:t>
      </w:r>
    </w:p>
    <w:p w14:paraId="6F1C71E0" w14:textId="77777777" w:rsidR="00B557BE" w:rsidRPr="00B557BE" w:rsidRDefault="00B557BE" w:rsidP="00B557BE">
      <w:r w:rsidRPr="00B557BE">
        <w:t xml:space="preserve">We are seeking a dynamic and self-motivated </w:t>
      </w:r>
      <w:r w:rsidRPr="00B557BE">
        <w:rPr>
          <w:b/>
          <w:bCs/>
        </w:rPr>
        <w:t>Education Development Officer</w:t>
      </w:r>
      <w:r w:rsidRPr="00B557BE">
        <w:t xml:space="preserve"> to design, develop, and deliver educational programmes that connect visitors with wildlife, conservation, rural life, and the natural environment. The successful candidate will work with schools, specialist interest groups, local communities, and affinity groups to create meaningful learning experiences using our outdoor classroom, roundhouse, and nature reserve.</w:t>
      </w:r>
    </w:p>
    <w:p w14:paraId="31498F38" w14:textId="77777777" w:rsidR="00B557BE" w:rsidRPr="00B557BE" w:rsidRDefault="00B557BE" w:rsidP="00B557BE">
      <w:r w:rsidRPr="00B557BE">
        <w:t>This is an exciting opportunity for an outgoing and entrepreneurial individual to shape a new area of our provision, helping to establish a financially self-sustaining educational programme that can grow in scope and impact.</w:t>
      </w:r>
    </w:p>
    <w:p w14:paraId="6E082019" w14:textId="77777777" w:rsidR="00B557BE" w:rsidRPr="00B557BE" w:rsidRDefault="00000000" w:rsidP="00B557BE">
      <w:r>
        <w:pict w14:anchorId="36A20A93">
          <v:rect id="_x0000_i1027" style="width:0;height:1.5pt" o:hralign="center" o:hrstd="t" o:hr="t" fillcolor="#a0a0a0" stroked="f"/>
        </w:pict>
      </w:r>
    </w:p>
    <w:p w14:paraId="48C4473B" w14:textId="77777777" w:rsidR="00B557BE" w:rsidRPr="00B557BE" w:rsidRDefault="00B557BE" w:rsidP="00B557BE">
      <w:pPr>
        <w:rPr>
          <w:b/>
          <w:bCs/>
        </w:rPr>
      </w:pPr>
      <w:r w:rsidRPr="00B557BE">
        <w:rPr>
          <w:b/>
          <w:bCs/>
        </w:rPr>
        <w:t>Key Responsibilities</w:t>
      </w:r>
    </w:p>
    <w:p w14:paraId="2CED8EDB" w14:textId="77777777" w:rsidR="00B557BE" w:rsidRPr="00B557BE" w:rsidRDefault="00B557BE" w:rsidP="00B557BE">
      <w:pPr>
        <w:numPr>
          <w:ilvl w:val="0"/>
          <w:numId w:val="1"/>
        </w:numPr>
      </w:pPr>
      <w:r w:rsidRPr="00B557BE">
        <w:t>Develop and deliver engaging, inclusive educational sessions in conservation, wildlife, natural history, and rural studies for a wide range of audiences.</w:t>
      </w:r>
    </w:p>
    <w:p w14:paraId="308E3B08" w14:textId="17819882" w:rsidR="00B557BE" w:rsidRPr="00B557BE" w:rsidRDefault="00B557BE" w:rsidP="00B557BE">
      <w:pPr>
        <w:numPr>
          <w:ilvl w:val="0"/>
          <w:numId w:val="1"/>
        </w:numPr>
      </w:pPr>
      <w:r w:rsidRPr="00B557BE">
        <w:t>Liaise</w:t>
      </w:r>
      <w:r w:rsidR="00AE7004">
        <w:t xml:space="preserve"> and network</w:t>
      </w:r>
      <w:r w:rsidRPr="00B557BE">
        <w:t xml:space="preserve"> with schools, affinity groups, local community organisations, and specialist interest groups to build partnerships and coordinate visits.</w:t>
      </w:r>
    </w:p>
    <w:p w14:paraId="5B7B62B8" w14:textId="77777777" w:rsidR="00B557BE" w:rsidRPr="00B557BE" w:rsidRDefault="00B557BE" w:rsidP="00B557BE">
      <w:pPr>
        <w:numPr>
          <w:ilvl w:val="0"/>
          <w:numId w:val="1"/>
        </w:numPr>
      </w:pPr>
      <w:r w:rsidRPr="00B557BE">
        <w:t>Use and care for the outdoor classroom/roundhouse and the wider site, including the education centre and nature reserve.</w:t>
      </w:r>
    </w:p>
    <w:p w14:paraId="27870B41" w14:textId="77777777" w:rsidR="00B557BE" w:rsidRPr="00B557BE" w:rsidRDefault="00B557BE" w:rsidP="00B557BE">
      <w:pPr>
        <w:numPr>
          <w:ilvl w:val="0"/>
          <w:numId w:val="1"/>
        </w:numPr>
      </w:pPr>
      <w:r w:rsidRPr="00B557BE">
        <w:t>Create bespoke programmes linked to curriculum and learner needs, including formal and informal learning opportunities.</w:t>
      </w:r>
    </w:p>
    <w:p w14:paraId="02C7915C" w14:textId="2EC7B4C6" w:rsidR="00B557BE" w:rsidRPr="00B557BE" w:rsidRDefault="00B557BE" w:rsidP="00B557BE">
      <w:pPr>
        <w:numPr>
          <w:ilvl w:val="0"/>
          <w:numId w:val="1"/>
        </w:numPr>
      </w:pPr>
      <w:r w:rsidRPr="00B557BE">
        <w:t xml:space="preserve">Collaborate with the care farm and </w:t>
      </w:r>
      <w:r w:rsidR="00AE7004" w:rsidRPr="00B557BE">
        <w:t>tearoom</w:t>
      </w:r>
      <w:r w:rsidRPr="00B557BE">
        <w:t xml:space="preserve"> teams to integrate educational opportunities across the site.</w:t>
      </w:r>
    </w:p>
    <w:p w14:paraId="3D203A9B" w14:textId="77777777" w:rsidR="00B557BE" w:rsidRPr="00B557BE" w:rsidRDefault="00B557BE" w:rsidP="00B557BE">
      <w:pPr>
        <w:numPr>
          <w:ilvl w:val="0"/>
          <w:numId w:val="1"/>
        </w:numPr>
      </w:pPr>
      <w:r w:rsidRPr="00B557BE">
        <w:t>Monitor and evaluate the impact of educational activities, adapting delivery as required.</w:t>
      </w:r>
    </w:p>
    <w:p w14:paraId="18753164" w14:textId="77777777" w:rsidR="00B557BE" w:rsidRPr="00B557BE" w:rsidRDefault="00B557BE" w:rsidP="00B557BE">
      <w:pPr>
        <w:numPr>
          <w:ilvl w:val="0"/>
          <w:numId w:val="1"/>
        </w:numPr>
      </w:pPr>
      <w:r w:rsidRPr="00B557BE">
        <w:lastRenderedPageBreak/>
        <w:t>Promote the education programme to grow participation and revenue, helping the provision become self-sustaining.</w:t>
      </w:r>
    </w:p>
    <w:p w14:paraId="62F49514" w14:textId="77777777" w:rsidR="00B557BE" w:rsidRPr="00B557BE" w:rsidRDefault="00B557BE" w:rsidP="00B557BE">
      <w:pPr>
        <w:numPr>
          <w:ilvl w:val="0"/>
          <w:numId w:val="1"/>
        </w:numPr>
      </w:pPr>
      <w:r w:rsidRPr="00B557BE">
        <w:t>Ensure safeguarding, health &amp; safety, and inclusion practices are followed at all times.</w:t>
      </w:r>
    </w:p>
    <w:p w14:paraId="5C08129B" w14:textId="77777777" w:rsidR="00B557BE" w:rsidRPr="00B557BE" w:rsidRDefault="00B557BE" w:rsidP="00B557BE">
      <w:pPr>
        <w:numPr>
          <w:ilvl w:val="0"/>
          <w:numId w:val="1"/>
        </w:numPr>
      </w:pPr>
      <w:r w:rsidRPr="00B557BE">
        <w:t>Represent Wildgoose Rural Training positively in the local community and wider sector.</w:t>
      </w:r>
    </w:p>
    <w:p w14:paraId="3CBEA531" w14:textId="77777777" w:rsidR="00B557BE" w:rsidRPr="00B557BE" w:rsidRDefault="00000000" w:rsidP="00B557BE">
      <w:r>
        <w:pict w14:anchorId="017C874B">
          <v:rect id="_x0000_i1028" style="width:0;height:1.5pt" o:hralign="center" o:hrstd="t" o:hr="t" fillcolor="#a0a0a0" stroked="f"/>
        </w:pict>
      </w:r>
    </w:p>
    <w:p w14:paraId="78D41D51" w14:textId="77777777" w:rsidR="00B557BE" w:rsidRPr="00B557BE" w:rsidRDefault="00B557BE" w:rsidP="00B557BE">
      <w:pPr>
        <w:rPr>
          <w:b/>
          <w:bCs/>
        </w:rPr>
      </w:pPr>
      <w:r w:rsidRPr="00B557BE">
        <w:rPr>
          <w:b/>
          <w:bCs/>
        </w:rPr>
        <w:t>Person Specification</w:t>
      </w:r>
    </w:p>
    <w:p w14:paraId="7C75A86E" w14:textId="77777777" w:rsidR="00B557BE" w:rsidRPr="00B557BE" w:rsidRDefault="00B557BE" w:rsidP="00B557BE">
      <w:r w:rsidRPr="00B557BE">
        <w:rPr>
          <w:b/>
          <w:bCs/>
        </w:rPr>
        <w:t>Essential:</w:t>
      </w:r>
    </w:p>
    <w:p w14:paraId="48CB757A" w14:textId="77777777" w:rsidR="00B557BE" w:rsidRPr="00B557BE" w:rsidRDefault="00B557BE" w:rsidP="00B557BE">
      <w:pPr>
        <w:numPr>
          <w:ilvl w:val="0"/>
          <w:numId w:val="2"/>
        </w:numPr>
      </w:pPr>
      <w:r w:rsidRPr="00B557BE">
        <w:t>Experience in educational delivery, planning, and engagement across diverse audiences.</w:t>
      </w:r>
    </w:p>
    <w:p w14:paraId="4066AA5A" w14:textId="77777777" w:rsidR="00B557BE" w:rsidRPr="00B557BE" w:rsidRDefault="00B557BE" w:rsidP="00B557BE">
      <w:pPr>
        <w:numPr>
          <w:ilvl w:val="0"/>
          <w:numId w:val="2"/>
        </w:numPr>
      </w:pPr>
      <w:r w:rsidRPr="00B557BE">
        <w:t>Knowledge and practical experience in wildlife, conservation, and the natural environment.</w:t>
      </w:r>
    </w:p>
    <w:p w14:paraId="3DA22127" w14:textId="77777777" w:rsidR="00B557BE" w:rsidRPr="00B557BE" w:rsidRDefault="00B557BE" w:rsidP="00B557BE">
      <w:pPr>
        <w:numPr>
          <w:ilvl w:val="0"/>
          <w:numId w:val="2"/>
        </w:numPr>
      </w:pPr>
      <w:r w:rsidRPr="00B557BE">
        <w:t>Strong interpersonal and communication skills with the ability to build positive relationships.</w:t>
      </w:r>
    </w:p>
    <w:p w14:paraId="0FDEA292" w14:textId="41DDDFB8" w:rsidR="00B557BE" w:rsidRPr="00B557BE" w:rsidRDefault="00B557BE" w:rsidP="00B557BE">
      <w:pPr>
        <w:numPr>
          <w:ilvl w:val="0"/>
          <w:numId w:val="2"/>
        </w:numPr>
      </w:pPr>
      <w:r w:rsidRPr="00B557BE">
        <w:t xml:space="preserve">Self-starter with initiative and drive to develop a new educational </w:t>
      </w:r>
      <w:r w:rsidR="00C80230">
        <w:t xml:space="preserve">and community engagement </w:t>
      </w:r>
      <w:r w:rsidRPr="00B557BE">
        <w:t>programme.</w:t>
      </w:r>
    </w:p>
    <w:p w14:paraId="6B0F86DD" w14:textId="0F7F26A4" w:rsidR="00B557BE" w:rsidRPr="00B557BE" w:rsidRDefault="00B557BE" w:rsidP="00B557BE">
      <w:pPr>
        <w:numPr>
          <w:ilvl w:val="0"/>
          <w:numId w:val="2"/>
        </w:numPr>
      </w:pPr>
      <w:r w:rsidRPr="00B557BE">
        <w:t>Flexible, with the ability to work weekends and adapt to different audience needs.</w:t>
      </w:r>
    </w:p>
    <w:p w14:paraId="4DB5C598" w14:textId="77777777" w:rsidR="00B557BE" w:rsidRPr="00B557BE" w:rsidRDefault="00B557BE" w:rsidP="00B557BE">
      <w:pPr>
        <w:numPr>
          <w:ilvl w:val="0"/>
          <w:numId w:val="2"/>
        </w:numPr>
      </w:pPr>
      <w:r w:rsidRPr="00B557BE">
        <w:t>Willingness to undergo an Enhanced DBS check.</w:t>
      </w:r>
    </w:p>
    <w:p w14:paraId="516A350E" w14:textId="77777777" w:rsidR="00B557BE" w:rsidRPr="00B557BE" w:rsidRDefault="00B557BE" w:rsidP="00B557BE">
      <w:pPr>
        <w:numPr>
          <w:ilvl w:val="0"/>
          <w:numId w:val="2"/>
        </w:numPr>
      </w:pPr>
      <w:r w:rsidRPr="00B557BE">
        <w:t>No criminal convictions preventing work with young people or vulnerable adults.</w:t>
      </w:r>
    </w:p>
    <w:p w14:paraId="728235F2" w14:textId="77777777" w:rsidR="00B557BE" w:rsidRPr="00B557BE" w:rsidRDefault="00B557BE" w:rsidP="00B557BE">
      <w:r w:rsidRPr="00B557BE">
        <w:rPr>
          <w:b/>
          <w:bCs/>
        </w:rPr>
        <w:t>Desirable:</w:t>
      </w:r>
    </w:p>
    <w:p w14:paraId="085C7948" w14:textId="77777777" w:rsidR="00B557BE" w:rsidRPr="00B557BE" w:rsidRDefault="00B557BE" w:rsidP="00B557BE">
      <w:pPr>
        <w:numPr>
          <w:ilvl w:val="0"/>
          <w:numId w:val="3"/>
        </w:numPr>
      </w:pPr>
      <w:r w:rsidRPr="00B557BE">
        <w:t>A teaching or training qualification (e.g., PGCE, Cert Ed, Level 3 Award in Education and Training, Forest School Leader).</w:t>
      </w:r>
    </w:p>
    <w:p w14:paraId="5EA57614" w14:textId="77777777" w:rsidR="00B557BE" w:rsidRPr="00B557BE" w:rsidRDefault="00B557BE" w:rsidP="00B557BE">
      <w:pPr>
        <w:numPr>
          <w:ilvl w:val="0"/>
          <w:numId w:val="3"/>
        </w:numPr>
      </w:pPr>
      <w:r w:rsidRPr="00B557BE">
        <w:t>Experience working on a care farm, in outdoor learning environments, or with land-based studies.</w:t>
      </w:r>
    </w:p>
    <w:p w14:paraId="0CAFBC94" w14:textId="77777777" w:rsidR="00B557BE" w:rsidRPr="00B557BE" w:rsidRDefault="00B557BE" w:rsidP="00B557BE">
      <w:pPr>
        <w:numPr>
          <w:ilvl w:val="0"/>
          <w:numId w:val="3"/>
        </w:numPr>
      </w:pPr>
      <w:r w:rsidRPr="00B557BE">
        <w:t>Experience developing community or educational partnerships.</w:t>
      </w:r>
    </w:p>
    <w:p w14:paraId="4CE22F0A" w14:textId="77777777" w:rsidR="00B557BE" w:rsidRPr="00B557BE" w:rsidRDefault="00000000" w:rsidP="00B557BE">
      <w:r>
        <w:pict w14:anchorId="215EEC37">
          <v:rect id="_x0000_i1029" style="width:0;height:1.5pt" o:hralign="center" o:hrstd="t" o:hr="t" fillcolor="#a0a0a0" stroked="f"/>
        </w:pict>
      </w:r>
    </w:p>
    <w:p w14:paraId="1C337218" w14:textId="77777777" w:rsidR="00B557BE" w:rsidRPr="00B557BE" w:rsidRDefault="00B557BE" w:rsidP="00B557BE">
      <w:pPr>
        <w:rPr>
          <w:b/>
          <w:bCs/>
        </w:rPr>
      </w:pPr>
      <w:r w:rsidRPr="00B557BE">
        <w:rPr>
          <w:b/>
          <w:bCs/>
        </w:rPr>
        <w:t>Diversity and Inclusion</w:t>
      </w:r>
    </w:p>
    <w:p w14:paraId="7CACC5ED" w14:textId="25DD6441" w:rsidR="00B557BE" w:rsidRPr="00B557BE" w:rsidRDefault="00B557BE" w:rsidP="00B557BE">
      <w:r w:rsidRPr="00B557BE">
        <w:t xml:space="preserve">We welcome applications from all </w:t>
      </w:r>
      <w:r w:rsidR="00AE7004" w:rsidRPr="00B557BE">
        <w:t>individuals;</w:t>
      </w:r>
      <w:r w:rsidRPr="00B557BE">
        <w:t xml:space="preserve"> </w:t>
      </w:r>
      <w:r w:rsidR="00454037">
        <w:t>w</w:t>
      </w:r>
      <w:r w:rsidRPr="00B557BE">
        <w:t>e are committed to creating a diverse and inclusive environment.</w:t>
      </w:r>
    </w:p>
    <w:p w14:paraId="0B3212AE" w14:textId="77777777" w:rsidR="00B557BE" w:rsidRPr="00B557BE" w:rsidRDefault="00000000" w:rsidP="00B557BE">
      <w:r>
        <w:pict w14:anchorId="5198B4A6">
          <v:rect id="_x0000_i1030" style="width:0;height:1.5pt" o:hralign="center" o:hrstd="t" o:hr="t" fillcolor="#a0a0a0" stroked="f"/>
        </w:pict>
      </w:r>
    </w:p>
    <w:p w14:paraId="1B03612C" w14:textId="77777777" w:rsidR="00B557BE" w:rsidRPr="00B557BE" w:rsidRDefault="00B557BE" w:rsidP="00B557BE">
      <w:pPr>
        <w:rPr>
          <w:b/>
          <w:bCs/>
        </w:rPr>
      </w:pPr>
      <w:r w:rsidRPr="00B557BE">
        <w:rPr>
          <w:b/>
          <w:bCs/>
        </w:rPr>
        <w:t>How to Apply</w:t>
      </w:r>
    </w:p>
    <w:p w14:paraId="6BB3A528" w14:textId="7CE1D936" w:rsidR="00B557BE" w:rsidRPr="00B557BE" w:rsidRDefault="008000B6" w:rsidP="00B557BE">
      <w:r>
        <w:t>In the first instance p</w:t>
      </w:r>
      <w:r w:rsidR="00B557BE" w:rsidRPr="00B557BE">
        <w:t xml:space="preserve">lease send your </w:t>
      </w:r>
      <w:r w:rsidR="00B557BE" w:rsidRPr="00B557BE">
        <w:rPr>
          <w:b/>
          <w:bCs/>
        </w:rPr>
        <w:t>CV and a cover</w:t>
      </w:r>
      <w:r w:rsidR="00AB5F67">
        <w:rPr>
          <w:b/>
          <w:bCs/>
        </w:rPr>
        <w:t>ing</w:t>
      </w:r>
      <w:r w:rsidR="00B557BE" w:rsidRPr="00B557BE">
        <w:rPr>
          <w:b/>
          <w:bCs/>
        </w:rPr>
        <w:t xml:space="preserve"> letter</w:t>
      </w:r>
      <w:r w:rsidR="00B557BE" w:rsidRPr="00B557BE">
        <w:t xml:space="preserve"> outlining your suitability for the role </w:t>
      </w:r>
      <w:r w:rsidR="005E5788">
        <w:t xml:space="preserve">and how you feel your skills and experience </w:t>
      </w:r>
      <w:r w:rsidR="00AB5F67">
        <w:t>could</w:t>
      </w:r>
      <w:r w:rsidR="005E5788">
        <w:t xml:space="preserve"> </w:t>
      </w:r>
      <w:r w:rsidR="00671F05">
        <w:t xml:space="preserve">shape </w:t>
      </w:r>
      <w:r w:rsidR="00561B94">
        <w:t xml:space="preserve">community </w:t>
      </w:r>
      <w:r w:rsidR="00AB5F67">
        <w:t xml:space="preserve">engagement </w:t>
      </w:r>
      <w:r w:rsidR="00553D49">
        <w:t xml:space="preserve">and </w:t>
      </w:r>
      <w:r w:rsidR="00671F05">
        <w:t xml:space="preserve">the future </w:t>
      </w:r>
      <w:r w:rsidR="00553D49">
        <w:t xml:space="preserve">management </w:t>
      </w:r>
      <w:r w:rsidR="00671F05">
        <w:t xml:space="preserve">of our fantastic nature reserve </w:t>
      </w:r>
      <w:r w:rsidR="00B557BE" w:rsidRPr="00B557BE">
        <w:t xml:space="preserve">to </w:t>
      </w:r>
      <w:hyperlink r:id="rId5" w:history="1">
        <w:r w:rsidR="00454037" w:rsidRPr="006866DA">
          <w:rPr>
            <w:rStyle w:val="Hyperlink"/>
          </w:rPr>
          <w:t>jim@wgrt.org</w:t>
        </w:r>
      </w:hyperlink>
      <w:r w:rsidR="00454037">
        <w:t xml:space="preserve"> </w:t>
      </w:r>
    </w:p>
    <w:p w14:paraId="15F4732C" w14:textId="77777777" w:rsidR="00B557BE" w:rsidRPr="00B557BE" w:rsidRDefault="00B557BE">
      <w:pPr>
        <w:rPr>
          <w:lang w:val="en-US"/>
        </w:rPr>
      </w:pPr>
    </w:p>
    <w:sectPr w:rsidR="00B557BE" w:rsidRPr="00B557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8BB"/>
    <w:multiLevelType w:val="multilevel"/>
    <w:tmpl w:val="E498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16CA1"/>
    <w:multiLevelType w:val="multilevel"/>
    <w:tmpl w:val="6AC8D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5A61E9"/>
    <w:multiLevelType w:val="multilevel"/>
    <w:tmpl w:val="E626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59837">
    <w:abstractNumId w:val="0"/>
  </w:num>
  <w:num w:numId="2" w16cid:durableId="845512204">
    <w:abstractNumId w:val="1"/>
  </w:num>
  <w:num w:numId="3" w16cid:durableId="206799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BE"/>
    <w:rsid w:val="000171B6"/>
    <w:rsid w:val="000412D0"/>
    <w:rsid w:val="000C4CC5"/>
    <w:rsid w:val="000D47DA"/>
    <w:rsid w:val="0012502A"/>
    <w:rsid w:val="00346833"/>
    <w:rsid w:val="003A42B6"/>
    <w:rsid w:val="00454037"/>
    <w:rsid w:val="004B6B6B"/>
    <w:rsid w:val="005039C0"/>
    <w:rsid w:val="00553D49"/>
    <w:rsid w:val="00561B94"/>
    <w:rsid w:val="00571A41"/>
    <w:rsid w:val="005B2D57"/>
    <w:rsid w:val="005E5788"/>
    <w:rsid w:val="00627025"/>
    <w:rsid w:val="00630E60"/>
    <w:rsid w:val="00671F05"/>
    <w:rsid w:val="007C780E"/>
    <w:rsid w:val="007D34FF"/>
    <w:rsid w:val="008000B6"/>
    <w:rsid w:val="00815ADF"/>
    <w:rsid w:val="00A22DFB"/>
    <w:rsid w:val="00A90D3A"/>
    <w:rsid w:val="00AB5F67"/>
    <w:rsid w:val="00AE7004"/>
    <w:rsid w:val="00B10BB1"/>
    <w:rsid w:val="00B24848"/>
    <w:rsid w:val="00B557BE"/>
    <w:rsid w:val="00C80230"/>
    <w:rsid w:val="00D34C00"/>
    <w:rsid w:val="00F810FF"/>
    <w:rsid w:val="00FD1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CBB1"/>
  <w15:chartTrackingRefBased/>
  <w15:docId w15:val="{4F3A7062-726F-4EDD-99E1-01B76D06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7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7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7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7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7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7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7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7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7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7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7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7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7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7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7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7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7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7BE"/>
    <w:rPr>
      <w:rFonts w:eastAsiaTheme="majorEastAsia" w:cstheme="majorBidi"/>
      <w:color w:val="272727" w:themeColor="text1" w:themeTint="D8"/>
    </w:rPr>
  </w:style>
  <w:style w:type="paragraph" w:styleId="Title">
    <w:name w:val="Title"/>
    <w:basedOn w:val="Normal"/>
    <w:next w:val="Normal"/>
    <w:link w:val="TitleChar"/>
    <w:uiPriority w:val="10"/>
    <w:qFormat/>
    <w:rsid w:val="00B55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7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7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7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7BE"/>
    <w:pPr>
      <w:spacing w:before="160"/>
      <w:jc w:val="center"/>
    </w:pPr>
    <w:rPr>
      <w:i/>
      <w:iCs/>
      <w:color w:val="404040" w:themeColor="text1" w:themeTint="BF"/>
    </w:rPr>
  </w:style>
  <w:style w:type="character" w:customStyle="1" w:styleId="QuoteChar">
    <w:name w:val="Quote Char"/>
    <w:basedOn w:val="DefaultParagraphFont"/>
    <w:link w:val="Quote"/>
    <w:uiPriority w:val="29"/>
    <w:rsid w:val="00B557BE"/>
    <w:rPr>
      <w:i/>
      <w:iCs/>
      <w:color w:val="404040" w:themeColor="text1" w:themeTint="BF"/>
    </w:rPr>
  </w:style>
  <w:style w:type="paragraph" w:styleId="ListParagraph">
    <w:name w:val="List Paragraph"/>
    <w:basedOn w:val="Normal"/>
    <w:uiPriority w:val="34"/>
    <w:qFormat/>
    <w:rsid w:val="00B557BE"/>
    <w:pPr>
      <w:ind w:left="720"/>
      <w:contextualSpacing/>
    </w:pPr>
  </w:style>
  <w:style w:type="character" w:styleId="IntenseEmphasis">
    <w:name w:val="Intense Emphasis"/>
    <w:basedOn w:val="DefaultParagraphFont"/>
    <w:uiPriority w:val="21"/>
    <w:qFormat/>
    <w:rsid w:val="00B557BE"/>
    <w:rPr>
      <w:i/>
      <w:iCs/>
      <w:color w:val="0F4761" w:themeColor="accent1" w:themeShade="BF"/>
    </w:rPr>
  </w:style>
  <w:style w:type="paragraph" w:styleId="IntenseQuote">
    <w:name w:val="Intense Quote"/>
    <w:basedOn w:val="Normal"/>
    <w:next w:val="Normal"/>
    <w:link w:val="IntenseQuoteChar"/>
    <w:uiPriority w:val="30"/>
    <w:qFormat/>
    <w:rsid w:val="00B557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7BE"/>
    <w:rPr>
      <w:i/>
      <w:iCs/>
      <w:color w:val="0F4761" w:themeColor="accent1" w:themeShade="BF"/>
    </w:rPr>
  </w:style>
  <w:style w:type="character" w:styleId="IntenseReference">
    <w:name w:val="Intense Reference"/>
    <w:basedOn w:val="DefaultParagraphFont"/>
    <w:uiPriority w:val="32"/>
    <w:qFormat/>
    <w:rsid w:val="00B557BE"/>
    <w:rPr>
      <w:b/>
      <w:bCs/>
      <w:smallCaps/>
      <w:color w:val="0F4761" w:themeColor="accent1" w:themeShade="BF"/>
      <w:spacing w:val="5"/>
    </w:rPr>
  </w:style>
  <w:style w:type="character" w:styleId="Hyperlink">
    <w:name w:val="Hyperlink"/>
    <w:basedOn w:val="DefaultParagraphFont"/>
    <w:uiPriority w:val="99"/>
    <w:unhideWhenUsed/>
    <w:rsid w:val="00454037"/>
    <w:rPr>
      <w:color w:val="467886" w:themeColor="hyperlink"/>
      <w:u w:val="single"/>
    </w:rPr>
  </w:style>
  <w:style w:type="character" w:styleId="UnresolvedMention">
    <w:name w:val="Unresolved Mention"/>
    <w:basedOn w:val="DefaultParagraphFont"/>
    <w:uiPriority w:val="99"/>
    <w:semiHidden/>
    <w:unhideWhenUsed/>
    <w:rsid w:val="00454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im@wgr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3377</Characters>
  <Application>Microsoft Office Word</Application>
  <DocSecurity>0</DocSecurity>
  <Lines>71</Lines>
  <Paragraphs>36</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Hidderley</dc:creator>
  <cp:keywords/>
  <dc:description/>
  <cp:lastModifiedBy>Rob</cp:lastModifiedBy>
  <cp:revision>3</cp:revision>
  <dcterms:created xsi:type="dcterms:W3CDTF">2025-09-25T15:05:00Z</dcterms:created>
  <dcterms:modified xsi:type="dcterms:W3CDTF">2025-09-25T15:06:00Z</dcterms:modified>
</cp:coreProperties>
</file>