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43C2" w14:textId="77777777" w:rsidR="00774E7D" w:rsidRDefault="00774E7D" w:rsidP="002E4F96">
      <w:pPr>
        <w:spacing w:after="0" w:line="259" w:lineRule="auto"/>
        <w:ind w:left="0" w:firstLine="0"/>
        <w:jc w:val="center"/>
      </w:pPr>
    </w:p>
    <w:p w14:paraId="70392D20" w14:textId="1B1DC224" w:rsidR="007D0226" w:rsidRPr="00883D21" w:rsidRDefault="007D0226" w:rsidP="007D0226">
      <w:pPr>
        <w:pStyle w:val="Heading1"/>
        <w:jc w:val="center"/>
        <w:rPr>
          <w:bCs/>
          <w:sz w:val="22"/>
        </w:rPr>
      </w:pPr>
      <w:r w:rsidRPr="00883D21">
        <w:rPr>
          <w:noProof/>
          <w:sz w:val="22"/>
        </w:rPr>
        <w:drawing>
          <wp:inline distT="0" distB="0" distL="0" distR="0" wp14:anchorId="68646D19" wp14:editId="6FBA34FE">
            <wp:extent cx="1798320" cy="1790700"/>
            <wp:effectExtent l="0" t="0" r="0" b="0"/>
            <wp:docPr id="2048579953"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7D0226" w:rsidRPr="00883D21" w14:paraId="7BA3422B"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5C8529D9" w14:textId="0295A5BA" w:rsidR="007D0226" w:rsidRPr="00883D21" w:rsidRDefault="007D0226" w:rsidP="007D0226">
            <w:pPr>
              <w:pStyle w:val="Heading1"/>
              <w:jc w:val="center"/>
            </w:pPr>
            <w:r w:rsidRPr="00883D21">
              <w:rPr>
                <w:bCs/>
                <w:sz w:val="22"/>
              </w:rPr>
              <w:t xml:space="preserve">Wildgoose Rural Training Child </w:t>
            </w:r>
            <w:r>
              <w:rPr>
                <w:bCs/>
                <w:sz w:val="22"/>
              </w:rPr>
              <w:t>Safeguarding</w:t>
            </w:r>
          </w:p>
        </w:tc>
      </w:tr>
      <w:tr w:rsidR="007D0226" w:rsidRPr="00883D21" w14:paraId="0454C286"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tcPr>
          <w:p w14:paraId="70EB01E4" w14:textId="77777777" w:rsidR="007D0226" w:rsidRDefault="007D0226" w:rsidP="007D0226">
            <w:r>
              <w:t xml:space="preserve">At Wildgoose Rural Training we recognise safeguarding and promoting the welfare of children is everyone’s responsibility. Everyone who encounters children and their families has a role to play. To fulfil this responsibility effectively, all Wildgoose Rural Training staff should make sure their approach is child centred. This means that they should consider, always, what is in the best interests of the child/child. </w:t>
            </w:r>
          </w:p>
          <w:p w14:paraId="02B4705B" w14:textId="77777777" w:rsidR="007D0226" w:rsidRDefault="007D0226" w:rsidP="007D0226">
            <w:pPr>
              <w:rPr>
                <w:rFonts w:ascii="Times New Roman" w:eastAsia="Times New Roman" w:hAnsi="Times New Roman" w:cs="Times New Roman"/>
              </w:rPr>
            </w:pPr>
            <w:r>
              <w:t>No single professional can have a full picture of a child’s needs and circumstances. If a child and their families are to receive the right help at the right time, everyone who meets them has a role to play in identifying concerns, sharing information, and taking prompt action. We endeavour to provide a safe and welcoming environment where everyone is respected and valued.</w:t>
            </w:r>
            <w:r w:rsidRPr="5D95637E">
              <w:rPr>
                <w:rFonts w:ascii="Times New Roman" w:eastAsia="Times New Roman" w:hAnsi="Times New Roman" w:cs="Times New Roman"/>
              </w:rPr>
              <w:t xml:space="preserve"> </w:t>
            </w:r>
          </w:p>
          <w:p w14:paraId="620F69A5" w14:textId="77777777" w:rsidR="007D0226" w:rsidRPr="00883D21" w:rsidRDefault="007D0226" w:rsidP="005D52BA">
            <w:pPr>
              <w:pStyle w:val="Heading1"/>
              <w:rPr>
                <w:bCs/>
                <w:sz w:val="22"/>
              </w:rPr>
            </w:pPr>
          </w:p>
        </w:tc>
      </w:tr>
      <w:tr w:rsidR="007D0226" w:rsidRPr="00883D21" w14:paraId="6409FB81"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tcPr>
          <w:p w14:paraId="42B75184" w14:textId="77777777" w:rsidR="007D0226" w:rsidRPr="00883D21" w:rsidRDefault="007D0226" w:rsidP="005D52BA">
            <w:pPr>
              <w:pStyle w:val="Heading1"/>
              <w:jc w:val="both"/>
              <w:rPr>
                <w:bCs/>
                <w:sz w:val="22"/>
              </w:rPr>
            </w:pPr>
            <w:r w:rsidRPr="00883D21">
              <w:rPr>
                <w:bCs/>
                <w:sz w:val="22"/>
              </w:rPr>
              <w:t>Premises Address:</w:t>
            </w:r>
          </w:p>
          <w:p w14:paraId="0DBF0FB2" w14:textId="77777777" w:rsidR="007D0226" w:rsidRPr="00883D21" w:rsidRDefault="007D0226" w:rsidP="005D52BA">
            <w:pPr>
              <w:pStyle w:val="Heading1"/>
              <w:jc w:val="both"/>
              <w:rPr>
                <w:sz w:val="22"/>
              </w:rPr>
            </w:pPr>
            <w:r w:rsidRPr="00883D21">
              <w:rPr>
                <w:sz w:val="22"/>
              </w:rPr>
              <w:t>Wildgoose Rural Training</w:t>
            </w:r>
          </w:p>
          <w:p w14:paraId="75C9D1DD" w14:textId="77777777" w:rsidR="007D0226" w:rsidRPr="00883D21" w:rsidRDefault="007D0226" w:rsidP="005D52BA">
            <w:pPr>
              <w:pStyle w:val="Heading1"/>
              <w:jc w:val="both"/>
              <w:rPr>
                <w:sz w:val="22"/>
              </w:rPr>
            </w:pPr>
            <w:r w:rsidRPr="00883D21">
              <w:rPr>
                <w:sz w:val="22"/>
              </w:rPr>
              <w:t>Old Quarry Drive</w:t>
            </w:r>
          </w:p>
          <w:p w14:paraId="5A84FFF2" w14:textId="77777777" w:rsidR="007D0226" w:rsidRPr="00883D21" w:rsidRDefault="007D0226" w:rsidP="005D52BA">
            <w:pPr>
              <w:pStyle w:val="Heading1"/>
              <w:jc w:val="both"/>
              <w:rPr>
                <w:sz w:val="22"/>
              </w:rPr>
            </w:pPr>
            <w:r w:rsidRPr="00883D21">
              <w:rPr>
                <w:sz w:val="22"/>
              </w:rPr>
              <w:t>Main Road</w:t>
            </w:r>
          </w:p>
          <w:p w14:paraId="3B5BE013" w14:textId="77777777" w:rsidR="007D0226" w:rsidRPr="00883D21" w:rsidRDefault="007D0226" w:rsidP="005D52BA">
            <w:pPr>
              <w:pStyle w:val="Heading1"/>
              <w:jc w:val="both"/>
              <w:rPr>
                <w:sz w:val="22"/>
              </w:rPr>
            </w:pPr>
            <w:r w:rsidRPr="00883D21">
              <w:rPr>
                <w:sz w:val="22"/>
              </w:rPr>
              <w:t>Hallow</w:t>
            </w:r>
          </w:p>
          <w:p w14:paraId="4EB007BA" w14:textId="77777777" w:rsidR="007D0226" w:rsidRPr="00883D21" w:rsidRDefault="007D0226" w:rsidP="005D52BA">
            <w:pPr>
              <w:pStyle w:val="Heading1"/>
              <w:jc w:val="both"/>
              <w:rPr>
                <w:sz w:val="22"/>
              </w:rPr>
            </w:pPr>
            <w:r w:rsidRPr="00883D21">
              <w:rPr>
                <w:sz w:val="22"/>
              </w:rPr>
              <w:t>WR2 6LS</w:t>
            </w:r>
          </w:p>
          <w:p w14:paraId="522547B5" w14:textId="77777777" w:rsidR="007D0226" w:rsidRPr="00883D21" w:rsidRDefault="007D0226" w:rsidP="005D52BA">
            <w:pPr>
              <w:pStyle w:val="Heading1"/>
              <w:jc w:val="both"/>
              <w:rPr>
                <w:bCs/>
                <w:sz w:val="22"/>
              </w:rPr>
            </w:pPr>
          </w:p>
          <w:p w14:paraId="7B3CBC1F" w14:textId="77777777" w:rsidR="007D0226" w:rsidRPr="00883D21" w:rsidRDefault="007D0226" w:rsidP="005D52BA">
            <w:pPr>
              <w:pStyle w:val="Heading1"/>
              <w:jc w:val="both"/>
              <w:rPr>
                <w:bCs/>
                <w:sz w:val="22"/>
              </w:rPr>
            </w:pPr>
            <w:r w:rsidRPr="00883D21">
              <w:rPr>
                <w:bCs/>
                <w:sz w:val="22"/>
              </w:rPr>
              <w:t>Contact Number:</w:t>
            </w:r>
            <w:r w:rsidRPr="00883D21">
              <w:rPr>
                <w:sz w:val="22"/>
              </w:rPr>
              <w:t xml:space="preserve"> 01905 620840</w:t>
            </w:r>
          </w:p>
        </w:tc>
      </w:tr>
      <w:tr w:rsidR="007D0226" w:rsidRPr="00883D21" w14:paraId="6C8F4B86"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hideMark/>
          </w:tcPr>
          <w:p w14:paraId="6E0262A5" w14:textId="77777777" w:rsidR="007D0226" w:rsidRPr="00883D21" w:rsidRDefault="007D0226" w:rsidP="005D52BA">
            <w:pPr>
              <w:pStyle w:val="Heading1"/>
              <w:jc w:val="both"/>
              <w:rPr>
                <w:bCs/>
                <w:sz w:val="22"/>
              </w:rPr>
            </w:pPr>
            <w:r w:rsidRPr="00883D21">
              <w:rPr>
                <w:bCs/>
                <w:sz w:val="22"/>
              </w:rPr>
              <w:t>Plan Date:</w:t>
            </w:r>
            <w:r w:rsidRPr="00883D21">
              <w:rPr>
                <w:sz w:val="22"/>
              </w:rPr>
              <w:t xml:space="preserve"> </w:t>
            </w:r>
            <w:r w:rsidRPr="00883D21">
              <w:rPr>
                <w:sz w:val="22"/>
              </w:rPr>
              <w:tab/>
              <w:t>December 2023</w:t>
            </w:r>
          </w:p>
        </w:tc>
      </w:tr>
      <w:tr w:rsidR="007D0226" w:rsidRPr="00883D21" w14:paraId="5A765D92"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hideMark/>
          </w:tcPr>
          <w:p w14:paraId="50514FFC" w14:textId="764101D3" w:rsidR="007D0226" w:rsidRPr="00883D21" w:rsidRDefault="007D0226" w:rsidP="005D52BA">
            <w:pPr>
              <w:pStyle w:val="Heading1"/>
              <w:jc w:val="both"/>
              <w:rPr>
                <w:bCs/>
                <w:sz w:val="22"/>
              </w:rPr>
            </w:pPr>
            <w:r w:rsidRPr="00883D21">
              <w:rPr>
                <w:bCs/>
                <w:sz w:val="22"/>
              </w:rPr>
              <w:t xml:space="preserve">Review Date: </w:t>
            </w:r>
            <w:r w:rsidRPr="00883D21">
              <w:rPr>
                <w:sz w:val="22"/>
              </w:rPr>
              <w:tab/>
              <w:t>December 202</w:t>
            </w:r>
            <w:r w:rsidR="00E12B5D">
              <w:rPr>
                <w:sz w:val="22"/>
              </w:rPr>
              <w:t>6</w:t>
            </w:r>
          </w:p>
        </w:tc>
      </w:tr>
      <w:tr w:rsidR="007D0226" w:rsidRPr="00883D21" w14:paraId="29B7D578" w14:textId="77777777" w:rsidTr="007D0226">
        <w:trPr>
          <w:jc w:val="center"/>
        </w:trPr>
        <w:tc>
          <w:tcPr>
            <w:tcW w:w="9016" w:type="dxa"/>
            <w:tcBorders>
              <w:top w:val="single" w:sz="4" w:space="0" w:color="auto"/>
              <w:left w:val="single" w:sz="4" w:space="0" w:color="auto"/>
              <w:bottom w:val="single" w:sz="4" w:space="0" w:color="auto"/>
              <w:right w:val="single" w:sz="4" w:space="0" w:color="auto"/>
            </w:tcBorders>
            <w:hideMark/>
          </w:tcPr>
          <w:p w14:paraId="09F0A0E1" w14:textId="77777777" w:rsidR="007D0226" w:rsidRDefault="007D0226" w:rsidP="005D52BA">
            <w:pPr>
              <w:pStyle w:val="Heading1"/>
              <w:jc w:val="both"/>
              <w:rPr>
                <w:bCs/>
                <w:sz w:val="22"/>
              </w:rPr>
            </w:pPr>
            <w:r w:rsidRPr="00883D21">
              <w:rPr>
                <w:bCs/>
                <w:sz w:val="22"/>
              </w:rPr>
              <w:t>Designated SMT</w:t>
            </w:r>
            <w:r w:rsidRPr="007D0226">
              <w:rPr>
                <w:bCs/>
                <w:sz w:val="22"/>
                <w:u w:val="none"/>
              </w:rPr>
              <w:tab/>
              <w:t xml:space="preserve">                   </w:t>
            </w:r>
            <w:r>
              <w:rPr>
                <w:bCs/>
                <w:sz w:val="22"/>
              </w:rPr>
              <w:t>Hollie Burfitt</w:t>
            </w:r>
          </w:p>
          <w:p w14:paraId="6F588E5C" w14:textId="37A6D693" w:rsidR="007D0226" w:rsidRPr="00157B44" w:rsidRDefault="007D0226" w:rsidP="005D52BA">
            <w:pPr>
              <w:rPr>
                <w:b/>
                <w:bCs/>
                <w:u w:val="single"/>
              </w:rPr>
            </w:pPr>
            <w:r>
              <w:t xml:space="preserve">                                                  </w:t>
            </w:r>
            <w:r>
              <w:rPr>
                <w:b/>
                <w:bCs/>
                <w:u w:val="single"/>
              </w:rPr>
              <w:t>Jon Wightman</w:t>
            </w:r>
          </w:p>
          <w:p w14:paraId="335A4939" w14:textId="77777777" w:rsidR="007D0226" w:rsidRPr="00883D21" w:rsidRDefault="007D0226" w:rsidP="005D52BA">
            <w:pPr>
              <w:pStyle w:val="Heading1"/>
              <w:jc w:val="both"/>
              <w:rPr>
                <w:bCs/>
                <w:sz w:val="22"/>
              </w:rPr>
            </w:pPr>
            <w:r w:rsidRPr="00883D21">
              <w:rPr>
                <w:bCs/>
                <w:sz w:val="22"/>
              </w:rPr>
              <w:t xml:space="preserve">                                                      Jim Hidderley</w:t>
            </w:r>
          </w:p>
        </w:tc>
      </w:tr>
    </w:tbl>
    <w:p w14:paraId="53F195E2" w14:textId="0C851432" w:rsidR="00956B2B" w:rsidRDefault="00956B2B">
      <w:pPr>
        <w:spacing w:after="0" w:line="259" w:lineRule="auto"/>
        <w:ind w:left="0" w:firstLine="0"/>
      </w:pPr>
    </w:p>
    <w:p w14:paraId="42D5220B" w14:textId="7524304C" w:rsidR="00956B2B" w:rsidRDefault="00956B2B" w:rsidP="007D0226">
      <w:pPr>
        <w:pStyle w:val="Heading1"/>
        <w:ind w:left="-5"/>
      </w:pPr>
    </w:p>
    <w:p w14:paraId="0587C589" w14:textId="77777777" w:rsidR="00956B2B" w:rsidRDefault="00297531">
      <w:pPr>
        <w:pStyle w:val="Heading1"/>
        <w:ind w:left="-5"/>
      </w:pPr>
      <w:r>
        <w:t>Key Personnel</w:t>
      </w:r>
      <w:r>
        <w:rPr>
          <w:u w:val="none"/>
        </w:rPr>
        <w:t xml:space="preserve"> </w:t>
      </w:r>
    </w:p>
    <w:p w14:paraId="44B1BB76" w14:textId="77777777" w:rsidR="00956B2B" w:rsidRDefault="00297531">
      <w:pPr>
        <w:spacing w:after="0" w:line="259" w:lineRule="auto"/>
        <w:ind w:left="0" w:firstLine="0"/>
      </w:pPr>
      <w:r>
        <w:rPr>
          <w:b/>
        </w:rPr>
        <w:t xml:space="preserve"> </w:t>
      </w:r>
    </w:p>
    <w:p w14:paraId="71717B86" w14:textId="48861C0B" w:rsidR="00956B2B" w:rsidRDefault="00297531">
      <w:pPr>
        <w:pStyle w:val="Heading2"/>
        <w:ind w:left="-5"/>
      </w:pPr>
      <w:r>
        <w:t xml:space="preserve">The designated Safeguarding Lead (DSL) </w:t>
      </w:r>
      <w:proofErr w:type="gramStart"/>
      <w:r>
        <w:t>is:</w:t>
      </w:r>
      <w:proofErr w:type="gramEnd"/>
      <w:r>
        <w:t xml:space="preserve"> </w:t>
      </w:r>
      <w:r w:rsidR="0084723F">
        <w:t>Hollie Burfitt</w:t>
      </w:r>
      <w:r>
        <w:t xml:space="preserve"> </w:t>
      </w:r>
    </w:p>
    <w:p w14:paraId="299CC5D5" w14:textId="77777777" w:rsidR="00956B2B" w:rsidRDefault="00297531">
      <w:pPr>
        <w:spacing w:after="0" w:line="259" w:lineRule="auto"/>
        <w:ind w:left="0" w:firstLine="0"/>
      </w:pPr>
      <w:r>
        <w:rPr>
          <w:b/>
        </w:rPr>
        <w:t xml:space="preserve"> </w:t>
      </w:r>
    </w:p>
    <w:p w14:paraId="7D00F5AF" w14:textId="77777777" w:rsidR="00A81A18" w:rsidRDefault="00297531">
      <w:r>
        <w:t xml:space="preserve">Contact details: </w:t>
      </w:r>
    </w:p>
    <w:p w14:paraId="6D59FA74" w14:textId="77777777" w:rsidR="00A81A18" w:rsidRDefault="00A81A18"/>
    <w:p w14:paraId="7E5E437B" w14:textId="2FEA2296" w:rsidR="00956B2B" w:rsidRDefault="00A81A18">
      <w:r>
        <w:t>E</w:t>
      </w:r>
      <w:r w:rsidR="00297531">
        <w:t xml:space="preserve">mail: </w:t>
      </w:r>
      <w:hyperlink r:id="rId11" w:history="1">
        <w:r w:rsidR="000274B8" w:rsidRPr="004E1948">
          <w:rPr>
            <w:rStyle w:val="Hyperlink"/>
          </w:rPr>
          <w:t>hollie@wgrt.org</w:t>
        </w:r>
      </w:hyperlink>
      <w:r w:rsidR="000274B8">
        <w:t xml:space="preserve"> </w:t>
      </w:r>
    </w:p>
    <w:p w14:paraId="014FD45A" w14:textId="77777777" w:rsidR="00956B2B" w:rsidRDefault="00297531">
      <w:pPr>
        <w:spacing w:after="0" w:line="259" w:lineRule="auto"/>
        <w:ind w:left="0" w:firstLine="0"/>
      </w:pPr>
      <w:r>
        <w:t xml:space="preserve"> </w:t>
      </w:r>
    </w:p>
    <w:p w14:paraId="6E922E2D" w14:textId="4C110746" w:rsidR="00956B2B" w:rsidRDefault="00297531">
      <w:r>
        <w:t xml:space="preserve">Telephone: </w:t>
      </w:r>
      <w:r w:rsidR="0084723F">
        <w:t>01905 620840</w:t>
      </w:r>
    </w:p>
    <w:p w14:paraId="79025800" w14:textId="77777777" w:rsidR="00956B2B" w:rsidRDefault="00297531">
      <w:pPr>
        <w:spacing w:after="0" w:line="259" w:lineRule="auto"/>
        <w:ind w:left="0" w:firstLine="0"/>
      </w:pPr>
      <w:r>
        <w:t xml:space="preserve"> </w:t>
      </w:r>
    </w:p>
    <w:p w14:paraId="69F6F3B4" w14:textId="58F518AB" w:rsidR="00956B2B" w:rsidRDefault="00297531">
      <w:pPr>
        <w:spacing w:after="11" w:line="249" w:lineRule="auto"/>
        <w:ind w:left="-5"/>
        <w:rPr>
          <w:b/>
        </w:rPr>
      </w:pPr>
      <w:r>
        <w:rPr>
          <w:b/>
        </w:rPr>
        <w:t xml:space="preserve">The deputy DSL </w:t>
      </w:r>
      <w:proofErr w:type="gramStart"/>
      <w:r>
        <w:rPr>
          <w:b/>
        </w:rPr>
        <w:t>is:</w:t>
      </w:r>
      <w:proofErr w:type="gramEnd"/>
      <w:r>
        <w:rPr>
          <w:b/>
        </w:rPr>
        <w:t xml:space="preserve"> </w:t>
      </w:r>
      <w:r w:rsidR="0084723F">
        <w:rPr>
          <w:b/>
        </w:rPr>
        <w:t>Jon Wightman</w:t>
      </w:r>
      <w:r>
        <w:rPr>
          <w:b/>
        </w:rPr>
        <w:t xml:space="preserve"> </w:t>
      </w:r>
    </w:p>
    <w:p w14:paraId="188639FA" w14:textId="77777777" w:rsidR="00680ECA" w:rsidRDefault="00680ECA">
      <w:pPr>
        <w:spacing w:after="11" w:line="249" w:lineRule="auto"/>
        <w:ind w:left="-5"/>
        <w:rPr>
          <w:b/>
        </w:rPr>
      </w:pPr>
    </w:p>
    <w:p w14:paraId="4F9D916D" w14:textId="12DE6E27" w:rsidR="00680ECA" w:rsidRDefault="003E4866">
      <w:pPr>
        <w:spacing w:after="11" w:line="249" w:lineRule="auto"/>
        <w:ind w:left="-5"/>
      </w:pPr>
      <w:r>
        <w:lastRenderedPageBreak/>
        <w:t>C</w:t>
      </w:r>
      <w:r w:rsidR="006243F7">
        <w:t xml:space="preserve">ontact details: email </w:t>
      </w:r>
      <w:hyperlink r:id="rId12" w:history="1">
        <w:r w:rsidRPr="004A1770">
          <w:rPr>
            <w:rStyle w:val="Hyperlink"/>
          </w:rPr>
          <w:t>jon@wgrt.org</w:t>
        </w:r>
      </w:hyperlink>
      <w:r>
        <w:t xml:space="preserve"> </w:t>
      </w:r>
    </w:p>
    <w:p w14:paraId="41F03C66" w14:textId="77777777" w:rsidR="00956B2B" w:rsidRDefault="00297531">
      <w:pPr>
        <w:spacing w:after="0" w:line="259" w:lineRule="auto"/>
        <w:ind w:left="0" w:firstLine="0"/>
      </w:pPr>
      <w:r>
        <w:rPr>
          <w:b/>
        </w:rPr>
        <w:t xml:space="preserve"> </w:t>
      </w:r>
    </w:p>
    <w:p w14:paraId="76EBB336" w14:textId="7ECA6DDE" w:rsidR="00956B2B" w:rsidRDefault="00297531">
      <w:pPr>
        <w:spacing w:after="11" w:line="249" w:lineRule="auto"/>
        <w:ind w:left="-5"/>
      </w:pPr>
      <w:r>
        <w:rPr>
          <w:b/>
        </w:rPr>
        <w:t xml:space="preserve">The Company Directors </w:t>
      </w:r>
      <w:proofErr w:type="gramStart"/>
      <w:r>
        <w:rPr>
          <w:b/>
        </w:rPr>
        <w:t>are:</w:t>
      </w:r>
      <w:proofErr w:type="gramEnd"/>
      <w:r>
        <w:rPr>
          <w:b/>
        </w:rPr>
        <w:t xml:space="preserve"> </w:t>
      </w:r>
      <w:r w:rsidR="0084723F">
        <w:rPr>
          <w:b/>
        </w:rPr>
        <w:t>Jim Hidderley</w:t>
      </w:r>
    </w:p>
    <w:p w14:paraId="4B471621" w14:textId="77777777" w:rsidR="00956B2B" w:rsidRDefault="00297531">
      <w:pPr>
        <w:spacing w:after="0" w:line="259" w:lineRule="auto"/>
        <w:ind w:left="0" w:firstLine="0"/>
      </w:pPr>
      <w:r>
        <w:rPr>
          <w:b/>
        </w:rPr>
        <w:t xml:space="preserve"> </w:t>
      </w:r>
    </w:p>
    <w:p w14:paraId="30A089E0" w14:textId="43C0DFBE" w:rsidR="00496FEC" w:rsidRDefault="00297531">
      <w:r>
        <w:t xml:space="preserve">Contact details: </w:t>
      </w:r>
      <w:r w:rsidR="000E522C">
        <w:t xml:space="preserve">email </w:t>
      </w:r>
      <w:hyperlink r:id="rId13" w:history="1">
        <w:r w:rsidR="00496FEC" w:rsidRPr="001D5F7A">
          <w:rPr>
            <w:rStyle w:val="Hyperlink"/>
          </w:rPr>
          <w:t>jim@wgrt.org</w:t>
        </w:r>
      </w:hyperlink>
    </w:p>
    <w:p w14:paraId="0128BF0B" w14:textId="0E5D6962" w:rsidR="00956B2B" w:rsidRDefault="00297531">
      <w:r>
        <w:t xml:space="preserve"> </w:t>
      </w:r>
    </w:p>
    <w:p w14:paraId="1335AE50" w14:textId="77777777" w:rsidR="00956B2B" w:rsidRDefault="00297531">
      <w:pPr>
        <w:spacing w:after="0" w:line="259" w:lineRule="auto"/>
        <w:ind w:left="0" w:firstLine="0"/>
      </w:pPr>
      <w:r>
        <w:t xml:space="preserve"> </w:t>
      </w:r>
    </w:p>
    <w:p w14:paraId="7D289F84" w14:textId="36E5C6D9" w:rsidR="00956B2B" w:rsidRDefault="00956B2B">
      <w:pPr>
        <w:spacing w:after="0" w:line="259" w:lineRule="auto"/>
        <w:ind w:left="0" w:firstLine="0"/>
      </w:pPr>
    </w:p>
    <w:p w14:paraId="2E4EB29B" w14:textId="77777777" w:rsidR="0084723F" w:rsidRDefault="0084723F">
      <w:pPr>
        <w:spacing w:after="0" w:line="259" w:lineRule="auto"/>
        <w:ind w:left="0" w:firstLine="0"/>
      </w:pPr>
    </w:p>
    <w:p w14:paraId="139EDD65" w14:textId="77777777" w:rsidR="0084723F" w:rsidRDefault="0084723F">
      <w:pPr>
        <w:spacing w:after="0" w:line="259" w:lineRule="auto"/>
        <w:ind w:left="0" w:firstLine="0"/>
      </w:pPr>
    </w:p>
    <w:p w14:paraId="2CE6631E" w14:textId="77777777" w:rsidR="0084723F" w:rsidRDefault="0084723F">
      <w:pPr>
        <w:spacing w:after="0" w:line="259" w:lineRule="auto"/>
        <w:ind w:left="0" w:firstLine="0"/>
      </w:pPr>
    </w:p>
    <w:p w14:paraId="372DA698" w14:textId="77777777" w:rsidR="0084723F" w:rsidRDefault="0084723F">
      <w:pPr>
        <w:spacing w:after="0" w:line="259" w:lineRule="auto"/>
        <w:ind w:left="0" w:firstLine="0"/>
      </w:pPr>
    </w:p>
    <w:p w14:paraId="1F5D7A5E" w14:textId="77777777" w:rsidR="0084723F" w:rsidRDefault="0084723F">
      <w:pPr>
        <w:spacing w:after="0" w:line="259" w:lineRule="auto"/>
        <w:ind w:left="0" w:firstLine="0"/>
      </w:pPr>
    </w:p>
    <w:p w14:paraId="1A7C7BF3" w14:textId="77777777" w:rsidR="00956B2B" w:rsidRDefault="00297531">
      <w:pPr>
        <w:spacing w:after="0" w:line="259" w:lineRule="auto"/>
        <w:ind w:left="0" w:firstLine="0"/>
      </w:pPr>
      <w:r>
        <w:rPr>
          <w:b/>
        </w:rPr>
        <w:t xml:space="preserve"> </w:t>
      </w:r>
    </w:p>
    <w:p w14:paraId="34ABC975" w14:textId="77777777" w:rsidR="00956B2B" w:rsidRDefault="00297531">
      <w:pPr>
        <w:spacing w:after="0" w:line="259" w:lineRule="auto"/>
        <w:ind w:left="0" w:firstLine="0"/>
      </w:pPr>
      <w:r>
        <w:rPr>
          <w:b/>
        </w:rPr>
        <w:t xml:space="preserve"> </w:t>
      </w:r>
    </w:p>
    <w:p w14:paraId="3D5C5F7A" w14:textId="77777777" w:rsidR="00956B2B" w:rsidRDefault="00297531">
      <w:pPr>
        <w:spacing w:after="0" w:line="259" w:lineRule="auto"/>
        <w:ind w:left="0" w:firstLine="0"/>
      </w:pPr>
      <w:r>
        <w:rPr>
          <w:b/>
        </w:rPr>
        <w:t xml:space="preserve"> </w:t>
      </w:r>
    </w:p>
    <w:p w14:paraId="1BC79A39" w14:textId="77777777" w:rsidR="00956B2B" w:rsidRDefault="00297531">
      <w:pPr>
        <w:spacing w:after="0" w:line="259" w:lineRule="auto"/>
        <w:ind w:left="0" w:firstLine="0"/>
      </w:pPr>
      <w:r>
        <w:rPr>
          <w:b/>
        </w:rPr>
        <w:t xml:space="preserve"> </w:t>
      </w:r>
    </w:p>
    <w:p w14:paraId="53743A72" w14:textId="77777777" w:rsidR="00956B2B" w:rsidRDefault="00297531">
      <w:pPr>
        <w:spacing w:after="0" w:line="259" w:lineRule="auto"/>
        <w:ind w:left="0" w:firstLine="0"/>
      </w:pPr>
      <w:r>
        <w:rPr>
          <w:b/>
        </w:rPr>
        <w:t xml:space="preserve"> </w:t>
      </w:r>
    </w:p>
    <w:p w14:paraId="2CF31B08" w14:textId="77777777" w:rsidR="00956B2B" w:rsidRDefault="00297531">
      <w:pPr>
        <w:spacing w:after="0" w:line="259" w:lineRule="auto"/>
        <w:ind w:left="0" w:firstLine="0"/>
      </w:pPr>
      <w:r>
        <w:rPr>
          <w:b/>
        </w:rPr>
        <w:t xml:space="preserve"> </w:t>
      </w:r>
    </w:p>
    <w:p w14:paraId="0560BFCD" w14:textId="77777777" w:rsidR="00956B2B" w:rsidRDefault="00297531">
      <w:pPr>
        <w:spacing w:after="0" w:line="259" w:lineRule="auto"/>
        <w:ind w:left="0" w:firstLine="0"/>
      </w:pPr>
      <w:r>
        <w:rPr>
          <w:b/>
        </w:rPr>
        <w:t xml:space="preserve"> </w:t>
      </w:r>
    </w:p>
    <w:p w14:paraId="143B22AF" w14:textId="32FABECD" w:rsidR="0C2DEBE5" w:rsidRDefault="0C2DEBE5" w:rsidP="0C2DEBE5">
      <w:pPr>
        <w:pStyle w:val="Heading1"/>
        <w:ind w:left="-5"/>
      </w:pPr>
    </w:p>
    <w:p w14:paraId="6BAAD04B" w14:textId="77777777" w:rsidR="00956B2B" w:rsidRDefault="00297531">
      <w:pPr>
        <w:pStyle w:val="Heading1"/>
        <w:ind w:left="-5"/>
      </w:pPr>
      <w:r>
        <w:t>Policy principles</w:t>
      </w:r>
      <w:r>
        <w:rPr>
          <w:u w:val="none"/>
        </w:rPr>
        <w:t xml:space="preserve">   </w:t>
      </w:r>
    </w:p>
    <w:p w14:paraId="1305CFA0" w14:textId="77777777" w:rsidR="00956B2B" w:rsidRDefault="00297531">
      <w:pPr>
        <w:spacing w:after="0" w:line="259" w:lineRule="auto"/>
        <w:ind w:left="0" w:firstLine="0"/>
      </w:pPr>
      <w:r>
        <w:t xml:space="preserve">  </w:t>
      </w:r>
    </w:p>
    <w:p w14:paraId="60FAE2B2" w14:textId="29A9A674" w:rsidR="00956B2B" w:rsidRDefault="00297531">
      <w:pPr>
        <w:numPr>
          <w:ilvl w:val="0"/>
          <w:numId w:val="1"/>
        </w:numPr>
        <w:ind w:hanging="151"/>
      </w:pPr>
      <w:r>
        <w:t xml:space="preserve">Welfare of the </w:t>
      </w:r>
      <w:r w:rsidR="003E5B5D">
        <w:t>child/</w:t>
      </w:r>
      <w:r w:rsidR="00725742">
        <w:t>child</w:t>
      </w:r>
      <w:r>
        <w:t xml:space="preserve"> is paramount</w:t>
      </w:r>
      <w:r w:rsidR="302ABA76">
        <w:t xml:space="preserve">. </w:t>
      </w:r>
    </w:p>
    <w:p w14:paraId="13D7C200" w14:textId="77777777" w:rsidR="00956B2B" w:rsidRDefault="00297531">
      <w:pPr>
        <w:numPr>
          <w:ilvl w:val="0"/>
          <w:numId w:val="1"/>
        </w:numPr>
        <w:ind w:hanging="151"/>
      </w:pPr>
      <w:r>
        <w:t xml:space="preserve">All clients, regardless of age, gender, ability, culture, race, language, religion or sexual identity, have equal rights to protection.  </w:t>
      </w:r>
    </w:p>
    <w:p w14:paraId="573A2CBA" w14:textId="5E23717E" w:rsidR="00956B2B" w:rsidRDefault="00297531">
      <w:pPr>
        <w:numPr>
          <w:ilvl w:val="0"/>
          <w:numId w:val="1"/>
        </w:numPr>
        <w:ind w:hanging="151"/>
      </w:pPr>
      <w:r>
        <w:t xml:space="preserve">All staff have an equal responsibility to act on any suspicion or disclosure that may suggest a </w:t>
      </w:r>
      <w:r w:rsidR="00B319CD">
        <w:t>child</w:t>
      </w:r>
      <w:r>
        <w:t xml:space="preserve"> is at risk of harm</w:t>
      </w:r>
      <w:r w:rsidR="3C2CAAAA">
        <w:t xml:space="preserve">. </w:t>
      </w:r>
    </w:p>
    <w:p w14:paraId="6DD2B448" w14:textId="417D762F" w:rsidR="00956B2B" w:rsidRDefault="00297531">
      <w:pPr>
        <w:numPr>
          <w:ilvl w:val="0"/>
          <w:numId w:val="1"/>
        </w:numPr>
        <w:ind w:hanging="151"/>
      </w:pPr>
      <w:r>
        <w:t xml:space="preserve">Clients, </w:t>
      </w:r>
      <w:r w:rsidR="414BD79C">
        <w:t>students,</w:t>
      </w:r>
      <w:r>
        <w:t xml:space="preserve"> and staff involved in </w:t>
      </w:r>
      <w:r w:rsidR="003E5B5D">
        <w:t>child/</w:t>
      </w:r>
      <w:r w:rsidR="00725742">
        <w:t>child</w:t>
      </w:r>
      <w:r>
        <w:t xml:space="preserve"> protection issues will receive appropriate support</w:t>
      </w:r>
      <w:r w:rsidR="76EF321E">
        <w:t xml:space="preserve">. </w:t>
      </w:r>
    </w:p>
    <w:p w14:paraId="475B30C2" w14:textId="77777777" w:rsidR="00956B2B" w:rsidRDefault="00297531">
      <w:pPr>
        <w:spacing w:after="0" w:line="259" w:lineRule="auto"/>
        <w:ind w:left="0" w:firstLine="0"/>
      </w:pPr>
      <w:r>
        <w:t xml:space="preserve">  </w:t>
      </w:r>
    </w:p>
    <w:p w14:paraId="106A4D09" w14:textId="77777777" w:rsidR="00956B2B" w:rsidRDefault="00297531">
      <w:pPr>
        <w:spacing w:after="0" w:line="259" w:lineRule="auto"/>
        <w:ind w:left="0" w:firstLine="0"/>
      </w:pPr>
      <w:r>
        <w:t xml:space="preserve"> </w:t>
      </w:r>
    </w:p>
    <w:p w14:paraId="5919FB7B" w14:textId="77777777" w:rsidR="00956B2B" w:rsidRDefault="00297531">
      <w:pPr>
        <w:spacing w:after="0" w:line="259" w:lineRule="auto"/>
        <w:ind w:left="0" w:firstLine="0"/>
      </w:pPr>
      <w:r>
        <w:t xml:space="preserve"> </w:t>
      </w:r>
    </w:p>
    <w:p w14:paraId="54D173C6" w14:textId="77777777" w:rsidR="00956B2B" w:rsidRDefault="00297531">
      <w:pPr>
        <w:pStyle w:val="Heading1"/>
        <w:ind w:left="-5"/>
      </w:pPr>
      <w:r>
        <w:t>Policy aims</w:t>
      </w:r>
      <w:r>
        <w:rPr>
          <w:u w:val="none"/>
        </w:rPr>
        <w:t xml:space="preserve">   </w:t>
      </w:r>
    </w:p>
    <w:p w14:paraId="025367D2" w14:textId="77777777" w:rsidR="00956B2B" w:rsidRDefault="00297531">
      <w:pPr>
        <w:spacing w:after="0" w:line="259" w:lineRule="auto"/>
        <w:ind w:left="0" w:firstLine="0"/>
      </w:pPr>
      <w:r>
        <w:t xml:space="preserve">  </w:t>
      </w:r>
    </w:p>
    <w:p w14:paraId="54C2A48D" w14:textId="7A6E61D9" w:rsidR="00956B2B" w:rsidRDefault="00297531">
      <w:pPr>
        <w:numPr>
          <w:ilvl w:val="0"/>
          <w:numId w:val="2"/>
        </w:numPr>
        <w:ind w:hanging="151"/>
      </w:pPr>
      <w:r>
        <w:t xml:space="preserve">To provide all staff with the necessary information to enable them to meet their </w:t>
      </w:r>
      <w:r w:rsidR="003E5B5D">
        <w:t>child/</w:t>
      </w:r>
      <w:r w:rsidR="00725742">
        <w:t>child</w:t>
      </w:r>
      <w:r>
        <w:t xml:space="preserve"> protection responsibilities</w:t>
      </w:r>
      <w:r w:rsidR="76EF321E">
        <w:t xml:space="preserve">. </w:t>
      </w:r>
    </w:p>
    <w:p w14:paraId="4A2F9715" w14:textId="77777777" w:rsidR="00956B2B" w:rsidRDefault="00297531">
      <w:pPr>
        <w:numPr>
          <w:ilvl w:val="0"/>
          <w:numId w:val="2"/>
        </w:numPr>
        <w:ind w:hanging="151"/>
      </w:pPr>
      <w:r>
        <w:t xml:space="preserve">To ensure consistent good practice.  </w:t>
      </w:r>
    </w:p>
    <w:p w14:paraId="1EC3D3A7" w14:textId="3B405223" w:rsidR="00956B2B" w:rsidRDefault="00297531">
      <w:pPr>
        <w:numPr>
          <w:ilvl w:val="0"/>
          <w:numId w:val="2"/>
        </w:numPr>
        <w:ind w:hanging="151"/>
      </w:pPr>
      <w:r>
        <w:t xml:space="preserve">To demonstrate </w:t>
      </w:r>
      <w:r w:rsidR="0084723F">
        <w:t>Wildgoose Rural Training</w:t>
      </w:r>
      <w:r>
        <w:t xml:space="preserve">’s commitment </w:t>
      </w:r>
      <w:r w:rsidR="24EDB3A2">
        <w:t>regarding</w:t>
      </w:r>
      <w:r>
        <w:t xml:space="preserve"> </w:t>
      </w:r>
      <w:r w:rsidR="003E5B5D">
        <w:t>child/</w:t>
      </w:r>
      <w:r w:rsidR="00725742">
        <w:t>child</w:t>
      </w:r>
      <w:r>
        <w:t xml:space="preserve"> protection to students, clients, </w:t>
      </w:r>
      <w:r w:rsidR="142C2E37">
        <w:t>parents,</w:t>
      </w:r>
      <w:r>
        <w:t xml:space="preserve"> and other partners</w:t>
      </w:r>
      <w:r w:rsidR="63A95A1D">
        <w:t xml:space="preserve">. </w:t>
      </w:r>
    </w:p>
    <w:p w14:paraId="599B6B08" w14:textId="77777777" w:rsidR="00956B2B" w:rsidRDefault="00297531">
      <w:pPr>
        <w:spacing w:after="0" w:line="259" w:lineRule="auto"/>
        <w:ind w:left="0" w:firstLine="0"/>
      </w:pPr>
      <w:r>
        <w:t xml:space="preserve"> </w:t>
      </w:r>
    </w:p>
    <w:p w14:paraId="3A66090B" w14:textId="77777777" w:rsidR="00956B2B" w:rsidRDefault="00297531">
      <w:pPr>
        <w:spacing w:after="0" w:line="259" w:lineRule="auto"/>
        <w:ind w:left="0" w:firstLine="0"/>
      </w:pPr>
      <w:r>
        <w:rPr>
          <w:b/>
        </w:rPr>
        <w:t xml:space="preserve"> </w:t>
      </w:r>
    </w:p>
    <w:p w14:paraId="7775BD7D" w14:textId="77777777" w:rsidR="00956B2B" w:rsidRDefault="00297531">
      <w:pPr>
        <w:spacing w:after="0" w:line="259" w:lineRule="auto"/>
        <w:ind w:left="0" w:firstLine="0"/>
      </w:pPr>
      <w:r>
        <w:rPr>
          <w:b/>
        </w:rPr>
        <w:t xml:space="preserve"> </w:t>
      </w:r>
    </w:p>
    <w:p w14:paraId="7AF36416" w14:textId="77777777" w:rsidR="00956B2B" w:rsidRDefault="00297531">
      <w:pPr>
        <w:pStyle w:val="Heading1"/>
        <w:ind w:left="-5"/>
      </w:pPr>
      <w:r>
        <w:t>Terminology</w:t>
      </w:r>
      <w:r>
        <w:rPr>
          <w:u w:val="none"/>
        </w:rPr>
        <w:t xml:space="preserve">   </w:t>
      </w:r>
    </w:p>
    <w:p w14:paraId="66538D9C" w14:textId="77777777" w:rsidR="00956B2B" w:rsidRDefault="00297531">
      <w:pPr>
        <w:spacing w:after="0" w:line="259" w:lineRule="auto"/>
        <w:ind w:left="0" w:firstLine="0"/>
      </w:pPr>
      <w:r>
        <w:t xml:space="preserve">  </w:t>
      </w:r>
    </w:p>
    <w:p w14:paraId="2E6C8FFC" w14:textId="73C56672" w:rsidR="00956B2B" w:rsidRDefault="00297531" w:rsidP="00E62B03">
      <w:r>
        <w:rPr>
          <w:b/>
        </w:rPr>
        <w:t>Safeguarding</w:t>
      </w:r>
      <w:r>
        <w:t xml:space="preserve"> and promoting the welfare of </w:t>
      </w:r>
      <w:r w:rsidR="00725742">
        <w:t>child</w:t>
      </w:r>
      <w:r w:rsidR="001002AB">
        <w:t>ren</w:t>
      </w:r>
      <w:r>
        <w:t xml:space="preserve"> refers to the process of protecting </w:t>
      </w:r>
      <w:r w:rsidR="003E5B5D">
        <w:t>children</w:t>
      </w:r>
      <w:r w:rsidR="00E37181">
        <w:t xml:space="preserve">, </w:t>
      </w:r>
      <w:r w:rsidR="00725742">
        <w:t>c</w:t>
      </w:r>
      <w:r>
        <w:t xml:space="preserve"> from abuse or neglect, preventing the impairment of health or development, ensuring that they grow up in circumstances consistent with the provision of safe and effective care and undertaking </w:t>
      </w:r>
      <w:r>
        <w:lastRenderedPageBreak/>
        <w:t xml:space="preserve">that role so as to enable them to have optimum life chances and to enter adulthood and beyond successfully.  </w:t>
      </w:r>
    </w:p>
    <w:p w14:paraId="15DC891F" w14:textId="77777777" w:rsidR="00956B2B" w:rsidRDefault="00297531">
      <w:pPr>
        <w:spacing w:after="0" w:line="259" w:lineRule="auto"/>
        <w:ind w:left="0" w:firstLine="0"/>
      </w:pPr>
      <w:r>
        <w:t xml:space="preserve">  </w:t>
      </w:r>
    </w:p>
    <w:p w14:paraId="4885242E" w14:textId="3B67026A" w:rsidR="00956B2B" w:rsidRDefault="00E37181">
      <w:r>
        <w:rPr>
          <w:b/>
          <w:bCs/>
        </w:rPr>
        <w:t xml:space="preserve">Child/ </w:t>
      </w:r>
      <w:r w:rsidR="00725742">
        <w:rPr>
          <w:b/>
          <w:bCs/>
        </w:rPr>
        <w:t>child</w:t>
      </w:r>
      <w:r w:rsidR="00297531" w:rsidRPr="5D95637E">
        <w:rPr>
          <w:b/>
          <w:bCs/>
        </w:rPr>
        <w:t xml:space="preserve"> protection</w:t>
      </w:r>
      <w:r w:rsidR="00297531">
        <w:t xml:space="preserve"> refers to the processes undertaken to protect </w:t>
      </w:r>
      <w:r>
        <w:t>children</w:t>
      </w:r>
      <w:r w:rsidR="00297531">
        <w:t xml:space="preserve"> who have been identified as </w:t>
      </w:r>
      <w:r w:rsidR="004F6787">
        <w:t>suffering or</w:t>
      </w:r>
      <w:r w:rsidR="00297531">
        <w:t xml:space="preserve"> being at risk of suffering significant harm</w:t>
      </w:r>
      <w:r w:rsidR="6D0AE2E0">
        <w:t xml:space="preserve">. </w:t>
      </w:r>
    </w:p>
    <w:p w14:paraId="36C9E236" w14:textId="77777777" w:rsidR="00956B2B" w:rsidRDefault="00297531">
      <w:pPr>
        <w:spacing w:after="0" w:line="259" w:lineRule="auto"/>
        <w:ind w:left="0" w:firstLine="0"/>
      </w:pPr>
      <w:r>
        <w:t xml:space="preserve">  </w:t>
      </w:r>
    </w:p>
    <w:p w14:paraId="79F801DD" w14:textId="5A4D7665" w:rsidR="00956B2B" w:rsidRDefault="00297531">
      <w:r>
        <w:rPr>
          <w:b/>
        </w:rPr>
        <w:t>Staff</w:t>
      </w:r>
      <w:r>
        <w:t xml:space="preserve"> refers to all those working for or on behalf of </w:t>
      </w:r>
      <w:r w:rsidR="0084723F">
        <w:t>Wildgoose Rural Training</w:t>
      </w:r>
      <w:r>
        <w:t xml:space="preserve">, full time or part time, in either a paid or voluntary capacity.   </w:t>
      </w:r>
    </w:p>
    <w:p w14:paraId="3A6C69BB" w14:textId="77777777" w:rsidR="00956B2B" w:rsidRDefault="00297531">
      <w:pPr>
        <w:spacing w:after="0" w:line="259" w:lineRule="auto"/>
        <w:ind w:left="0" w:firstLine="0"/>
      </w:pPr>
      <w:r>
        <w:t xml:space="preserve"> </w:t>
      </w:r>
    </w:p>
    <w:p w14:paraId="6C20FAE1" w14:textId="5EA029C6" w:rsidR="00956B2B" w:rsidRDefault="00737674">
      <w:r>
        <w:rPr>
          <w:b/>
        </w:rPr>
        <w:t>Student</w:t>
      </w:r>
      <w:r w:rsidR="00297531">
        <w:t xml:space="preserve"> refers to all those referred to or accessing programmes at </w:t>
      </w:r>
      <w:r w:rsidR="0084723F">
        <w:t>Wildgoose Rural Training</w:t>
      </w:r>
      <w:r w:rsidR="00297531">
        <w:t xml:space="preserve"> regardless of age</w:t>
      </w:r>
      <w:r>
        <w:t>.</w:t>
      </w:r>
    </w:p>
    <w:p w14:paraId="484582AC" w14:textId="77777777" w:rsidR="00956B2B" w:rsidRDefault="00297531">
      <w:pPr>
        <w:spacing w:after="0" w:line="241" w:lineRule="auto"/>
        <w:ind w:left="0" w:right="10326" w:firstLine="0"/>
      </w:pPr>
      <w:r>
        <w:t xml:space="preserve">  </w:t>
      </w:r>
      <w:r>
        <w:rPr>
          <w:b/>
          <w:sz w:val="28"/>
        </w:rPr>
        <w:t xml:space="preserve"> </w:t>
      </w:r>
    </w:p>
    <w:p w14:paraId="2DB2E0EB" w14:textId="77777777" w:rsidR="00956B2B" w:rsidRDefault="00297531">
      <w:pPr>
        <w:spacing w:after="0" w:line="259" w:lineRule="auto"/>
        <w:ind w:left="0" w:firstLine="0"/>
      </w:pPr>
      <w:r>
        <w:rPr>
          <w:b/>
          <w:sz w:val="28"/>
        </w:rPr>
        <w:t xml:space="preserve"> </w:t>
      </w:r>
    </w:p>
    <w:p w14:paraId="426B6872" w14:textId="77777777" w:rsidR="00956B2B" w:rsidRDefault="00297531">
      <w:pPr>
        <w:spacing w:after="0" w:line="259" w:lineRule="auto"/>
        <w:ind w:left="0" w:firstLine="0"/>
      </w:pPr>
      <w:r>
        <w:rPr>
          <w:b/>
          <w:sz w:val="28"/>
        </w:rPr>
        <w:t xml:space="preserve"> </w:t>
      </w:r>
    </w:p>
    <w:p w14:paraId="2D92A56C" w14:textId="77777777" w:rsidR="00956B2B" w:rsidRDefault="00297531">
      <w:pPr>
        <w:spacing w:after="0" w:line="259" w:lineRule="auto"/>
        <w:ind w:left="0" w:firstLine="0"/>
      </w:pPr>
      <w:r>
        <w:rPr>
          <w:b/>
          <w:sz w:val="28"/>
        </w:rPr>
        <w:t xml:space="preserve"> </w:t>
      </w:r>
    </w:p>
    <w:p w14:paraId="6DE0E910" w14:textId="77777777" w:rsidR="00956B2B" w:rsidRDefault="00297531">
      <w:pPr>
        <w:spacing w:after="0" w:line="259" w:lineRule="auto"/>
        <w:ind w:left="0" w:firstLine="0"/>
      </w:pPr>
      <w:r>
        <w:rPr>
          <w:b/>
          <w:sz w:val="28"/>
        </w:rPr>
        <w:t xml:space="preserve"> </w:t>
      </w:r>
    </w:p>
    <w:p w14:paraId="6859F9EE" w14:textId="77777777" w:rsidR="00956B2B" w:rsidRDefault="00297531">
      <w:pPr>
        <w:spacing w:after="0" w:line="259" w:lineRule="auto"/>
        <w:ind w:left="0" w:firstLine="0"/>
      </w:pPr>
      <w:r>
        <w:rPr>
          <w:b/>
          <w:sz w:val="28"/>
        </w:rPr>
        <w:t xml:space="preserve"> </w:t>
      </w:r>
    </w:p>
    <w:p w14:paraId="5ED607AF" w14:textId="77777777" w:rsidR="00956B2B" w:rsidRDefault="00297531">
      <w:pPr>
        <w:spacing w:after="0" w:line="259" w:lineRule="auto"/>
        <w:ind w:left="0" w:firstLine="0"/>
      </w:pPr>
      <w:r>
        <w:rPr>
          <w:b/>
          <w:sz w:val="28"/>
        </w:rPr>
        <w:t xml:space="preserve"> </w:t>
      </w:r>
    </w:p>
    <w:p w14:paraId="53F1B7D0" w14:textId="77777777" w:rsidR="00956B2B" w:rsidRDefault="00297531">
      <w:pPr>
        <w:spacing w:after="0" w:line="259" w:lineRule="auto"/>
        <w:ind w:left="0" w:firstLine="0"/>
      </w:pPr>
      <w:r>
        <w:rPr>
          <w:b/>
          <w:sz w:val="28"/>
        </w:rPr>
        <w:t xml:space="preserve"> </w:t>
      </w:r>
    </w:p>
    <w:p w14:paraId="7B258E56" w14:textId="77777777" w:rsidR="00956B2B" w:rsidRDefault="00297531">
      <w:pPr>
        <w:spacing w:after="0" w:line="259" w:lineRule="auto"/>
        <w:ind w:left="0" w:firstLine="0"/>
      </w:pPr>
      <w:r>
        <w:rPr>
          <w:b/>
          <w:sz w:val="28"/>
        </w:rPr>
        <w:t xml:space="preserve"> </w:t>
      </w:r>
    </w:p>
    <w:p w14:paraId="6AD26908" w14:textId="77777777" w:rsidR="00956B2B" w:rsidRDefault="00297531">
      <w:pPr>
        <w:spacing w:after="0" w:line="259" w:lineRule="auto"/>
        <w:ind w:left="0" w:firstLine="0"/>
      </w:pPr>
      <w:r>
        <w:rPr>
          <w:b/>
          <w:sz w:val="28"/>
        </w:rPr>
        <w:t xml:space="preserve"> </w:t>
      </w:r>
    </w:p>
    <w:p w14:paraId="25145869" w14:textId="77777777" w:rsidR="00956B2B" w:rsidRDefault="00297531">
      <w:pPr>
        <w:spacing w:after="0" w:line="259" w:lineRule="auto"/>
        <w:ind w:left="0" w:firstLine="0"/>
      </w:pPr>
      <w:r>
        <w:rPr>
          <w:b/>
          <w:sz w:val="28"/>
        </w:rPr>
        <w:t xml:space="preserve"> </w:t>
      </w:r>
    </w:p>
    <w:p w14:paraId="18907B67" w14:textId="77777777" w:rsidR="00956B2B" w:rsidRDefault="00297531">
      <w:pPr>
        <w:pStyle w:val="Heading1"/>
        <w:ind w:left="-5"/>
      </w:pPr>
      <w:r>
        <w:rPr>
          <w:sz w:val="28"/>
        </w:rPr>
        <w:t>Role of the Designated Safeguarding Lead</w:t>
      </w:r>
      <w:r>
        <w:rPr>
          <w:sz w:val="28"/>
          <w:u w:val="none"/>
        </w:rPr>
        <w:t xml:space="preserve"> </w:t>
      </w:r>
    </w:p>
    <w:p w14:paraId="79DAEE4A" w14:textId="77777777" w:rsidR="00956B2B" w:rsidRDefault="00297531">
      <w:pPr>
        <w:spacing w:after="0" w:line="259" w:lineRule="auto"/>
        <w:ind w:left="0" w:firstLine="0"/>
      </w:pPr>
      <w:r>
        <w:rPr>
          <w:b/>
          <w:sz w:val="28"/>
        </w:rPr>
        <w:t xml:space="preserve"> </w:t>
      </w:r>
    </w:p>
    <w:p w14:paraId="5EF47ED9" w14:textId="01C201E7" w:rsidR="00956B2B" w:rsidRDefault="00297531">
      <w:pPr>
        <w:numPr>
          <w:ilvl w:val="0"/>
          <w:numId w:val="3"/>
        </w:numPr>
        <w:ind w:hanging="360"/>
      </w:pPr>
      <w:r>
        <w:t xml:space="preserve">Act as a support and expertise in carrying out safeguarding duties at </w:t>
      </w:r>
      <w:r w:rsidR="0084723F">
        <w:t>Wildgoose Rural Training</w:t>
      </w:r>
      <w:r>
        <w:t xml:space="preserve"> </w:t>
      </w:r>
    </w:p>
    <w:p w14:paraId="64B32F4F" w14:textId="5567F324" w:rsidR="00956B2B" w:rsidRDefault="006C778E">
      <w:pPr>
        <w:numPr>
          <w:ilvl w:val="0"/>
          <w:numId w:val="3"/>
        </w:numPr>
        <w:ind w:hanging="360"/>
      </w:pPr>
      <w:r>
        <w:t xml:space="preserve">Is appropriately trained updating their own training </w:t>
      </w:r>
      <w:r w:rsidR="13F6E142">
        <w:t>when necessary.</w:t>
      </w:r>
    </w:p>
    <w:p w14:paraId="0BF21066" w14:textId="17FA1DBC" w:rsidR="00956B2B" w:rsidRDefault="00297531">
      <w:pPr>
        <w:numPr>
          <w:ilvl w:val="0"/>
          <w:numId w:val="3"/>
        </w:numPr>
        <w:ind w:hanging="360"/>
      </w:pPr>
      <w:r>
        <w:t xml:space="preserve">Will keep detailed, accurate records, ether written or using appropriate software, of all concerns about a </w:t>
      </w:r>
      <w:r w:rsidR="00447D89">
        <w:t>child</w:t>
      </w:r>
      <w:r w:rsidR="00D51CD5">
        <w:t xml:space="preserve"> </w:t>
      </w:r>
      <w:r>
        <w:t>even if there is no need to make an immediate referral and will pass on said information to</w:t>
      </w:r>
      <w:r w:rsidR="00D51CD5">
        <w:t xml:space="preserve"> the</w:t>
      </w:r>
      <w:r>
        <w:t xml:space="preserve"> school</w:t>
      </w:r>
      <w:r w:rsidR="001D79EA">
        <w:t>s</w:t>
      </w:r>
      <w:r>
        <w:t xml:space="preserve"> DSL and key contact</w:t>
      </w:r>
      <w:r w:rsidR="00645B01">
        <w:t>.</w:t>
      </w:r>
      <w:r>
        <w:t xml:space="preserve"> </w:t>
      </w:r>
    </w:p>
    <w:p w14:paraId="606BCFC0" w14:textId="77777777" w:rsidR="00956B2B" w:rsidRDefault="00297531">
      <w:pPr>
        <w:numPr>
          <w:ilvl w:val="0"/>
          <w:numId w:val="3"/>
        </w:numPr>
        <w:ind w:hanging="360"/>
      </w:pPr>
      <w:r>
        <w:t xml:space="preserve">Will ensure that such records are kept confidential and stored securely. </w:t>
      </w:r>
    </w:p>
    <w:p w14:paraId="230DE985" w14:textId="408E293C" w:rsidR="00956B2B" w:rsidRDefault="00297531">
      <w:pPr>
        <w:numPr>
          <w:ilvl w:val="0"/>
          <w:numId w:val="3"/>
        </w:numPr>
        <w:ind w:hanging="360"/>
      </w:pPr>
      <w:r>
        <w:t>Will ensure that they, or another member of staff, attend core groups or other multi agency meetings if invited and provide a report if necessary</w:t>
      </w:r>
      <w:r w:rsidR="00645B01">
        <w:t>.</w:t>
      </w:r>
      <w:r>
        <w:t xml:space="preserve"> </w:t>
      </w:r>
    </w:p>
    <w:p w14:paraId="71FBF2F9" w14:textId="14156127" w:rsidR="00956B2B" w:rsidRDefault="00297531">
      <w:pPr>
        <w:numPr>
          <w:ilvl w:val="0"/>
          <w:numId w:val="3"/>
        </w:numPr>
        <w:spacing w:after="30"/>
        <w:ind w:hanging="360"/>
      </w:pPr>
      <w:r>
        <w:t xml:space="preserve">Will organise </w:t>
      </w:r>
      <w:r w:rsidR="007C343E">
        <w:t>child</w:t>
      </w:r>
      <w:r>
        <w:t xml:space="preserve"> protection and safeguarding </w:t>
      </w:r>
      <w:r w:rsidR="67DA6748">
        <w:t>training</w:t>
      </w:r>
      <w:r>
        <w:t xml:space="preserve"> for all staff, updating </w:t>
      </w:r>
      <w:r w:rsidR="5E34018A">
        <w:t>when necessary</w:t>
      </w:r>
      <w:r w:rsidR="6E4496CE">
        <w:t xml:space="preserve">. </w:t>
      </w:r>
    </w:p>
    <w:p w14:paraId="69A52E98" w14:textId="77777777" w:rsidR="00956B2B" w:rsidRDefault="00297531">
      <w:pPr>
        <w:spacing w:after="0" w:line="259" w:lineRule="auto"/>
        <w:ind w:left="0" w:firstLine="0"/>
      </w:pPr>
      <w:r>
        <w:rPr>
          <w:sz w:val="28"/>
        </w:rPr>
        <w:t xml:space="preserve"> </w:t>
      </w:r>
    </w:p>
    <w:p w14:paraId="00F96C0B" w14:textId="77777777" w:rsidR="00956B2B" w:rsidRDefault="00297531">
      <w:pPr>
        <w:pStyle w:val="Heading1"/>
        <w:ind w:left="-5"/>
      </w:pPr>
      <w:r>
        <w:rPr>
          <w:sz w:val="28"/>
        </w:rPr>
        <w:t>Recruitment and training of staff and volunteers</w:t>
      </w:r>
      <w:r>
        <w:rPr>
          <w:sz w:val="28"/>
          <w:u w:val="none"/>
        </w:rPr>
        <w:t xml:space="preserve"> </w:t>
      </w:r>
    </w:p>
    <w:p w14:paraId="7BB287E8" w14:textId="77777777" w:rsidR="00956B2B" w:rsidRDefault="00297531">
      <w:pPr>
        <w:spacing w:after="0" w:line="259" w:lineRule="auto"/>
        <w:ind w:left="0" w:firstLine="0"/>
      </w:pPr>
      <w:r>
        <w:t xml:space="preserve"> </w:t>
      </w:r>
    </w:p>
    <w:p w14:paraId="0B14CC0B" w14:textId="03276B8F" w:rsidR="00956B2B" w:rsidRDefault="0084723F" w:rsidP="001D79EA">
      <w:pPr>
        <w:spacing w:after="479"/>
      </w:pPr>
      <w:r>
        <w:t>Wildgoose Rural Training</w:t>
      </w:r>
      <w:r w:rsidR="00297531">
        <w:t xml:space="preserve"> understand that it is everyone’s responsibility to safeguard and promote the welfare of </w:t>
      </w:r>
      <w:r w:rsidR="00BF14DC">
        <w:t>children, and</w:t>
      </w:r>
      <w:r w:rsidR="00297531">
        <w:t xml:space="preserve"> that they have a role to play in identifying concerns, sharing </w:t>
      </w:r>
      <w:r w:rsidR="09E69214">
        <w:t>information,</w:t>
      </w:r>
      <w:r w:rsidR="00297531">
        <w:t xml:space="preserve"> and taking prompt action. We require all </w:t>
      </w:r>
      <w:r w:rsidR="00F2026D">
        <w:t xml:space="preserve">teaching and support </w:t>
      </w:r>
      <w:r w:rsidR="00297531">
        <w:t xml:space="preserve">staff to complete a </w:t>
      </w:r>
      <w:r w:rsidR="00725742">
        <w:t>child</w:t>
      </w:r>
      <w:r w:rsidR="00297531">
        <w:t xml:space="preserve"> protection and safeguarding induction upon starting work here and read all relevant policies and procedures especially </w:t>
      </w:r>
      <w:r>
        <w:t>Wildgoose Rural Training</w:t>
      </w:r>
      <w:r w:rsidR="00297531">
        <w:t xml:space="preserve"> Behaviour Policy.</w:t>
      </w:r>
      <w:r w:rsidR="00F2026D">
        <w:t xml:space="preserve"> We also require all other staff and volunteers to read and ensure they understand our Child Safeguarding Policy upon induction.</w:t>
      </w:r>
      <w:r w:rsidR="00297531">
        <w:t xml:space="preserve"> Any </w:t>
      </w:r>
      <w:r w:rsidR="1661DFD4">
        <w:t>added information</w:t>
      </w:r>
      <w:r w:rsidR="00297531">
        <w:t xml:space="preserve"> will be made available to all staff promptly with the main training updated and reviewed annually. </w:t>
      </w:r>
    </w:p>
    <w:p w14:paraId="37E46B48" w14:textId="3B11E4D7" w:rsidR="00956B2B" w:rsidRPr="00795FC8" w:rsidRDefault="00BE051B" w:rsidP="00BF14DC">
      <w:pPr>
        <w:pStyle w:val="Heading2"/>
        <w:spacing w:after="280"/>
        <w:ind w:left="0" w:firstLine="0"/>
        <w:rPr>
          <w:u w:val="single"/>
        </w:rPr>
      </w:pPr>
      <w:r w:rsidRPr="00795FC8">
        <w:rPr>
          <w:u w:val="single"/>
        </w:rPr>
        <w:lastRenderedPageBreak/>
        <w:t>Preselection</w:t>
      </w:r>
      <w:r w:rsidR="00297531" w:rsidRPr="00795FC8">
        <w:rPr>
          <w:u w:val="single"/>
        </w:rPr>
        <w:t xml:space="preserve"> checks include the </w:t>
      </w:r>
      <w:proofErr w:type="gramStart"/>
      <w:r w:rsidR="00297531" w:rsidRPr="00795FC8">
        <w:rPr>
          <w:u w:val="single"/>
        </w:rPr>
        <w:t>following;</w:t>
      </w:r>
      <w:proofErr w:type="gramEnd"/>
      <w:r w:rsidR="00297531" w:rsidRPr="00795FC8">
        <w:rPr>
          <w:u w:val="single"/>
        </w:rPr>
        <w:t xml:space="preserve"> </w:t>
      </w:r>
    </w:p>
    <w:p w14:paraId="50F48637" w14:textId="033A3BBD" w:rsidR="00956B2B" w:rsidRDefault="00297531">
      <w:pPr>
        <w:numPr>
          <w:ilvl w:val="0"/>
          <w:numId w:val="4"/>
        </w:numPr>
        <w:ind w:hanging="360"/>
      </w:pPr>
      <w:r>
        <w:t>References will be obtained for all potential new staff</w:t>
      </w:r>
      <w:r w:rsidR="00BE051B">
        <w:t>.</w:t>
      </w:r>
      <w:r>
        <w:t xml:space="preserve"> </w:t>
      </w:r>
    </w:p>
    <w:p w14:paraId="4FCDDCBF" w14:textId="78AA0AB6" w:rsidR="00956B2B" w:rsidRDefault="00297531">
      <w:pPr>
        <w:numPr>
          <w:ilvl w:val="0"/>
          <w:numId w:val="4"/>
        </w:numPr>
        <w:ind w:hanging="360"/>
      </w:pPr>
      <w:r>
        <w:t xml:space="preserve">DBS checks in line with </w:t>
      </w:r>
      <w:r w:rsidR="00B91E49">
        <w:t>W</w:t>
      </w:r>
      <w:r w:rsidR="00FE5091">
        <w:t>orcestershire</w:t>
      </w:r>
      <w:r>
        <w:t xml:space="preserve"> County Council’s advice for educational provisions will be obtained for all staff </w:t>
      </w:r>
      <w:r w:rsidR="20DB7657">
        <w:t>and volunteers</w:t>
      </w:r>
      <w:r w:rsidR="006C778E">
        <w:t xml:space="preserve"> </w:t>
      </w:r>
      <w:r>
        <w:t>if appointed</w:t>
      </w:r>
      <w:r w:rsidR="00BE051B">
        <w:t>.</w:t>
      </w:r>
      <w:r>
        <w:t xml:space="preserve"> </w:t>
      </w:r>
    </w:p>
    <w:p w14:paraId="279A7364" w14:textId="77777777" w:rsidR="00956B2B" w:rsidRDefault="00297531">
      <w:pPr>
        <w:numPr>
          <w:ilvl w:val="0"/>
          <w:numId w:val="4"/>
        </w:numPr>
        <w:ind w:hanging="360"/>
      </w:pPr>
      <w:r>
        <w:t xml:space="preserve">Any qualifications held will be verified by seeing the original certificate. </w:t>
      </w:r>
    </w:p>
    <w:p w14:paraId="6B497B4C" w14:textId="77777777" w:rsidR="00956B2B" w:rsidRDefault="00297531">
      <w:pPr>
        <w:spacing w:after="0" w:line="259" w:lineRule="auto"/>
        <w:ind w:left="0" w:firstLine="0"/>
      </w:pPr>
      <w:r>
        <w:rPr>
          <w:b/>
        </w:rPr>
        <w:t xml:space="preserve"> </w:t>
      </w:r>
    </w:p>
    <w:p w14:paraId="7D0C06BF" w14:textId="77777777" w:rsidR="00956B2B" w:rsidRDefault="00297531">
      <w:pPr>
        <w:spacing w:after="0" w:line="259" w:lineRule="auto"/>
        <w:ind w:left="0" w:firstLine="0"/>
      </w:pPr>
      <w:r>
        <w:rPr>
          <w:b/>
        </w:rPr>
        <w:t xml:space="preserve"> </w:t>
      </w:r>
    </w:p>
    <w:p w14:paraId="653C37B6" w14:textId="77777777" w:rsidR="00773ECD" w:rsidRDefault="00773ECD">
      <w:pPr>
        <w:pStyle w:val="Heading2"/>
        <w:ind w:left="-5"/>
        <w:rPr>
          <w:u w:val="single"/>
        </w:rPr>
      </w:pPr>
    </w:p>
    <w:p w14:paraId="6A7CD56D" w14:textId="77777777" w:rsidR="00773ECD" w:rsidRDefault="00773ECD">
      <w:pPr>
        <w:pStyle w:val="Heading2"/>
        <w:ind w:left="-5"/>
        <w:rPr>
          <w:u w:val="single"/>
        </w:rPr>
      </w:pPr>
    </w:p>
    <w:p w14:paraId="7288CE2E" w14:textId="77777777" w:rsidR="00BF14DC" w:rsidRDefault="00BF14DC">
      <w:pPr>
        <w:pStyle w:val="Heading2"/>
        <w:ind w:left="-5"/>
        <w:rPr>
          <w:u w:val="single"/>
        </w:rPr>
      </w:pPr>
    </w:p>
    <w:p w14:paraId="034EA584" w14:textId="77777777" w:rsidR="00BF14DC" w:rsidRDefault="00BF14DC">
      <w:pPr>
        <w:pStyle w:val="Heading2"/>
        <w:ind w:left="-5"/>
        <w:rPr>
          <w:u w:val="single"/>
        </w:rPr>
      </w:pPr>
    </w:p>
    <w:p w14:paraId="0CF01BCD" w14:textId="77777777" w:rsidR="00BF14DC" w:rsidRDefault="00BF14DC">
      <w:pPr>
        <w:pStyle w:val="Heading2"/>
        <w:ind w:left="-5"/>
        <w:rPr>
          <w:u w:val="single"/>
        </w:rPr>
      </w:pPr>
    </w:p>
    <w:p w14:paraId="516BBC34" w14:textId="7B307471" w:rsidR="00956B2B" w:rsidRPr="00795FC8" w:rsidRDefault="00297531">
      <w:pPr>
        <w:pStyle w:val="Heading2"/>
        <w:ind w:left="-5"/>
        <w:rPr>
          <w:u w:val="single"/>
        </w:rPr>
      </w:pPr>
      <w:r w:rsidRPr="00795FC8">
        <w:rPr>
          <w:u w:val="single"/>
        </w:rPr>
        <w:t xml:space="preserve">Staff Training should enable everyone </w:t>
      </w:r>
      <w:proofErr w:type="gramStart"/>
      <w:r w:rsidRPr="00795FC8">
        <w:rPr>
          <w:u w:val="single"/>
        </w:rPr>
        <w:t>to;</w:t>
      </w:r>
      <w:proofErr w:type="gramEnd"/>
      <w:r w:rsidRPr="00795FC8">
        <w:rPr>
          <w:u w:val="single"/>
        </w:rPr>
        <w:t xml:space="preserve"> </w:t>
      </w:r>
    </w:p>
    <w:p w14:paraId="2D20099B" w14:textId="77777777" w:rsidR="00956B2B" w:rsidRDefault="00297531">
      <w:pPr>
        <w:spacing w:after="0" w:line="259" w:lineRule="auto"/>
        <w:ind w:left="0" w:firstLine="0"/>
      </w:pPr>
      <w:r>
        <w:t xml:space="preserve"> </w:t>
      </w:r>
    </w:p>
    <w:p w14:paraId="411D5CAB" w14:textId="26E5C2EB" w:rsidR="00956B2B" w:rsidRDefault="00297531">
      <w:pPr>
        <w:numPr>
          <w:ilvl w:val="0"/>
          <w:numId w:val="5"/>
        </w:numPr>
        <w:ind w:hanging="360"/>
      </w:pPr>
      <w:r>
        <w:t>Know the names and roles of the Designated Safeguarding Lead and their deputy(</w:t>
      </w:r>
      <w:proofErr w:type="spellStart"/>
      <w:r>
        <w:t>ies</w:t>
      </w:r>
      <w:proofErr w:type="spellEnd"/>
      <w:r>
        <w:t>). This information will also be clearly visible on site and within the safeguarding folder</w:t>
      </w:r>
      <w:r w:rsidR="755E9028">
        <w:t xml:space="preserve"> on the shared drive</w:t>
      </w:r>
      <w:r>
        <w:t xml:space="preserve">. </w:t>
      </w:r>
    </w:p>
    <w:p w14:paraId="1E78F267" w14:textId="77777777" w:rsidR="00956B2B" w:rsidRDefault="00297531">
      <w:pPr>
        <w:numPr>
          <w:ilvl w:val="0"/>
          <w:numId w:val="5"/>
        </w:numPr>
        <w:ind w:hanging="360"/>
      </w:pPr>
      <w:r>
        <w:t xml:space="preserve">Reflect upon their own practice against established good practice and ensure that this is likely to protect them from false allegations </w:t>
      </w:r>
    </w:p>
    <w:p w14:paraId="20F80A93" w14:textId="77777777" w:rsidR="00956B2B" w:rsidRDefault="00297531">
      <w:pPr>
        <w:numPr>
          <w:ilvl w:val="0"/>
          <w:numId w:val="5"/>
        </w:numPr>
        <w:ind w:hanging="360"/>
      </w:pPr>
      <w:r>
        <w:t xml:space="preserve">Recognise their roles and responsibilities and how to report any concerns about poor practice or suspected abuse </w:t>
      </w:r>
    </w:p>
    <w:p w14:paraId="2368D97E" w14:textId="77777777" w:rsidR="00956B2B" w:rsidRDefault="00297531" w:rsidP="006E2A7F">
      <w:pPr>
        <w:numPr>
          <w:ilvl w:val="0"/>
          <w:numId w:val="5"/>
        </w:numPr>
        <w:ind w:hanging="360"/>
      </w:pPr>
      <w:r>
        <w:t xml:space="preserve">Respond appropriately to concerns expressed by a </w:t>
      </w:r>
      <w:r w:rsidR="00725742">
        <w:t>child</w:t>
      </w:r>
      <w:r>
        <w:t xml:space="preserve">, </w:t>
      </w:r>
      <w:r w:rsidR="00D62428">
        <w:t>and document it in a true and accurate wa</w:t>
      </w:r>
      <w:r w:rsidR="006E2A7F">
        <w:t>y.</w:t>
      </w:r>
    </w:p>
    <w:p w14:paraId="4262E8DA" w14:textId="77777777" w:rsidR="006E2A7F" w:rsidRDefault="006E2A7F" w:rsidP="006E2A7F"/>
    <w:p w14:paraId="678BD75F" w14:textId="03E6AE94" w:rsidR="006E2A7F" w:rsidRDefault="006E2A7F" w:rsidP="00687670">
      <w:pPr>
        <w:pStyle w:val="ListParagraph"/>
        <w:numPr>
          <w:ilvl w:val="0"/>
          <w:numId w:val="30"/>
        </w:numPr>
      </w:pPr>
      <w:r>
        <w:t xml:space="preserve">Recognise the risks they may pose to themselves or others via the use of social media – </w:t>
      </w:r>
    </w:p>
    <w:p w14:paraId="569C8199" w14:textId="77777777" w:rsidR="006E2A7F" w:rsidRDefault="006E2A7F" w:rsidP="00687670">
      <w:pPr>
        <w:numPr>
          <w:ilvl w:val="0"/>
          <w:numId w:val="5"/>
        </w:numPr>
        <w:ind w:hanging="360"/>
      </w:pPr>
      <w:r>
        <w:t xml:space="preserve">Understand Wildgoose Rural Training policies on use of mobile phones both for staff and students whilst on site </w:t>
      </w:r>
    </w:p>
    <w:p w14:paraId="176FEB11" w14:textId="3B92A592" w:rsidR="00687670" w:rsidRDefault="00687670" w:rsidP="00687670">
      <w:pPr>
        <w:ind w:left="705" w:firstLine="0"/>
        <w:sectPr w:rsidR="00687670">
          <w:headerReference w:type="even" r:id="rId14"/>
          <w:headerReference w:type="default" r:id="rId15"/>
          <w:headerReference w:type="first" r:id="rId16"/>
          <w:pgSz w:w="11906" w:h="16838"/>
          <w:pgMar w:top="1844" w:right="716" w:bottom="740" w:left="730" w:header="720" w:footer="720" w:gutter="0"/>
          <w:cols w:space="720"/>
        </w:sectPr>
      </w:pPr>
    </w:p>
    <w:p w14:paraId="22DDF694" w14:textId="77777777" w:rsidR="00956B2B" w:rsidRPr="00795FC8" w:rsidRDefault="00297531" w:rsidP="00687670">
      <w:pPr>
        <w:pStyle w:val="Heading2"/>
        <w:ind w:left="0" w:firstLine="0"/>
        <w:rPr>
          <w:u w:val="single"/>
        </w:rPr>
      </w:pPr>
      <w:r w:rsidRPr="00795FC8">
        <w:rPr>
          <w:u w:val="single"/>
        </w:rPr>
        <w:lastRenderedPageBreak/>
        <w:t xml:space="preserve">Physical intervention </w:t>
      </w:r>
    </w:p>
    <w:p w14:paraId="384944B6" w14:textId="77777777" w:rsidR="00956B2B" w:rsidRDefault="00297531">
      <w:pPr>
        <w:spacing w:after="0" w:line="259" w:lineRule="auto"/>
        <w:ind w:left="0" w:firstLine="0"/>
      </w:pPr>
      <w:r>
        <w:rPr>
          <w:b/>
        </w:rPr>
        <w:t xml:space="preserve"> </w:t>
      </w:r>
    </w:p>
    <w:p w14:paraId="6DDDD5C1" w14:textId="592768F0" w:rsidR="00956B2B" w:rsidRDefault="0084723F">
      <w:pPr>
        <w:numPr>
          <w:ilvl w:val="0"/>
          <w:numId w:val="6"/>
        </w:numPr>
        <w:ind w:hanging="360"/>
      </w:pPr>
      <w:r>
        <w:t>Wildgoose Rural Training</w:t>
      </w:r>
      <w:r w:rsidR="00297531">
        <w:t xml:space="preserve"> acknowledge that staff must only ever use physical intervention as a last resort, when a client is </w:t>
      </w:r>
      <w:proofErr w:type="gramStart"/>
      <w:r w:rsidR="00297531">
        <w:t>endangering themselves or others and that at all times</w:t>
      </w:r>
      <w:proofErr w:type="gramEnd"/>
      <w:r w:rsidR="00297531">
        <w:t xml:space="preserve"> it must be the minimal force necessary to prevent injury to another person. </w:t>
      </w:r>
    </w:p>
    <w:p w14:paraId="725E2C92" w14:textId="77777777" w:rsidR="00956B2B" w:rsidRDefault="00297531">
      <w:pPr>
        <w:numPr>
          <w:ilvl w:val="0"/>
          <w:numId w:val="6"/>
        </w:numPr>
        <w:ind w:hanging="360"/>
      </w:pPr>
      <w:r>
        <w:t xml:space="preserve">Such events should be recorded and signed by a witness </w:t>
      </w:r>
    </w:p>
    <w:p w14:paraId="21E0C6C4" w14:textId="7B00E2CC" w:rsidR="00956B2B" w:rsidRDefault="00297531">
      <w:pPr>
        <w:numPr>
          <w:ilvl w:val="0"/>
          <w:numId w:val="6"/>
        </w:numPr>
        <w:ind w:hanging="360"/>
      </w:pPr>
      <w:r>
        <w:t>We understand that physical intervention of a nature which causes injury or distress to a client may be considered under</w:t>
      </w:r>
      <w:r w:rsidR="0011025D">
        <w:t xml:space="preserve"> child/</w:t>
      </w:r>
      <w:r w:rsidR="00725742">
        <w:t>child</w:t>
      </w:r>
      <w:r>
        <w:t xml:space="preserve"> protection or disciplinary procedures. </w:t>
      </w:r>
    </w:p>
    <w:p w14:paraId="47360C11" w14:textId="5012B31B" w:rsidR="00956B2B" w:rsidRDefault="00297531">
      <w:pPr>
        <w:numPr>
          <w:ilvl w:val="0"/>
          <w:numId w:val="6"/>
        </w:numPr>
        <w:ind w:hanging="360"/>
      </w:pPr>
      <w:r>
        <w:t>We recognise that touch is sometimes appropriate in the context of working with our clients, and all staff have been given ‘</w:t>
      </w:r>
      <w:r w:rsidR="00A60F10">
        <w:t>Positive Behaviour</w:t>
      </w:r>
      <w:r>
        <w:t xml:space="preserve">’ guidance to ensure they are clear about their professional boundary. </w:t>
      </w:r>
    </w:p>
    <w:p w14:paraId="7F79D139" w14:textId="77777777" w:rsidR="00956B2B" w:rsidRDefault="00297531">
      <w:pPr>
        <w:spacing w:after="0" w:line="259" w:lineRule="auto"/>
        <w:ind w:left="0" w:firstLine="0"/>
      </w:pPr>
      <w:r>
        <w:rPr>
          <w:b/>
        </w:rPr>
        <w:t xml:space="preserve"> </w:t>
      </w:r>
    </w:p>
    <w:p w14:paraId="177CCDE6" w14:textId="447D265A" w:rsidR="00956B2B" w:rsidRDefault="00297531" w:rsidP="00C62141">
      <w:pPr>
        <w:spacing w:after="0" w:line="259" w:lineRule="auto"/>
        <w:ind w:left="0" w:firstLine="0"/>
      </w:pPr>
      <w:r>
        <w:rPr>
          <w:u w:val="single" w:color="000000"/>
        </w:rPr>
        <w:t>PROCEDURES FOR STAFF</w:t>
      </w:r>
      <w:r>
        <w:t xml:space="preserve"> </w:t>
      </w:r>
    </w:p>
    <w:p w14:paraId="29F39ECA" w14:textId="77777777" w:rsidR="00956B2B" w:rsidRDefault="00297531">
      <w:pPr>
        <w:spacing w:after="0" w:line="259" w:lineRule="auto"/>
        <w:ind w:left="0" w:firstLine="0"/>
      </w:pPr>
      <w:r>
        <w:t xml:space="preserve"> </w:t>
      </w:r>
    </w:p>
    <w:p w14:paraId="021F61A3" w14:textId="4ED014F1" w:rsidR="00956B2B" w:rsidRDefault="00297531">
      <w:r>
        <w:t xml:space="preserve">It is </w:t>
      </w:r>
      <w:r w:rsidRPr="5D95637E">
        <w:rPr>
          <w:u w:val="single"/>
        </w:rPr>
        <w:t>everyone’s</w:t>
      </w:r>
      <w:r>
        <w:t xml:space="preserve"> responsibility to safeguard and promote the welfare of </w:t>
      </w:r>
      <w:r w:rsidR="008B6AE4">
        <w:t xml:space="preserve">children, </w:t>
      </w:r>
      <w:r w:rsidR="00234C86">
        <w:t xml:space="preserve">young </w:t>
      </w:r>
      <w:r w:rsidR="00AF30CA">
        <w:t>people</w:t>
      </w:r>
      <w:r>
        <w:t xml:space="preserve"> and adults who attend </w:t>
      </w:r>
      <w:r w:rsidR="0084723F">
        <w:t>Wildgoose Rural Training</w:t>
      </w:r>
      <w:r>
        <w:t xml:space="preserve">, and everyone has a role to play in identifying concerns, sharing </w:t>
      </w:r>
      <w:r w:rsidR="61B1C850">
        <w:t>information,</w:t>
      </w:r>
      <w:r>
        <w:t xml:space="preserve"> and taking prompt action. All staff and volunteers are encouraged to demonstrate exemplary behaviour and create a positive and safe environment for the </w:t>
      </w:r>
      <w:r w:rsidR="00BC54CB">
        <w:t xml:space="preserve">students </w:t>
      </w:r>
      <w:r>
        <w:t>who attend</w:t>
      </w:r>
      <w:r w:rsidR="1555134D">
        <w:t xml:space="preserve">. </w:t>
      </w:r>
    </w:p>
    <w:p w14:paraId="08F14AD0" w14:textId="77777777" w:rsidR="00956B2B" w:rsidRDefault="00297531">
      <w:pPr>
        <w:spacing w:after="0" w:line="259" w:lineRule="auto"/>
        <w:ind w:left="0" w:firstLine="0"/>
      </w:pPr>
      <w:r>
        <w:t xml:space="preserve"> </w:t>
      </w:r>
    </w:p>
    <w:p w14:paraId="0A118A62" w14:textId="574B3045" w:rsidR="00B1552D" w:rsidRDefault="00297531">
      <w:r>
        <w:t xml:space="preserve">Communication is paramount and if staff ever have any questions or </w:t>
      </w:r>
      <w:r w:rsidR="00284D05">
        <w:t>concerns,</w:t>
      </w:r>
      <w:r>
        <w:t xml:space="preserve"> they are encouraged to talk to a senior member of staff and/or the DSL. We aim to encourage a culture of listening and taking account of our </w:t>
      </w:r>
      <w:r w:rsidR="00E42E9D">
        <w:t>students</w:t>
      </w:r>
    </w:p>
    <w:p w14:paraId="2BCFC191" w14:textId="5A3A4FBA" w:rsidR="00956B2B" w:rsidRDefault="00297531">
      <w:r>
        <w:t xml:space="preserve"> wishes and feelings. </w:t>
      </w:r>
    </w:p>
    <w:p w14:paraId="5C41A464" w14:textId="77777777" w:rsidR="00956B2B" w:rsidRDefault="00297531">
      <w:pPr>
        <w:spacing w:after="0" w:line="259" w:lineRule="auto"/>
        <w:ind w:left="0" w:firstLine="0"/>
      </w:pPr>
      <w:r>
        <w:rPr>
          <w:b/>
        </w:rPr>
        <w:t xml:space="preserve"> </w:t>
      </w:r>
    </w:p>
    <w:p w14:paraId="5D4C8148" w14:textId="77777777" w:rsidR="00956B2B" w:rsidRDefault="00297531">
      <w:pPr>
        <w:pStyle w:val="Heading3"/>
        <w:ind w:left="-5"/>
      </w:pPr>
      <w:r>
        <w:t xml:space="preserve">All Staff </w:t>
      </w:r>
    </w:p>
    <w:p w14:paraId="5B088D5B" w14:textId="77777777" w:rsidR="00956B2B" w:rsidRDefault="00297531">
      <w:pPr>
        <w:spacing w:after="0" w:line="259" w:lineRule="auto"/>
        <w:ind w:left="0" w:firstLine="0"/>
      </w:pPr>
      <w:r>
        <w:t xml:space="preserve"> </w:t>
      </w:r>
    </w:p>
    <w:p w14:paraId="46C00F38" w14:textId="4BCDB7AB" w:rsidR="00532E16" w:rsidRDefault="00297531">
      <w:pPr>
        <w:numPr>
          <w:ilvl w:val="0"/>
          <w:numId w:val="7"/>
        </w:numPr>
        <w:ind w:hanging="360"/>
      </w:pPr>
      <w:r>
        <w:t xml:space="preserve">Refer any safeguarding or </w:t>
      </w:r>
      <w:r w:rsidR="00725742">
        <w:t>child</w:t>
      </w:r>
      <w:r>
        <w:t xml:space="preserve"> protection concerns to the DSL</w:t>
      </w:r>
      <w:r w:rsidR="00532E16">
        <w:t xml:space="preserve"> o</w:t>
      </w:r>
      <w:r w:rsidR="7CE89719">
        <w:t>r</w:t>
      </w:r>
      <w:r w:rsidR="00532E16">
        <w:t xml:space="preserve"> Deputy SL.</w:t>
      </w:r>
    </w:p>
    <w:p w14:paraId="287BAA30" w14:textId="1D3CD8DF" w:rsidR="00956B2B" w:rsidRDefault="00347479">
      <w:pPr>
        <w:numPr>
          <w:ilvl w:val="0"/>
          <w:numId w:val="7"/>
        </w:numPr>
        <w:ind w:hanging="360"/>
      </w:pPr>
      <w:r>
        <w:t>Should a</w:t>
      </w:r>
      <w:r w:rsidR="6CC1A005">
        <w:t>lways consider</w:t>
      </w:r>
      <w:r w:rsidR="00297531">
        <w:t xml:space="preserve"> what is in the best interest of the</w:t>
      </w:r>
      <w:r w:rsidR="3FEACB51">
        <w:t xml:space="preserve"> student.</w:t>
      </w:r>
    </w:p>
    <w:p w14:paraId="2B3CC782" w14:textId="77777777" w:rsidR="00956B2B" w:rsidRDefault="00297531">
      <w:pPr>
        <w:numPr>
          <w:ilvl w:val="0"/>
          <w:numId w:val="7"/>
        </w:numPr>
        <w:ind w:hanging="360"/>
      </w:pPr>
      <w:r>
        <w:t xml:space="preserve">Where possible try and work in an open environment avoiding private or unobserved situations and encourage open communication </w:t>
      </w:r>
    </w:p>
    <w:p w14:paraId="77182D2C" w14:textId="739C4D61" w:rsidR="00B27747" w:rsidRDefault="00297531" w:rsidP="00B27747">
      <w:pPr>
        <w:numPr>
          <w:ilvl w:val="0"/>
          <w:numId w:val="7"/>
        </w:numPr>
        <w:ind w:hanging="360"/>
      </w:pPr>
      <w:r>
        <w:t>Treat all</w:t>
      </w:r>
      <w:r w:rsidR="004E4BC5">
        <w:t xml:space="preserve"> students</w:t>
      </w:r>
      <w:r>
        <w:t xml:space="preserve"> equally, with respect and dignity. </w:t>
      </w:r>
    </w:p>
    <w:p w14:paraId="0BEA4B0B" w14:textId="52E35A9D" w:rsidR="00956B2B" w:rsidRDefault="00297531" w:rsidP="00B27747">
      <w:pPr>
        <w:numPr>
          <w:ilvl w:val="0"/>
          <w:numId w:val="7"/>
        </w:numPr>
        <w:ind w:hanging="360"/>
      </w:pPr>
      <w:r>
        <w:t xml:space="preserve">Ensure that if manual/ physical support is required that this is done openly and with the consent of the person(s) involved before this commences. </w:t>
      </w:r>
    </w:p>
    <w:p w14:paraId="364D9660" w14:textId="5BA0B77B" w:rsidR="00956B2B" w:rsidRDefault="00297531">
      <w:pPr>
        <w:numPr>
          <w:ilvl w:val="0"/>
          <w:numId w:val="7"/>
        </w:numPr>
        <w:ind w:hanging="360"/>
      </w:pPr>
      <w:r>
        <w:t xml:space="preserve">Staff should be an excellent role model - no smoking is allowed on </w:t>
      </w:r>
      <w:r w:rsidR="00532E16">
        <w:t>site.</w:t>
      </w:r>
      <w:r>
        <w:t xml:space="preserve"> </w:t>
      </w:r>
      <w:r w:rsidR="2F44C428">
        <w:t>There is an</w:t>
      </w:r>
      <w:r w:rsidR="001D5C2B">
        <w:t xml:space="preserve"> </w:t>
      </w:r>
      <w:r w:rsidR="2F44C428">
        <w:t>allocated smoking shelter.</w:t>
      </w:r>
      <w:r w:rsidR="001D5C2B">
        <w:t xml:space="preserve"> </w:t>
      </w:r>
    </w:p>
    <w:p w14:paraId="598EAF40" w14:textId="77777777" w:rsidR="00956B2B" w:rsidRDefault="00297531">
      <w:pPr>
        <w:numPr>
          <w:ilvl w:val="0"/>
          <w:numId w:val="7"/>
        </w:numPr>
        <w:ind w:hanging="360"/>
      </w:pPr>
      <w:r>
        <w:t xml:space="preserve">Staff will provide a safe environment in which all clients can engage, learn and thrive. </w:t>
      </w:r>
    </w:p>
    <w:p w14:paraId="74CD0E1A" w14:textId="0E107B8A" w:rsidR="00F4615B" w:rsidRDefault="00F4615B">
      <w:pPr>
        <w:numPr>
          <w:ilvl w:val="0"/>
          <w:numId w:val="7"/>
        </w:numPr>
        <w:ind w:hanging="360"/>
      </w:pPr>
      <w:r>
        <w:t xml:space="preserve">Staff are to act within the guidelines laid out in the staff handbook which provided upon induction. </w:t>
      </w:r>
    </w:p>
    <w:p w14:paraId="5143356A" w14:textId="553B1E56" w:rsidR="00C06A68" w:rsidRDefault="00C06A68">
      <w:pPr>
        <w:numPr>
          <w:ilvl w:val="0"/>
          <w:numId w:val="7"/>
        </w:numPr>
        <w:ind w:hanging="360"/>
      </w:pPr>
      <w:r>
        <w:t xml:space="preserve">All staff are to </w:t>
      </w:r>
      <w:r w:rsidR="0084707C">
        <w:t xml:space="preserve">undertake training if it </w:t>
      </w:r>
      <w:r w:rsidR="006B5817">
        <w:t xml:space="preserve">relevant and imperative to them acting accordingly within their roles. </w:t>
      </w:r>
    </w:p>
    <w:p w14:paraId="6EB15EC8" w14:textId="77777777" w:rsidR="00956B2B" w:rsidRDefault="00297531">
      <w:pPr>
        <w:spacing w:after="0" w:line="259" w:lineRule="auto"/>
        <w:ind w:left="0" w:firstLine="0"/>
      </w:pPr>
      <w:r>
        <w:rPr>
          <w:b/>
        </w:rPr>
        <w:t xml:space="preserve"> </w:t>
      </w:r>
    </w:p>
    <w:p w14:paraId="3115A6EC" w14:textId="77777777" w:rsidR="00C62141" w:rsidRDefault="00C62141" w:rsidP="003F208B">
      <w:pPr>
        <w:spacing w:after="0" w:line="259" w:lineRule="auto"/>
        <w:ind w:left="0" w:firstLine="0"/>
        <w:rPr>
          <w:b/>
          <w:u w:val="single"/>
        </w:rPr>
      </w:pPr>
    </w:p>
    <w:p w14:paraId="180EEA27" w14:textId="78DC28C9" w:rsidR="00956B2B" w:rsidRPr="003F208B" w:rsidRDefault="00297531" w:rsidP="003F208B">
      <w:pPr>
        <w:spacing w:after="0" w:line="259" w:lineRule="auto"/>
        <w:ind w:left="0" w:firstLine="0"/>
        <w:rPr>
          <w:b/>
          <w:u w:val="single"/>
        </w:rPr>
      </w:pPr>
      <w:r w:rsidRPr="003F208B">
        <w:rPr>
          <w:b/>
          <w:u w:val="single"/>
        </w:rPr>
        <w:t xml:space="preserve">Confidentiality </w:t>
      </w:r>
    </w:p>
    <w:p w14:paraId="0F39A7A6" w14:textId="77777777" w:rsidR="00956B2B" w:rsidRDefault="00297531">
      <w:pPr>
        <w:spacing w:after="0" w:line="259" w:lineRule="auto"/>
        <w:ind w:left="0" w:firstLine="0"/>
      </w:pPr>
      <w:r>
        <w:t xml:space="preserve"> </w:t>
      </w:r>
    </w:p>
    <w:p w14:paraId="31E1461B" w14:textId="44BD563C" w:rsidR="00956B2B" w:rsidRDefault="00297531">
      <w:pPr>
        <w:numPr>
          <w:ilvl w:val="0"/>
          <w:numId w:val="8"/>
        </w:numPr>
        <w:ind w:hanging="360"/>
      </w:pPr>
      <w:r>
        <w:t xml:space="preserve">All staff need to be aware that they have a professional responsibility to share information with other agencies </w:t>
      </w:r>
      <w:proofErr w:type="gramStart"/>
      <w:r>
        <w:t>in order to</w:t>
      </w:r>
      <w:proofErr w:type="gramEnd"/>
      <w:r>
        <w:t xml:space="preserve"> safeguard t</w:t>
      </w:r>
      <w:r w:rsidR="0015183F">
        <w:t xml:space="preserve">he students </w:t>
      </w:r>
      <w:r>
        <w:t xml:space="preserve">working with us especially where failure to do so would place a person at risk of harm </w:t>
      </w:r>
    </w:p>
    <w:p w14:paraId="2A4B4BB0" w14:textId="6DF989A1" w:rsidR="00956B2B" w:rsidRDefault="00297531">
      <w:pPr>
        <w:numPr>
          <w:ilvl w:val="0"/>
          <w:numId w:val="8"/>
        </w:numPr>
        <w:ind w:hanging="360"/>
      </w:pPr>
      <w:r>
        <w:lastRenderedPageBreak/>
        <w:t>All staff are aware that they cannot promise a</w:t>
      </w:r>
      <w:r w:rsidR="0015183F">
        <w:t xml:space="preserve"> student</w:t>
      </w:r>
      <w:r>
        <w:t xml:space="preserve"> to keep secrets which might compromise their safety or wellbeing </w:t>
      </w:r>
    </w:p>
    <w:p w14:paraId="59F6DEC5" w14:textId="2070BABE" w:rsidR="00956B2B" w:rsidRDefault="00297531" w:rsidP="00532E16">
      <w:pPr>
        <w:numPr>
          <w:ilvl w:val="0"/>
          <w:numId w:val="8"/>
        </w:numPr>
        <w:ind w:hanging="360"/>
      </w:pPr>
      <w:r>
        <w:t>We also recognise that all matters relating to safeguarding can be personal to the</w:t>
      </w:r>
      <w:r w:rsidR="00BC7177">
        <w:t xml:space="preserve"> student</w:t>
      </w:r>
      <w:r>
        <w:t xml:space="preserve"> and their families and in this respect, they are confidential, and the DSL will only disclose information about a </w:t>
      </w:r>
      <w:r w:rsidR="00BC7177">
        <w:t>student</w:t>
      </w:r>
      <w:r>
        <w:t xml:space="preserve"> to other staff members on a </w:t>
      </w:r>
      <w:proofErr w:type="gramStart"/>
      <w:r>
        <w:t>need to know</w:t>
      </w:r>
      <w:proofErr w:type="gramEnd"/>
      <w:r>
        <w:t xml:space="preserve"> basis </w:t>
      </w:r>
    </w:p>
    <w:p w14:paraId="6ECD1450" w14:textId="77777777" w:rsidR="00956B2B" w:rsidRDefault="00297531">
      <w:pPr>
        <w:spacing w:after="0" w:line="259" w:lineRule="auto"/>
        <w:ind w:left="0" w:firstLine="0"/>
      </w:pPr>
      <w:r>
        <w:rPr>
          <w:b/>
        </w:rPr>
        <w:t xml:space="preserve"> </w:t>
      </w:r>
    </w:p>
    <w:p w14:paraId="4C913EB8" w14:textId="31C5FFE0" w:rsidR="00956B2B" w:rsidRDefault="00297531">
      <w:pPr>
        <w:pStyle w:val="Heading3"/>
        <w:ind w:left="-5"/>
      </w:pPr>
      <w:r>
        <w:t xml:space="preserve">Action to take if a </w:t>
      </w:r>
      <w:r w:rsidR="0057558A">
        <w:t>child</w:t>
      </w:r>
      <w:r>
        <w:t xml:space="preserve"> discloses information </w:t>
      </w:r>
    </w:p>
    <w:p w14:paraId="7B1FE3D8" w14:textId="77777777" w:rsidR="00956B2B" w:rsidRDefault="00297531">
      <w:pPr>
        <w:spacing w:after="0" w:line="259" w:lineRule="auto"/>
        <w:ind w:left="0" w:firstLine="0"/>
      </w:pPr>
      <w:r>
        <w:t xml:space="preserve"> </w:t>
      </w:r>
    </w:p>
    <w:p w14:paraId="1174CEDB" w14:textId="60B2FEBA" w:rsidR="00956B2B" w:rsidRDefault="00297531">
      <w:r>
        <w:t>It is a privilege not a burden that someone trusts you enough to make a disclosure. How you respond to a disclosure or attempts at a disclosure has important consequences. Not responding may leave the person feeling abandoned or unprotected whilst being overly emotional or intrusive may hinder the disclosure. In some cases, the c</w:t>
      </w:r>
      <w:r w:rsidR="00BF0468">
        <w:t>hild</w:t>
      </w:r>
      <w:r>
        <w:t xml:space="preserve"> may not be aware that </w:t>
      </w:r>
      <w:r w:rsidR="00BF0468">
        <w:t>what</w:t>
      </w:r>
      <w:r>
        <w:t xml:space="preserve"> is happening is abuse. </w:t>
      </w:r>
    </w:p>
    <w:p w14:paraId="493064ED" w14:textId="77777777" w:rsidR="00956B2B" w:rsidRDefault="00297531">
      <w:pPr>
        <w:spacing w:after="0" w:line="259" w:lineRule="auto"/>
        <w:ind w:left="0" w:firstLine="0"/>
      </w:pPr>
      <w:r>
        <w:t xml:space="preserve"> </w:t>
      </w:r>
    </w:p>
    <w:p w14:paraId="609CA8DE" w14:textId="1A3CD1CA" w:rsidR="00956B2B" w:rsidRDefault="00297531">
      <w:pPr>
        <w:pStyle w:val="Heading3"/>
        <w:ind w:left="-5"/>
      </w:pPr>
      <w:r>
        <w:t xml:space="preserve">During their conversation with the </w:t>
      </w:r>
      <w:r w:rsidR="3D28A8C8">
        <w:t>student</w:t>
      </w:r>
      <w:r>
        <w:t xml:space="preserve"> staff </w:t>
      </w:r>
      <w:proofErr w:type="gramStart"/>
      <w:r>
        <w:t>will;</w:t>
      </w:r>
      <w:proofErr w:type="gramEnd"/>
      <w:r>
        <w:t xml:space="preserve">  </w:t>
      </w:r>
    </w:p>
    <w:p w14:paraId="75074581" w14:textId="77777777" w:rsidR="00956B2B" w:rsidRDefault="00297531">
      <w:pPr>
        <w:spacing w:after="0" w:line="259" w:lineRule="auto"/>
        <w:ind w:left="0" w:firstLine="0"/>
      </w:pPr>
      <w:r>
        <w:rPr>
          <w:b/>
        </w:rPr>
        <w:t xml:space="preserve"> </w:t>
      </w:r>
    </w:p>
    <w:p w14:paraId="3302658B" w14:textId="6312561B" w:rsidR="00956B2B" w:rsidRDefault="00297531">
      <w:pPr>
        <w:numPr>
          <w:ilvl w:val="0"/>
          <w:numId w:val="9"/>
        </w:numPr>
        <w:ind w:hanging="360"/>
      </w:pPr>
      <w:r>
        <w:t xml:space="preserve">Listen to what the </w:t>
      </w:r>
      <w:r w:rsidR="35BA6776">
        <w:t>student</w:t>
      </w:r>
      <w:r>
        <w:t xml:space="preserve"> has to say and allow them to speak freely </w:t>
      </w:r>
    </w:p>
    <w:p w14:paraId="7DFE4CC0" w14:textId="19E5D246" w:rsidR="00956B2B" w:rsidRDefault="00297531">
      <w:pPr>
        <w:numPr>
          <w:ilvl w:val="0"/>
          <w:numId w:val="9"/>
        </w:numPr>
        <w:ind w:hanging="360"/>
      </w:pPr>
      <w:r>
        <w:t xml:space="preserve">Remain calm and not overact or act shocked or disgusted – the </w:t>
      </w:r>
      <w:r w:rsidR="197034D7">
        <w:t>student</w:t>
      </w:r>
      <w:r>
        <w:t xml:space="preserve"> may stop talking if they feel they are upsetting the listener </w:t>
      </w:r>
    </w:p>
    <w:p w14:paraId="1FD357FD" w14:textId="5E38AE6D" w:rsidR="00956B2B" w:rsidRDefault="00297531">
      <w:pPr>
        <w:numPr>
          <w:ilvl w:val="0"/>
          <w:numId w:val="9"/>
        </w:numPr>
        <w:ind w:hanging="360"/>
      </w:pPr>
      <w:r>
        <w:t xml:space="preserve">Reassure the </w:t>
      </w:r>
      <w:r w:rsidR="1A36235F">
        <w:t xml:space="preserve">student </w:t>
      </w:r>
      <w:r w:rsidR="001D5C2B">
        <w:t>that</w:t>
      </w:r>
      <w:r>
        <w:t xml:space="preserve"> it is not their fault and that they have done the right thing in telling someone </w:t>
      </w:r>
    </w:p>
    <w:p w14:paraId="09E350AB" w14:textId="4AB2D928" w:rsidR="00956B2B" w:rsidRDefault="00297531">
      <w:pPr>
        <w:numPr>
          <w:ilvl w:val="0"/>
          <w:numId w:val="9"/>
        </w:numPr>
        <w:ind w:hanging="360"/>
      </w:pPr>
      <w:r>
        <w:t xml:space="preserve">Not be afraid of silences – staff must remember how difficult it is for </w:t>
      </w:r>
      <w:r w:rsidR="001D5C2B">
        <w:t>the</w:t>
      </w:r>
      <w:r w:rsidR="25079B00">
        <w:t>m</w:t>
      </w:r>
      <w:r>
        <w:t xml:space="preserve"> and allow them time to talk </w:t>
      </w:r>
    </w:p>
    <w:p w14:paraId="709A55BC" w14:textId="43F90EA5" w:rsidR="00956B2B" w:rsidRDefault="00297531">
      <w:pPr>
        <w:numPr>
          <w:ilvl w:val="0"/>
          <w:numId w:val="9"/>
        </w:numPr>
        <w:ind w:hanging="360"/>
      </w:pPr>
      <w:r>
        <w:t xml:space="preserve">Take what the </w:t>
      </w:r>
      <w:r w:rsidR="18025721">
        <w:t>student</w:t>
      </w:r>
      <w:r>
        <w:t xml:space="preserve"> is disclosing seriously </w:t>
      </w:r>
    </w:p>
    <w:p w14:paraId="6BD7EE2D" w14:textId="77777777" w:rsidR="00956B2B" w:rsidRDefault="00297531">
      <w:pPr>
        <w:numPr>
          <w:ilvl w:val="0"/>
          <w:numId w:val="9"/>
        </w:numPr>
        <w:ind w:hanging="360"/>
      </w:pPr>
      <w:r>
        <w:t xml:space="preserve">Ask open questions and avoid asking leading questions </w:t>
      </w:r>
    </w:p>
    <w:p w14:paraId="55D92F4E" w14:textId="77777777" w:rsidR="00956B2B" w:rsidRDefault="00297531">
      <w:pPr>
        <w:numPr>
          <w:ilvl w:val="0"/>
          <w:numId w:val="9"/>
        </w:numPr>
        <w:ind w:hanging="360"/>
      </w:pPr>
      <w:r>
        <w:t xml:space="preserve">Avoid jumping to conclusions, speculation or make accusations </w:t>
      </w:r>
    </w:p>
    <w:p w14:paraId="07F8A007" w14:textId="6E0FB795" w:rsidR="00956B2B" w:rsidRDefault="00297531">
      <w:pPr>
        <w:numPr>
          <w:ilvl w:val="0"/>
          <w:numId w:val="9"/>
        </w:numPr>
        <w:ind w:hanging="360"/>
      </w:pPr>
      <w:r>
        <w:t xml:space="preserve">Not automatically offer any physical touch as comfort. It may be anything but comforting to a </w:t>
      </w:r>
      <w:r w:rsidR="18C7363C">
        <w:t>student</w:t>
      </w:r>
      <w:r>
        <w:t xml:space="preserve"> who is being abused. </w:t>
      </w:r>
    </w:p>
    <w:p w14:paraId="681FD41A" w14:textId="504710CB" w:rsidR="00956B2B" w:rsidRDefault="00297531">
      <w:pPr>
        <w:numPr>
          <w:ilvl w:val="0"/>
          <w:numId w:val="9"/>
        </w:numPr>
        <w:ind w:hanging="360"/>
      </w:pPr>
      <w:r>
        <w:t xml:space="preserve">Avoid admonishing the for not disclosing sooner. Saying things such as ‘I do wish you had told me about it when it started’ may be the staff member’s way of being supportive but may be interpreted by the </w:t>
      </w:r>
      <w:r w:rsidR="00725742">
        <w:t>child</w:t>
      </w:r>
      <w:r>
        <w:t xml:space="preserve"> to mean they have done something wrong. </w:t>
      </w:r>
    </w:p>
    <w:p w14:paraId="2818E60E" w14:textId="5372FBA6" w:rsidR="00956B2B" w:rsidRDefault="00297531">
      <w:pPr>
        <w:numPr>
          <w:ilvl w:val="0"/>
          <w:numId w:val="9"/>
        </w:numPr>
        <w:ind w:hanging="360"/>
      </w:pPr>
      <w:r>
        <w:t xml:space="preserve">Tell the </w:t>
      </w:r>
      <w:r w:rsidR="00725742">
        <w:t>child</w:t>
      </w:r>
      <w:r>
        <w:t xml:space="preserve"> what will happen next. </w:t>
      </w:r>
    </w:p>
    <w:p w14:paraId="5E3E5D2F" w14:textId="556C1666" w:rsidR="00956B2B" w:rsidRDefault="00297531">
      <w:pPr>
        <w:ind w:left="730"/>
      </w:pPr>
      <w:r>
        <w:t>If a</w:t>
      </w:r>
      <w:r w:rsidR="00BF0468">
        <w:t xml:space="preserve"> student</w:t>
      </w:r>
      <w:r>
        <w:t xml:space="preserve"> talks to any member of staff about any risks to their safety or wellbeing the staff member will let the </w:t>
      </w:r>
      <w:r w:rsidR="00725742">
        <w:t>child</w:t>
      </w:r>
      <w:r>
        <w:t xml:space="preserve"> know that they will have to pass the information on – staff are not allowed to keep secrets. </w:t>
      </w:r>
    </w:p>
    <w:p w14:paraId="1989B376" w14:textId="77777777" w:rsidR="00956B2B" w:rsidRDefault="00297531">
      <w:pPr>
        <w:spacing w:after="0" w:line="259" w:lineRule="auto"/>
        <w:ind w:left="0" w:firstLine="0"/>
      </w:pPr>
      <w:r>
        <w:t xml:space="preserve"> </w:t>
      </w:r>
    </w:p>
    <w:p w14:paraId="52B6721C" w14:textId="403C991E" w:rsidR="00956B2B" w:rsidRDefault="00297531">
      <w:r>
        <w:t xml:space="preserve">The member of staff should write up their conversation as soon as possible on the Safeguarding Concern form - in the </w:t>
      </w:r>
      <w:r w:rsidR="00A66ED3">
        <w:t>child</w:t>
      </w:r>
      <w:r w:rsidR="00BF0468">
        <w:t>’s</w:t>
      </w:r>
      <w:r>
        <w:t xml:space="preserve"> own words. Staff should make this a matter of priority. Any paper record </w:t>
      </w:r>
      <w:proofErr w:type="gramStart"/>
      <w:r>
        <w:t>should be signed and dated,</w:t>
      </w:r>
      <w:proofErr w:type="gramEnd"/>
      <w:r>
        <w:t xml:space="preserve"> the member of staff’s name should be printed. All disclosure records must detail where the disclosure was made and who else was present. Paper records should be handed directly to the DSL. </w:t>
      </w:r>
    </w:p>
    <w:p w14:paraId="3C447783" w14:textId="77777777" w:rsidR="00956B2B" w:rsidRDefault="00297531">
      <w:pPr>
        <w:spacing w:after="0" w:line="259" w:lineRule="auto"/>
        <w:ind w:left="0" w:firstLine="0"/>
      </w:pPr>
      <w:r>
        <w:t xml:space="preserve"> </w:t>
      </w:r>
    </w:p>
    <w:p w14:paraId="29A9A02D" w14:textId="77777777" w:rsidR="00956B2B" w:rsidRDefault="00297531">
      <w:pPr>
        <w:spacing w:after="0" w:line="259" w:lineRule="auto"/>
        <w:ind w:left="0" w:firstLine="0"/>
      </w:pPr>
      <w:r>
        <w:t xml:space="preserve"> </w:t>
      </w:r>
    </w:p>
    <w:p w14:paraId="6B72B20A" w14:textId="77777777" w:rsidR="00956B2B" w:rsidRPr="002F78D4" w:rsidRDefault="00297531">
      <w:pPr>
        <w:pStyle w:val="Heading3"/>
        <w:ind w:left="-5"/>
        <w:rPr>
          <w:u w:val="single"/>
        </w:rPr>
      </w:pPr>
      <w:r w:rsidRPr="002F78D4">
        <w:rPr>
          <w:u w:val="single"/>
        </w:rPr>
        <w:t xml:space="preserve">Responding to allegations or suspicions </w:t>
      </w:r>
    </w:p>
    <w:p w14:paraId="2A2525B7" w14:textId="77777777" w:rsidR="00956B2B" w:rsidRDefault="00297531">
      <w:pPr>
        <w:spacing w:after="0" w:line="259" w:lineRule="auto"/>
        <w:ind w:left="0" w:firstLine="0"/>
      </w:pPr>
      <w:r>
        <w:t xml:space="preserve"> </w:t>
      </w:r>
    </w:p>
    <w:p w14:paraId="6E24AF86" w14:textId="54A2A941" w:rsidR="00956B2B" w:rsidRDefault="00297531">
      <w:r>
        <w:t xml:space="preserve">It is not the responsibility of any </w:t>
      </w:r>
      <w:r w:rsidR="0084723F">
        <w:t>Wildgoose Rural Training</w:t>
      </w:r>
      <w:r>
        <w:t xml:space="preserve"> staff to decide </w:t>
      </w:r>
      <w:r w:rsidR="078BB9BE">
        <w:t>whether</w:t>
      </w:r>
      <w:r>
        <w:t xml:space="preserve"> </w:t>
      </w:r>
      <w:r w:rsidR="00A66ED3">
        <w:t xml:space="preserve">child </w:t>
      </w:r>
      <w:r>
        <w:t xml:space="preserve">abuse has taken place, however there is a responsibility to act on any concerns through correctly reporting and contacting the DSL, deputy DSL </w:t>
      </w:r>
      <w:r w:rsidR="00E24995">
        <w:t>and the local safeguarding team.</w:t>
      </w:r>
    </w:p>
    <w:p w14:paraId="106EA3EA" w14:textId="77777777" w:rsidR="00956B2B" w:rsidRDefault="00297531">
      <w:pPr>
        <w:spacing w:after="0" w:line="259" w:lineRule="auto"/>
        <w:ind w:left="0" w:firstLine="0"/>
      </w:pPr>
      <w:r>
        <w:t xml:space="preserve"> </w:t>
      </w:r>
    </w:p>
    <w:p w14:paraId="7F9301C6" w14:textId="6D9D3417" w:rsidR="00956B2B" w:rsidRDefault="00297531">
      <w:pPr>
        <w:numPr>
          <w:ilvl w:val="0"/>
          <w:numId w:val="10"/>
        </w:numPr>
        <w:ind w:hanging="360"/>
      </w:pPr>
      <w:r>
        <w:lastRenderedPageBreak/>
        <w:t xml:space="preserve">Abuse and neglect are forms of maltreatment of a </w:t>
      </w:r>
      <w:r w:rsidR="00725742">
        <w:t>child</w:t>
      </w:r>
      <w:r>
        <w:t xml:space="preserve">. Somebody may abuse or neglect a </w:t>
      </w:r>
      <w:r w:rsidR="00725742">
        <w:t>child</w:t>
      </w:r>
      <w:r>
        <w:t xml:space="preserve"> by inflicting harm or by failing to act to prevent harm. </w:t>
      </w:r>
      <w:r w:rsidR="00E24995">
        <w:t>A child</w:t>
      </w:r>
      <w:r>
        <w:t xml:space="preserve"> may be abused in the family or in an institutional or community setting by those known to them or, more rarely, by others (e.g. via the internet). They may be abused by an adult or adults or by another </w:t>
      </w:r>
      <w:r w:rsidR="00725742">
        <w:t>child</w:t>
      </w:r>
      <w:r w:rsidR="00E24995">
        <w:t>.</w:t>
      </w:r>
      <w:r w:rsidR="52FAF387">
        <w:t xml:space="preserve"> </w:t>
      </w:r>
    </w:p>
    <w:p w14:paraId="64B8B172" w14:textId="77777777" w:rsidR="000A74C2" w:rsidRDefault="00297531">
      <w:pPr>
        <w:numPr>
          <w:ilvl w:val="0"/>
          <w:numId w:val="10"/>
        </w:numPr>
        <w:spacing w:after="3" w:line="253" w:lineRule="auto"/>
        <w:ind w:hanging="360"/>
      </w:pPr>
      <w:r>
        <w:t xml:space="preserve">Further information about the four categories of abuse; physical, emotional, sexual and neglect, and indicators that a </w:t>
      </w:r>
      <w:r w:rsidR="00814A84">
        <w:t>child</w:t>
      </w:r>
    </w:p>
    <w:p w14:paraId="45B80ADB" w14:textId="0F6D072B" w:rsidR="00956B2B" w:rsidRDefault="00297531">
      <w:pPr>
        <w:numPr>
          <w:ilvl w:val="0"/>
          <w:numId w:val="10"/>
        </w:numPr>
        <w:spacing w:after="3" w:line="253" w:lineRule="auto"/>
        <w:ind w:hanging="360"/>
      </w:pPr>
      <w:r>
        <w:t xml:space="preserve"> may be being abused can be found in appendices 1 and 3. </w:t>
      </w:r>
    </w:p>
    <w:p w14:paraId="40854C33" w14:textId="77777777" w:rsidR="00956B2B" w:rsidRDefault="00297531">
      <w:pPr>
        <w:numPr>
          <w:ilvl w:val="0"/>
          <w:numId w:val="10"/>
        </w:numPr>
        <w:ind w:hanging="360"/>
      </w:pPr>
      <w:r>
        <w:t xml:space="preserve">Staff should always maintain an attitude of “it could happen here”.  </w:t>
      </w:r>
    </w:p>
    <w:p w14:paraId="3E660C63" w14:textId="77777777" w:rsidR="00864339" w:rsidRDefault="00297531">
      <w:pPr>
        <w:numPr>
          <w:ilvl w:val="0"/>
          <w:numId w:val="10"/>
        </w:numPr>
        <w:ind w:hanging="360"/>
      </w:pPr>
      <w:r>
        <w:t xml:space="preserve">There are also </w:t>
      </w:r>
      <w:proofErr w:type="gramStart"/>
      <w:r>
        <w:t>a number of</w:t>
      </w:r>
      <w:proofErr w:type="gramEnd"/>
      <w:r>
        <w:t xml:space="preserve"> specific safeguarding concerns that we recognise our </w:t>
      </w:r>
      <w:r w:rsidR="00864339">
        <w:t>students</w:t>
      </w:r>
    </w:p>
    <w:p w14:paraId="74230246" w14:textId="55F54BB4" w:rsidR="00033EDB" w:rsidRDefault="00297531">
      <w:pPr>
        <w:numPr>
          <w:ilvl w:val="0"/>
          <w:numId w:val="10"/>
        </w:numPr>
        <w:ind w:hanging="360"/>
      </w:pPr>
      <w:r>
        <w:t xml:space="preserve">may </w:t>
      </w:r>
      <w:proofErr w:type="gramStart"/>
      <w:r>
        <w:t>experience;</w:t>
      </w:r>
      <w:proofErr w:type="gramEnd"/>
      <w:r>
        <w:t xml:space="preserve">  </w:t>
      </w:r>
    </w:p>
    <w:p w14:paraId="5D3C0A66" w14:textId="6555767D" w:rsidR="00226567" w:rsidRDefault="00297531" w:rsidP="00033EDB">
      <w:pPr>
        <w:ind w:left="1065" w:firstLine="15"/>
      </w:pPr>
      <w:r>
        <w:rPr>
          <w:rFonts w:ascii="Courier New" w:eastAsia="Courier New" w:hAnsi="Courier New" w:cs="Courier New"/>
        </w:rPr>
        <w:t>o</w:t>
      </w:r>
      <w:r>
        <w:t xml:space="preserve"> </w:t>
      </w:r>
      <w:r w:rsidR="00864339">
        <w:t>A child</w:t>
      </w:r>
      <w:r>
        <w:t xml:space="preserve"> missing from education    </w:t>
      </w:r>
    </w:p>
    <w:p w14:paraId="2001CCC7" w14:textId="2451B923" w:rsidR="00226567" w:rsidRPr="00226567" w:rsidRDefault="00864339" w:rsidP="00864339">
      <w:pPr>
        <w:numPr>
          <w:ilvl w:val="1"/>
          <w:numId w:val="10"/>
        </w:numPr>
        <w:ind w:hanging="360"/>
      </w:pPr>
      <w:r>
        <w:t>A child</w:t>
      </w:r>
      <w:r w:rsidR="00297531">
        <w:t xml:space="preserve"> missing from home or care  </w:t>
      </w:r>
    </w:p>
    <w:p w14:paraId="479B3C93" w14:textId="1D0E591B" w:rsidR="00226567" w:rsidRDefault="00864339" w:rsidP="00226567">
      <w:pPr>
        <w:numPr>
          <w:ilvl w:val="1"/>
          <w:numId w:val="10"/>
        </w:numPr>
        <w:ind w:hanging="360"/>
      </w:pPr>
      <w:r>
        <w:t xml:space="preserve">A child being </w:t>
      </w:r>
      <w:r w:rsidR="00297531">
        <w:t xml:space="preserve">sexual </w:t>
      </w:r>
      <w:r w:rsidR="008A3EBB">
        <w:t>exploited</w:t>
      </w:r>
      <w:r w:rsidR="00297531">
        <w:t xml:space="preserve"> (CSE)   </w:t>
      </w:r>
    </w:p>
    <w:p w14:paraId="54C915CB" w14:textId="310FD641" w:rsidR="00956B2B" w:rsidRDefault="00297531" w:rsidP="00226567">
      <w:pPr>
        <w:numPr>
          <w:ilvl w:val="1"/>
          <w:numId w:val="10"/>
        </w:numPr>
        <w:ind w:hanging="360"/>
      </w:pPr>
      <w:r>
        <w:t xml:space="preserve">bullying including cyberbullying   </w:t>
      </w:r>
    </w:p>
    <w:p w14:paraId="2BD66B6E" w14:textId="77777777" w:rsidR="00033EDB" w:rsidRDefault="00297531">
      <w:pPr>
        <w:numPr>
          <w:ilvl w:val="1"/>
          <w:numId w:val="10"/>
        </w:numPr>
        <w:ind w:right="4352" w:hanging="360"/>
      </w:pPr>
      <w:r>
        <w:t xml:space="preserve">domestic abuse  </w:t>
      </w:r>
    </w:p>
    <w:p w14:paraId="415601B6" w14:textId="5C463418" w:rsidR="00956B2B" w:rsidRDefault="00297531">
      <w:pPr>
        <w:numPr>
          <w:ilvl w:val="1"/>
          <w:numId w:val="10"/>
        </w:numPr>
        <w:ind w:right="4352" w:hanging="360"/>
      </w:pPr>
      <w:r>
        <w:t xml:space="preserve">drugs   </w:t>
      </w:r>
    </w:p>
    <w:p w14:paraId="745D5D2A" w14:textId="77777777" w:rsidR="00033EDB" w:rsidRDefault="00297531">
      <w:pPr>
        <w:numPr>
          <w:ilvl w:val="1"/>
          <w:numId w:val="10"/>
        </w:numPr>
        <w:ind w:right="4352" w:hanging="360"/>
      </w:pPr>
      <w:r>
        <w:t xml:space="preserve">fabricated or induced illness   </w:t>
      </w:r>
    </w:p>
    <w:p w14:paraId="1B8C6B5A" w14:textId="3E5EF23F" w:rsidR="00956B2B" w:rsidRDefault="00297531" w:rsidP="00033EDB">
      <w:pPr>
        <w:ind w:left="1080" w:right="4352" w:firstLine="0"/>
      </w:pPr>
      <w:r>
        <w:rPr>
          <w:rFonts w:ascii="Courier New" w:eastAsia="Courier New" w:hAnsi="Courier New" w:cs="Courier New"/>
        </w:rPr>
        <w:t>o</w:t>
      </w:r>
      <w:r>
        <w:t xml:space="preserve"> </w:t>
      </w:r>
      <w:r w:rsidR="00214571">
        <w:tab/>
      </w:r>
      <w:r>
        <w:t xml:space="preserve">faith abuse   </w:t>
      </w:r>
    </w:p>
    <w:p w14:paraId="7CEBFC98" w14:textId="77777777" w:rsidR="00033EDB" w:rsidRDefault="00297531">
      <w:pPr>
        <w:numPr>
          <w:ilvl w:val="1"/>
          <w:numId w:val="10"/>
        </w:numPr>
        <w:ind w:right="4352" w:hanging="360"/>
      </w:pPr>
      <w:r>
        <w:t xml:space="preserve">female genital mutilation (FGM)    </w:t>
      </w:r>
    </w:p>
    <w:p w14:paraId="1629A85F" w14:textId="5D8E7D04" w:rsidR="00033EDB" w:rsidRDefault="00297531" w:rsidP="00033EDB">
      <w:pPr>
        <w:ind w:left="1080" w:right="4352" w:firstLine="0"/>
      </w:pPr>
      <w:r>
        <w:rPr>
          <w:rFonts w:ascii="Courier New" w:eastAsia="Courier New" w:hAnsi="Courier New" w:cs="Courier New"/>
        </w:rPr>
        <w:t>o</w:t>
      </w:r>
      <w:r>
        <w:t xml:space="preserve"> </w:t>
      </w:r>
      <w:r w:rsidR="00214571">
        <w:tab/>
      </w:r>
      <w:r>
        <w:t xml:space="preserve">forced marriage  </w:t>
      </w:r>
    </w:p>
    <w:p w14:paraId="74FF1310" w14:textId="49585A56" w:rsidR="00956B2B" w:rsidRDefault="00297531" w:rsidP="00033EDB">
      <w:pPr>
        <w:ind w:left="1080" w:right="4352" w:firstLine="0"/>
      </w:pPr>
      <w:r>
        <w:rPr>
          <w:rFonts w:ascii="Courier New" w:eastAsia="Courier New" w:hAnsi="Courier New" w:cs="Courier New"/>
        </w:rPr>
        <w:t>o</w:t>
      </w:r>
      <w:r>
        <w:t xml:space="preserve"> </w:t>
      </w:r>
      <w:r w:rsidR="00214571">
        <w:tab/>
      </w:r>
      <w:r>
        <w:t xml:space="preserve">gangs and youth violence   </w:t>
      </w:r>
    </w:p>
    <w:p w14:paraId="544482EF" w14:textId="77777777" w:rsidR="00214571" w:rsidRDefault="00297531">
      <w:pPr>
        <w:numPr>
          <w:ilvl w:val="1"/>
          <w:numId w:val="10"/>
        </w:numPr>
        <w:spacing w:after="3" w:line="253" w:lineRule="auto"/>
        <w:ind w:right="4352" w:hanging="360"/>
      </w:pPr>
      <w:r>
        <w:t xml:space="preserve">gender-based violence/violence against women and girls (VAWG)   </w:t>
      </w:r>
    </w:p>
    <w:p w14:paraId="6FEE29C6" w14:textId="5B803506" w:rsidR="00214571" w:rsidRDefault="00297531" w:rsidP="00214571">
      <w:pPr>
        <w:spacing w:after="3" w:line="253" w:lineRule="auto"/>
        <w:ind w:left="1080" w:right="4352" w:firstLine="0"/>
      </w:pPr>
      <w:r>
        <w:rPr>
          <w:rFonts w:ascii="Courier New" w:eastAsia="Courier New" w:hAnsi="Courier New" w:cs="Courier New"/>
        </w:rPr>
        <w:t>o</w:t>
      </w:r>
      <w:r>
        <w:t xml:space="preserve"> </w:t>
      </w:r>
      <w:r w:rsidR="00214571">
        <w:tab/>
      </w:r>
      <w:r>
        <w:t xml:space="preserve">mental health   </w:t>
      </w:r>
    </w:p>
    <w:p w14:paraId="19F672C7" w14:textId="607F14B9" w:rsidR="00214571" w:rsidRDefault="00297531" w:rsidP="00214571">
      <w:pPr>
        <w:spacing w:after="3" w:line="253" w:lineRule="auto"/>
        <w:ind w:left="1080" w:right="4352" w:firstLine="0"/>
      </w:pPr>
      <w:r>
        <w:rPr>
          <w:rFonts w:ascii="Courier New" w:eastAsia="Courier New" w:hAnsi="Courier New" w:cs="Courier New"/>
        </w:rPr>
        <w:t>o</w:t>
      </w:r>
      <w:r>
        <w:t xml:space="preserve"> </w:t>
      </w:r>
      <w:r w:rsidR="00214571">
        <w:tab/>
      </w:r>
      <w:r>
        <w:t xml:space="preserve">private fostering   </w:t>
      </w:r>
    </w:p>
    <w:p w14:paraId="788B55EE" w14:textId="064AEC7B" w:rsidR="00956B2B" w:rsidRDefault="00297531" w:rsidP="00214571">
      <w:pPr>
        <w:spacing w:after="3" w:line="253" w:lineRule="auto"/>
        <w:ind w:left="1080" w:right="4352" w:firstLine="0"/>
      </w:pPr>
      <w:r>
        <w:rPr>
          <w:rFonts w:ascii="Courier New" w:eastAsia="Courier New" w:hAnsi="Courier New" w:cs="Courier New"/>
        </w:rPr>
        <w:t>o</w:t>
      </w:r>
      <w:r>
        <w:t xml:space="preserve"> </w:t>
      </w:r>
      <w:r w:rsidR="00214571">
        <w:tab/>
      </w:r>
      <w:r>
        <w:t xml:space="preserve">radicalisation   </w:t>
      </w:r>
    </w:p>
    <w:p w14:paraId="2CECFFC4" w14:textId="77777777" w:rsidR="00214571" w:rsidRDefault="00297531">
      <w:pPr>
        <w:numPr>
          <w:ilvl w:val="1"/>
          <w:numId w:val="10"/>
        </w:numPr>
        <w:ind w:right="4352" w:hanging="360"/>
      </w:pPr>
      <w:r>
        <w:t xml:space="preserve">youth produced sexual imagery (sexting)   </w:t>
      </w:r>
    </w:p>
    <w:p w14:paraId="146C74E3" w14:textId="391932DF" w:rsidR="00956B2B" w:rsidRDefault="00297531">
      <w:pPr>
        <w:numPr>
          <w:ilvl w:val="1"/>
          <w:numId w:val="10"/>
        </w:numPr>
        <w:ind w:right="4352" w:hanging="360"/>
      </w:pPr>
      <w:r>
        <w:t xml:space="preserve">teenage relationship abuse   </w:t>
      </w:r>
    </w:p>
    <w:p w14:paraId="1FCCF1D2" w14:textId="77777777" w:rsidR="00956B2B" w:rsidRDefault="00297531">
      <w:pPr>
        <w:numPr>
          <w:ilvl w:val="1"/>
          <w:numId w:val="10"/>
        </w:numPr>
        <w:ind w:right="4352" w:hanging="360"/>
      </w:pPr>
      <w:r>
        <w:t xml:space="preserve">trafficking  </w:t>
      </w:r>
    </w:p>
    <w:p w14:paraId="1465D876" w14:textId="77777777" w:rsidR="00956B2B" w:rsidRDefault="00297531">
      <w:pPr>
        <w:numPr>
          <w:ilvl w:val="1"/>
          <w:numId w:val="10"/>
        </w:numPr>
        <w:ind w:right="4352" w:hanging="360"/>
      </w:pPr>
      <w:r>
        <w:t xml:space="preserve">peer on peer abuse  </w:t>
      </w:r>
    </w:p>
    <w:p w14:paraId="222DF22C" w14:textId="77777777" w:rsidR="00956B2B" w:rsidRDefault="00297531">
      <w:pPr>
        <w:spacing w:after="0" w:line="259" w:lineRule="auto"/>
        <w:ind w:left="0" w:firstLine="0"/>
      </w:pPr>
      <w:r>
        <w:t xml:space="preserve">  </w:t>
      </w:r>
    </w:p>
    <w:p w14:paraId="57B04A84" w14:textId="2CC1876A" w:rsidR="00956B2B" w:rsidRDefault="00297531">
      <w:pPr>
        <w:numPr>
          <w:ilvl w:val="0"/>
          <w:numId w:val="10"/>
        </w:numPr>
        <w:ind w:hanging="360"/>
      </w:pPr>
      <w:r>
        <w:t xml:space="preserve">Staff are aware that behaviours linked to drug taking, alcohol abuse, truanting and sexting </w:t>
      </w:r>
      <w:r w:rsidR="7ECE8D31">
        <w:t>can put students</w:t>
      </w:r>
      <w:r>
        <w:t xml:space="preserve"> in danger and that safeguarding issues can manifest themselves via </w:t>
      </w:r>
      <w:r w:rsidR="009433DC">
        <w:t>peer-on-peer</w:t>
      </w:r>
      <w:r>
        <w:t xml:space="preserve"> abuse </w:t>
      </w:r>
    </w:p>
    <w:p w14:paraId="21277D33" w14:textId="77777777" w:rsidR="00956B2B" w:rsidRDefault="00297531">
      <w:pPr>
        <w:ind w:left="730"/>
      </w:pPr>
      <w:r>
        <w:t xml:space="preserve">Our staff must be aware that safeguarding issues are complex and are rarely standalone events that can be covered by one definition or label. Staff are aware that in most cases issues will overlap one another. </w:t>
      </w:r>
    </w:p>
    <w:p w14:paraId="02FADFCD" w14:textId="77777777" w:rsidR="00956B2B" w:rsidRDefault="00297531">
      <w:pPr>
        <w:numPr>
          <w:ilvl w:val="0"/>
          <w:numId w:val="10"/>
        </w:numPr>
        <w:ind w:hanging="360"/>
      </w:pPr>
      <w:r>
        <w:t xml:space="preserve">Staff are aware of the safeguarding folder at the farm and have a concern form to complete and pass back to the DSL if they are worried about a client </w:t>
      </w:r>
    </w:p>
    <w:p w14:paraId="6D687FE1" w14:textId="2B195262" w:rsidR="00956B2B" w:rsidRDefault="0084723F">
      <w:pPr>
        <w:numPr>
          <w:ilvl w:val="0"/>
          <w:numId w:val="10"/>
        </w:numPr>
        <w:ind w:hanging="360"/>
      </w:pPr>
      <w:r>
        <w:t>Wildgoose Rural Training</w:t>
      </w:r>
      <w:r w:rsidR="00297531">
        <w:t xml:space="preserve"> recognises that a member of staff may have no ‘real’ </w:t>
      </w:r>
      <w:r w:rsidR="009433DC">
        <w:t>evidence,</w:t>
      </w:r>
      <w:r w:rsidR="00297531">
        <w:t xml:space="preserve"> but a pupil’s behaviour may have changed, their work or approach to the farm may be different </w:t>
      </w:r>
    </w:p>
    <w:p w14:paraId="5CFED4B9" w14:textId="03252C7F" w:rsidR="00956B2B" w:rsidRDefault="0084723F">
      <w:pPr>
        <w:numPr>
          <w:ilvl w:val="0"/>
          <w:numId w:val="10"/>
        </w:numPr>
        <w:ind w:hanging="360"/>
      </w:pPr>
      <w:r>
        <w:t>Wildgoose Rural Training</w:t>
      </w:r>
      <w:r w:rsidR="00297531">
        <w:t xml:space="preserve"> recognise that this behaviour change may be due to a variety of factors however they may also indicate a client is being abused or </w:t>
      </w:r>
      <w:proofErr w:type="gramStart"/>
      <w:r w:rsidR="00297531">
        <w:t>is in need of</w:t>
      </w:r>
      <w:proofErr w:type="gramEnd"/>
      <w:r w:rsidR="00297531">
        <w:t xml:space="preserve"> safeguarding. </w:t>
      </w:r>
    </w:p>
    <w:p w14:paraId="3733A309" w14:textId="77777777" w:rsidR="00956B2B" w:rsidRDefault="00297531">
      <w:pPr>
        <w:numPr>
          <w:ilvl w:val="0"/>
          <w:numId w:val="10"/>
        </w:numPr>
        <w:ind w:hanging="360"/>
      </w:pPr>
      <w:r>
        <w:t xml:space="preserve">Staff will try to give the client the opportunity to talk and will use our concerns form to record these concerns and pass to the DSL once completed. </w:t>
      </w:r>
    </w:p>
    <w:p w14:paraId="53026457" w14:textId="77777777" w:rsidR="00956B2B" w:rsidRDefault="00297531">
      <w:pPr>
        <w:numPr>
          <w:ilvl w:val="0"/>
          <w:numId w:val="10"/>
        </w:numPr>
        <w:ind w:hanging="360"/>
      </w:pPr>
      <w:r>
        <w:lastRenderedPageBreak/>
        <w:t xml:space="preserve">If concerns continue further discussion will be had with the DSL and a written record will be kept </w:t>
      </w:r>
    </w:p>
    <w:p w14:paraId="1DD02FCE" w14:textId="77777777" w:rsidR="00956B2B" w:rsidRDefault="00297531">
      <w:pPr>
        <w:numPr>
          <w:ilvl w:val="0"/>
          <w:numId w:val="10"/>
        </w:numPr>
        <w:ind w:hanging="360"/>
      </w:pPr>
      <w:r>
        <w:t xml:space="preserve">If a client does disclose information regarding them being harmed staff will follow the guidance below </w:t>
      </w:r>
    </w:p>
    <w:p w14:paraId="56C6AF47" w14:textId="77777777" w:rsidR="00956B2B" w:rsidRDefault="00297531">
      <w:pPr>
        <w:spacing w:after="0" w:line="259" w:lineRule="auto"/>
        <w:ind w:left="0" w:firstLine="0"/>
      </w:pPr>
      <w:r>
        <w:rPr>
          <w:b/>
        </w:rPr>
        <w:t xml:space="preserve"> </w:t>
      </w:r>
    </w:p>
    <w:p w14:paraId="1F3F0E89" w14:textId="77777777" w:rsidR="00956B2B" w:rsidRDefault="00297531">
      <w:pPr>
        <w:spacing w:after="0" w:line="259" w:lineRule="auto"/>
        <w:ind w:left="0" w:firstLine="0"/>
      </w:pPr>
      <w:r>
        <w:rPr>
          <w:b/>
        </w:rPr>
        <w:t xml:space="preserve"> </w:t>
      </w:r>
    </w:p>
    <w:p w14:paraId="511D6C25" w14:textId="77777777" w:rsidR="00956B2B" w:rsidRPr="00BC7486" w:rsidRDefault="00297531">
      <w:pPr>
        <w:pStyle w:val="Heading3"/>
        <w:ind w:left="-5"/>
        <w:rPr>
          <w:u w:val="single"/>
        </w:rPr>
      </w:pPr>
      <w:r w:rsidRPr="00BC7486">
        <w:rPr>
          <w:u w:val="single"/>
        </w:rPr>
        <w:t xml:space="preserve">Making a referral </w:t>
      </w:r>
    </w:p>
    <w:p w14:paraId="70CAA121" w14:textId="77777777" w:rsidR="00956B2B" w:rsidRDefault="00297531">
      <w:pPr>
        <w:spacing w:after="0" w:line="259" w:lineRule="auto"/>
        <w:ind w:left="0" w:firstLine="0"/>
      </w:pPr>
      <w:r>
        <w:rPr>
          <w:b/>
        </w:rPr>
        <w:t xml:space="preserve">  </w:t>
      </w:r>
    </w:p>
    <w:p w14:paraId="28945917" w14:textId="5F62DC8D" w:rsidR="00956B2B" w:rsidRDefault="00297531">
      <w:pPr>
        <w:numPr>
          <w:ilvl w:val="0"/>
          <w:numId w:val="11"/>
        </w:numPr>
        <w:ind w:hanging="360"/>
      </w:pPr>
      <w:r>
        <w:t>Concerns about a</w:t>
      </w:r>
      <w:r w:rsidR="00D86EAB">
        <w:t xml:space="preserve"> child</w:t>
      </w:r>
      <w:r>
        <w:t xml:space="preserve"> or a disclosure should be immediately raised with </w:t>
      </w:r>
      <w:r w:rsidR="00410D7C">
        <w:t>Hollie, Jon</w:t>
      </w:r>
      <w:r>
        <w:t xml:space="preserve"> </w:t>
      </w:r>
      <w:r w:rsidR="002B2228">
        <w:t xml:space="preserve">or </w:t>
      </w:r>
      <w:r w:rsidR="00410D7C">
        <w:t>Jim</w:t>
      </w:r>
      <w:r>
        <w:t xml:space="preserve"> who will help decide whether a referral to </w:t>
      </w:r>
      <w:r w:rsidR="00A00BAD">
        <w:t>the local safeguarding team (</w:t>
      </w:r>
      <w:r w:rsidR="00A00BAD" w:rsidRPr="00B30A10">
        <w:rPr>
          <w:color w:val="FF0000"/>
        </w:rPr>
        <w:t>01905</w:t>
      </w:r>
      <w:r w:rsidR="00D459B2" w:rsidRPr="00B30A10">
        <w:rPr>
          <w:color w:val="FF0000"/>
        </w:rPr>
        <w:t xml:space="preserve"> </w:t>
      </w:r>
      <w:r w:rsidR="00C046F0">
        <w:rPr>
          <w:color w:val="FF0000"/>
        </w:rPr>
        <w:t>768053</w:t>
      </w:r>
      <w:r w:rsidR="00D459B2">
        <w:t xml:space="preserve">) or decide if </w:t>
      </w:r>
      <w:r>
        <w:t xml:space="preserve">other support is appropriate  </w:t>
      </w:r>
    </w:p>
    <w:p w14:paraId="5E2A829F" w14:textId="6864A317" w:rsidR="00956B2B" w:rsidRDefault="00297531">
      <w:pPr>
        <w:numPr>
          <w:ilvl w:val="0"/>
          <w:numId w:val="11"/>
        </w:numPr>
        <w:ind w:hanging="360"/>
      </w:pPr>
      <w:r>
        <w:t xml:space="preserve">If a referral is </w:t>
      </w:r>
      <w:r w:rsidR="000C6CA5">
        <w:t>needed,</w:t>
      </w:r>
      <w:r>
        <w:t xml:space="preserve"> then the </w:t>
      </w:r>
      <w:r w:rsidR="00410D7C">
        <w:t>safeguard leads</w:t>
      </w:r>
      <w:r>
        <w:t xml:space="preserve"> should make this rapidly and contact the designated schools and or referrers. However, anyone can make a referral and if for any reason a staff member thinks a referral is appropriate and one hasn’t been </w:t>
      </w:r>
      <w:proofErr w:type="gramStart"/>
      <w:r>
        <w:t>made</w:t>
      </w:r>
      <w:proofErr w:type="gramEnd"/>
      <w:r>
        <w:t xml:space="preserve"> they can and should consider making a referral themselves.  </w:t>
      </w:r>
    </w:p>
    <w:p w14:paraId="1FE2019A" w14:textId="437F985A" w:rsidR="00956B2B" w:rsidRDefault="00297531">
      <w:pPr>
        <w:numPr>
          <w:ilvl w:val="0"/>
          <w:numId w:val="11"/>
        </w:numPr>
        <w:ind w:hanging="360"/>
      </w:pPr>
      <w:r>
        <w:t xml:space="preserve">The </w:t>
      </w:r>
      <w:r w:rsidR="00FD2B19">
        <w:t>child</w:t>
      </w:r>
      <w:r>
        <w:t xml:space="preserve"> (subject to their age and understanding) and the parents</w:t>
      </w:r>
      <w:r w:rsidR="0053537C">
        <w:t>/carers</w:t>
      </w:r>
      <w:r>
        <w:t xml:space="preserve"> will be told that a referral is being made, unless to do so would increase the risk to the </w:t>
      </w:r>
      <w:r w:rsidR="00FD2B19">
        <w:t>child</w:t>
      </w:r>
      <w:r w:rsidR="00F7307D">
        <w:t>.</w:t>
      </w:r>
    </w:p>
    <w:p w14:paraId="3C6443BE" w14:textId="1470C4B1" w:rsidR="00956B2B" w:rsidRDefault="00297531">
      <w:pPr>
        <w:numPr>
          <w:ilvl w:val="0"/>
          <w:numId w:val="11"/>
        </w:numPr>
        <w:ind w:hanging="360"/>
      </w:pPr>
      <w:r>
        <w:t>If after a referral the</w:t>
      </w:r>
      <w:r w:rsidR="00F7307D">
        <w:t xml:space="preserve"> </w:t>
      </w:r>
      <w:r>
        <w:t>situation does not appear to be improving the designated safeguarding lead</w:t>
      </w:r>
      <w:r w:rsidR="002C6FC9">
        <w:t>s</w:t>
      </w:r>
      <w:r>
        <w:t xml:space="preserve"> (or the person that made the referral) should press for re-consideration to ensure their concerns have been addressed, and most importantly the </w:t>
      </w:r>
      <w:r w:rsidR="00725742">
        <w:t>child</w:t>
      </w:r>
      <w:r>
        <w:t>’s situation improves</w:t>
      </w:r>
      <w:r w:rsidR="42B187BB">
        <w:t xml:space="preserve">. </w:t>
      </w:r>
    </w:p>
    <w:p w14:paraId="6D879ED8" w14:textId="5CC286AC" w:rsidR="00956B2B" w:rsidRDefault="00297531">
      <w:pPr>
        <w:numPr>
          <w:ilvl w:val="0"/>
          <w:numId w:val="11"/>
        </w:numPr>
        <w:ind w:hanging="360"/>
      </w:pPr>
      <w:r>
        <w:t xml:space="preserve">If a </w:t>
      </w:r>
      <w:r w:rsidR="00725742">
        <w:t>child</w:t>
      </w:r>
      <w:r>
        <w:t xml:space="preserve"> is in immediate danger or is at risk of harm a referral should be made to </w:t>
      </w:r>
      <w:r w:rsidR="00611842">
        <w:t>children’s services</w:t>
      </w:r>
      <w:r w:rsidR="006A31E3">
        <w:t xml:space="preserve"> or </w:t>
      </w:r>
      <w:r>
        <w:t>the police immediately. Anybody can make a referral</w:t>
      </w:r>
      <w:r w:rsidR="715D3A21">
        <w:t xml:space="preserve">. </w:t>
      </w:r>
    </w:p>
    <w:p w14:paraId="06E5C7F9" w14:textId="3B1018FD" w:rsidR="00956B2B" w:rsidRDefault="00297531">
      <w:pPr>
        <w:numPr>
          <w:ilvl w:val="0"/>
          <w:numId w:val="11"/>
        </w:numPr>
        <w:ind w:hanging="360"/>
      </w:pPr>
      <w:r>
        <w:t>Where referrals are not made by the DSL</w:t>
      </w:r>
      <w:r w:rsidR="00BC7486">
        <w:t>’s</w:t>
      </w:r>
      <w:r>
        <w:t xml:space="preserve">, the DSL should be informed as soon as possible. </w:t>
      </w:r>
    </w:p>
    <w:p w14:paraId="3835468B" w14:textId="77777777" w:rsidR="00956B2B" w:rsidRDefault="00297531">
      <w:pPr>
        <w:spacing w:after="0" w:line="259" w:lineRule="auto"/>
        <w:ind w:left="0" w:firstLine="0"/>
      </w:pPr>
      <w:r>
        <w:rPr>
          <w:b/>
        </w:rPr>
        <w:t xml:space="preserve"> </w:t>
      </w:r>
    </w:p>
    <w:p w14:paraId="6EE006FA" w14:textId="77777777" w:rsidR="00956B2B" w:rsidRDefault="00297531">
      <w:pPr>
        <w:spacing w:after="0" w:line="259" w:lineRule="auto"/>
        <w:ind w:left="0" w:firstLine="0"/>
      </w:pPr>
      <w:r>
        <w:rPr>
          <w:b/>
        </w:rPr>
        <w:t xml:space="preserve"> </w:t>
      </w:r>
    </w:p>
    <w:p w14:paraId="2378A5C6" w14:textId="2906DA6E" w:rsidR="00956B2B" w:rsidRPr="00BC7486" w:rsidRDefault="00297531">
      <w:pPr>
        <w:pStyle w:val="Heading3"/>
        <w:ind w:left="-5"/>
        <w:rPr>
          <w:u w:val="single"/>
        </w:rPr>
      </w:pPr>
      <w:r w:rsidRPr="00BC7486">
        <w:rPr>
          <w:u w:val="single"/>
        </w:rPr>
        <w:t>Notifying parents</w:t>
      </w:r>
      <w:r w:rsidR="000C6CA5">
        <w:rPr>
          <w:u w:val="single"/>
        </w:rPr>
        <w:t>/carers</w:t>
      </w:r>
      <w:r w:rsidRPr="00BC7486">
        <w:rPr>
          <w:u w:val="single"/>
        </w:rPr>
        <w:t xml:space="preserve"> </w:t>
      </w:r>
    </w:p>
    <w:p w14:paraId="667C67A2" w14:textId="77777777" w:rsidR="00956B2B" w:rsidRDefault="00297531">
      <w:pPr>
        <w:spacing w:after="0" w:line="259" w:lineRule="auto"/>
        <w:ind w:left="0" w:firstLine="0"/>
      </w:pPr>
      <w:r>
        <w:rPr>
          <w:b/>
        </w:rPr>
        <w:t xml:space="preserve"> </w:t>
      </w:r>
    </w:p>
    <w:p w14:paraId="4DA08F5D" w14:textId="0D8C43CC" w:rsidR="00956B2B" w:rsidRDefault="0084723F">
      <w:r>
        <w:t>Wildgoose Rural Training</w:t>
      </w:r>
      <w:r w:rsidR="00297531">
        <w:t xml:space="preserve"> will normally seek to discuss any concerns about a </w:t>
      </w:r>
      <w:r w:rsidR="00C156F6">
        <w:t>student</w:t>
      </w:r>
      <w:r w:rsidR="00297531">
        <w:t xml:space="preserve"> primarily with the </w:t>
      </w:r>
      <w:r w:rsidR="00A31441">
        <w:t>school</w:t>
      </w:r>
      <w:r w:rsidR="00297531">
        <w:t xml:space="preserve"> and or</w:t>
      </w:r>
      <w:r w:rsidR="00E95735">
        <w:t xml:space="preserve"> social care</w:t>
      </w:r>
      <w:r w:rsidR="00297531">
        <w:t xml:space="preserve"> agencies as we may not be aware of the full picture. </w:t>
      </w:r>
    </w:p>
    <w:p w14:paraId="23A8B0A3" w14:textId="77777777" w:rsidR="00956B2B" w:rsidRDefault="00297531">
      <w:pPr>
        <w:spacing w:after="0" w:line="259" w:lineRule="auto"/>
        <w:ind w:left="0" w:firstLine="0"/>
      </w:pPr>
      <w:r>
        <w:t xml:space="preserve"> </w:t>
      </w:r>
    </w:p>
    <w:p w14:paraId="198D2C7E" w14:textId="77777777" w:rsidR="00956B2B" w:rsidRDefault="00297531">
      <w:r>
        <w:t xml:space="preserve">If we work closely/solely with the family, we will endeavour to discuss any concerns with the parents or carers. This must be handled carefully, and the  </w:t>
      </w:r>
    </w:p>
    <w:p w14:paraId="57F097FE" w14:textId="77777777" w:rsidR="00956B2B" w:rsidRDefault="00297531">
      <w:pPr>
        <w:spacing w:after="0" w:line="259" w:lineRule="auto"/>
        <w:ind w:left="0" w:firstLine="0"/>
      </w:pPr>
      <w:r>
        <w:t xml:space="preserve"> </w:t>
      </w:r>
    </w:p>
    <w:p w14:paraId="4403CA48" w14:textId="2B7AFF3C" w:rsidR="00956B2B" w:rsidRDefault="00297531">
      <w:proofErr w:type="gramStart"/>
      <w:r>
        <w:t>DSL</w:t>
      </w:r>
      <w:r w:rsidR="00972B75">
        <w:t>’s</w:t>
      </w:r>
      <w:proofErr w:type="gramEnd"/>
      <w:r>
        <w:t xml:space="preserve"> will </w:t>
      </w:r>
      <w:r w:rsidR="63191B6D">
        <w:t>contact</w:t>
      </w:r>
      <w:r>
        <w:t xml:space="preserve"> them in the event of a concern, </w:t>
      </w:r>
      <w:r w:rsidR="5D590272">
        <w:t>suspicion,</w:t>
      </w:r>
      <w:r>
        <w:t xml:space="preserve"> or </w:t>
      </w:r>
      <w:r w:rsidR="006A31E3">
        <w:t>disclosure.</w:t>
      </w:r>
      <w:r>
        <w:t xml:space="preserve"> </w:t>
      </w:r>
    </w:p>
    <w:p w14:paraId="60741248" w14:textId="77777777" w:rsidR="00956B2B" w:rsidRDefault="00297531">
      <w:pPr>
        <w:spacing w:after="0" w:line="259" w:lineRule="auto"/>
        <w:ind w:left="0" w:firstLine="0"/>
      </w:pPr>
      <w:r>
        <w:t xml:space="preserve"> </w:t>
      </w:r>
    </w:p>
    <w:p w14:paraId="5FEE4419" w14:textId="4908CA09" w:rsidR="00956B2B" w:rsidRDefault="00297531">
      <w:r>
        <w:t xml:space="preserve">If </w:t>
      </w:r>
      <w:r w:rsidR="0084723F">
        <w:t>Wildgoose Rural Training</w:t>
      </w:r>
      <w:r>
        <w:t xml:space="preserve"> believes that notifying parents/carers could increase the risk to the client or exacerbate the problem, advice will be sought from </w:t>
      </w:r>
      <w:r w:rsidR="006A31E3">
        <w:t>social services.</w:t>
      </w:r>
    </w:p>
    <w:p w14:paraId="52B75B28" w14:textId="77777777" w:rsidR="00956B2B" w:rsidRDefault="00297531">
      <w:pPr>
        <w:spacing w:after="0" w:line="259" w:lineRule="auto"/>
        <w:ind w:left="0" w:firstLine="0"/>
      </w:pPr>
      <w:r>
        <w:t xml:space="preserve"> </w:t>
      </w:r>
    </w:p>
    <w:p w14:paraId="5F30F2D5" w14:textId="77777777" w:rsidR="00956B2B" w:rsidRDefault="00297531">
      <w:pPr>
        <w:spacing w:after="0" w:line="259" w:lineRule="auto"/>
        <w:ind w:left="0" w:firstLine="0"/>
      </w:pPr>
      <w:r>
        <w:rPr>
          <w:b/>
        </w:rPr>
        <w:t xml:space="preserve"> </w:t>
      </w:r>
    </w:p>
    <w:p w14:paraId="73E0C565" w14:textId="77777777" w:rsidR="00956B2B" w:rsidRDefault="00297531">
      <w:pPr>
        <w:spacing w:after="0" w:line="259" w:lineRule="auto"/>
        <w:ind w:left="0" w:firstLine="0"/>
      </w:pPr>
      <w:r>
        <w:rPr>
          <w:b/>
        </w:rPr>
        <w:t xml:space="preserve"> </w:t>
      </w:r>
    </w:p>
    <w:p w14:paraId="1101A2BD" w14:textId="77777777" w:rsidR="00956B2B" w:rsidRDefault="00956B2B">
      <w:pPr>
        <w:sectPr w:rsidR="00956B2B">
          <w:headerReference w:type="even" r:id="rId17"/>
          <w:headerReference w:type="default" r:id="rId18"/>
          <w:headerReference w:type="first" r:id="rId19"/>
          <w:pgSz w:w="11906" w:h="16838"/>
          <w:pgMar w:top="1858" w:right="716" w:bottom="719" w:left="730" w:header="720" w:footer="720" w:gutter="0"/>
          <w:cols w:space="720"/>
        </w:sectPr>
      </w:pPr>
    </w:p>
    <w:p w14:paraId="06CCE7A2" w14:textId="77777777" w:rsidR="00956B2B" w:rsidRPr="00471A97" w:rsidRDefault="00297531">
      <w:pPr>
        <w:pStyle w:val="Heading3"/>
        <w:ind w:left="-5"/>
        <w:rPr>
          <w:u w:val="single"/>
        </w:rPr>
      </w:pPr>
      <w:r w:rsidRPr="00471A97">
        <w:rPr>
          <w:u w:val="single"/>
        </w:rPr>
        <w:lastRenderedPageBreak/>
        <w:t xml:space="preserve">Supporting Staff </w:t>
      </w:r>
    </w:p>
    <w:p w14:paraId="7DDEE373" w14:textId="77777777" w:rsidR="00956B2B" w:rsidRDefault="00297531">
      <w:pPr>
        <w:spacing w:after="0" w:line="259" w:lineRule="auto"/>
        <w:ind w:left="0" w:firstLine="0"/>
      </w:pPr>
      <w:r>
        <w:rPr>
          <w:b/>
        </w:rPr>
        <w:t xml:space="preserve"> </w:t>
      </w:r>
    </w:p>
    <w:p w14:paraId="6AC8BC6B" w14:textId="0F72A0D9" w:rsidR="00956B2B" w:rsidRDefault="0084723F">
      <w:r>
        <w:t>Wildgoose Rural Training</w:t>
      </w:r>
      <w:r w:rsidR="00297531">
        <w:t xml:space="preserve"> recognises that staff who have become involved with a </w:t>
      </w:r>
      <w:r w:rsidR="005C6C39">
        <w:t>student</w:t>
      </w:r>
      <w:r w:rsidR="00297531">
        <w:t xml:space="preserve"> who has suffered harm, or appears to be likely to suffer harm may find the situation stressful and upsetting </w:t>
      </w:r>
    </w:p>
    <w:p w14:paraId="31F148A3" w14:textId="77777777" w:rsidR="00956B2B" w:rsidRDefault="00297531">
      <w:r>
        <w:t xml:space="preserve">We will support such staff by providing an opportunity to talk through their anxieties with the DSL and to seek further support as appropriate.  </w:t>
      </w:r>
    </w:p>
    <w:p w14:paraId="107C611F" w14:textId="77777777" w:rsidR="00956B2B" w:rsidRDefault="00297531">
      <w:pPr>
        <w:spacing w:after="0" w:line="259" w:lineRule="auto"/>
        <w:ind w:left="0" w:firstLine="0"/>
      </w:pPr>
      <w:r>
        <w:t xml:space="preserve"> </w:t>
      </w:r>
    </w:p>
    <w:p w14:paraId="0EA695D1" w14:textId="77777777" w:rsidR="00956B2B" w:rsidRPr="008F775E" w:rsidRDefault="00297531">
      <w:pPr>
        <w:pStyle w:val="Heading3"/>
        <w:ind w:left="-5"/>
        <w:rPr>
          <w:u w:val="single"/>
        </w:rPr>
      </w:pPr>
      <w:r w:rsidRPr="008F775E">
        <w:rPr>
          <w:u w:val="single"/>
        </w:rPr>
        <w:t xml:space="preserve">Allegations against staff  </w:t>
      </w:r>
    </w:p>
    <w:p w14:paraId="27CE2534" w14:textId="77777777" w:rsidR="00956B2B" w:rsidRDefault="00297531">
      <w:pPr>
        <w:spacing w:after="0" w:line="259" w:lineRule="auto"/>
        <w:ind w:left="0" w:firstLine="0"/>
      </w:pPr>
      <w:r>
        <w:t xml:space="preserve"> </w:t>
      </w:r>
    </w:p>
    <w:p w14:paraId="2A761129" w14:textId="1B0E193C" w:rsidR="00956B2B" w:rsidRDefault="00297531">
      <w:r>
        <w:t>All staff should take care not to place themselves in a vulnerable position with a</w:t>
      </w:r>
      <w:r w:rsidR="008C2FDD">
        <w:t xml:space="preserve"> child</w:t>
      </w:r>
      <w:r>
        <w:t xml:space="preserve">. It is always advisable for interviews or work with individual </w:t>
      </w:r>
      <w:r w:rsidR="00234C86">
        <w:t xml:space="preserve">young </w:t>
      </w:r>
      <w:r w:rsidR="003833D5">
        <w:t>people</w:t>
      </w:r>
      <w:r>
        <w:t xml:space="preserve"> or parents to be conducted in view of other adults</w:t>
      </w:r>
      <w:r w:rsidR="00DC1AEC">
        <w:t xml:space="preserve"> or in a space that is monitored by CCTV.</w:t>
      </w:r>
    </w:p>
    <w:p w14:paraId="0E7D207F" w14:textId="77777777" w:rsidR="00956B2B" w:rsidRDefault="00297531">
      <w:pPr>
        <w:spacing w:after="0" w:line="259" w:lineRule="auto"/>
        <w:ind w:left="0" w:firstLine="0"/>
      </w:pPr>
      <w:r>
        <w:t xml:space="preserve">   </w:t>
      </w:r>
    </w:p>
    <w:p w14:paraId="7154705D" w14:textId="77777777" w:rsidR="00956B2B" w:rsidRDefault="00297531">
      <w:r>
        <w:t xml:space="preserve">Guidance about conduct and safe practice, including safe use of mobile phones by staff and volunteers will be given at induction and is available in our behaviour policy. </w:t>
      </w:r>
    </w:p>
    <w:p w14:paraId="4F67A3E2" w14:textId="77777777" w:rsidR="00956B2B" w:rsidRDefault="00297531">
      <w:pPr>
        <w:spacing w:after="0" w:line="259" w:lineRule="auto"/>
        <w:ind w:left="0" w:firstLine="0"/>
      </w:pPr>
      <w:r>
        <w:t xml:space="preserve"> </w:t>
      </w:r>
    </w:p>
    <w:p w14:paraId="2B7EB7FA" w14:textId="697B340D" w:rsidR="00956B2B" w:rsidRDefault="00297531" w:rsidP="00466200">
      <w:r>
        <w:t xml:space="preserve">We understand that a </w:t>
      </w:r>
      <w:r w:rsidR="00466200">
        <w:t>student</w:t>
      </w:r>
      <w:r>
        <w:t xml:space="preserve"> may make an allegation against a member of staff or staff may have concerns about another staff member. If such an allegation is made, or information is received which suggests that a person may be unsuitable to work with</w:t>
      </w:r>
      <w:r w:rsidR="00B47523">
        <w:t xml:space="preserve"> children</w:t>
      </w:r>
      <w:r>
        <w:t>, the member of staff receiving the allegation or aware of the information, will immediately inform the DSL</w:t>
      </w:r>
      <w:r w:rsidR="2E078CE8">
        <w:t xml:space="preserve">. </w:t>
      </w:r>
    </w:p>
    <w:p w14:paraId="3764C6A4" w14:textId="77777777" w:rsidR="00956B2B" w:rsidRDefault="00297531">
      <w:pPr>
        <w:spacing w:after="0" w:line="259" w:lineRule="auto"/>
        <w:ind w:left="0" w:firstLine="0"/>
      </w:pPr>
      <w:r>
        <w:t xml:space="preserve"> </w:t>
      </w:r>
    </w:p>
    <w:p w14:paraId="30254CBC" w14:textId="33C88070" w:rsidR="00956B2B" w:rsidRDefault="00297531">
      <w:r>
        <w:t>The DSL on all such occasions will discuss the content of the allegation with the Local Authority at the earliest opportunity and before taking any further action</w:t>
      </w:r>
      <w:r w:rsidR="23B14726">
        <w:t xml:space="preserve">. </w:t>
      </w:r>
    </w:p>
    <w:p w14:paraId="76455655" w14:textId="33E8884A" w:rsidR="00297531" w:rsidRDefault="00297531" w:rsidP="29AD1E3E">
      <w:pPr>
        <w:spacing w:after="0" w:line="259" w:lineRule="auto"/>
        <w:ind w:left="0"/>
      </w:pPr>
      <w:r>
        <w:t xml:space="preserve"> </w:t>
      </w:r>
    </w:p>
    <w:p w14:paraId="15934052" w14:textId="7DD5B02D" w:rsidR="00956B2B" w:rsidRDefault="00297531">
      <w:r>
        <w:t xml:space="preserve">If the allegation made to a member of staff concerns the DSL, the person receiving the allegation will immediately inform the </w:t>
      </w:r>
      <w:r w:rsidR="006A31E3">
        <w:t>Local Authority</w:t>
      </w:r>
      <w:r>
        <w:t>, without notifying the DSL first</w:t>
      </w:r>
      <w:r w:rsidR="76C28FB1">
        <w:t xml:space="preserve">. </w:t>
      </w:r>
    </w:p>
    <w:p w14:paraId="4D1734F3" w14:textId="77777777" w:rsidR="00956B2B" w:rsidRDefault="00297531">
      <w:pPr>
        <w:spacing w:after="0" w:line="259" w:lineRule="auto"/>
        <w:ind w:left="0" w:firstLine="0"/>
      </w:pPr>
      <w:r>
        <w:t xml:space="preserve"> </w:t>
      </w:r>
    </w:p>
    <w:p w14:paraId="4073C76C" w14:textId="4EEFB902" w:rsidR="00956B2B" w:rsidRDefault="00297531" w:rsidP="00572DE5">
      <w:pPr>
        <w:ind w:firstLine="0"/>
      </w:pPr>
      <w:r>
        <w:t xml:space="preserve">Suspension of the member of staff, against whom an allegation has been made, needs careful consideration, and the DSL and </w:t>
      </w:r>
      <w:r w:rsidR="00572DE5">
        <w:t>management</w:t>
      </w:r>
      <w:r>
        <w:t xml:space="preserve"> will seek the advice</w:t>
      </w:r>
      <w:r w:rsidR="008F18DA">
        <w:t xml:space="preserve"> from </w:t>
      </w:r>
      <w:r>
        <w:t>the L</w:t>
      </w:r>
      <w:r w:rsidR="006A31E3">
        <w:t>ocal Authority</w:t>
      </w:r>
      <w:r>
        <w:t xml:space="preserve"> in making this decision</w:t>
      </w:r>
      <w:r w:rsidR="722FFAC7">
        <w:t>.</w:t>
      </w:r>
    </w:p>
    <w:p w14:paraId="34B64D42" w14:textId="77777777" w:rsidR="00956B2B" w:rsidRDefault="00297531">
      <w:pPr>
        <w:spacing w:after="0" w:line="259" w:lineRule="auto"/>
        <w:ind w:left="0" w:firstLine="0"/>
      </w:pPr>
      <w:r>
        <w:t xml:space="preserve"> </w:t>
      </w:r>
    </w:p>
    <w:p w14:paraId="50BE9A58" w14:textId="649FADBB" w:rsidR="00956B2B" w:rsidRDefault="00297531">
      <w:r>
        <w:t xml:space="preserve">Staff, parents and </w:t>
      </w:r>
      <w:r w:rsidR="00BA2B28">
        <w:t>carers</w:t>
      </w:r>
      <w:r w:rsidR="00F048B9">
        <w:t xml:space="preserve"> and connected agencies</w:t>
      </w:r>
      <w:r>
        <w:t xml:space="preserve"> are reminded that publication of material that may lead to the identification of a member of staff who is the subject of an allegation is prohibited by law. </w:t>
      </w:r>
    </w:p>
    <w:p w14:paraId="0892A578" w14:textId="29E683CE" w:rsidR="006A39A1" w:rsidRDefault="006A39A1"/>
    <w:p w14:paraId="3B33F2BE" w14:textId="725347AD" w:rsidR="00956B2B" w:rsidRDefault="00297531">
      <w:r>
        <w:t>Publication includes verbal conversations or writing</w:t>
      </w:r>
      <w:r w:rsidR="00DC083E">
        <w:t>,</w:t>
      </w:r>
      <w:r>
        <w:t xml:space="preserve"> including content placed on social media sites.   </w:t>
      </w:r>
    </w:p>
    <w:p w14:paraId="52F43585" w14:textId="77777777" w:rsidR="00956B2B" w:rsidRDefault="00297531">
      <w:pPr>
        <w:spacing w:after="0" w:line="259" w:lineRule="auto"/>
        <w:ind w:left="0" w:firstLine="0"/>
      </w:pPr>
      <w:r>
        <w:t xml:space="preserve"> </w:t>
      </w:r>
    </w:p>
    <w:p w14:paraId="4B491B15" w14:textId="77777777" w:rsidR="002822D7" w:rsidRDefault="002822D7">
      <w:pPr>
        <w:pStyle w:val="Heading3"/>
        <w:ind w:left="-5"/>
        <w:rPr>
          <w:u w:val="single"/>
        </w:rPr>
      </w:pPr>
    </w:p>
    <w:p w14:paraId="0BD84F5A" w14:textId="77777777" w:rsidR="002822D7" w:rsidRDefault="002822D7">
      <w:pPr>
        <w:pStyle w:val="Heading3"/>
        <w:ind w:left="-5"/>
        <w:rPr>
          <w:u w:val="single"/>
        </w:rPr>
      </w:pPr>
    </w:p>
    <w:p w14:paraId="496F432B" w14:textId="77777777" w:rsidR="002822D7" w:rsidRDefault="002822D7">
      <w:pPr>
        <w:pStyle w:val="Heading3"/>
        <w:ind w:left="-5"/>
        <w:rPr>
          <w:u w:val="single"/>
        </w:rPr>
      </w:pPr>
    </w:p>
    <w:p w14:paraId="1AEF79B1" w14:textId="77777777" w:rsidR="002822D7" w:rsidRDefault="002822D7">
      <w:pPr>
        <w:pStyle w:val="Heading3"/>
        <w:ind w:left="-5"/>
        <w:rPr>
          <w:u w:val="single"/>
        </w:rPr>
      </w:pPr>
    </w:p>
    <w:p w14:paraId="08462B69" w14:textId="77777777" w:rsidR="002822D7" w:rsidRDefault="002822D7">
      <w:pPr>
        <w:pStyle w:val="Heading3"/>
        <w:ind w:left="-5"/>
        <w:rPr>
          <w:u w:val="single"/>
        </w:rPr>
      </w:pPr>
    </w:p>
    <w:p w14:paraId="10A1263A" w14:textId="77777777" w:rsidR="002822D7" w:rsidRDefault="002822D7">
      <w:pPr>
        <w:pStyle w:val="Heading3"/>
        <w:ind w:left="-5"/>
        <w:rPr>
          <w:u w:val="single"/>
        </w:rPr>
      </w:pPr>
    </w:p>
    <w:p w14:paraId="02761DF7" w14:textId="77777777" w:rsidR="002822D7" w:rsidRDefault="002822D7">
      <w:pPr>
        <w:pStyle w:val="Heading3"/>
        <w:ind w:left="-5"/>
        <w:rPr>
          <w:u w:val="single"/>
        </w:rPr>
      </w:pPr>
    </w:p>
    <w:p w14:paraId="2AB22ACF" w14:textId="77777777" w:rsidR="004F0045" w:rsidRDefault="004F0045">
      <w:pPr>
        <w:spacing w:after="0" w:line="259" w:lineRule="auto"/>
        <w:ind w:left="0" w:firstLine="0"/>
        <w:rPr>
          <w:b/>
          <w:bCs/>
        </w:rPr>
      </w:pPr>
    </w:p>
    <w:p w14:paraId="62310BFA" w14:textId="77777777" w:rsidR="004F0045" w:rsidRDefault="004F0045">
      <w:pPr>
        <w:spacing w:after="0" w:line="259" w:lineRule="auto"/>
        <w:ind w:left="0" w:firstLine="0"/>
        <w:rPr>
          <w:b/>
          <w:bCs/>
        </w:rPr>
      </w:pPr>
    </w:p>
    <w:p w14:paraId="4B75F61C" w14:textId="10212264" w:rsidR="00956B2B" w:rsidRPr="007E382D" w:rsidRDefault="004F0045">
      <w:pPr>
        <w:spacing w:after="0" w:line="259" w:lineRule="auto"/>
        <w:ind w:left="0" w:firstLine="0"/>
        <w:rPr>
          <w:b/>
          <w:u w:val="single"/>
        </w:rPr>
      </w:pPr>
      <w:r w:rsidRPr="007E382D">
        <w:rPr>
          <w:b/>
          <w:u w:val="single"/>
        </w:rPr>
        <w:t xml:space="preserve">Whistleblowing </w:t>
      </w:r>
    </w:p>
    <w:p w14:paraId="5543BB1F" w14:textId="77777777" w:rsidR="004F0045" w:rsidRDefault="004F0045"/>
    <w:p w14:paraId="388166AA" w14:textId="2FF0BE35" w:rsidR="00956B2B" w:rsidRDefault="5E86365B">
      <w:r>
        <w:lastRenderedPageBreak/>
        <w:t>St</w:t>
      </w:r>
      <w:r w:rsidR="00297531">
        <w:t xml:space="preserve">aff should be aware of their duty to raise concerns, where they exist, about the management of </w:t>
      </w:r>
      <w:r w:rsidR="00D929F5">
        <w:t>child/</w:t>
      </w:r>
      <w:r w:rsidR="00725742">
        <w:t>child</w:t>
      </w:r>
      <w:r w:rsidR="00297531">
        <w:t xml:space="preserve"> protection, which may include the attitude or actions of colleagues, poor or unsafe practice and potential failures in </w:t>
      </w:r>
      <w:r w:rsidR="303C2C76">
        <w:t>Wildgoose Rural Training</w:t>
      </w:r>
      <w:r w:rsidR="00297531">
        <w:t>’s safeguarding arrangements. If it becomes necessary to consult outside the company, they should speak in the first instance, to th</w:t>
      </w:r>
      <w:r w:rsidR="00531F70">
        <w:t>e Local Authority</w:t>
      </w:r>
      <w:r w:rsidR="00297531">
        <w:t xml:space="preserve"> following the Whistleblowing Policy</w:t>
      </w:r>
      <w:r w:rsidR="451B0DF9">
        <w:t xml:space="preserve">. </w:t>
      </w:r>
    </w:p>
    <w:p w14:paraId="574C4AE4" w14:textId="77777777" w:rsidR="00956B2B" w:rsidRDefault="00297531">
      <w:pPr>
        <w:spacing w:after="0" w:line="259" w:lineRule="auto"/>
        <w:ind w:left="0" w:firstLine="0"/>
      </w:pPr>
      <w:r>
        <w:t xml:space="preserve"> </w:t>
      </w:r>
    </w:p>
    <w:p w14:paraId="24E20371" w14:textId="034C967F" w:rsidR="00956B2B" w:rsidRDefault="00E80609">
      <w:r>
        <w:t xml:space="preserve">You can get free confidential advice from the </w:t>
      </w:r>
      <w:proofErr w:type="gramStart"/>
      <w:r w:rsidR="007B2517">
        <w:rPr>
          <w:color w:val="FF0000"/>
        </w:rPr>
        <w:t>I</w:t>
      </w:r>
      <w:r w:rsidRPr="00C14001">
        <w:rPr>
          <w:color w:val="FF0000"/>
        </w:rPr>
        <w:t>ndependent</w:t>
      </w:r>
      <w:proofErr w:type="gramEnd"/>
      <w:r w:rsidRPr="00C14001">
        <w:rPr>
          <w:color w:val="FF0000"/>
        </w:rPr>
        <w:t xml:space="preserve"> whistleblowing charity </w:t>
      </w:r>
      <w:r w:rsidR="00F341F1" w:rsidRPr="00825919">
        <w:rPr>
          <w:b/>
          <w:color w:val="FF0000"/>
        </w:rPr>
        <w:t>0</w:t>
      </w:r>
      <w:r w:rsidR="004012CF" w:rsidRPr="00825919">
        <w:rPr>
          <w:b/>
          <w:color w:val="FF0000"/>
        </w:rPr>
        <w:t xml:space="preserve">800 </w:t>
      </w:r>
      <w:r w:rsidR="00A8634C" w:rsidRPr="00825919">
        <w:rPr>
          <w:b/>
          <w:color w:val="FF0000"/>
        </w:rPr>
        <w:t>055 7214</w:t>
      </w:r>
      <w:r w:rsidR="007A4534">
        <w:t xml:space="preserve">, </w:t>
      </w:r>
      <w:r w:rsidR="000A4C73">
        <w:t>if you do not feel confident to raise your concern with you line manager or other management you can raise your concern in confidence to any of the trustees.</w:t>
      </w:r>
    </w:p>
    <w:p w14:paraId="0DAACE23" w14:textId="77777777" w:rsidR="00956B2B" w:rsidRDefault="00297531">
      <w:pPr>
        <w:spacing w:after="0" w:line="259" w:lineRule="auto"/>
        <w:ind w:left="0" w:firstLine="0"/>
      </w:pPr>
      <w:r>
        <w:t xml:space="preserve"> </w:t>
      </w:r>
    </w:p>
    <w:p w14:paraId="6CB2BE26" w14:textId="69ED3409" w:rsidR="00956B2B" w:rsidRPr="00776C4C" w:rsidRDefault="230D7FCF">
      <w:pPr>
        <w:pStyle w:val="Heading3"/>
        <w:ind w:left="-5"/>
        <w:rPr>
          <w:u w:val="single"/>
        </w:rPr>
      </w:pPr>
      <w:r w:rsidRPr="00776C4C">
        <w:rPr>
          <w:u w:val="single"/>
        </w:rPr>
        <w:t>Students</w:t>
      </w:r>
      <w:r w:rsidR="00297531" w:rsidRPr="00776C4C">
        <w:rPr>
          <w:u w:val="single"/>
        </w:rPr>
        <w:t xml:space="preserve"> who are particularly vulnerable  </w:t>
      </w:r>
    </w:p>
    <w:p w14:paraId="2035A2CE" w14:textId="77777777" w:rsidR="00956B2B" w:rsidRDefault="00297531">
      <w:pPr>
        <w:spacing w:after="0" w:line="259" w:lineRule="auto"/>
        <w:ind w:left="0" w:firstLine="0"/>
      </w:pPr>
      <w:r>
        <w:rPr>
          <w:b/>
        </w:rPr>
        <w:t xml:space="preserve"> </w:t>
      </w:r>
    </w:p>
    <w:p w14:paraId="44B37AFF" w14:textId="5EF74C6A" w:rsidR="00956B2B" w:rsidRDefault="303C2C76">
      <w:r>
        <w:t>Wildgoose Rural Training</w:t>
      </w:r>
      <w:r w:rsidR="00297531">
        <w:t xml:space="preserve"> recognises that some </w:t>
      </w:r>
      <w:r w:rsidR="52C16DD7">
        <w:t>students</w:t>
      </w:r>
      <w:r w:rsidR="00297531">
        <w:t xml:space="preserve"> are more vulnerable to abuse and neglect and that additional barriers exist when recognising abuse for some </w:t>
      </w:r>
      <w:r w:rsidR="00AA1E4E">
        <w:t>children</w:t>
      </w:r>
      <w:r w:rsidR="3D0150F3">
        <w:t xml:space="preserve">. </w:t>
      </w:r>
    </w:p>
    <w:p w14:paraId="34827163" w14:textId="58BC04F1" w:rsidR="00956B2B" w:rsidRDefault="00297531">
      <w:r>
        <w:t xml:space="preserve">We understand that this increase in risk is due more to societal attitudes and assumptions or </w:t>
      </w:r>
      <w:r w:rsidR="00725742">
        <w:t>child</w:t>
      </w:r>
      <w:r>
        <w:t xml:space="preserve"> protection procedures which fail to acknowledge </w:t>
      </w:r>
      <w:r w:rsidR="00C728D7">
        <w:t>children’s</w:t>
      </w:r>
      <w:r>
        <w:t xml:space="preserve"> diverse circumstances, rather than the individual </w:t>
      </w:r>
      <w:r w:rsidR="00725742">
        <w:t>child</w:t>
      </w:r>
      <w:r>
        <w:t xml:space="preserve">’s personality, </w:t>
      </w:r>
      <w:r w:rsidR="11FF202A">
        <w:t>impairment,</w:t>
      </w:r>
      <w:r>
        <w:t xml:space="preserve"> or circumstances</w:t>
      </w:r>
      <w:r w:rsidR="7F64B390">
        <w:t xml:space="preserve">. </w:t>
      </w:r>
    </w:p>
    <w:p w14:paraId="0B44BA43" w14:textId="77777777" w:rsidR="00956B2B" w:rsidRDefault="00297531">
      <w:pPr>
        <w:spacing w:after="0" w:line="259" w:lineRule="auto"/>
        <w:ind w:left="0" w:firstLine="0"/>
      </w:pPr>
      <w:r>
        <w:t xml:space="preserve"> </w:t>
      </w:r>
    </w:p>
    <w:p w14:paraId="66AA40E7" w14:textId="18FAB95D" w:rsidR="00956B2B" w:rsidRDefault="00297531">
      <w:r>
        <w:t xml:space="preserve">In some </w:t>
      </w:r>
      <w:r w:rsidR="00C728D7">
        <w:t>cases,</w:t>
      </w:r>
      <w:r>
        <w:t xml:space="preserve"> possible indicators of abuse such as a </w:t>
      </w:r>
      <w:r w:rsidR="24253E6D">
        <w:t>student</w:t>
      </w:r>
      <w:r>
        <w:t xml:space="preserve"> mood, behaviour or injury might be assumed to relate to the child’s impairment or disability rather than giving a cause for concern. Or a focus may be on the child’s disability, special educational </w:t>
      </w:r>
      <w:r w:rsidR="5FB64215">
        <w:t>needs,</w:t>
      </w:r>
      <w:r>
        <w:t xml:space="preserve"> or situation without consideration of the full picture. In other cases, such as bullying, the child may be </w:t>
      </w:r>
    </w:p>
    <w:p w14:paraId="2C88D056" w14:textId="77777777" w:rsidR="00956B2B" w:rsidRDefault="00297531">
      <w:r>
        <w:t xml:space="preserve">disproportionately impacted by the behaviour without outwardly showing any signs that they are experiencing it.  </w:t>
      </w:r>
    </w:p>
    <w:p w14:paraId="17AD34BB" w14:textId="77777777" w:rsidR="00956B2B" w:rsidRDefault="00297531">
      <w:pPr>
        <w:spacing w:after="0" w:line="259" w:lineRule="auto"/>
        <w:ind w:left="0" w:firstLine="0"/>
      </w:pPr>
      <w:r>
        <w:t xml:space="preserve"> </w:t>
      </w:r>
    </w:p>
    <w:p w14:paraId="6ACCBA54" w14:textId="7D56CE7A" w:rsidR="00956B2B" w:rsidRDefault="00297531">
      <w:r>
        <w:t xml:space="preserve">Some </w:t>
      </w:r>
      <w:r w:rsidR="00D929F5">
        <w:t>children</w:t>
      </w:r>
      <w:r>
        <w:t xml:space="preserve"> may also find it harder to disclose abuse due to communication barriers, lack of access to a trusted adult or not being aware that what they are experiencing is abuse</w:t>
      </w:r>
      <w:r w:rsidR="7031788E">
        <w:t xml:space="preserve">. </w:t>
      </w:r>
    </w:p>
    <w:p w14:paraId="4B1524E5" w14:textId="6715FEE5" w:rsidR="00956B2B" w:rsidRDefault="00297531">
      <w:r>
        <w:t xml:space="preserve">Any </w:t>
      </w:r>
      <w:r w:rsidR="00D929F5">
        <w:t>ch</w:t>
      </w:r>
      <w:r w:rsidR="005E1888">
        <w:t>ild</w:t>
      </w:r>
      <w:r>
        <w:t xml:space="preserve"> may benefit from early help, but all </w:t>
      </w:r>
      <w:r w:rsidR="0084723F">
        <w:t>Wildgoose Rural Training</w:t>
      </w:r>
      <w:r>
        <w:t xml:space="preserve"> staff should be particularly alert to the potential need for early help for a</w:t>
      </w:r>
      <w:r w:rsidR="004B3FE9">
        <w:t xml:space="preserve"> child</w:t>
      </w:r>
      <w:r>
        <w:t xml:space="preserve"> who:  </w:t>
      </w:r>
    </w:p>
    <w:p w14:paraId="0535531D" w14:textId="77777777" w:rsidR="00956B2B" w:rsidRDefault="00297531">
      <w:pPr>
        <w:spacing w:after="0" w:line="259" w:lineRule="auto"/>
        <w:ind w:left="0" w:firstLine="0"/>
      </w:pPr>
      <w:r>
        <w:t xml:space="preserve"> </w:t>
      </w:r>
    </w:p>
    <w:p w14:paraId="69C244EB" w14:textId="77777777" w:rsidR="00956B2B" w:rsidRDefault="00297531">
      <w:pPr>
        <w:numPr>
          <w:ilvl w:val="0"/>
          <w:numId w:val="12"/>
        </w:numPr>
        <w:ind w:hanging="360"/>
      </w:pPr>
      <w:r>
        <w:t xml:space="preserve">is disabled and has specific additional </w:t>
      </w:r>
      <w:proofErr w:type="gramStart"/>
      <w:r>
        <w:t>needs;</w:t>
      </w:r>
      <w:proofErr w:type="gramEnd"/>
      <w:r>
        <w:t xml:space="preserve">  </w:t>
      </w:r>
    </w:p>
    <w:p w14:paraId="5CDACCDA" w14:textId="77777777" w:rsidR="00956B2B" w:rsidRDefault="00297531">
      <w:pPr>
        <w:numPr>
          <w:ilvl w:val="0"/>
          <w:numId w:val="12"/>
        </w:numPr>
        <w:ind w:hanging="360"/>
      </w:pPr>
      <w:r>
        <w:t>has special educational needs (</w:t>
      </w:r>
      <w:proofErr w:type="gramStart"/>
      <w:r>
        <w:t>whether or not</w:t>
      </w:r>
      <w:proofErr w:type="gramEnd"/>
      <w:r>
        <w:t xml:space="preserve"> they have a statutory education, health and care plan</w:t>
      </w:r>
      <w:proofErr w:type="gramStart"/>
      <w:r>
        <w:t>);</w:t>
      </w:r>
      <w:proofErr w:type="gramEnd"/>
      <w:r>
        <w:t xml:space="preserve">  </w:t>
      </w:r>
    </w:p>
    <w:p w14:paraId="50F1AD19" w14:textId="77777777" w:rsidR="00956B2B" w:rsidRDefault="00297531">
      <w:pPr>
        <w:numPr>
          <w:ilvl w:val="0"/>
          <w:numId w:val="12"/>
        </w:numPr>
        <w:ind w:hanging="360"/>
      </w:pPr>
      <w:r>
        <w:t xml:space="preserve">is a young </w:t>
      </w:r>
      <w:proofErr w:type="gramStart"/>
      <w:r>
        <w:t>carer;</w:t>
      </w:r>
      <w:proofErr w:type="gramEnd"/>
      <w:r>
        <w:t xml:space="preserve">  </w:t>
      </w:r>
    </w:p>
    <w:p w14:paraId="628A731E" w14:textId="77777777" w:rsidR="00956B2B" w:rsidRDefault="00297531">
      <w:pPr>
        <w:numPr>
          <w:ilvl w:val="0"/>
          <w:numId w:val="12"/>
        </w:numPr>
        <w:ind w:hanging="360"/>
      </w:pPr>
      <w:r>
        <w:t xml:space="preserve">is showing signs of being drawn in to anti-social or criminal behaviour, including gang involvement and association with organised crime </w:t>
      </w:r>
      <w:proofErr w:type="gramStart"/>
      <w:r>
        <w:t>groups;</w:t>
      </w:r>
      <w:proofErr w:type="gramEnd"/>
      <w:r>
        <w:t xml:space="preserve">  </w:t>
      </w:r>
    </w:p>
    <w:p w14:paraId="746F3A56" w14:textId="77777777" w:rsidR="00956B2B" w:rsidRDefault="00297531">
      <w:pPr>
        <w:numPr>
          <w:ilvl w:val="0"/>
          <w:numId w:val="12"/>
        </w:numPr>
        <w:ind w:hanging="360"/>
      </w:pPr>
      <w:r>
        <w:t xml:space="preserve">is frequently missing/goes missing from care or from </w:t>
      </w:r>
      <w:proofErr w:type="gramStart"/>
      <w:r>
        <w:t>home;</w:t>
      </w:r>
      <w:proofErr w:type="gramEnd"/>
      <w:r>
        <w:t xml:space="preserve">  </w:t>
      </w:r>
    </w:p>
    <w:p w14:paraId="6A1DD96B" w14:textId="77777777" w:rsidR="00956B2B" w:rsidRDefault="00297531">
      <w:pPr>
        <w:numPr>
          <w:ilvl w:val="0"/>
          <w:numId w:val="12"/>
        </w:numPr>
        <w:ind w:hanging="360"/>
      </w:pPr>
      <w:r>
        <w:t xml:space="preserve">is misusing drugs or alcohol </w:t>
      </w:r>
      <w:proofErr w:type="gramStart"/>
      <w:r>
        <w:t>themselves;</w:t>
      </w:r>
      <w:proofErr w:type="gramEnd"/>
      <w:r>
        <w:t xml:space="preserve">  </w:t>
      </w:r>
    </w:p>
    <w:p w14:paraId="162AD888" w14:textId="77777777" w:rsidR="00956B2B" w:rsidRDefault="00297531">
      <w:pPr>
        <w:numPr>
          <w:ilvl w:val="0"/>
          <w:numId w:val="12"/>
        </w:numPr>
        <w:ind w:hanging="360"/>
      </w:pPr>
      <w:r>
        <w:t xml:space="preserve">Is at risk of modern slavery, trafficking or </w:t>
      </w:r>
      <w:proofErr w:type="gramStart"/>
      <w:r>
        <w:t>exploitation;</w:t>
      </w:r>
      <w:proofErr w:type="gramEnd"/>
      <w:r>
        <w:t xml:space="preserve">  </w:t>
      </w:r>
    </w:p>
    <w:p w14:paraId="04C19A26" w14:textId="609FD693" w:rsidR="00956B2B" w:rsidRDefault="00297531">
      <w:pPr>
        <w:numPr>
          <w:ilvl w:val="0"/>
          <w:numId w:val="12"/>
        </w:numPr>
        <w:ind w:hanging="360"/>
      </w:pPr>
      <w:r>
        <w:t xml:space="preserve">is in a family circumstance presenting challenges for the </w:t>
      </w:r>
      <w:r w:rsidR="00725742">
        <w:t>child</w:t>
      </w:r>
      <w:r>
        <w:t xml:space="preserve">, such as substance abuse, adult mental health problems or domestic </w:t>
      </w:r>
      <w:proofErr w:type="gramStart"/>
      <w:r>
        <w:t>abuse;</w:t>
      </w:r>
      <w:proofErr w:type="gramEnd"/>
      <w:r>
        <w:t xml:space="preserve">  </w:t>
      </w:r>
    </w:p>
    <w:p w14:paraId="124354E3" w14:textId="77777777" w:rsidR="00956B2B" w:rsidRDefault="00297531">
      <w:pPr>
        <w:numPr>
          <w:ilvl w:val="0"/>
          <w:numId w:val="12"/>
        </w:numPr>
        <w:ind w:hanging="360"/>
      </w:pPr>
      <w:r>
        <w:t xml:space="preserve">has returned home to their family from </w:t>
      </w:r>
      <w:proofErr w:type="gramStart"/>
      <w:r>
        <w:t>care;</w:t>
      </w:r>
      <w:proofErr w:type="gramEnd"/>
      <w:r>
        <w:t xml:space="preserve">  </w:t>
      </w:r>
    </w:p>
    <w:p w14:paraId="095FE4F0" w14:textId="77777777" w:rsidR="006A31E3" w:rsidRDefault="00297531">
      <w:pPr>
        <w:numPr>
          <w:ilvl w:val="0"/>
          <w:numId w:val="12"/>
        </w:numPr>
        <w:ind w:hanging="360"/>
      </w:pPr>
      <w:bookmarkStart w:id="0" w:name="_Hlk141960548"/>
      <w:r>
        <w:t xml:space="preserve">is showing early signs of abuse and/or </w:t>
      </w:r>
      <w:proofErr w:type="gramStart"/>
      <w:r>
        <w:t>neglect;</w:t>
      </w:r>
      <w:proofErr w:type="gramEnd"/>
      <w:r>
        <w:t xml:space="preserve"> </w:t>
      </w:r>
    </w:p>
    <w:bookmarkEnd w:id="0"/>
    <w:p w14:paraId="3C1C3AF8" w14:textId="2D27C218" w:rsidR="00956B2B" w:rsidRDefault="00297531" w:rsidP="006A31E3">
      <w:pPr>
        <w:numPr>
          <w:ilvl w:val="0"/>
          <w:numId w:val="12"/>
        </w:numPr>
        <w:ind w:hanging="360"/>
      </w:pPr>
      <w:r>
        <w:t xml:space="preserve">is at risk of being radicalised or </w:t>
      </w:r>
      <w:proofErr w:type="gramStart"/>
      <w:r>
        <w:t>exploited;</w:t>
      </w:r>
      <w:proofErr w:type="gramEnd"/>
      <w:r>
        <w:t xml:space="preserve">  </w:t>
      </w:r>
    </w:p>
    <w:p w14:paraId="220EFFE8" w14:textId="2D6296A9" w:rsidR="00956B2B" w:rsidRDefault="00297531">
      <w:pPr>
        <w:numPr>
          <w:ilvl w:val="0"/>
          <w:numId w:val="12"/>
        </w:numPr>
        <w:ind w:hanging="360"/>
      </w:pPr>
      <w:r>
        <w:t xml:space="preserve">is a privately fostered </w:t>
      </w:r>
      <w:r w:rsidR="00725742">
        <w:t>child</w:t>
      </w:r>
      <w:r>
        <w:t xml:space="preserve">. </w:t>
      </w:r>
    </w:p>
    <w:p w14:paraId="1EDFE0A9" w14:textId="77777777" w:rsidR="00B24573" w:rsidRDefault="00B24573" w:rsidP="006A0AF8"/>
    <w:p w14:paraId="347C2985" w14:textId="77777777" w:rsidR="00956B2B" w:rsidRDefault="00297531">
      <w:pPr>
        <w:spacing w:after="0" w:line="259" w:lineRule="auto"/>
        <w:ind w:left="0" w:firstLine="0"/>
      </w:pPr>
      <w:r>
        <w:t xml:space="preserve"> </w:t>
      </w:r>
    </w:p>
    <w:p w14:paraId="1A519CAD" w14:textId="77777777" w:rsidR="00956B2B" w:rsidRDefault="00297531">
      <w:pPr>
        <w:spacing w:after="0" w:line="259" w:lineRule="auto"/>
        <w:ind w:left="0" w:firstLine="0"/>
      </w:pPr>
      <w:r>
        <w:t xml:space="preserve"> </w:t>
      </w:r>
    </w:p>
    <w:p w14:paraId="47F445A8" w14:textId="77777777" w:rsidR="00956B2B" w:rsidRPr="0007428A" w:rsidRDefault="00297531">
      <w:pPr>
        <w:pStyle w:val="Heading3"/>
        <w:ind w:left="-5"/>
        <w:rPr>
          <w:u w:val="single"/>
        </w:rPr>
      </w:pPr>
      <w:r w:rsidRPr="0007428A">
        <w:rPr>
          <w:u w:val="single"/>
        </w:rPr>
        <w:lastRenderedPageBreak/>
        <w:t xml:space="preserve">Radicalisation and Extremism  </w:t>
      </w:r>
    </w:p>
    <w:p w14:paraId="01210957" w14:textId="77777777" w:rsidR="00956B2B" w:rsidRDefault="00297531">
      <w:pPr>
        <w:spacing w:after="0" w:line="259" w:lineRule="auto"/>
        <w:ind w:left="0" w:firstLine="0"/>
      </w:pPr>
      <w:r>
        <w:t xml:space="preserve"> </w:t>
      </w:r>
    </w:p>
    <w:p w14:paraId="6B6FF0C5" w14:textId="48BEFF2B" w:rsidR="00956B2B" w:rsidRDefault="00297531">
      <w:r>
        <w:t xml:space="preserve">The Prevent Duty for England and Wales (2015) under section 26 of the </w:t>
      </w:r>
      <w:proofErr w:type="gramStart"/>
      <w:r>
        <w:t>Counter-Terrorism</w:t>
      </w:r>
      <w:proofErr w:type="gramEnd"/>
      <w:r>
        <w:t xml:space="preserve"> and Security Act 2015 places a duty on education and other </w:t>
      </w:r>
      <w:r w:rsidR="00B1784C">
        <w:t>child’s</w:t>
      </w:r>
      <w:r>
        <w:t xml:space="preserve"> services to have due regard to the need to prevent people from being drawn into terrorism</w:t>
      </w:r>
      <w:r w:rsidR="231E36EF">
        <w:t xml:space="preserve">. </w:t>
      </w:r>
    </w:p>
    <w:p w14:paraId="4074AF2D" w14:textId="77777777" w:rsidR="00956B2B" w:rsidRDefault="00297531">
      <w:pPr>
        <w:spacing w:after="0" w:line="259" w:lineRule="auto"/>
        <w:ind w:left="0" w:firstLine="0"/>
      </w:pPr>
      <w:r>
        <w:t xml:space="preserve">  </w:t>
      </w:r>
    </w:p>
    <w:p w14:paraId="57712F3B" w14:textId="6B809551" w:rsidR="00956B2B" w:rsidRDefault="00297531">
      <w:r>
        <w:t xml:space="preserve">Extremism is defined as ‘as ‘vocal or active opposition to fundamental British values, including democracy, the rule of law, individual liberty and mutual respect and tolerance of different faiths and </w:t>
      </w:r>
      <w:r w:rsidR="00921882">
        <w:t>beliefs</w:t>
      </w:r>
      <w:r>
        <w:t xml:space="preserve">. We also include in our definition of extremism calls for the death of members of our armed forces, whether in this country or overseas.    </w:t>
      </w:r>
    </w:p>
    <w:p w14:paraId="2C2DDB21" w14:textId="77777777" w:rsidR="00956B2B" w:rsidRDefault="00297531">
      <w:pPr>
        <w:spacing w:after="0" w:line="259" w:lineRule="auto"/>
        <w:ind w:left="0" w:firstLine="0"/>
      </w:pPr>
      <w:r>
        <w:t xml:space="preserve"> </w:t>
      </w:r>
    </w:p>
    <w:p w14:paraId="763C3BA7" w14:textId="51455645" w:rsidR="00956B2B" w:rsidRDefault="00297531">
      <w:r>
        <w:t xml:space="preserve">Some </w:t>
      </w:r>
      <w:r w:rsidR="0AFFBCA5">
        <w:t>students</w:t>
      </w:r>
      <w:r>
        <w:t xml:space="preserve"> are at risk of being radicalised; adopting beliefs and engaging in activities which are harmful, </w:t>
      </w:r>
      <w:r w:rsidR="025593FC">
        <w:t>criminal,</w:t>
      </w:r>
      <w:r>
        <w:t xml:space="preserve"> or dangerous</w:t>
      </w:r>
      <w:r w:rsidR="025593FC">
        <w:t xml:space="preserve">. </w:t>
      </w:r>
    </w:p>
    <w:p w14:paraId="7FC97E7C" w14:textId="77777777" w:rsidR="00956B2B" w:rsidRDefault="00297531">
      <w:pPr>
        <w:spacing w:after="0" w:line="259" w:lineRule="auto"/>
        <w:ind w:left="0" w:firstLine="0"/>
      </w:pPr>
      <w:r>
        <w:t xml:space="preserve"> </w:t>
      </w:r>
    </w:p>
    <w:p w14:paraId="70064EF5" w14:textId="2F99B858" w:rsidR="00956B2B" w:rsidRDefault="0084723F">
      <w:r>
        <w:t>Wildgoose Rural Training</w:t>
      </w:r>
      <w:r w:rsidR="00297531">
        <w:t xml:space="preserve"> is clear that exploitation of vulnerable </w:t>
      </w:r>
      <w:r w:rsidR="00B1784C">
        <w:t>chil</w:t>
      </w:r>
      <w:r w:rsidR="009F216E">
        <w:t>dren</w:t>
      </w:r>
      <w:r w:rsidR="00297531">
        <w:t xml:space="preserve"> and radicalisation should be viewed as a safeguarding concern and follows the Department for Education guidance for schools and </w:t>
      </w:r>
      <w:r w:rsidR="008662AD">
        <w:t>child</w:t>
      </w:r>
      <w:r w:rsidR="00297531">
        <w:t xml:space="preserve"> providers on preventing </w:t>
      </w:r>
      <w:r w:rsidR="00B1784C">
        <w:t>child’s</w:t>
      </w:r>
      <w:r w:rsidR="00297531">
        <w:t xml:space="preserve"> and young people from being drawn into terrorism</w:t>
      </w:r>
      <w:r w:rsidR="00921882">
        <w:t>.</w:t>
      </w:r>
      <w:r w:rsidR="00297531">
        <w:t xml:space="preserve"> </w:t>
      </w:r>
    </w:p>
    <w:p w14:paraId="3D100D35" w14:textId="77777777" w:rsidR="00956B2B" w:rsidRDefault="00297531">
      <w:pPr>
        <w:spacing w:after="0" w:line="259" w:lineRule="auto"/>
        <w:ind w:left="0" w:firstLine="0"/>
      </w:pPr>
      <w:r>
        <w:t xml:space="preserve">  </w:t>
      </w:r>
    </w:p>
    <w:p w14:paraId="2BD77C01" w14:textId="321C936A" w:rsidR="00956B2B" w:rsidRDefault="0084723F">
      <w:r>
        <w:t>Wildgoose Rural Training</w:t>
      </w:r>
      <w:r w:rsidR="00297531">
        <w:t xml:space="preserve"> seeks to protect </w:t>
      </w:r>
      <w:r w:rsidR="00B1784C">
        <w:t>child</w:t>
      </w:r>
      <w:r w:rsidR="009F216E">
        <w:t>ren</w:t>
      </w:r>
      <w:r w:rsidR="00297531">
        <w:t xml:space="preserve"> against the messages of all violent extremism including, but not restricted to, those linked to Islamist ideology, or to Far Right / Neo Nazi / White Supremacist ideology, Irish Nationalist and Loyalist paramilitary groups, and extremist Animal Rights movements</w:t>
      </w:r>
      <w:r w:rsidR="5F037DF4">
        <w:t xml:space="preserve">. </w:t>
      </w:r>
    </w:p>
    <w:p w14:paraId="04BCEC5D" w14:textId="77777777" w:rsidR="00956B2B" w:rsidRDefault="00297531">
      <w:pPr>
        <w:spacing w:after="0" w:line="259" w:lineRule="auto"/>
        <w:ind w:left="0" w:firstLine="0"/>
      </w:pPr>
      <w:r>
        <w:t xml:space="preserve"> </w:t>
      </w:r>
    </w:p>
    <w:p w14:paraId="2491F271" w14:textId="1D2B23AE" w:rsidR="00956B2B" w:rsidRDefault="00297531">
      <w:r>
        <w:t>When any member of staff has concerns that a</w:t>
      </w:r>
      <w:r w:rsidR="009F216E">
        <w:t xml:space="preserve"> student</w:t>
      </w:r>
      <w:r>
        <w:t xml:space="preserve"> may be at risk of radicalisation or involvement in terrorism, they should speak with the DSL. They should then follow normal safeguarding procedures. If the matter is urgent then Police must be contacted by dialling 999. In non-urgent cases where police advice is sought then dial 101. The Department of Education has also set up a dedicated telephone helpline for staff and governors to raise concerns around Prevent </w:t>
      </w:r>
      <w:r w:rsidR="00921882" w:rsidRPr="00C529D6">
        <w:rPr>
          <w:b/>
          <w:color w:val="FF0000"/>
        </w:rPr>
        <w:t>0800 789 321</w:t>
      </w:r>
    </w:p>
    <w:p w14:paraId="0E0EA555" w14:textId="77777777" w:rsidR="00956B2B" w:rsidRDefault="00297531">
      <w:pPr>
        <w:spacing w:after="0" w:line="259" w:lineRule="auto"/>
        <w:ind w:left="0" w:firstLine="0"/>
      </w:pPr>
      <w:r>
        <w:t xml:space="preserve"> </w:t>
      </w:r>
    </w:p>
    <w:p w14:paraId="62E95DE8" w14:textId="1A8B7CC0" w:rsidR="00956B2B" w:rsidRPr="00C529D6" w:rsidRDefault="001B7D26">
      <w:pPr>
        <w:pStyle w:val="Heading3"/>
        <w:ind w:left="-5"/>
        <w:rPr>
          <w:u w:val="single"/>
        </w:rPr>
      </w:pPr>
      <w:r>
        <w:rPr>
          <w:u w:val="single"/>
        </w:rPr>
        <w:t>Child</w:t>
      </w:r>
      <w:r w:rsidR="00297531" w:rsidRPr="00C529D6">
        <w:rPr>
          <w:u w:val="single"/>
        </w:rPr>
        <w:t xml:space="preserve"> Sexual Exploitation (CSE)  </w:t>
      </w:r>
    </w:p>
    <w:p w14:paraId="2DC477AE" w14:textId="77777777" w:rsidR="00956B2B" w:rsidRDefault="00297531">
      <w:pPr>
        <w:spacing w:after="0" w:line="259" w:lineRule="auto"/>
        <w:ind w:left="0" w:firstLine="0"/>
      </w:pPr>
      <w:r>
        <w:t xml:space="preserve"> </w:t>
      </w:r>
    </w:p>
    <w:p w14:paraId="6530255A" w14:textId="4D0AA852" w:rsidR="00956B2B" w:rsidRDefault="001B7D26">
      <w:r>
        <w:t>Child</w:t>
      </w:r>
      <w:r w:rsidR="00297531">
        <w:t xml:space="preserve"> sexual exploitation is a form of</w:t>
      </w:r>
      <w:r w:rsidR="00D13B40">
        <w:t xml:space="preserve"> child </w:t>
      </w:r>
      <w:r w:rsidR="00297531">
        <w:t>sexual abuse</w:t>
      </w:r>
      <w:r w:rsidR="41FACF2C">
        <w:t xml:space="preserve">. </w:t>
      </w:r>
      <w:r w:rsidR="00297531">
        <w:t xml:space="preserve">It occurs where an individual or group takes advantage of an imbalance of power to coerce, manipulate or deceive a </w:t>
      </w:r>
      <w:r w:rsidR="00725742">
        <w:t>child</w:t>
      </w:r>
      <w:r w:rsidR="00297531">
        <w:t xml:space="preserve"> or young person under the age of 18 into sexual activity (a) in exchange for something the victim needs or wants, and/or (b) for the financial advantage or increased status of the perpetrator or facilitator</w:t>
      </w:r>
      <w:r w:rsidR="18A72DED">
        <w:t xml:space="preserve">. </w:t>
      </w:r>
    </w:p>
    <w:p w14:paraId="0315D10E" w14:textId="77777777" w:rsidR="00956B2B" w:rsidRDefault="00297531">
      <w:pPr>
        <w:spacing w:after="0" w:line="259" w:lineRule="auto"/>
        <w:ind w:left="0" w:firstLine="0"/>
      </w:pPr>
      <w:r>
        <w:t xml:space="preserve"> </w:t>
      </w:r>
    </w:p>
    <w:p w14:paraId="7701B404" w14:textId="58C64B50" w:rsidR="00956B2B" w:rsidRDefault="00297531">
      <w:r>
        <w:t xml:space="preserve">The victim may have been sexually exploited even if the sexual activity appears consensual. </w:t>
      </w:r>
      <w:r w:rsidR="00D13B40">
        <w:t>Chi</w:t>
      </w:r>
      <w:r w:rsidR="00CA60DB">
        <w:t>ld</w:t>
      </w:r>
      <w:r>
        <w:t xml:space="preserve"> sexual exploitation does not always involve physical </w:t>
      </w:r>
      <w:proofErr w:type="gramStart"/>
      <w:r>
        <w:t>contact,</w:t>
      </w:r>
      <w:proofErr w:type="gramEnd"/>
      <w:r>
        <w:t xml:space="preserve"> it can also occur </w:t>
      </w:r>
      <w:r w:rsidR="225E6958">
        <w:t>using</w:t>
      </w:r>
      <w:r>
        <w:t xml:space="preserve"> technology. CSE can happen online and offline and all staff should be aware of the link between online safety and vulnerability to CSE</w:t>
      </w:r>
      <w:r w:rsidR="17F5AFA2">
        <w:t xml:space="preserve">. </w:t>
      </w:r>
    </w:p>
    <w:p w14:paraId="1763E48F" w14:textId="77777777" w:rsidR="00956B2B" w:rsidRDefault="00297531">
      <w:pPr>
        <w:spacing w:after="0" w:line="259" w:lineRule="auto"/>
        <w:ind w:left="0" w:firstLine="0"/>
      </w:pPr>
      <w:r>
        <w:t xml:space="preserve"> </w:t>
      </w:r>
    </w:p>
    <w:p w14:paraId="05D9BD2A" w14:textId="77777777" w:rsidR="00AB160C" w:rsidRDefault="00AB160C"/>
    <w:p w14:paraId="1C815424" w14:textId="77777777" w:rsidR="00AB160C" w:rsidRDefault="00AB160C"/>
    <w:p w14:paraId="2978B1D9" w14:textId="77777777" w:rsidR="00AB160C" w:rsidRDefault="00AB160C"/>
    <w:p w14:paraId="6F25813E" w14:textId="77777777" w:rsidR="00AB160C" w:rsidRDefault="00AB160C"/>
    <w:p w14:paraId="71498637" w14:textId="77777777" w:rsidR="00AB160C" w:rsidRDefault="00AB160C"/>
    <w:p w14:paraId="6E440A1A" w14:textId="5E0BB40E" w:rsidR="00956B2B" w:rsidRDefault="00297531">
      <w:r>
        <w:lastRenderedPageBreak/>
        <w:t xml:space="preserve">Any concerns that a </w:t>
      </w:r>
      <w:r w:rsidR="00CA60DB">
        <w:t>child</w:t>
      </w:r>
      <w:r>
        <w:t xml:space="preserve"> is being or is at risk of being sexually exploited should be passed without delay to the DSL</w:t>
      </w:r>
      <w:r w:rsidR="00AF0752">
        <w:t xml:space="preserve"> at</w:t>
      </w:r>
      <w:r>
        <w:t xml:space="preserve"> </w:t>
      </w:r>
      <w:r w:rsidR="0084723F">
        <w:t>Wildgoose Rural Training</w:t>
      </w:r>
      <w:r w:rsidR="00722320">
        <w:t xml:space="preserve"> which is Hollie Burfitt or the deputy </w:t>
      </w:r>
      <w:r w:rsidR="003E3224">
        <w:t xml:space="preserve">safeguarding lead is Jon Wightman. </w:t>
      </w:r>
    </w:p>
    <w:p w14:paraId="43448493" w14:textId="77777777" w:rsidR="00956B2B" w:rsidRDefault="00297531">
      <w:pPr>
        <w:spacing w:after="0" w:line="259" w:lineRule="auto"/>
        <w:ind w:left="0" w:firstLine="0"/>
      </w:pPr>
      <w:r>
        <w:t xml:space="preserve"> </w:t>
      </w:r>
    </w:p>
    <w:p w14:paraId="369EE26E" w14:textId="77777777" w:rsidR="00956B2B" w:rsidRDefault="00297531">
      <w:pPr>
        <w:spacing w:after="0" w:line="259" w:lineRule="auto"/>
        <w:ind w:left="0" w:firstLine="0"/>
      </w:pPr>
      <w:r>
        <w:t xml:space="preserve"> </w:t>
      </w:r>
    </w:p>
    <w:p w14:paraId="08616670" w14:textId="628A6637" w:rsidR="00956B2B" w:rsidRPr="003930E9" w:rsidRDefault="00297531" w:rsidP="00E90BE4">
      <w:pPr>
        <w:rPr>
          <w:b/>
          <w:color w:val="FF0000"/>
        </w:rPr>
      </w:pPr>
      <w:r w:rsidRPr="003930E9">
        <w:rPr>
          <w:b/>
          <w:color w:val="FF0000"/>
        </w:rPr>
        <w:t xml:space="preserve">If </w:t>
      </w:r>
      <w:r w:rsidR="00725742" w:rsidRPr="003930E9">
        <w:rPr>
          <w:b/>
          <w:color w:val="FF0000"/>
        </w:rPr>
        <w:t>a</w:t>
      </w:r>
      <w:r w:rsidR="00725742">
        <w:rPr>
          <w:b/>
          <w:color w:val="FF0000"/>
        </w:rPr>
        <w:t xml:space="preserve"> child</w:t>
      </w:r>
      <w:r w:rsidRPr="003930E9">
        <w:rPr>
          <w:b/>
          <w:color w:val="FF0000"/>
        </w:rPr>
        <w:t xml:space="preserve"> is in immediate danger the police should be called on 999</w:t>
      </w:r>
      <w:r w:rsidR="38E400E7" w:rsidRPr="003930E9">
        <w:rPr>
          <w:b/>
          <w:color w:val="FF0000"/>
        </w:rPr>
        <w:t xml:space="preserve">. </w:t>
      </w:r>
    </w:p>
    <w:p w14:paraId="1BA38D50" w14:textId="77777777" w:rsidR="00956B2B" w:rsidRDefault="00297531">
      <w:pPr>
        <w:spacing w:after="0" w:line="259" w:lineRule="auto"/>
        <w:ind w:left="0" w:firstLine="0"/>
      </w:pPr>
      <w:r>
        <w:t xml:space="preserve"> </w:t>
      </w:r>
    </w:p>
    <w:p w14:paraId="6C70F97F" w14:textId="4F6AFA24" w:rsidR="00956B2B" w:rsidRDefault="0084723F">
      <w:r>
        <w:t>Wildgoose Rural Training</w:t>
      </w:r>
      <w:r w:rsidR="00297531">
        <w:t xml:space="preserve"> is aware that a </w:t>
      </w:r>
      <w:r w:rsidR="00725742">
        <w:t>child</w:t>
      </w:r>
      <w:r w:rsidR="00297531">
        <w:t xml:space="preserve"> often </w:t>
      </w:r>
      <w:proofErr w:type="gramStart"/>
      <w:r w:rsidR="00297531">
        <w:t>is not able to</w:t>
      </w:r>
      <w:proofErr w:type="gramEnd"/>
      <w:r w:rsidR="00297531">
        <w:t xml:space="preserve"> recognise the coercive nature of the abuse and does not see themselves as a victim. </w:t>
      </w:r>
      <w:proofErr w:type="gramStart"/>
      <w:r w:rsidR="00297531">
        <w:t>As a consequence</w:t>
      </w:r>
      <w:proofErr w:type="gramEnd"/>
      <w:r w:rsidR="003930E9">
        <w:t>,</w:t>
      </w:r>
      <w:r w:rsidR="00297531">
        <w:t xml:space="preserve"> the </w:t>
      </w:r>
      <w:r w:rsidR="00725742">
        <w:t>child</w:t>
      </w:r>
      <w:r w:rsidR="00297531">
        <w:t xml:space="preserve"> may resent what they perceive as interference by staff. However, staff must act on their concerns as they would for any other type of abuse</w:t>
      </w:r>
      <w:r w:rsidR="760ABEF4">
        <w:t xml:space="preserve">. </w:t>
      </w:r>
    </w:p>
    <w:p w14:paraId="45206942" w14:textId="77777777" w:rsidR="00956B2B" w:rsidRDefault="00297531">
      <w:pPr>
        <w:spacing w:after="0" w:line="259" w:lineRule="auto"/>
        <w:ind w:left="0" w:firstLine="0"/>
      </w:pPr>
      <w:r>
        <w:t xml:space="preserve"> </w:t>
      </w:r>
    </w:p>
    <w:p w14:paraId="0772E704" w14:textId="77777777" w:rsidR="00956B2B" w:rsidRPr="003930E9" w:rsidRDefault="00297531">
      <w:pPr>
        <w:pStyle w:val="Heading3"/>
        <w:ind w:left="-5"/>
        <w:rPr>
          <w:u w:val="single"/>
        </w:rPr>
      </w:pPr>
      <w:r w:rsidRPr="003930E9">
        <w:rPr>
          <w:u w:val="single"/>
        </w:rPr>
        <w:t xml:space="preserve">Female Genital Mutilation (FGM)  </w:t>
      </w:r>
    </w:p>
    <w:p w14:paraId="03209CEE" w14:textId="77777777" w:rsidR="003930E9" w:rsidRDefault="003930E9"/>
    <w:p w14:paraId="5E15365B" w14:textId="692D9AA6" w:rsidR="00956B2B" w:rsidRDefault="00297531">
      <w:r>
        <w:t xml:space="preserve">Female Genital Mutilation (FGM) is illegal in England and Wales under the FGM Act (2003).  It is a form of </w:t>
      </w:r>
      <w:r w:rsidR="00725742">
        <w:t>child</w:t>
      </w:r>
      <w:r>
        <w:t xml:space="preserve"> abuse and violence against women</w:t>
      </w:r>
      <w:r w:rsidR="43130AA3">
        <w:t xml:space="preserve">. </w:t>
      </w:r>
      <w:r>
        <w:t xml:space="preserve">A mandatory reporting duty requires teachers to report ‘known’ cases of FGM in under 18s, which are identified in the course of their professional work, to the police. For </w:t>
      </w:r>
      <w:r w:rsidR="0084723F">
        <w:t>Wildgoose Rural Training</w:t>
      </w:r>
      <w:r>
        <w:t xml:space="preserve">, staff must report concerns to the DSL who will inform the designated school and or referring agency. In the absence of the DSL staff can contact the designated school or referring agency directly. </w:t>
      </w:r>
    </w:p>
    <w:p w14:paraId="6ED319D9" w14:textId="77777777" w:rsidR="00956B2B" w:rsidRDefault="00297531">
      <w:pPr>
        <w:spacing w:after="0" w:line="259" w:lineRule="auto"/>
        <w:ind w:left="0" w:firstLine="0"/>
      </w:pPr>
      <w:r>
        <w:t xml:space="preserve">   </w:t>
      </w:r>
    </w:p>
    <w:p w14:paraId="33937D0A" w14:textId="13B761C2" w:rsidR="00956B2B" w:rsidRDefault="00297531">
      <w:r>
        <w:t xml:space="preserve">The duty applies to any person in a school who is employed or engaged to carry out ‘teaching work’ in the school, </w:t>
      </w:r>
      <w:r w:rsidR="00067390">
        <w:t>whether</w:t>
      </w:r>
      <w:r>
        <w:t xml:space="preserve"> they have qualified teacher status. The duty applies to the individual who becomes aware of the case to make a report.  It should not be transferred to the Designated Safeguarding </w:t>
      </w:r>
      <w:r w:rsidR="00067390">
        <w:t>Lead;</w:t>
      </w:r>
      <w:r>
        <w:t xml:space="preserve"> </w:t>
      </w:r>
      <w:proofErr w:type="gramStart"/>
      <w:r>
        <w:t>however</w:t>
      </w:r>
      <w:proofErr w:type="gramEnd"/>
      <w:r>
        <w:t xml:space="preserve"> the DSL should be informed.  </w:t>
      </w:r>
    </w:p>
    <w:p w14:paraId="3C30AEFE" w14:textId="77777777" w:rsidR="00956B2B" w:rsidRDefault="00297531">
      <w:pPr>
        <w:spacing w:after="0" w:line="259" w:lineRule="auto"/>
        <w:ind w:left="0" w:firstLine="0"/>
      </w:pPr>
      <w:r>
        <w:t xml:space="preserve"> </w:t>
      </w:r>
    </w:p>
    <w:p w14:paraId="32B60F41" w14:textId="485B6540" w:rsidR="00956B2B" w:rsidRDefault="00297531">
      <w:r>
        <w:t xml:space="preserve">If a </w:t>
      </w:r>
      <w:r w:rsidR="00097940">
        <w:t>staff member</w:t>
      </w:r>
      <w:r>
        <w:t xml:space="preserve"> is informed by a girl under 18 that an act of FGM has been carried out on her or a </w:t>
      </w:r>
      <w:r w:rsidR="00097940">
        <w:t>staff member</w:t>
      </w:r>
      <w:r>
        <w:t xml:space="preserve">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w:t>
      </w:r>
      <w:r w:rsidR="00097940">
        <w:t xml:space="preserve"> day</w:t>
      </w:r>
      <w:r w:rsidR="009316AA">
        <w:t>.</w:t>
      </w:r>
      <w:r>
        <w:t xml:space="preserve"> </w:t>
      </w:r>
    </w:p>
    <w:p w14:paraId="0D74074F" w14:textId="77777777" w:rsidR="00956B2B" w:rsidRDefault="00297531">
      <w:pPr>
        <w:spacing w:after="0" w:line="259" w:lineRule="auto"/>
        <w:ind w:left="0" w:firstLine="0"/>
      </w:pPr>
      <w:r>
        <w:t xml:space="preserve"> </w:t>
      </w:r>
    </w:p>
    <w:p w14:paraId="37491B3F" w14:textId="77777777" w:rsidR="00956B2B" w:rsidRDefault="00297531">
      <w:r>
        <w:t xml:space="preserve">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0AA7068C" w14:textId="77777777" w:rsidR="00956B2B" w:rsidRDefault="00297531">
      <w:pPr>
        <w:spacing w:after="0" w:line="259" w:lineRule="auto"/>
        <w:ind w:left="0" w:firstLine="0"/>
      </w:pPr>
      <w:r>
        <w:t xml:space="preserve"> </w:t>
      </w:r>
    </w:p>
    <w:p w14:paraId="44B2E75A" w14:textId="13FF7E16" w:rsidR="00956B2B" w:rsidRDefault="00297531">
      <w:r>
        <w:t xml:space="preserve">Where there is a risk to life or likelihood of serious immediate harm </w:t>
      </w:r>
      <w:r w:rsidR="00AE610F">
        <w:t>We will</w:t>
      </w:r>
      <w:r>
        <w:t xml:space="preserve"> report the case immediately to the police, including dialling 999 if appropriate.  </w:t>
      </w:r>
    </w:p>
    <w:p w14:paraId="1E622DE8" w14:textId="77777777" w:rsidR="00956B2B" w:rsidRDefault="00297531">
      <w:pPr>
        <w:spacing w:after="0" w:line="259" w:lineRule="auto"/>
        <w:ind w:left="0" w:firstLine="0"/>
      </w:pPr>
      <w:r>
        <w:t xml:space="preserve"> </w:t>
      </w:r>
    </w:p>
    <w:p w14:paraId="1392A366" w14:textId="7D574BC3" w:rsidR="006622B0" w:rsidRPr="00CE6F9E" w:rsidRDefault="00297531">
      <w:pPr>
        <w:rPr>
          <w:b/>
          <w:bCs/>
          <w:color w:val="FF0000"/>
        </w:rPr>
      </w:pPr>
      <w:r w:rsidRPr="00CE6F9E">
        <w:rPr>
          <w:b/>
          <w:bCs/>
          <w:color w:val="FF0000"/>
        </w:rPr>
        <w:t xml:space="preserve">There are no circumstances in which a member of staff should examine </w:t>
      </w:r>
      <w:r w:rsidR="00291B8E" w:rsidRPr="00CE6F9E">
        <w:rPr>
          <w:b/>
          <w:bCs/>
          <w:color w:val="FF0000"/>
        </w:rPr>
        <w:t>a suspected victim of FGM</w:t>
      </w:r>
      <w:r w:rsidR="006622B0" w:rsidRPr="00CE6F9E">
        <w:rPr>
          <w:b/>
          <w:bCs/>
          <w:color w:val="FF0000"/>
        </w:rPr>
        <w:t>.</w:t>
      </w:r>
    </w:p>
    <w:p w14:paraId="1CA6ADEF" w14:textId="7900C0A1" w:rsidR="00E710B1" w:rsidRPr="00CE6F9E" w:rsidRDefault="00297531" w:rsidP="0066301D">
      <w:pPr>
        <w:spacing w:after="0" w:line="259" w:lineRule="auto"/>
        <w:ind w:left="0" w:firstLine="0"/>
        <w:rPr>
          <w:b/>
          <w:bCs/>
        </w:rPr>
      </w:pPr>
      <w:r w:rsidRPr="00CE6F9E">
        <w:rPr>
          <w:b/>
          <w:bCs/>
        </w:rPr>
        <w:t xml:space="preserve"> </w:t>
      </w:r>
    </w:p>
    <w:p w14:paraId="47875165" w14:textId="77777777" w:rsidR="0066301D" w:rsidRDefault="0066301D" w:rsidP="0066301D">
      <w:pPr>
        <w:spacing w:after="0" w:line="259" w:lineRule="auto"/>
        <w:ind w:left="0" w:firstLine="0"/>
      </w:pPr>
    </w:p>
    <w:p w14:paraId="1C09E935" w14:textId="77777777" w:rsidR="0066301D" w:rsidRDefault="0066301D" w:rsidP="0066301D">
      <w:pPr>
        <w:spacing w:after="0" w:line="259" w:lineRule="auto"/>
        <w:ind w:left="0" w:firstLine="0"/>
      </w:pPr>
    </w:p>
    <w:p w14:paraId="31739293" w14:textId="77777777" w:rsidR="0066301D" w:rsidRPr="0066301D" w:rsidRDefault="0066301D" w:rsidP="0066301D">
      <w:pPr>
        <w:spacing w:after="0" w:line="259" w:lineRule="auto"/>
        <w:ind w:left="0" w:firstLine="0"/>
      </w:pPr>
    </w:p>
    <w:p w14:paraId="791BA675" w14:textId="77777777" w:rsidR="007025F2" w:rsidRDefault="007025F2">
      <w:pPr>
        <w:pStyle w:val="Heading3"/>
        <w:ind w:left="-5"/>
        <w:rPr>
          <w:u w:val="single"/>
        </w:rPr>
      </w:pPr>
    </w:p>
    <w:p w14:paraId="53BEDD06" w14:textId="77777777" w:rsidR="007025F2" w:rsidRDefault="007025F2">
      <w:pPr>
        <w:pStyle w:val="Heading3"/>
        <w:ind w:left="-5"/>
        <w:rPr>
          <w:u w:val="single"/>
        </w:rPr>
      </w:pPr>
    </w:p>
    <w:p w14:paraId="0676F7A8" w14:textId="77777777" w:rsidR="007025F2" w:rsidRDefault="007025F2">
      <w:pPr>
        <w:pStyle w:val="Heading3"/>
        <w:ind w:left="-5"/>
        <w:rPr>
          <w:u w:val="single"/>
        </w:rPr>
      </w:pPr>
    </w:p>
    <w:p w14:paraId="411C7627" w14:textId="43BBB8B2" w:rsidR="00956B2B" w:rsidRDefault="00297531">
      <w:pPr>
        <w:pStyle w:val="Heading3"/>
        <w:ind w:left="-5"/>
        <w:rPr>
          <w:u w:val="single"/>
        </w:rPr>
      </w:pPr>
      <w:r w:rsidRPr="00E710B1">
        <w:rPr>
          <w:u w:val="single"/>
        </w:rPr>
        <w:t xml:space="preserve">Sexual violence and sexual harassment  </w:t>
      </w:r>
    </w:p>
    <w:p w14:paraId="18E9159B" w14:textId="77777777" w:rsidR="00E710B1" w:rsidRPr="00E710B1" w:rsidRDefault="00E710B1" w:rsidP="00E710B1"/>
    <w:p w14:paraId="1627EA17" w14:textId="28067A6A" w:rsidR="00956B2B" w:rsidRDefault="00297531">
      <w:r>
        <w:t xml:space="preserve">Some allegations may be of such a serious nature that they may raise safeguarding concerns.  </w:t>
      </w:r>
      <w:r w:rsidR="0084723F">
        <w:t>Wildgoose Rural Training</w:t>
      </w:r>
      <w:r>
        <w:t xml:space="preserve"> recognises that</w:t>
      </w:r>
      <w:r w:rsidR="00C76EC8">
        <w:t xml:space="preserve"> a child</w:t>
      </w:r>
      <w:r>
        <w:t xml:space="preserve"> </w:t>
      </w:r>
      <w:r w:rsidR="5DE73C3B">
        <w:t>can abuse</w:t>
      </w:r>
      <w:r>
        <w:t xml:space="preserve"> their peers. It will not be passed off as ‘banter’ or ‘part of growing up</w:t>
      </w:r>
      <w:r w:rsidR="5312D1F0">
        <w:t>.’</w:t>
      </w:r>
      <w:r>
        <w:t xml:space="preserve"> </w:t>
      </w:r>
    </w:p>
    <w:p w14:paraId="144C3AF1" w14:textId="77777777" w:rsidR="00956B2B" w:rsidRDefault="00297531">
      <w:pPr>
        <w:spacing w:after="0" w:line="259" w:lineRule="auto"/>
        <w:ind w:left="0" w:firstLine="0"/>
      </w:pPr>
      <w:r>
        <w:t xml:space="preserve"> </w:t>
      </w:r>
    </w:p>
    <w:p w14:paraId="4B7DE713" w14:textId="77777777" w:rsidR="00956B2B" w:rsidRDefault="00297531">
      <w:r>
        <w:t xml:space="preserve">The forms of </w:t>
      </w:r>
      <w:proofErr w:type="gramStart"/>
      <w:r>
        <w:t>peer on peer</w:t>
      </w:r>
      <w:proofErr w:type="gramEnd"/>
      <w:r>
        <w:t xml:space="preserve"> abuse are outlined below.  </w:t>
      </w:r>
    </w:p>
    <w:p w14:paraId="38168E3B" w14:textId="77777777" w:rsidR="00956B2B" w:rsidRDefault="00297531">
      <w:pPr>
        <w:numPr>
          <w:ilvl w:val="0"/>
          <w:numId w:val="13"/>
        </w:numPr>
        <w:ind w:hanging="360"/>
      </w:pPr>
      <w:r>
        <w:t xml:space="preserve">Domestic abuse – an incident or pattern of actual or threatened acts of physical, sexual, financial and/or emotional abuse, perpetrated by an adolescent against a current or former dating partner regardless of gender or sexuality.   </w:t>
      </w:r>
    </w:p>
    <w:p w14:paraId="545B4E77" w14:textId="589E059B" w:rsidR="00956B2B" w:rsidRDefault="00725742">
      <w:pPr>
        <w:numPr>
          <w:ilvl w:val="0"/>
          <w:numId w:val="13"/>
        </w:numPr>
        <w:spacing w:after="3" w:line="253" w:lineRule="auto"/>
        <w:ind w:hanging="360"/>
      </w:pPr>
      <w:r>
        <w:t>Child</w:t>
      </w:r>
      <w:r w:rsidR="00297531">
        <w:t xml:space="preserve"> Sexual Exploitation – </w:t>
      </w:r>
      <w:r>
        <w:t>child</w:t>
      </w:r>
      <w:r w:rsidR="00C76EC8">
        <w:t>ren</w:t>
      </w:r>
      <w:r w:rsidR="00297531">
        <w:t xml:space="preserve"> under the age of 18 may be sexually abused in the context of exploitative relationships, contexts and situations by peers who are also under 18. </w:t>
      </w:r>
    </w:p>
    <w:p w14:paraId="4DDE0DB0" w14:textId="6518C00C" w:rsidR="00956B2B" w:rsidRDefault="00297531">
      <w:pPr>
        <w:numPr>
          <w:ilvl w:val="0"/>
          <w:numId w:val="13"/>
        </w:numPr>
        <w:ind w:hanging="360"/>
      </w:pPr>
      <w:r>
        <w:t xml:space="preserve">Harmful Sexual Behaviour – </w:t>
      </w:r>
      <w:r w:rsidR="00725742">
        <w:t>Child</w:t>
      </w:r>
      <w:r w:rsidR="00B45EDB">
        <w:t>ren</w:t>
      </w:r>
      <w:r>
        <w:t xml:space="preserve"> presenting with sexual behaviours that are outside of developmentally ‘normative’ parameters and harmful to themselves and others</w:t>
      </w:r>
      <w:r w:rsidR="00EB0986">
        <w:t>.</w:t>
      </w:r>
    </w:p>
    <w:p w14:paraId="5ABFE656" w14:textId="77777777" w:rsidR="00956B2B" w:rsidRDefault="00297531">
      <w:pPr>
        <w:numPr>
          <w:ilvl w:val="0"/>
          <w:numId w:val="13"/>
        </w:numPr>
        <w:ind w:hanging="360"/>
      </w:pPr>
      <w:r>
        <w:t xml:space="preserve">Serious Youth Violence – Any offence of most serious violence or weapon enabled crime, where the victim is aged 1-19’ i.e. murder, manslaughter, rape, wounding with intent and causing grievous bodily harm. ‘Youth violence’ is defined in the same </w:t>
      </w:r>
      <w:proofErr w:type="gramStart"/>
      <w:r>
        <w:t>way, but</w:t>
      </w:r>
      <w:proofErr w:type="gramEnd"/>
      <w:r>
        <w:t xml:space="preserve"> also includes assault with injury offences.  </w:t>
      </w:r>
    </w:p>
    <w:p w14:paraId="0EF46370" w14:textId="77777777" w:rsidR="00956B2B" w:rsidRDefault="00297531">
      <w:pPr>
        <w:spacing w:after="0" w:line="259" w:lineRule="auto"/>
        <w:ind w:left="0" w:firstLine="0"/>
      </w:pPr>
      <w:r>
        <w:t xml:space="preserve"> </w:t>
      </w:r>
    </w:p>
    <w:p w14:paraId="50976C45" w14:textId="35996175" w:rsidR="00956B2B" w:rsidRDefault="00297531">
      <w:r>
        <w:t xml:space="preserve">The term peer-on-peer abuse can refer to </w:t>
      </w:r>
      <w:r w:rsidR="7EA704D3">
        <w:t>all</w:t>
      </w:r>
      <w:r>
        <w:t xml:space="preserve"> these </w:t>
      </w:r>
      <w:proofErr w:type="gramStart"/>
      <w:r>
        <w:t>definitions</w:t>
      </w:r>
      <w:proofErr w:type="gramEnd"/>
      <w:r>
        <w:t xml:space="preserve"> and a </w:t>
      </w:r>
      <w:r w:rsidR="00EB5D22">
        <w:t>child/</w:t>
      </w:r>
      <w:r w:rsidR="00725742">
        <w:t>child</w:t>
      </w:r>
      <w:r>
        <w:t xml:space="preserve"> may experience one or multiple facets of abuse at any one time. Therefore, our response will cut across these definitions and capture the complex web of their experiences</w:t>
      </w:r>
      <w:r w:rsidR="030DE3FA">
        <w:t xml:space="preserve">. </w:t>
      </w:r>
    </w:p>
    <w:p w14:paraId="5C216FD4" w14:textId="77777777" w:rsidR="00956B2B" w:rsidRDefault="00297531">
      <w:pPr>
        <w:spacing w:after="0" w:line="259" w:lineRule="auto"/>
        <w:ind w:left="0" w:firstLine="0"/>
      </w:pPr>
      <w:r>
        <w:t xml:space="preserve"> </w:t>
      </w:r>
    </w:p>
    <w:p w14:paraId="09CBECEA" w14:textId="559D85E8" w:rsidR="00956B2B" w:rsidRDefault="00297531">
      <w:r>
        <w:t xml:space="preserve">There are also different gender issues that can be prevalent when dealing with </w:t>
      </w:r>
      <w:r w:rsidR="005C6F84">
        <w:t>peer-on-peer</w:t>
      </w:r>
      <w:r>
        <w:t xml:space="preserve"> abuse (i.e. girls being sexually touched/assaulted or boys being subjected to initiation/hazing type violence).   </w:t>
      </w:r>
    </w:p>
    <w:p w14:paraId="6F4C78C3" w14:textId="77777777" w:rsidR="00956B2B" w:rsidRDefault="00297531">
      <w:pPr>
        <w:spacing w:after="0" w:line="259" w:lineRule="auto"/>
        <w:ind w:left="0" w:firstLine="0"/>
      </w:pPr>
      <w:r>
        <w:t xml:space="preserve"> </w:t>
      </w:r>
    </w:p>
    <w:p w14:paraId="63C1D40A" w14:textId="266DB6E1" w:rsidR="00956B2B" w:rsidRDefault="0084723F">
      <w:r>
        <w:t>Wildgoose Rural Training</w:t>
      </w:r>
      <w:r w:rsidR="00297531">
        <w:t xml:space="preserve"> aims to reduce the likelihood of </w:t>
      </w:r>
      <w:r w:rsidR="005C6F84">
        <w:t>peer-on-peer</w:t>
      </w:r>
      <w:r w:rsidR="00297531">
        <w:t xml:space="preserve"> abuse </w:t>
      </w:r>
      <w:r w:rsidR="005C6F84">
        <w:t>through.</w:t>
      </w:r>
      <w:r w:rsidR="00297531">
        <w:t xml:space="preserve">  </w:t>
      </w:r>
    </w:p>
    <w:p w14:paraId="1DF05F92" w14:textId="54719D87" w:rsidR="00956B2B" w:rsidRDefault="00297531">
      <w:pPr>
        <w:numPr>
          <w:ilvl w:val="0"/>
          <w:numId w:val="13"/>
        </w:numPr>
        <w:ind w:hanging="360"/>
      </w:pPr>
      <w:r>
        <w:t xml:space="preserve">the established ethos of respect, friendship, courtesy and </w:t>
      </w:r>
      <w:r w:rsidR="005C6F84">
        <w:t>kindness.</w:t>
      </w:r>
      <w:r>
        <w:t xml:space="preserve">   </w:t>
      </w:r>
    </w:p>
    <w:p w14:paraId="298F3902" w14:textId="4D5EE7F1" w:rsidR="00956B2B" w:rsidRDefault="00297531">
      <w:pPr>
        <w:numPr>
          <w:ilvl w:val="0"/>
          <w:numId w:val="13"/>
        </w:numPr>
        <w:ind w:hanging="360"/>
      </w:pPr>
      <w:r>
        <w:t xml:space="preserve">high expectations of </w:t>
      </w:r>
      <w:r w:rsidR="005C6F84">
        <w:t>behaviour.</w:t>
      </w:r>
      <w:r>
        <w:t xml:space="preserve">   </w:t>
      </w:r>
    </w:p>
    <w:p w14:paraId="768ADAD0" w14:textId="2FB87F3E" w:rsidR="00956B2B" w:rsidRDefault="00297531">
      <w:pPr>
        <w:numPr>
          <w:ilvl w:val="0"/>
          <w:numId w:val="13"/>
        </w:numPr>
        <w:ind w:hanging="360"/>
      </w:pPr>
      <w:r>
        <w:t xml:space="preserve">clear consequences for unacceptable </w:t>
      </w:r>
      <w:r w:rsidR="005C6F84">
        <w:t>behaviour.</w:t>
      </w:r>
      <w:r>
        <w:t xml:space="preserve"> </w:t>
      </w:r>
    </w:p>
    <w:p w14:paraId="47F95CA4" w14:textId="767FB0FA" w:rsidR="00956B2B" w:rsidRDefault="00297531">
      <w:pPr>
        <w:numPr>
          <w:ilvl w:val="0"/>
          <w:numId w:val="13"/>
        </w:numPr>
        <w:ind w:hanging="360"/>
      </w:pPr>
      <w:r>
        <w:t xml:space="preserve">opportunity for any pupil to raise concerns with staff, knowing that they will be listened to, valued and </w:t>
      </w:r>
      <w:r w:rsidR="005C6F84">
        <w:t>believed.</w:t>
      </w:r>
      <w:r>
        <w:t xml:space="preserve">  </w:t>
      </w:r>
    </w:p>
    <w:p w14:paraId="4463DBD1" w14:textId="77777777" w:rsidR="00956B2B" w:rsidRDefault="00297531">
      <w:pPr>
        <w:numPr>
          <w:ilvl w:val="0"/>
          <w:numId w:val="13"/>
        </w:numPr>
        <w:ind w:hanging="360"/>
      </w:pPr>
      <w:r>
        <w:t xml:space="preserve">robust risk assessments  </w:t>
      </w:r>
    </w:p>
    <w:p w14:paraId="45F4AB68" w14:textId="77777777" w:rsidR="00956B2B" w:rsidRDefault="00297531">
      <w:pPr>
        <w:spacing w:after="0" w:line="259" w:lineRule="auto"/>
        <w:ind w:left="0" w:firstLine="0"/>
      </w:pPr>
      <w:r>
        <w:t xml:space="preserve"> </w:t>
      </w:r>
    </w:p>
    <w:p w14:paraId="56607D63" w14:textId="4314332B" w:rsidR="00956B2B" w:rsidRDefault="00297531">
      <w:r>
        <w:t xml:space="preserve">Any concerns, disclosures or allegations of </w:t>
      </w:r>
      <w:r w:rsidR="005C6F84">
        <w:t>peer-on-peer</w:t>
      </w:r>
      <w:r>
        <w:t xml:space="preserve"> abuse in any form should be referred to the DSL. Where a concern regarding </w:t>
      </w:r>
      <w:r w:rsidR="005C6F84">
        <w:t>peer-on-peer</w:t>
      </w:r>
      <w:r>
        <w:t xml:space="preserve"> abuse has been disclosed to the DSL, advice and guidance will be sought from </w:t>
      </w:r>
      <w:r w:rsidR="00B45EDB">
        <w:t>the local children services</w:t>
      </w:r>
      <w:r w:rsidR="00FC673C">
        <w:t>. W</w:t>
      </w:r>
      <w:r>
        <w:t>here it is clear a crime has been committed or there is a risk of crime being committed the Police will be contacted</w:t>
      </w:r>
      <w:r w:rsidR="78A4BDFA">
        <w:t xml:space="preserve">. </w:t>
      </w:r>
    </w:p>
    <w:p w14:paraId="4EB7192E" w14:textId="77777777" w:rsidR="00956B2B" w:rsidRDefault="00297531">
      <w:pPr>
        <w:spacing w:after="0" w:line="259" w:lineRule="auto"/>
        <w:ind w:left="0" w:firstLine="0"/>
      </w:pPr>
      <w:r>
        <w:t xml:space="preserve"> </w:t>
      </w:r>
    </w:p>
    <w:p w14:paraId="614DC7DC" w14:textId="77777777" w:rsidR="00956B2B" w:rsidRDefault="00297531">
      <w:pPr>
        <w:spacing w:after="0" w:line="259" w:lineRule="auto"/>
        <w:ind w:left="0" w:firstLine="0"/>
      </w:pPr>
      <w:r>
        <w:t xml:space="preserve"> </w:t>
      </w:r>
    </w:p>
    <w:p w14:paraId="04279F3E" w14:textId="77777777" w:rsidR="005D4678" w:rsidRDefault="005D4678">
      <w:pPr>
        <w:pStyle w:val="Heading3"/>
        <w:ind w:left="-5"/>
        <w:rPr>
          <w:u w:val="single"/>
        </w:rPr>
      </w:pPr>
    </w:p>
    <w:p w14:paraId="57740EBE" w14:textId="77777777" w:rsidR="005D4678" w:rsidRDefault="005D4678">
      <w:pPr>
        <w:pStyle w:val="Heading3"/>
        <w:ind w:left="-5"/>
        <w:rPr>
          <w:u w:val="single"/>
        </w:rPr>
      </w:pPr>
    </w:p>
    <w:p w14:paraId="541E2BB4" w14:textId="77777777" w:rsidR="00467DA9" w:rsidRDefault="00467DA9">
      <w:pPr>
        <w:pStyle w:val="Heading3"/>
        <w:ind w:left="-5"/>
        <w:rPr>
          <w:u w:val="single"/>
        </w:rPr>
      </w:pPr>
    </w:p>
    <w:p w14:paraId="7FF92E11" w14:textId="5001120C" w:rsidR="00956B2B" w:rsidRPr="0093237E" w:rsidRDefault="00297531">
      <w:pPr>
        <w:pStyle w:val="Heading3"/>
        <w:ind w:left="-5"/>
        <w:rPr>
          <w:u w:val="single"/>
        </w:rPr>
      </w:pPr>
      <w:r w:rsidRPr="0093237E">
        <w:rPr>
          <w:u w:val="single"/>
        </w:rPr>
        <w:t xml:space="preserve">Youth produced sexual imagery (sexting) </w:t>
      </w:r>
    </w:p>
    <w:p w14:paraId="156938A4" w14:textId="09E46C02" w:rsidR="00956B2B" w:rsidRDefault="00297531" w:rsidP="00467DA9">
      <w:r>
        <w:t xml:space="preserve">The practice of </w:t>
      </w:r>
      <w:r w:rsidR="005D4678">
        <w:t>a child</w:t>
      </w:r>
      <w:r w:rsidR="00467DA9">
        <w:t xml:space="preserve"> </w:t>
      </w:r>
      <w:r>
        <w:t xml:space="preserve">sharing images and videos via text message, email, social </w:t>
      </w:r>
      <w:r w:rsidR="78A4BDFA">
        <w:t>media,</w:t>
      </w:r>
      <w:r>
        <w:t xml:space="preserve"> or mobile messaging apps has become commonplace. However, this online technology has also given </w:t>
      </w:r>
      <w:r w:rsidR="005C6F84">
        <w:t>child’s</w:t>
      </w:r>
      <w:r>
        <w:t xml:space="preserve"> the opportunity to produce and distribute sexual imagery in the form of photos and videos. Such imagery involving anyone under the age of 18 is illegal</w:t>
      </w:r>
      <w:r w:rsidR="20156F3F">
        <w:t xml:space="preserve">. </w:t>
      </w:r>
    </w:p>
    <w:p w14:paraId="00AEA5CD" w14:textId="77777777" w:rsidR="00956B2B" w:rsidRDefault="00297531">
      <w:pPr>
        <w:spacing w:after="0" w:line="259" w:lineRule="auto"/>
        <w:ind w:left="0" w:firstLine="0"/>
      </w:pPr>
      <w:r>
        <w:t xml:space="preserve"> </w:t>
      </w:r>
    </w:p>
    <w:p w14:paraId="471B621E" w14:textId="673C10DE" w:rsidR="00956B2B" w:rsidRDefault="00297531">
      <w:r>
        <w:t xml:space="preserve">Youth produced sexual imagery refers to both images and videos </w:t>
      </w:r>
      <w:proofErr w:type="gramStart"/>
      <w:r w:rsidR="005C6F84">
        <w:t>where</w:t>
      </w:r>
      <w:proofErr w:type="gramEnd"/>
      <w:r w:rsidR="00AC2486">
        <w:t>,</w:t>
      </w:r>
      <w:r>
        <w:t xml:space="preserve">  </w:t>
      </w:r>
    </w:p>
    <w:p w14:paraId="008FFF08" w14:textId="77777777" w:rsidR="00956B2B" w:rsidRDefault="00297531">
      <w:pPr>
        <w:numPr>
          <w:ilvl w:val="0"/>
          <w:numId w:val="14"/>
        </w:numPr>
        <w:ind w:hanging="360"/>
      </w:pPr>
      <w:r>
        <w:t xml:space="preserve">A person under the age of 18 creates and shares sexual imagery of themselves with a peer under the age of 18.  </w:t>
      </w:r>
    </w:p>
    <w:p w14:paraId="2F378497" w14:textId="77777777" w:rsidR="00956B2B" w:rsidRDefault="00297531">
      <w:pPr>
        <w:numPr>
          <w:ilvl w:val="0"/>
          <w:numId w:val="14"/>
        </w:numPr>
        <w:ind w:hanging="360"/>
      </w:pPr>
      <w:r>
        <w:t xml:space="preserve">A person under the age of 18 shares sexual imagery created by another person under the age of 18 with a peer under the age of 18 or an adult.  </w:t>
      </w:r>
    </w:p>
    <w:p w14:paraId="7FE64E8C" w14:textId="6EAB3172" w:rsidR="00956B2B" w:rsidRDefault="00297531">
      <w:pPr>
        <w:numPr>
          <w:ilvl w:val="0"/>
          <w:numId w:val="14"/>
        </w:numPr>
        <w:ind w:hanging="360"/>
      </w:pPr>
      <w:r>
        <w:t xml:space="preserve">A person under the age </w:t>
      </w:r>
      <w:r w:rsidR="000E4227">
        <w:t>o</w:t>
      </w:r>
      <w:r>
        <w:t xml:space="preserve">f 18 is in possession of sexual imagery created by another person under the age of 18.  </w:t>
      </w:r>
    </w:p>
    <w:p w14:paraId="41605752" w14:textId="77777777" w:rsidR="00956B2B" w:rsidRDefault="00297531">
      <w:pPr>
        <w:spacing w:after="0" w:line="259" w:lineRule="auto"/>
        <w:ind w:left="0" w:firstLine="0"/>
      </w:pPr>
      <w:r>
        <w:t xml:space="preserve"> </w:t>
      </w:r>
    </w:p>
    <w:p w14:paraId="2802A9CD" w14:textId="77777777" w:rsidR="00956B2B" w:rsidRPr="0093237E" w:rsidRDefault="00297531">
      <w:pPr>
        <w:rPr>
          <w:b/>
          <w:color w:val="FF0000"/>
        </w:rPr>
      </w:pPr>
      <w:r w:rsidRPr="0093237E">
        <w:rPr>
          <w:b/>
          <w:color w:val="FF0000"/>
        </w:rPr>
        <w:t xml:space="preserve">All incidents of this nature should be treated as a safeguarding concern. </w:t>
      </w:r>
    </w:p>
    <w:p w14:paraId="0938DC1E" w14:textId="77777777" w:rsidR="00956B2B" w:rsidRDefault="00297531">
      <w:pPr>
        <w:spacing w:after="0" w:line="259" w:lineRule="auto"/>
        <w:ind w:left="0" w:firstLine="0"/>
      </w:pPr>
      <w:r>
        <w:t xml:space="preserve"> </w:t>
      </w:r>
    </w:p>
    <w:p w14:paraId="656118AD" w14:textId="23950234" w:rsidR="00956B2B" w:rsidRDefault="00297531">
      <w:r>
        <w:t xml:space="preserve">Cases where sexual imagery of people under 18 has been shared by adults and where sexual imagery of a person of any age has been shared by an adult to a </w:t>
      </w:r>
      <w:r w:rsidR="00FC01D0">
        <w:t xml:space="preserve">child </w:t>
      </w:r>
      <w:r>
        <w:t xml:space="preserve">is </w:t>
      </w:r>
      <w:r w:rsidR="001079A5">
        <w:t>child</w:t>
      </w:r>
      <w:r>
        <w:t xml:space="preserve"> sexual abuse and should be responded to accordingly</w:t>
      </w:r>
      <w:r w:rsidR="32B0A63E">
        <w:t xml:space="preserve">. </w:t>
      </w:r>
    </w:p>
    <w:p w14:paraId="58FCA460" w14:textId="77777777" w:rsidR="00956B2B" w:rsidRDefault="00297531">
      <w:pPr>
        <w:spacing w:after="0" w:line="259" w:lineRule="auto"/>
        <w:ind w:left="0" w:firstLine="0"/>
      </w:pPr>
      <w:r>
        <w:t xml:space="preserve"> </w:t>
      </w:r>
    </w:p>
    <w:p w14:paraId="6F3AD68E" w14:textId="2CA8E74D" w:rsidR="00956B2B" w:rsidRDefault="00297531">
      <w:r>
        <w:t xml:space="preserve">If a member of staff becomes aware of an incident involving youth produced sexual </w:t>
      </w:r>
      <w:r w:rsidR="00CC27BA">
        <w:t>imagery,</w:t>
      </w:r>
      <w:r>
        <w:t xml:space="preserve"> they should follow the </w:t>
      </w:r>
      <w:r w:rsidR="009C6054">
        <w:t>child</w:t>
      </w:r>
      <w:r>
        <w:t xml:space="preserve"> protection procedures and refer to the DSL as soon as possible. The member of staff should confiscate the device involved and set it to flight mode or, if this is not possible, turn it off. Staff should not view, </w:t>
      </w:r>
      <w:r w:rsidR="542989C8">
        <w:t>copy,</w:t>
      </w:r>
      <w:r>
        <w:t xml:space="preserve"> or print the produced sexual imagery</w:t>
      </w:r>
      <w:r w:rsidR="542989C8">
        <w:t xml:space="preserve">. </w:t>
      </w:r>
    </w:p>
    <w:p w14:paraId="3F460411" w14:textId="77777777" w:rsidR="00956B2B" w:rsidRDefault="00297531">
      <w:pPr>
        <w:spacing w:after="0" w:line="259" w:lineRule="auto"/>
        <w:ind w:left="0" w:firstLine="0"/>
      </w:pPr>
      <w:r>
        <w:t xml:space="preserve"> </w:t>
      </w:r>
    </w:p>
    <w:p w14:paraId="7C16CB07" w14:textId="46E7E6D8" w:rsidR="00956B2B" w:rsidRDefault="00297531">
      <w:r>
        <w:t>The DSL will inform the designated schools DSL and or referring. Parents</w:t>
      </w:r>
      <w:r w:rsidR="00215991">
        <w:t>/carers or an allocated social worker</w:t>
      </w:r>
      <w:r>
        <w:t xml:space="preserve"> should be contacted by the designated </w:t>
      </w:r>
      <w:r w:rsidR="005C6F84">
        <w:t>schools,</w:t>
      </w:r>
      <w:r>
        <w:t xml:space="preserve"> or the DSL will contact them directly if the </w:t>
      </w:r>
      <w:r w:rsidR="00215991">
        <w:t>child</w:t>
      </w:r>
      <w:r>
        <w:t xml:space="preserve"> is a private referral. They will be informed at an early stage and involved in the process unless there is reason to believe that involving parents would put the </w:t>
      </w:r>
      <w:r w:rsidR="00725742">
        <w:t>child</w:t>
      </w:r>
      <w:r>
        <w:t xml:space="preserve"> at risk of harm. At any point in the process if there is concern a young person has been harmed or is at risk of harm a referral should be made to </w:t>
      </w:r>
      <w:r w:rsidR="00215991">
        <w:t>the</w:t>
      </w:r>
      <w:r w:rsidR="000E034A">
        <w:t xml:space="preserve"> local safeguarding team and or the Police. </w:t>
      </w:r>
    </w:p>
    <w:p w14:paraId="1177B6FE" w14:textId="77777777" w:rsidR="00956B2B" w:rsidRDefault="00297531">
      <w:pPr>
        <w:spacing w:after="0" w:line="259" w:lineRule="auto"/>
        <w:ind w:left="0" w:firstLine="0"/>
      </w:pPr>
      <w:r>
        <w:t xml:space="preserve"> </w:t>
      </w:r>
    </w:p>
    <w:p w14:paraId="38B3F408" w14:textId="3CC3E5E0" w:rsidR="00956B2B" w:rsidRDefault="00297531">
      <w:r>
        <w:t xml:space="preserve">Immediate referral at the initial review stage should be made to </w:t>
      </w:r>
      <w:r w:rsidR="00C614D3">
        <w:t>LA</w:t>
      </w:r>
      <w:r>
        <w:t xml:space="preserve">/Police if the designated school DSL or referring agency isn’t available and  </w:t>
      </w:r>
    </w:p>
    <w:p w14:paraId="6AA5B4DD" w14:textId="154467F8" w:rsidR="00956B2B" w:rsidRDefault="00297531">
      <w:pPr>
        <w:numPr>
          <w:ilvl w:val="0"/>
          <w:numId w:val="15"/>
        </w:numPr>
        <w:ind w:hanging="360"/>
      </w:pPr>
      <w:r>
        <w:t xml:space="preserve">The incident involves an </w:t>
      </w:r>
      <w:r w:rsidR="005C6F84">
        <w:t>adult.</w:t>
      </w:r>
      <w:r>
        <w:t xml:space="preserve">  </w:t>
      </w:r>
    </w:p>
    <w:p w14:paraId="64338CE0" w14:textId="2205BE47" w:rsidR="00861F49" w:rsidRDefault="00297531" w:rsidP="00FD20A1">
      <w:pPr>
        <w:numPr>
          <w:ilvl w:val="0"/>
          <w:numId w:val="15"/>
        </w:numPr>
        <w:ind w:hanging="360"/>
      </w:pPr>
      <w:r>
        <w:t>There is good reason to believe that a</w:t>
      </w:r>
      <w:r w:rsidR="00FD20A1">
        <w:t xml:space="preserve"> child</w:t>
      </w:r>
      <w:r>
        <w:t xml:space="preserve"> has </w:t>
      </w:r>
      <w:r w:rsidR="00F35675">
        <w:t>been involved in a any form of abuse</w:t>
      </w:r>
    </w:p>
    <w:p w14:paraId="721879F1" w14:textId="58E855E1" w:rsidR="00956B2B" w:rsidRDefault="00297531">
      <w:pPr>
        <w:numPr>
          <w:ilvl w:val="0"/>
          <w:numId w:val="15"/>
        </w:numPr>
        <w:ind w:hanging="360"/>
      </w:pPr>
      <w:r>
        <w:t>been coerced, blackmailed or groomed or if there are concerns about their capacity to consent (for example, owing to special education needs</w:t>
      </w:r>
      <w:r w:rsidR="005C6F84">
        <w:t>).</w:t>
      </w:r>
      <w:r>
        <w:t xml:space="preserve">  </w:t>
      </w:r>
    </w:p>
    <w:p w14:paraId="300B15D4" w14:textId="1A16B715" w:rsidR="00956B2B" w:rsidRDefault="00297531">
      <w:pPr>
        <w:numPr>
          <w:ilvl w:val="0"/>
          <w:numId w:val="15"/>
        </w:numPr>
        <w:ind w:hanging="360"/>
      </w:pPr>
      <w:r>
        <w:t xml:space="preserve">What you know about the imagery suggests the content depicts sexual acts which are unusual for the </w:t>
      </w:r>
      <w:r w:rsidR="00725742">
        <w:t>child</w:t>
      </w:r>
      <w:r>
        <w:t xml:space="preserve">’s development stage or are </w:t>
      </w:r>
      <w:r w:rsidR="005C6F84">
        <w:t>violent.</w:t>
      </w:r>
      <w:r>
        <w:t xml:space="preserve">  </w:t>
      </w:r>
    </w:p>
    <w:p w14:paraId="3451227C" w14:textId="154F7218" w:rsidR="00956B2B" w:rsidRDefault="00297531">
      <w:pPr>
        <w:numPr>
          <w:ilvl w:val="0"/>
          <w:numId w:val="15"/>
        </w:numPr>
        <w:ind w:hanging="360"/>
      </w:pPr>
      <w:r>
        <w:t xml:space="preserve">The imagery involves sexual </w:t>
      </w:r>
      <w:r w:rsidR="005C6F84">
        <w:t>acts.</w:t>
      </w:r>
      <w:r>
        <w:t xml:space="preserve">  </w:t>
      </w:r>
    </w:p>
    <w:p w14:paraId="27A4B8EE" w14:textId="52DBA977" w:rsidR="00956B2B" w:rsidRDefault="00297531">
      <w:pPr>
        <w:numPr>
          <w:ilvl w:val="0"/>
          <w:numId w:val="15"/>
        </w:numPr>
        <w:ind w:hanging="360"/>
      </w:pPr>
      <w:r>
        <w:t>The imagery involves anyone aged 1</w:t>
      </w:r>
      <w:r w:rsidR="00467DA9">
        <w:t>8</w:t>
      </w:r>
      <w:r>
        <w:t xml:space="preserve"> or </w:t>
      </w:r>
      <w:r w:rsidR="005C6F84">
        <w:t>under.</w:t>
      </w:r>
      <w:r>
        <w:t xml:space="preserve">  </w:t>
      </w:r>
    </w:p>
    <w:p w14:paraId="755739AE" w14:textId="5668628F" w:rsidR="00956B2B" w:rsidRDefault="00297531">
      <w:pPr>
        <w:numPr>
          <w:ilvl w:val="0"/>
          <w:numId w:val="15"/>
        </w:numPr>
        <w:ind w:hanging="360"/>
      </w:pPr>
      <w:r>
        <w:t xml:space="preserve">There is reason to believe a </w:t>
      </w:r>
      <w:r w:rsidR="00725742">
        <w:t>child</w:t>
      </w:r>
      <w:r>
        <w:t xml:space="preserve"> is at immediate risk of harm owing to the sharing of the imagery, for example the </w:t>
      </w:r>
      <w:r w:rsidR="00725742">
        <w:t>child</w:t>
      </w:r>
      <w:r>
        <w:t xml:space="preserve"> is presenting as suicidal or self-harming</w:t>
      </w:r>
      <w:r w:rsidR="49C063C9">
        <w:t xml:space="preserve">. </w:t>
      </w:r>
    </w:p>
    <w:p w14:paraId="2E4CC365" w14:textId="77777777" w:rsidR="00956B2B" w:rsidRDefault="00297531">
      <w:pPr>
        <w:spacing w:after="0" w:line="259" w:lineRule="auto"/>
        <w:ind w:left="360" w:firstLine="0"/>
      </w:pPr>
      <w:r>
        <w:t xml:space="preserve"> </w:t>
      </w:r>
    </w:p>
    <w:p w14:paraId="51F0C4D8" w14:textId="636858A1" w:rsidR="00956B2B" w:rsidRDefault="00297531">
      <w:pPr>
        <w:ind w:left="355"/>
      </w:pPr>
      <w:r>
        <w:lastRenderedPageBreak/>
        <w:t xml:space="preserve">If none of the above apply then the DSL will use their professional judgement to assess the risk to pupils involved and may decide, with input from the designated school or referral agency, to respond to the incident without escalation to MASH or the police. In applying </w:t>
      </w:r>
      <w:r w:rsidR="005C6F84">
        <w:t>judgement,</w:t>
      </w:r>
      <w:r>
        <w:t xml:space="preserve"> the DSL will consider </w:t>
      </w:r>
      <w:proofErr w:type="gramStart"/>
      <w:r>
        <w:t>if;</w:t>
      </w:r>
      <w:proofErr w:type="gramEnd"/>
      <w:r>
        <w:t xml:space="preserve">  </w:t>
      </w:r>
    </w:p>
    <w:p w14:paraId="1CBC736E" w14:textId="36970380" w:rsidR="00956B2B" w:rsidRDefault="00297531">
      <w:pPr>
        <w:numPr>
          <w:ilvl w:val="0"/>
          <w:numId w:val="15"/>
        </w:numPr>
        <w:ind w:hanging="360"/>
      </w:pPr>
      <w:r>
        <w:t>there is a significant age difference between the sender/</w:t>
      </w:r>
      <w:r w:rsidR="005C6F84">
        <w:t>receiver.</w:t>
      </w:r>
      <w:r>
        <w:t xml:space="preserve">  </w:t>
      </w:r>
    </w:p>
    <w:p w14:paraId="04A4F817" w14:textId="4EE8B070" w:rsidR="00956B2B" w:rsidRDefault="00297531">
      <w:pPr>
        <w:numPr>
          <w:ilvl w:val="0"/>
          <w:numId w:val="15"/>
        </w:numPr>
        <w:ind w:hanging="360"/>
      </w:pPr>
      <w:r>
        <w:t>there is any coercion or encouragement beyond the sender/</w:t>
      </w:r>
      <w:r w:rsidR="005C6F84">
        <w:t>receiver.</w:t>
      </w:r>
      <w:r>
        <w:t xml:space="preserve"> </w:t>
      </w:r>
    </w:p>
    <w:p w14:paraId="47CE3584" w14:textId="1B32D3B0" w:rsidR="00956B2B" w:rsidRDefault="00297531">
      <w:pPr>
        <w:numPr>
          <w:ilvl w:val="0"/>
          <w:numId w:val="15"/>
        </w:numPr>
        <w:ind w:hanging="360"/>
      </w:pPr>
      <w:r>
        <w:t xml:space="preserve">the imagery was shared and received with the knowledge of the </w:t>
      </w:r>
      <w:r w:rsidR="00725742">
        <w:t>child</w:t>
      </w:r>
      <w:r>
        <w:t xml:space="preserve"> in the </w:t>
      </w:r>
      <w:r w:rsidR="005C6F84">
        <w:t>imagery.</w:t>
      </w:r>
      <w:r>
        <w:t xml:space="preserve"> </w:t>
      </w:r>
    </w:p>
    <w:p w14:paraId="4CE7D468" w14:textId="6C6A55FE" w:rsidR="00956B2B" w:rsidRDefault="00297531">
      <w:pPr>
        <w:numPr>
          <w:ilvl w:val="0"/>
          <w:numId w:val="15"/>
        </w:numPr>
        <w:ind w:hanging="360"/>
      </w:pPr>
      <w:r>
        <w:t xml:space="preserve">the </w:t>
      </w:r>
      <w:r w:rsidR="00725742">
        <w:t>child</w:t>
      </w:r>
      <w:r>
        <w:t xml:space="preserve"> is more vulnerable than usual i.e. at </w:t>
      </w:r>
      <w:r w:rsidR="005C6F84">
        <w:t>risk.</w:t>
      </w:r>
      <w:r>
        <w:t xml:space="preserve">  </w:t>
      </w:r>
    </w:p>
    <w:p w14:paraId="74CC703F" w14:textId="17069D56" w:rsidR="00956B2B" w:rsidRDefault="00297531">
      <w:pPr>
        <w:numPr>
          <w:ilvl w:val="0"/>
          <w:numId w:val="15"/>
        </w:numPr>
        <w:ind w:hanging="360"/>
      </w:pPr>
      <w:r>
        <w:t xml:space="preserve">there is a significant impact on the </w:t>
      </w:r>
      <w:r w:rsidR="005C6F84">
        <w:t>child’s</w:t>
      </w:r>
      <w:r>
        <w:t xml:space="preserve"> </w:t>
      </w:r>
      <w:r w:rsidR="005C6F84">
        <w:t>involved.</w:t>
      </w:r>
      <w:r>
        <w:t xml:space="preserve">  </w:t>
      </w:r>
    </w:p>
    <w:p w14:paraId="61FB1240" w14:textId="57DDD282" w:rsidR="00956B2B" w:rsidRDefault="00297531">
      <w:pPr>
        <w:numPr>
          <w:ilvl w:val="0"/>
          <w:numId w:val="15"/>
        </w:numPr>
        <w:ind w:hanging="360"/>
      </w:pPr>
      <w:r>
        <w:t xml:space="preserve">the image is of a severe or extreme </w:t>
      </w:r>
      <w:r w:rsidR="005C6F84">
        <w:t>nature.</w:t>
      </w:r>
      <w:r>
        <w:t xml:space="preserve">  </w:t>
      </w:r>
    </w:p>
    <w:p w14:paraId="77F81AB5" w14:textId="17CF0A30" w:rsidR="00956B2B" w:rsidRDefault="00297531">
      <w:pPr>
        <w:numPr>
          <w:ilvl w:val="0"/>
          <w:numId w:val="15"/>
        </w:numPr>
        <w:ind w:hanging="360"/>
      </w:pPr>
      <w:r>
        <w:t xml:space="preserve">the </w:t>
      </w:r>
      <w:r w:rsidR="009C6054">
        <w:t>child</w:t>
      </w:r>
      <w:r>
        <w:t xml:space="preserve"> involved understands </w:t>
      </w:r>
      <w:r w:rsidR="005C6F84">
        <w:t>consent.</w:t>
      </w:r>
      <w:r>
        <w:t xml:space="preserve"> </w:t>
      </w:r>
    </w:p>
    <w:p w14:paraId="04257C75" w14:textId="77777777" w:rsidR="00956B2B" w:rsidRDefault="00297531">
      <w:pPr>
        <w:numPr>
          <w:ilvl w:val="0"/>
          <w:numId w:val="15"/>
        </w:numPr>
        <w:ind w:hanging="360"/>
      </w:pPr>
      <w:r>
        <w:t xml:space="preserve">the situation is isolated or if the image been more widely </w:t>
      </w:r>
      <w:proofErr w:type="gramStart"/>
      <w:r>
        <w:t>distributed;</w:t>
      </w:r>
      <w:proofErr w:type="gramEnd"/>
      <w:r>
        <w:t xml:space="preserve">  </w:t>
      </w:r>
    </w:p>
    <w:p w14:paraId="2D243ACB" w14:textId="2DF30D8B" w:rsidR="00956B2B" w:rsidRDefault="00297531">
      <w:pPr>
        <w:numPr>
          <w:ilvl w:val="0"/>
          <w:numId w:val="15"/>
        </w:numPr>
        <w:ind w:hanging="360"/>
      </w:pPr>
      <w:r>
        <w:t xml:space="preserve">there other circumstances relating to either the sender or recipient that may add cause for concern i.e. difficult home </w:t>
      </w:r>
      <w:r w:rsidR="00AC2486">
        <w:t>circumstances.</w:t>
      </w:r>
      <w:r>
        <w:t xml:space="preserve">  </w:t>
      </w:r>
    </w:p>
    <w:p w14:paraId="61F0509D" w14:textId="699F74BE" w:rsidR="00956B2B" w:rsidRDefault="00297531">
      <w:pPr>
        <w:numPr>
          <w:ilvl w:val="0"/>
          <w:numId w:val="15"/>
        </w:numPr>
        <w:ind w:hanging="360"/>
      </w:pPr>
      <w:r>
        <w:t xml:space="preserve">the </w:t>
      </w:r>
      <w:r w:rsidR="00BB1C5D">
        <w:t>chi</w:t>
      </w:r>
      <w:r w:rsidR="00026A98">
        <w:t>ld</w:t>
      </w:r>
      <w:r>
        <w:t xml:space="preserve"> </w:t>
      </w:r>
      <w:r w:rsidR="00467DA9">
        <w:t>has</w:t>
      </w:r>
      <w:r>
        <w:t xml:space="preserve"> been involved in incidents relating to youth produced imagery before</w:t>
      </w:r>
      <w:r w:rsidR="485E9085">
        <w:t xml:space="preserve">. </w:t>
      </w:r>
    </w:p>
    <w:p w14:paraId="5B519331" w14:textId="77777777" w:rsidR="00956B2B" w:rsidRDefault="00297531">
      <w:pPr>
        <w:spacing w:after="0" w:line="259" w:lineRule="auto"/>
        <w:ind w:left="0" w:firstLine="0"/>
      </w:pPr>
      <w:r>
        <w:t xml:space="preserve"> </w:t>
      </w:r>
    </w:p>
    <w:p w14:paraId="638897D0" w14:textId="77777777" w:rsidR="00956B2B" w:rsidRDefault="00297531">
      <w:pPr>
        <w:spacing w:after="0" w:line="259" w:lineRule="auto"/>
        <w:ind w:left="0" w:firstLine="0"/>
      </w:pPr>
      <w:r>
        <w:t xml:space="preserve"> </w:t>
      </w:r>
    </w:p>
    <w:p w14:paraId="0A34FEAD" w14:textId="77777777" w:rsidR="00956B2B" w:rsidRDefault="00297531">
      <w:pPr>
        <w:spacing w:after="0" w:line="259" w:lineRule="auto"/>
        <w:ind w:left="0" w:firstLine="0"/>
      </w:pPr>
      <w:r>
        <w:t xml:space="preserve"> </w:t>
      </w:r>
    </w:p>
    <w:p w14:paraId="2E1AECD8" w14:textId="0051114D" w:rsidR="00956B2B" w:rsidRDefault="00297531" w:rsidP="00026A98">
      <w:pPr>
        <w:ind w:left="0" w:firstLine="0"/>
      </w:pPr>
      <w:r>
        <w:t xml:space="preserve">If any of these circumstances are present the situation will be escalated according to our </w:t>
      </w:r>
      <w:r w:rsidR="00BB1C5D">
        <w:t>child/</w:t>
      </w:r>
      <w:r w:rsidR="00725742">
        <w:t>child</w:t>
      </w:r>
      <w:r>
        <w:t xml:space="preserve"> protection procedures, including reporting to the police or </w:t>
      </w:r>
      <w:r w:rsidR="00C614D3">
        <w:t>L</w:t>
      </w:r>
      <w:r w:rsidR="005209F9">
        <w:t>ocal Authority</w:t>
      </w:r>
      <w:r w:rsidR="336AD09D">
        <w:t xml:space="preserve">. </w:t>
      </w:r>
    </w:p>
    <w:p w14:paraId="59FCE492" w14:textId="77777777" w:rsidR="00956B2B" w:rsidRDefault="00297531">
      <w:pPr>
        <w:spacing w:after="0" w:line="259" w:lineRule="auto"/>
        <w:ind w:left="0" w:firstLine="0"/>
      </w:pPr>
      <w:r>
        <w:t xml:space="preserve"> </w:t>
      </w:r>
    </w:p>
    <w:p w14:paraId="55D9A787" w14:textId="77777777" w:rsidR="00956B2B" w:rsidRDefault="00297531">
      <w:pPr>
        <w:spacing w:after="0" w:line="259" w:lineRule="auto"/>
        <w:ind w:left="0" w:firstLine="0"/>
      </w:pPr>
      <w:r>
        <w:t xml:space="preserve"> </w:t>
      </w:r>
    </w:p>
    <w:p w14:paraId="19FCD4DD" w14:textId="77777777" w:rsidR="00956B2B" w:rsidRDefault="00297531">
      <w:pPr>
        <w:spacing w:after="0" w:line="259" w:lineRule="auto"/>
        <w:ind w:left="0" w:firstLine="0"/>
      </w:pPr>
      <w:r>
        <w:t xml:space="preserve"> </w:t>
      </w:r>
    </w:p>
    <w:p w14:paraId="137EEE91" w14:textId="77777777" w:rsidR="00956B2B" w:rsidRDefault="00297531">
      <w:pPr>
        <w:spacing w:after="0" w:line="259" w:lineRule="auto"/>
        <w:ind w:left="0" w:firstLine="0"/>
      </w:pPr>
      <w:r>
        <w:t xml:space="preserve"> </w:t>
      </w:r>
    </w:p>
    <w:p w14:paraId="68B2B5DD" w14:textId="758DACDB" w:rsidR="00956B2B" w:rsidRDefault="005209F9">
      <w:pPr>
        <w:spacing w:after="0" w:line="259" w:lineRule="auto"/>
        <w:ind w:left="0" w:firstLine="0"/>
        <w:rPr>
          <w:b/>
          <w:bCs/>
          <w:u w:val="single"/>
        </w:rPr>
      </w:pPr>
      <w:r w:rsidRPr="005209F9">
        <w:rPr>
          <w:b/>
          <w:bCs/>
          <w:u w:val="single"/>
        </w:rPr>
        <w:t>Appendices</w:t>
      </w:r>
    </w:p>
    <w:p w14:paraId="7F0D2F2B" w14:textId="77777777" w:rsidR="005209F9" w:rsidRPr="005209F9" w:rsidRDefault="005209F9">
      <w:pPr>
        <w:spacing w:after="0" w:line="259" w:lineRule="auto"/>
        <w:ind w:left="0" w:firstLine="0"/>
        <w:rPr>
          <w:b/>
          <w:bCs/>
          <w:u w:val="single"/>
        </w:rPr>
      </w:pPr>
    </w:p>
    <w:p w14:paraId="2AF7D7EC" w14:textId="77777777" w:rsidR="00956B2B" w:rsidRDefault="00297531">
      <w:pPr>
        <w:spacing w:after="11" w:line="249" w:lineRule="auto"/>
        <w:ind w:left="-5"/>
      </w:pPr>
      <w:r>
        <w:rPr>
          <w:b/>
        </w:rPr>
        <w:t xml:space="preserve">Categories of Abuse:  </w:t>
      </w:r>
    </w:p>
    <w:p w14:paraId="01233D26" w14:textId="77777777" w:rsidR="00956B2B" w:rsidRDefault="00297531">
      <w:pPr>
        <w:numPr>
          <w:ilvl w:val="0"/>
          <w:numId w:val="16"/>
        </w:numPr>
        <w:ind w:hanging="360"/>
      </w:pPr>
      <w:r>
        <w:t xml:space="preserve">Physical Abuse  </w:t>
      </w:r>
    </w:p>
    <w:p w14:paraId="3FED8810" w14:textId="77777777" w:rsidR="00956B2B" w:rsidRDefault="00297531">
      <w:pPr>
        <w:numPr>
          <w:ilvl w:val="0"/>
          <w:numId w:val="16"/>
        </w:numPr>
        <w:ind w:hanging="360"/>
      </w:pPr>
      <w:r>
        <w:t xml:space="preserve">Emotional Abuse (including Domestic Abuse)  </w:t>
      </w:r>
    </w:p>
    <w:p w14:paraId="16899C91" w14:textId="54670CDD" w:rsidR="00956B2B" w:rsidRDefault="00297531">
      <w:pPr>
        <w:numPr>
          <w:ilvl w:val="0"/>
          <w:numId w:val="16"/>
        </w:numPr>
        <w:ind w:hanging="360"/>
      </w:pPr>
      <w:r>
        <w:t xml:space="preserve">Sexual Abuse (including </w:t>
      </w:r>
      <w:r w:rsidR="00725742">
        <w:t>child</w:t>
      </w:r>
      <w:r>
        <w:t xml:space="preserve"> sexual exploitation)  </w:t>
      </w:r>
    </w:p>
    <w:p w14:paraId="384821F2" w14:textId="77777777" w:rsidR="00956B2B" w:rsidRDefault="00297531">
      <w:pPr>
        <w:numPr>
          <w:ilvl w:val="0"/>
          <w:numId w:val="16"/>
        </w:numPr>
        <w:ind w:hanging="360"/>
      </w:pPr>
      <w:r>
        <w:t xml:space="preserve">Neglect  </w:t>
      </w:r>
    </w:p>
    <w:p w14:paraId="424B0E64" w14:textId="77777777" w:rsidR="00956B2B" w:rsidRDefault="00297531">
      <w:pPr>
        <w:spacing w:after="0" w:line="259" w:lineRule="auto"/>
        <w:ind w:left="0" w:firstLine="0"/>
      </w:pPr>
      <w:r>
        <w:t xml:space="preserve"> </w:t>
      </w:r>
    </w:p>
    <w:p w14:paraId="5473E51F" w14:textId="1B955313" w:rsidR="00956B2B" w:rsidRDefault="00297531">
      <w:pPr>
        <w:spacing w:after="11" w:line="249" w:lineRule="auto"/>
        <w:ind w:left="-5"/>
      </w:pPr>
      <w:r>
        <w:rPr>
          <w:b/>
        </w:rPr>
        <w:t xml:space="preserve">Signs of Abuse in </w:t>
      </w:r>
      <w:r w:rsidR="00725742">
        <w:rPr>
          <w:b/>
        </w:rPr>
        <w:t>Child</w:t>
      </w:r>
      <w:r w:rsidR="00234C86">
        <w:rPr>
          <w:b/>
        </w:rPr>
        <w:t>s</w:t>
      </w:r>
      <w:r>
        <w:rPr>
          <w:b/>
        </w:rPr>
        <w:t xml:space="preserve">:  </w:t>
      </w:r>
    </w:p>
    <w:p w14:paraId="7D29CB72" w14:textId="77777777" w:rsidR="00956B2B" w:rsidRDefault="00297531">
      <w:r>
        <w:t xml:space="preserve">The following non-specific signs may indicate something is wrong:  </w:t>
      </w:r>
    </w:p>
    <w:p w14:paraId="476ED7EA" w14:textId="77777777" w:rsidR="00956B2B" w:rsidRDefault="00297531">
      <w:pPr>
        <w:numPr>
          <w:ilvl w:val="0"/>
          <w:numId w:val="16"/>
        </w:numPr>
        <w:ind w:hanging="360"/>
      </w:pPr>
      <w:r>
        <w:t xml:space="preserve">Significant change in behaviour   </w:t>
      </w:r>
    </w:p>
    <w:p w14:paraId="025DFD75" w14:textId="77777777" w:rsidR="00956B2B" w:rsidRDefault="00297531">
      <w:pPr>
        <w:numPr>
          <w:ilvl w:val="0"/>
          <w:numId w:val="16"/>
        </w:numPr>
        <w:ind w:hanging="360"/>
      </w:pPr>
      <w:r>
        <w:t xml:space="preserve">Extreme anger or sadness  </w:t>
      </w:r>
    </w:p>
    <w:p w14:paraId="6AD135FC" w14:textId="77777777" w:rsidR="00956B2B" w:rsidRDefault="00297531">
      <w:pPr>
        <w:numPr>
          <w:ilvl w:val="0"/>
          <w:numId w:val="16"/>
        </w:numPr>
        <w:ind w:hanging="360"/>
      </w:pPr>
      <w:r>
        <w:t xml:space="preserve">Aggressive and attention-seeking behaviour  </w:t>
      </w:r>
    </w:p>
    <w:p w14:paraId="7711057F" w14:textId="77777777" w:rsidR="00956B2B" w:rsidRDefault="00297531">
      <w:pPr>
        <w:numPr>
          <w:ilvl w:val="0"/>
          <w:numId w:val="16"/>
        </w:numPr>
        <w:ind w:hanging="360"/>
      </w:pPr>
      <w:r>
        <w:t xml:space="preserve">Suspicious bruises with unsatisfactory explanations  </w:t>
      </w:r>
    </w:p>
    <w:p w14:paraId="630CE121" w14:textId="77777777" w:rsidR="00956B2B" w:rsidRDefault="00297531">
      <w:pPr>
        <w:numPr>
          <w:ilvl w:val="0"/>
          <w:numId w:val="16"/>
        </w:numPr>
        <w:ind w:hanging="360"/>
      </w:pPr>
      <w:r>
        <w:t xml:space="preserve">Lack of self-esteem  </w:t>
      </w:r>
    </w:p>
    <w:p w14:paraId="0025A2E8" w14:textId="77777777" w:rsidR="00956B2B" w:rsidRDefault="00297531">
      <w:pPr>
        <w:numPr>
          <w:ilvl w:val="0"/>
          <w:numId w:val="16"/>
        </w:numPr>
        <w:ind w:hanging="360"/>
      </w:pPr>
      <w:r>
        <w:t xml:space="preserve">Self-injury  </w:t>
      </w:r>
    </w:p>
    <w:p w14:paraId="3EE751AF" w14:textId="77777777" w:rsidR="00956B2B" w:rsidRDefault="00297531">
      <w:pPr>
        <w:numPr>
          <w:ilvl w:val="0"/>
          <w:numId w:val="16"/>
        </w:numPr>
        <w:ind w:hanging="360"/>
      </w:pPr>
      <w:r>
        <w:t xml:space="preserve">Depression  </w:t>
      </w:r>
    </w:p>
    <w:p w14:paraId="4B357147" w14:textId="77777777" w:rsidR="00956B2B" w:rsidRDefault="00297531">
      <w:pPr>
        <w:numPr>
          <w:ilvl w:val="0"/>
          <w:numId w:val="16"/>
        </w:numPr>
        <w:ind w:hanging="360"/>
      </w:pPr>
      <w:proofErr w:type="gramStart"/>
      <w:r>
        <w:t>Age inappropriate</w:t>
      </w:r>
      <w:proofErr w:type="gramEnd"/>
      <w:r>
        <w:t xml:space="preserve"> sexual behaviour  </w:t>
      </w:r>
    </w:p>
    <w:p w14:paraId="5C479CB0" w14:textId="130B5688" w:rsidR="00956B2B" w:rsidRDefault="00725742">
      <w:pPr>
        <w:numPr>
          <w:ilvl w:val="0"/>
          <w:numId w:val="16"/>
        </w:numPr>
        <w:ind w:hanging="360"/>
      </w:pPr>
      <w:r>
        <w:t>Child</w:t>
      </w:r>
      <w:r w:rsidR="00297531">
        <w:t xml:space="preserve"> Sexual Exploitation</w:t>
      </w:r>
      <w:r w:rsidR="0D67FD0F">
        <w:t xml:space="preserve">. </w:t>
      </w:r>
    </w:p>
    <w:p w14:paraId="4252FB5B" w14:textId="77777777" w:rsidR="00956B2B" w:rsidRDefault="00297531">
      <w:pPr>
        <w:spacing w:after="0" w:line="259" w:lineRule="auto"/>
        <w:ind w:left="0" w:firstLine="0"/>
      </w:pPr>
      <w:r>
        <w:t xml:space="preserve"> </w:t>
      </w:r>
    </w:p>
    <w:p w14:paraId="0481AFB9" w14:textId="77777777" w:rsidR="00956B2B" w:rsidRDefault="00297531">
      <w:pPr>
        <w:pStyle w:val="Heading3"/>
        <w:ind w:left="-5"/>
      </w:pPr>
      <w:r>
        <w:t xml:space="preserve">Risk Indicators  </w:t>
      </w:r>
    </w:p>
    <w:p w14:paraId="7E3F01A1" w14:textId="5EA31656" w:rsidR="00956B2B" w:rsidRDefault="00297531">
      <w:r>
        <w:t xml:space="preserve">The factors described in this section are frequently found in cases of </w:t>
      </w:r>
      <w:r w:rsidR="00BB1C5D">
        <w:t>child/</w:t>
      </w:r>
      <w:r w:rsidR="00725742">
        <w:t>child</w:t>
      </w:r>
      <w:r>
        <w:t xml:space="preserve"> abuse</w:t>
      </w:r>
      <w:r w:rsidR="48F2EECC">
        <w:t xml:space="preserve">. </w:t>
      </w:r>
      <w:r>
        <w:t xml:space="preserve">Their presence is not proof that abuse has occurred, but:  </w:t>
      </w:r>
    </w:p>
    <w:p w14:paraId="522E6AE2" w14:textId="77777777" w:rsidR="00956B2B" w:rsidRDefault="00297531">
      <w:pPr>
        <w:numPr>
          <w:ilvl w:val="0"/>
          <w:numId w:val="17"/>
        </w:numPr>
        <w:ind w:hanging="360"/>
      </w:pPr>
      <w:r>
        <w:t xml:space="preserve">Must be regarded as indicators of the possibility of significant harm  </w:t>
      </w:r>
    </w:p>
    <w:p w14:paraId="59C7416F" w14:textId="77777777" w:rsidR="00956B2B" w:rsidRDefault="00297531">
      <w:pPr>
        <w:numPr>
          <w:ilvl w:val="0"/>
          <w:numId w:val="17"/>
        </w:numPr>
        <w:ind w:hanging="360"/>
      </w:pPr>
      <w:r>
        <w:lastRenderedPageBreak/>
        <w:t xml:space="preserve">Justifies the need for careful assessment and discussion with designated / named / lead person, manager, (or in the absence of all those individuals, an experienced colleague)  </w:t>
      </w:r>
    </w:p>
    <w:p w14:paraId="4C26174A" w14:textId="67F24192" w:rsidR="00956B2B" w:rsidRDefault="00297531">
      <w:pPr>
        <w:numPr>
          <w:ilvl w:val="0"/>
          <w:numId w:val="17"/>
        </w:numPr>
        <w:ind w:hanging="360"/>
      </w:pPr>
      <w:r>
        <w:t xml:space="preserve">May require consultation with and / or referral to </w:t>
      </w:r>
      <w:r w:rsidR="00BB1C5D">
        <w:t>child/</w:t>
      </w:r>
      <w:r w:rsidR="00725742">
        <w:t>Child</w:t>
      </w:r>
      <w:r w:rsidR="00234C86">
        <w:t>s</w:t>
      </w:r>
      <w:r>
        <w:t xml:space="preserve">’s Services  </w:t>
      </w:r>
    </w:p>
    <w:p w14:paraId="6C585529" w14:textId="77777777" w:rsidR="00956B2B" w:rsidRDefault="00297531">
      <w:pPr>
        <w:spacing w:after="0" w:line="259" w:lineRule="auto"/>
        <w:ind w:left="0" w:firstLine="0"/>
      </w:pPr>
      <w:r>
        <w:t xml:space="preserve"> </w:t>
      </w:r>
    </w:p>
    <w:p w14:paraId="13C7F996" w14:textId="175D4499" w:rsidR="00956B2B" w:rsidRDefault="00297531">
      <w:pPr>
        <w:ind w:right="921"/>
      </w:pPr>
      <w:r>
        <w:t xml:space="preserve">The absence of such indicators does not mean that abuse or neglect has not occurred.  In an abusive relationship the </w:t>
      </w:r>
      <w:r w:rsidR="00725742">
        <w:t>child</w:t>
      </w:r>
      <w:r>
        <w:t xml:space="preserve"> may:  </w:t>
      </w:r>
    </w:p>
    <w:p w14:paraId="79BEB459" w14:textId="77777777" w:rsidR="00956B2B" w:rsidRDefault="00297531">
      <w:pPr>
        <w:numPr>
          <w:ilvl w:val="0"/>
          <w:numId w:val="17"/>
        </w:numPr>
        <w:ind w:hanging="360"/>
      </w:pPr>
      <w:r>
        <w:t xml:space="preserve">Appear frightened of the parent/s  </w:t>
      </w:r>
    </w:p>
    <w:p w14:paraId="2419B7C4" w14:textId="77777777" w:rsidR="00956B2B" w:rsidRDefault="00297531">
      <w:pPr>
        <w:numPr>
          <w:ilvl w:val="0"/>
          <w:numId w:val="17"/>
        </w:numPr>
        <w:ind w:hanging="360"/>
      </w:pPr>
      <w:r>
        <w:t xml:space="preserve">Act in a way that is inappropriate to her/his age and development (though full account needs to be taken of different patterns of development and different ethnic groups)  </w:t>
      </w:r>
    </w:p>
    <w:p w14:paraId="09AB9061" w14:textId="77777777" w:rsidR="00956B2B" w:rsidRDefault="00297531">
      <w:pPr>
        <w:spacing w:after="0" w:line="259" w:lineRule="auto"/>
        <w:ind w:left="0" w:firstLine="0"/>
      </w:pPr>
      <w:r>
        <w:t xml:space="preserve"> </w:t>
      </w:r>
    </w:p>
    <w:p w14:paraId="15CE993B" w14:textId="77777777" w:rsidR="00956B2B" w:rsidRDefault="00297531">
      <w:r>
        <w:t xml:space="preserve">The parent or carer may:  </w:t>
      </w:r>
    </w:p>
    <w:p w14:paraId="31D9248E" w14:textId="4BD09D6D" w:rsidR="00956B2B" w:rsidRDefault="00297531">
      <w:pPr>
        <w:numPr>
          <w:ilvl w:val="0"/>
          <w:numId w:val="17"/>
        </w:numPr>
        <w:ind w:hanging="360"/>
      </w:pPr>
      <w:r>
        <w:t xml:space="preserve">Persistently avoid </w:t>
      </w:r>
      <w:r w:rsidR="00BB1C5D">
        <w:t>child/</w:t>
      </w:r>
      <w:r w:rsidR="00725742">
        <w:t>child</w:t>
      </w:r>
      <w:r>
        <w:t xml:space="preserve"> health promotion services and treatment of the </w:t>
      </w:r>
      <w:r w:rsidR="00725742">
        <w:t>child</w:t>
      </w:r>
      <w:r>
        <w:t xml:space="preserve">’s episodic illnesses · Have unrealistic expectations of the </w:t>
      </w:r>
      <w:r w:rsidR="00725742">
        <w:t>child</w:t>
      </w:r>
      <w:r>
        <w:t xml:space="preserve">  </w:t>
      </w:r>
    </w:p>
    <w:p w14:paraId="725C374C" w14:textId="78CD4231" w:rsidR="00956B2B" w:rsidRDefault="00297531">
      <w:pPr>
        <w:numPr>
          <w:ilvl w:val="0"/>
          <w:numId w:val="17"/>
        </w:numPr>
        <w:ind w:hanging="360"/>
      </w:pPr>
      <w:r>
        <w:t xml:space="preserve">Frequently complain about/to the </w:t>
      </w:r>
      <w:r w:rsidR="00725742">
        <w:t>child</w:t>
      </w:r>
      <w:r>
        <w:t xml:space="preserve"> and may fail to provide attention or praise (high criticism/low warmth environment)  </w:t>
      </w:r>
    </w:p>
    <w:p w14:paraId="56C24509" w14:textId="77777777" w:rsidR="00956B2B" w:rsidRDefault="00297531">
      <w:pPr>
        <w:numPr>
          <w:ilvl w:val="0"/>
          <w:numId w:val="17"/>
        </w:numPr>
        <w:ind w:hanging="360"/>
      </w:pPr>
      <w:r>
        <w:t xml:space="preserve">Be absent or misusing substances  </w:t>
      </w:r>
    </w:p>
    <w:p w14:paraId="75DF4FCB" w14:textId="77777777" w:rsidR="00956B2B" w:rsidRDefault="00297531">
      <w:pPr>
        <w:numPr>
          <w:ilvl w:val="0"/>
          <w:numId w:val="17"/>
        </w:numPr>
        <w:ind w:hanging="360"/>
      </w:pPr>
      <w:r>
        <w:t xml:space="preserve">Persistently refuse to allow access on home visits  </w:t>
      </w:r>
    </w:p>
    <w:p w14:paraId="130523AC" w14:textId="77777777" w:rsidR="00956B2B" w:rsidRDefault="00297531">
      <w:pPr>
        <w:numPr>
          <w:ilvl w:val="0"/>
          <w:numId w:val="17"/>
        </w:numPr>
        <w:ind w:hanging="360"/>
      </w:pPr>
      <w:r>
        <w:t xml:space="preserve">Be involved in domestic abuse   </w:t>
      </w:r>
    </w:p>
    <w:p w14:paraId="473639F4" w14:textId="77777777" w:rsidR="00956B2B" w:rsidRDefault="00297531">
      <w:pPr>
        <w:spacing w:after="0" w:line="259" w:lineRule="auto"/>
        <w:ind w:left="0" w:firstLine="0"/>
      </w:pPr>
      <w:r>
        <w:t xml:space="preserve">  </w:t>
      </w:r>
    </w:p>
    <w:p w14:paraId="065A0F86" w14:textId="3023AC88" w:rsidR="00956B2B" w:rsidRDefault="00297531">
      <w:r>
        <w:t xml:space="preserve">Staff should be aware of the potential risk to </w:t>
      </w:r>
      <w:r w:rsidR="00BB1C5D">
        <w:t>children/</w:t>
      </w:r>
      <w:r w:rsidR="00AC2486">
        <w:t>child’s</w:t>
      </w:r>
      <w:r>
        <w:t xml:space="preserve"> when individuals, previously known or suspected to have abused </w:t>
      </w:r>
      <w:r w:rsidR="00AC2486">
        <w:t>child’s</w:t>
      </w:r>
      <w:r>
        <w:t>, move into the household</w:t>
      </w:r>
      <w:r w:rsidR="63BD0884">
        <w:t xml:space="preserve">. </w:t>
      </w:r>
    </w:p>
    <w:p w14:paraId="48123EE7" w14:textId="77777777" w:rsidR="00956B2B" w:rsidRDefault="00297531">
      <w:pPr>
        <w:spacing w:after="0" w:line="259" w:lineRule="auto"/>
        <w:ind w:left="0" w:firstLine="0"/>
      </w:pPr>
      <w:r>
        <w:t xml:space="preserve"> </w:t>
      </w:r>
    </w:p>
    <w:p w14:paraId="7F03F8BC" w14:textId="77777777" w:rsidR="00956B2B" w:rsidRDefault="00297531">
      <w:pPr>
        <w:pStyle w:val="Heading3"/>
        <w:ind w:left="-5"/>
      </w:pPr>
      <w:r>
        <w:t xml:space="preserve">Recognising Physical Abuse  </w:t>
      </w:r>
    </w:p>
    <w:p w14:paraId="566A35D0" w14:textId="77777777" w:rsidR="00956B2B" w:rsidRDefault="00297531">
      <w:r>
        <w:t xml:space="preserve">The following are often regarded as indicators of concern:  </w:t>
      </w:r>
    </w:p>
    <w:p w14:paraId="439F4D98" w14:textId="77777777" w:rsidR="00956B2B" w:rsidRDefault="00297531">
      <w:pPr>
        <w:numPr>
          <w:ilvl w:val="0"/>
          <w:numId w:val="18"/>
        </w:numPr>
        <w:ind w:hanging="360"/>
      </w:pPr>
      <w:r>
        <w:t xml:space="preserve">An explanation which is inconsistent with an injury  </w:t>
      </w:r>
    </w:p>
    <w:p w14:paraId="5170A2AC" w14:textId="77777777" w:rsidR="00956B2B" w:rsidRDefault="00297531">
      <w:pPr>
        <w:numPr>
          <w:ilvl w:val="0"/>
          <w:numId w:val="18"/>
        </w:numPr>
        <w:ind w:hanging="360"/>
      </w:pPr>
      <w:r>
        <w:t xml:space="preserve">Several different explanations provided for an injury  </w:t>
      </w:r>
    </w:p>
    <w:p w14:paraId="691D943F" w14:textId="77777777" w:rsidR="00956B2B" w:rsidRDefault="00297531">
      <w:pPr>
        <w:numPr>
          <w:ilvl w:val="0"/>
          <w:numId w:val="18"/>
        </w:numPr>
        <w:ind w:hanging="360"/>
      </w:pPr>
      <w:r>
        <w:t xml:space="preserve">Unexplained delay in seeking treatment  </w:t>
      </w:r>
    </w:p>
    <w:p w14:paraId="2ECD2714" w14:textId="77777777" w:rsidR="00956B2B" w:rsidRDefault="00297531">
      <w:pPr>
        <w:numPr>
          <w:ilvl w:val="0"/>
          <w:numId w:val="18"/>
        </w:numPr>
        <w:ind w:hanging="360"/>
      </w:pPr>
      <w:r>
        <w:t xml:space="preserve">The parents/carers are uninterested or undisturbed by an accident or injury  </w:t>
      </w:r>
    </w:p>
    <w:p w14:paraId="0F60FD37" w14:textId="3BDE8CAA" w:rsidR="00956B2B" w:rsidRDefault="00297531">
      <w:pPr>
        <w:numPr>
          <w:ilvl w:val="0"/>
          <w:numId w:val="18"/>
        </w:numPr>
        <w:ind w:hanging="360"/>
      </w:pPr>
      <w:r>
        <w:t xml:space="preserve">Parents are absent without good reason when their </w:t>
      </w:r>
      <w:r w:rsidR="00725742">
        <w:t>child</w:t>
      </w:r>
      <w:r>
        <w:t xml:space="preserve"> is presented for treatment  </w:t>
      </w:r>
    </w:p>
    <w:p w14:paraId="16DEDD62" w14:textId="77777777" w:rsidR="00956B2B" w:rsidRDefault="00297531">
      <w:pPr>
        <w:numPr>
          <w:ilvl w:val="0"/>
          <w:numId w:val="18"/>
        </w:numPr>
        <w:ind w:hanging="360"/>
      </w:pPr>
      <w:r>
        <w:t xml:space="preserve">Repeated presentation of minor injuries (which may represent a “cry for help” and if ignored could lead to a more serious injury)  </w:t>
      </w:r>
    </w:p>
    <w:p w14:paraId="7EDFA721" w14:textId="77777777" w:rsidR="00956B2B" w:rsidRDefault="00297531">
      <w:pPr>
        <w:numPr>
          <w:ilvl w:val="0"/>
          <w:numId w:val="18"/>
        </w:numPr>
        <w:ind w:hanging="360"/>
      </w:pPr>
      <w:r>
        <w:t xml:space="preserve">Family use of different doctors and A&amp;E departments  </w:t>
      </w:r>
    </w:p>
    <w:p w14:paraId="651B9579" w14:textId="77777777" w:rsidR="00956B2B" w:rsidRDefault="00297531">
      <w:pPr>
        <w:numPr>
          <w:ilvl w:val="0"/>
          <w:numId w:val="18"/>
        </w:numPr>
        <w:ind w:hanging="360"/>
      </w:pPr>
      <w:r>
        <w:t xml:space="preserve">Reluctance to give information or mention previous injuries  </w:t>
      </w:r>
    </w:p>
    <w:p w14:paraId="6E421FCA" w14:textId="77777777" w:rsidR="00956B2B" w:rsidRDefault="00297531">
      <w:pPr>
        <w:spacing w:after="0" w:line="259" w:lineRule="auto"/>
        <w:ind w:left="0" w:firstLine="0"/>
      </w:pPr>
      <w:r>
        <w:t xml:space="preserve"> </w:t>
      </w:r>
    </w:p>
    <w:p w14:paraId="79CA8A9B" w14:textId="77777777" w:rsidR="00956B2B" w:rsidRDefault="00297531">
      <w:pPr>
        <w:pStyle w:val="Heading3"/>
        <w:ind w:left="-5"/>
      </w:pPr>
      <w:r>
        <w:t xml:space="preserve">Bruising  </w:t>
      </w:r>
    </w:p>
    <w:p w14:paraId="6A3450D2" w14:textId="00891597" w:rsidR="00956B2B" w:rsidRDefault="00725742">
      <w:r>
        <w:t>Child</w:t>
      </w:r>
      <w:r w:rsidR="00234C86">
        <w:t>s</w:t>
      </w:r>
      <w:r w:rsidR="00297531">
        <w:t xml:space="preserve"> can have accidental bruising, but the following must be considered as non-accidental unless there is </w:t>
      </w:r>
      <w:r w:rsidR="00AC2486">
        <w:t>evidence,</w:t>
      </w:r>
      <w:r w:rsidR="00297531">
        <w:t xml:space="preserve"> or an adequate explanation provided:  </w:t>
      </w:r>
    </w:p>
    <w:p w14:paraId="740D7382" w14:textId="77777777" w:rsidR="00956B2B" w:rsidRDefault="00297531">
      <w:pPr>
        <w:numPr>
          <w:ilvl w:val="0"/>
          <w:numId w:val="19"/>
        </w:numPr>
        <w:ind w:hanging="360"/>
      </w:pPr>
      <w:r>
        <w:t xml:space="preserve">Any bruising to a pre-crawling or pre-walking baby  </w:t>
      </w:r>
    </w:p>
    <w:p w14:paraId="43153FA8" w14:textId="77777777" w:rsidR="00956B2B" w:rsidRDefault="00297531">
      <w:pPr>
        <w:numPr>
          <w:ilvl w:val="0"/>
          <w:numId w:val="19"/>
        </w:numPr>
        <w:ind w:hanging="360"/>
      </w:pPr>
      <w:r>
        <w:t xml:space="preserve">Bruising in or around the mouth, particularly in small babies which may indicate force feeding  </w:t>
      </w:r>
    </w:p>
    <w:p w14:paraId="2137EC92" w14:textId="77777777" w:rsidR="00956B2B" w:rsidRDefault="00297531">
      <w:pPr>
        <w:numPr>
          <w:ilvl w:val="0"/>
          <w:numId w:val="19"/>
        </w:numPr>
        <w:ind w:hanging="360"/>
      </w:pPr>
      <w:r>
        <w:t xml:space="preserve">Two simultaneous bruised eyes, without bruising to the forehead, (rarely accidental, though a single bruised eye can be accidental or abusive)  </w:t>
      </w:r>
    </w:p>
    <w:p w14:paraId="797B5D06" w14:textId="77777777" w:rsidR="00956B2B" w:rsidRDefault="00297531">
      <w:pPr>
        <w:numPr>
          <w:ilvl w:val="0"/>
          <w:numId w:val="19"/>
        </w:numPr>
        <w:ind w:hanging="360"/>
      </w:pPr>
      <w:r>
        <w:t xml:space="preserve">Repeated or multiple bruising on the head or on sites unlikely to be injured accidentally  </w:t>
      </w:r>
    </w:p>
    <w:p w14:paraId="0CACB408" w14:textId="77777777" w:rsidR="00956B2B" w:rsidRDefault="00297531">
      <w:pPr>
        <w:numPr>
          <w:ilvl w:val="0"/>
          <w:numId w:val="19"/>
        </w:numPr>
        <w:ind w:hanging="360"/>
      </w:pPr>
      <w:r>
        <w:t xml:space="preserve">Variation in colour possibly indicating injuries caused at different times  </w:t>
      </w:r>
    </w:p>
    <w:p w14:paraId="58834C54" w14:textId="01D9E06D" w:rsidR="00956B2B" w:rsidRDefault="00297531">
      <w:pPr>
        <w:numPr>
          <w:ilvl w:val="0"/>
          <w:numId w:val="19"/>
        </w:numPr>
        <w:ind w:hanging="360"/>
      </w:pPr>
      <w:r>
        <w:t xml:space="preserve">The outline of an object used e.g. belt marks, </w:t>
      </w:r>
      <w:r w:rsidR="00AC2486">
        <w:t>handprints</w:t>
      </w:r>
      <w:r>
        <w:t xml:space="preserve"> or a </w:t>
      </w:r>
      <w:proofErr w:type="gramStart"/>
      <w:r>
        <w:t>hair brush</w:t>
      </w:r>
      <w:proofErr w:type="gramEnd"/>
      <w:r>
        <w:t xml:space="preserve">  </w:t>
      </w:r>
    </w:p>
    <w:p w14:paraId="40141FE9" w14:textId="77777777" w:rsidR="00956B2B" w:rsidRDefault="00297531">
      <w:pPr>
        <w:numPr>
          <w:ilvl w:val="0"/>
          <w:numId w:val="19"/>
        </w:numPr>
        <w:ind w:hanging="360"/>
      </w:pPr>
      <w:r>
        <w:t xml:space="preserve">Bruising or tears around, or behind, the earlobe/s indicating injury by pulling or twisting  </w:t>
      </w:r>
    </w:p>
    <w:p w14:paraId="5F190EFA" w14:textId="77777777" w:rsidR="00956B2B" w:rsidRDefault="00297531">
      <w:pPr>
        <w:numPr>
          <w:ilvl w:val="0"/>
          <w:numId w:val="19"/>
        </w:numPr>
        <w:ind w:hanging="360"/>
      </w:pPr>
      <w:r>
        <w:t xml:space="preserve">Bruising around the face  </w:t>
      </w:r>
    </w:p>
    <w:p w14:paraId="5F6064C9" w14:textId="01A9A42D" w:rsidR="00956B2B" w:rsidRDefault="00297531">
      <w:pPr>
        <w:numPr>
          <w:ilvl w:val="0"/>
          <w:numId w:val="19"/>
        </w:numPr>
        <w:ind w:hanging="360"/>
      </w:pPr>
      <w:r>
        <w:t xml:space="preserve">Grasp marks on small </w:t>
      </w:r>
      <w:r w:rsidR="00AC2486">
        <w:t>child’s</w:t>
      </w:r>
      <w:r>
        <w:t xml:space="preserve">  </w:t>
      </w:r>
    </w:p>
    <w:p w14:paraId="1007564E" w14:textId="77777777" w:rsidR="00956B2B" w:rsidRDefault="00297531">
      <w:pPr>
        <w:numPr>
          <w:ilvl w:val="0"/>
          <w:numId w:val="19"/>
        </w:numPr>
        <w:ind w:hanging="360"/>
      </w:pPr>
      <w:r>
        <w:t xml:space="preserve">Bruising on the arms, buttocks and thighs may be an indicator of sexual abuse  </w:t>
      </w:r>
    </w:p>
    <w:p w14:paraId="0486954D" w14:textId="77777777" w:rsidR="00956B2B" w:rsidRDefault="00297531">
      <w:pPr>
        <w:spacing w:after="0" w:line="259" w:lineRule="auto"/>
        <w:ind w:left="0" w:firstLine="0"/>
      </w:pPr>
      <w:r>
        <w:lastRenderedPageBreak/>
        <w:t xml:space="preserve"> </w:t>
      </w:r>
    </w:p>
    <w:p w14:paraId="3A1A6FD5" w14:textId="77777777" w:rsidR="00956B2B" w:rsidRDefault="00297531">
      <w:pPr>
        <w:pStyle w:val="Heading3"/>
        <w:ind w:left="-5"/>
      </w:pPr>
      <w:r>
        <w:t xml:space="preserve">Bite Marks  </w:t>
      </w:r>
    </w:p>
    <w:p w14:paraId="23411573" w14:textId="2128D072" w:rsidR="00956B2B" w:rsidRDefault="00297531">
      <w:r>
        <w:t xml:space="preserve">Bite marks can leave clear impressions of the teeth. Human bite marks are oval or crescent shaped. Those over 3 cm in diameter are more likely to have been caused by an adult or older </w:t>
      </w:r>
      <w:r w:rsidR="00725742">
        <w:t>child</w:t>
      </w:r>
      <w:r w:rsidR="511FB2AB">
        <w:t xml:space="preserve">. </w:t>
      </w:r>
    </w:p>
    <w:p w14:paraId="12E092CE" w14:textId="77777777" w:rsidR="00956B2B" w:rsidRDefault="00297531">
      <w:r>
        <w:t xml:space="preserve">A medical opinion should be sought where there is any doubt over the origin of the bite.  </w:t>
      </w:r>
    </w:p>
    <w:p w14:paraId="4C6C9AE3" w14:textId="77777777" w:rsidR="00956B2B" w:rsidRDefault="00297531">
      <w:pPr>
        <w:spacing w:after="0" w:line="259" w:lineRule="auto"/>
        <w:ind w:left="0" w:firstLine="0"/>
      </w:pPr>
      <w:r>
        <w:t xml:space="preserve"> </w:t>
      </w:r>
    </w:p>
    <w:p w14:paraId="7D7EDD30" w14:textId="77777777" w:rsidR="00956B2B" w:rsidRDefault="00297531">
      <w:pPr>
        <w:pStyle w:val="Heading3"/>
        <w:ind w:left="-5"/>
      </w:pPr>
      <w:r>
        <w:t xml:space="preserve">Burns and Scalds  </w:t>
      </w:r>
    </w:p>
    <w:p w14:paraId="06F87BC4" w14:textId="77777777" w:rsidR="00956B2B" w:rsidRDefault="00297531">
      <w:r>
        <w:t xml:space="preserve">It can be difficult to distinguish between accidental and non-accidental burns and </w:t>
      </w:r>
      <w:proofErr w:type="gramStart"/>
      <w:r>
        <w:t>scalds, and</w:t>
      </w:r>
      <w:proofErr w:type="gramEnd"/>
      <w:r>
        <w:t xml:space="preserve"> will always require experienced medical opinion. Any burn with a clear outline may be suspicious e.g.:  </w:t>
      </w:r>
    </w:p>
    <w:p w14:paraId="05B0D577" w14:textId="77777777" w:rsidR="00956B2B" w:rsidRDefault="00297531">
      <w:pPr>
        <w:numPr>
          <w:ilvl w:val="0"/>
          <w:numId w:val="20"/>
        </w:numPr>
        <w:ind w:hanging="360"/>
      </w:pPr>
      <w:r>
        <w:t xml:space="preserve">Circular burns from cigarettes (but may be friction burns if along the bony protuberance of the spine)  </w:t>
      </w:r>
    </w:p>
    <w:p w14:paraId="6BF9DFBD" w14:textId="77777777" w:rsidR="00956B2B" w:rsidRDefault="00297531">
      <w:pPr>
        <w:numPr>
          <w:ilvl w:val="0"/>
          <w:numId w:val="20"/>
        </w:numPr>
        <w:ind w:hanging="360"/>
      </w:pPr>
      <w:r>
        <w:t xml:space="preserve">Linear burns from hot metal rods or electrical fire elements  </w:t>
      </w:r>
    </w:p>
    <w:p w14:paraId="6C0947A0" w14:textId="77777777" w:rsidR="00956B2B" w:rsidRDefault="00297531">
      <w:pPr>
        <w:numPr>
          <w:ilvl w:val="0"/>
          <w:numId w:val="20"/>
        </w:numPr>
        <w:ind w:hanging="360"/>
      </w:pPr>
      <w:r>
        <w:t xml:space="preserve">Burns of uniform depth over a large area  </w:t>
      </w:r>
    </w:p>
    <w:p w14:paraId="3B0DA99B" w14:textId="3EB5CD2F" w:rsidR="00956B2B" w:rsidRDefault="00297531">
      <w:pPr>
        <w:numPr>
          <w:ilvl w:val="0"/>
          <w:numId w:val="20"/>
        </w:numPr>
        <w:ind w:hanging="360"/>
      </w:pPr>
      <w:r>
        <w:t>Scalds that have a line indicating immersion or poured liquid (a</w:t>
      </w:r>
      <w:r w:rsidR="00BB1C5D">
        <w:t xml:space="preserve"> child or</w:t>
      </w:r>
      <w:r>
        <w:t xml:space="preserve"> </w:t>
      </w:r>
      <w:r w:rsidR="00725742">
        <w:t>child</w:t>
      </w:r>
      <w:r>
        <w:t xml:space="preserve"> getting into hot water is his/her own accord will struggle to get out and cause splash marks)  </w:t>
      </w:r>
    </w:p>
    <w:p w14:paraId="1630691E" w14:textId="77777777" w:rsidR="00956B2B" w:rsidRDefault="00297531">
      <w:pPr>
        <w:numPr>
          <w:ilvl w:val="0"/>
          <w:numId w:val="20"/>
        </w:numPr>
        <w:ind w:hanging="360"/>
      </w:pPr>
      <w:r>
        <w:t xml:space="preserve">Old scars indicating previous burns/scalds which did not have appropriate treatment or adequate explanation  </w:t>
      </w:r>
    </w:p>
    <w:p w14:paraId="5A3D5427" w14:textId="4F4155B2" w:rsidR="00956B2B" w:rsidRDefault="00297531">
      <w:pPr>
        <w:numPr>
          <w:ilvl w:val="0"/>
          <w:numId w:val="20"/>
        </w:numPr>
        <w:ind w:hanging="360"/>
      </w:pPr>
      <w:r>
        <w:t xml:space="preserve">Scalds to the buttocks of a small </w:t>
      </w:r>
      <w:r w:rsidR="00725742">
        <w:t>child</w:t>
      </w:r>
      <w:r>
        <w:t>, particularly in the absence of burns to the feet, are indicative of dipping into a hot liquid or bath</w:t>
      </w:r>
      <w:r w:rsidR="477658BA">
        <w:t xml:space="preserve">. </w:t>
      </w:r>
    </w:p>
    <w:p w14:paraId="7DD2351B" w14:textId="77777777" w:rsidR="00956B2B" w:rsidRDefault="00297531">
      <w:pPr>
        <w:spacing w:after="0" w:line="259" w:lineRule="auto"/>
        <w:ind w:left="0" w:firstLine="0"/>
      </w:pPr>
      <w:r>
        <w:t xml:space="preserve"> </w:t>
      </w:r>
    </w:p>
    <w:p w14:paraId="044C3DF4" w14:textId="77777777" w:rsidR="00956B2B" w:rsidRDefault="00297531">
      <w:pPr>
        <w:pStyle w:val="Heading3"/>
        <w:ind w:left="-5"/>
      </w:pPr>
      <w:r>
        <w:t xml:space="preserve">Fractures  </w:t>
      </w:r>
    </w:p>
    <w:p w14:paraId="7BF177E7" w14:textId="789050B9" w:rsidR="00956B2B" w:rsidRDefault="00297531">
      <w:r>
        <w:t xml:space="preserve">Fractures may cause pain, swelling and discolouration over a bone or joint. Non-mobile </w:t>
      </w:r>
      <w:r w:rsidR="00AA1E4E">
        <w:t>children</w:t>
      </w:r>
      <w:r>
        <w:t xml:space="preserve"> rarely sustain fractures. There are grounds for concern if:  </w:t>
      </w:r>
    </w:p>
    <w:p w14:paraId="7991D6F2" w14:textId="77777777" w:rsidR="00956B2B" w:rsidRDefault="00297531">
      <w:pPr>
        <w:numPr>
          <w:ilvl w:val="0"/>
          <w:numId w:val="21"/>
        </w:numPr>
        <w:ind w:hanging="360"/>
      </w:pPr>
      <w:r>
        <w:t xml:space="preserve">The history provided is vague, non-existent or inconsistent with the fracture </w:t>
      </w:r>
      <w:proofErr w:type="gramStart"/>
      <w:r>
        <w:t xml:space="preserve">type  </w:t>
      </w:r>
      <w:r>
        <w:rPr>
          <w:rFonts w:ascii="Segoe UI Symbol" w:eastAsia="Segoe UI Symbol" w:hAnsi="Segoe UI Symbol" w:cs="Segoe UI Symbol"/>
        </w:rPr>
        <w:t>•</w:t>
      </w:r>
      <w:proofErr w:type="gramEnd"/>
      <w:r>
        <w:t xml:space="preserve"> There are associated old fractures  </w:t>
      </w:r>
    </w:p>
    <w:p w14:paraId="6AEFEFD5" w14:textId="77777777" w:rsidR="00956B2B" w:rsidRDefault="00297531">
      <w:pPr>
        <w:numPr>
          <w:ilvl w:val="0"/>
          <w:numId w:val="21"/>
        </w:numPr>
        <w:ind w:hanging="360"/>
      </w:pPr>
      <w:r>
        <w:t xml:space="preserve">Medical attention is sought after a period of delay when the fracture has caused symptoms such as swelling, pain or loss of movement  </w:t>
      </w:r>
    </w:p>
    <w:p w14:paraId="11D0AA34" w14:textId="77777777" w:rsidR="00956B2B" w:rsidRDefault="00297531">
      <w:pPr>
        <w:numPr>
          <w:ilvl w:val="0"/>
          <w:numId w:val="21"/>
        </w:numPr>
        <w:ind w:hanging="360"/>
      </w:pPr>
      <w:r>
        <w:t xml:space="preserve">There is an unexplained fracture in the first year of life  </w:t>
      </w:r>
    </w:p>
    <w:p w14:paraId="0D1E4F0E" w14:textId="77777777" w:rsidR="00956B2B" w:rsidRDefault="00297531">
      <w:pPr>
        <w:spacing w:after="0" w:line="259" w:lineRule="auto"/>
        <w:ind w:left="0" w:firstLine="0"/>
      </w:pPr>
      <w:r>
        <w:t xml:space="preserve"> </w:t>
      </w:r>
    </w:p>
    <w:p w14:paraId="5ECB8E79" w14:textId="77777777" w:rsidR="00956B2B" w:rsidRDefault="00297531">
      <w:pPr>
        <w:pStyle w:val="Heading3"/>
        <w:ind w:left="-5"/>
      </w:pPr>
      <w:r>
        <w:t xml:space="preserve">Scars  </w:t>
      </w:r>
    </w:p>
    <w:p w14:paraId="42258F40" w14:textId="77777777" w:rsidR="00956B2B" w:rsidRDefault="00297531">
      <w:proofErr w:type="gramStart"/>
      <w:r>
        <w:t>A large number of</w:t>
      </w:r>
      <w:proofErr w:type="gramEnd"/>
      <w:r>
        <w:t xml:space="preserve"> scars or scars of different sizes or ages, or on different parts of the body, may suggest abuse.  </w:t>
      </w:r>
    </w:p>
    <w:p w14:paraId="35F5552E" w14:textId="77777777" w:rsidR="00956B2B" w:rsidRDefault="00297531">
      <w:pPr>
        <w:spacing w:after="0" w:line="259" w:lineRule="auto"/>
        <w:ind w:left="0" w:firstLine="0"/>
      </w:pPr>
      <w:r>
        <w:t xml:space="preserve"> </w:t>
      </w:r>
    </w:p>
    <w:p w14:paraId="1FD191C4" w14:textId="77777777" w:rsidR="00956B2B" w:rsidRDefault="00297531">
      <w:pPr>
        <w:pStyle w:val="Heading3"/>
        <w:ind w:left="-5"/>
      </w:pPr>
      <w:r>
        <w:t xml:space="preserve">Recognising Emotional Abuse  </w:t>
      </w:r>
    </w:p>
    <w:p w14:paraId="45D1CDB1" w14:textId="77777777" w:rsidR="00956B2B" w:rsidRDefault="00297531">
      <w:r>
        <w:t xml:space="preserve">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 The following may be indicators of emotional abuse:  </w:t>
      </w:r>
    </w:p>
    <w:p w14:paraId="1CCCCFB4" w14:textId="77777777" w:rsidR="00956B2B" w:rsidRDefault="00297531">
      <w:pPr>
        <w:numPr>
          <w:ilvl w:val="0"/>
          <w:numId w:val="22"/>
        </w:numPr>
        <w:ind w:hanging="360"/>
      </w:pPr>
      <w:r>
        <w:t xml:space="preserve">Developmental delay  </w:t>
      </w:r>
    </w:p>
    <w:p w14:paraId="7848DC0B" w14:textId="77282CBB" w:rsidR="00956B2B" w:rsidRDefault="00297531">
      <w:pPr>
        <w:numPr>
          <w:ilvl w:val="0"/>
          <w:numId w:val="22"/>
        </w:numPr>
        <w:ind w:hanging="360"/>
      </w:pPr>
      <w:r>
        <w:t xml:space="preserve">Abnormal attachment between a </w:t>
      </w:r>
      <w:r w:rsidR="00725742">
        <w:t>child</w:t>
      </w:r>
      <w:r>
        <w:t xml:space="preserve"> and parent/carer e.g. anxious, </w:t>
      </w:r>
      <w:r w:rsidR="5F4553B1">
        <w:t>indiscriminate,</w:t>
      </w:r>
      <w:r>
        <w:t xml:space="preserve"> or not attachment  </w:t>
      </w:r>
    </w:p>
    <w:p w14:paraId="1E2E7FEB" w14:textId="246A4301" w:rsidR="00956B2B" w:rsidRDefault="00297531">
      <w:pPr>
        <w:numPr>
          <w:ilvl w:val="0"/>
          <w:numId w:val="22"/>
        </w:numPr>
        <w:ind w:hanging="360"/>
      </w:pPr>
      <w:r>
        <w:t xml:space="preserve">Indiscriminate attachment or failure to </w:t>
      </w:r>
      <w:r w:rsidR="0001071C">
        <w:t>attach</w:t>
      </w:r>
      <w:r w:rsidR="27194015">
        <w:t xml:space="preserve">. </w:t>
      </w:r>
    </w:p>
    <w:p w14:paraId="78EE1FD4" w14:textId="77777777" w:rsidR="00956B2B" w:rsidRDefault="00297531">
      <w:pPr>
        <w:numPr>
          <w:ilvl w:val="0"/>
          <w:numId w:val="22"/>
        </w:numPr>
        <w:ind w:hanging="360"/>
      </w:pPr>
      <w:r>
        <w:t xml:space="preserve">Aggressive behaviour towards others  </w:t>
      </w:r>
    </w:p>
    <w:p w14:paraId="6247F077" w14:textId="77777777" w:rsidR="00956B2B" w:rsidRDefault="00297531">
      <w:pPr>
        <w:numPr>
          <w:ilvl w:val="0"/>
          <w:numId w:val="22"/>
        </w:numPr>
        <w:ind w:hanging="360"/>
      </w:pPr>
      <w:r>
        <w:t xml:space="preserve">Scape-goated within the family  </w:t>
      </w:r>
    </w:p>
    <w:p w14:paraId="7CE0E729" w14:textId="19E4F146" w:rsidR="00956B2B" w:rsidRDefault="00297531">
      <w:pPr>
        <w:numPr>
          <w:ilvl w:val="0"/>
          <w:numId w:val="22"/>
        </w:numPr>
        <w:ind w:hanging="360"/>
      </w:pPr>
      <w:r>
        <w:t xml:space="preserve">Frozen watchfulness, particularly in pre-school </w:t>
      </w:r>
      <w:r w:rsidR="00725742">
        <w:t>child</w:t>
      </w:r>
      <w:r w:rsidR="00EF2619">
        <w:t>ren</w:t>
      </w:r>
      <w:r>
        <w:t xml:space="preserve">  </w:t>
      </w:r>
    </w:p>
    <w:p w14:paraId="5B10F93E" w14:textId="77777777" w:rsidR="00956B2B" w:rsidRDefault="00297531">
      <w:pPr>
        <w:numPr>
          <w:ilvl w:val="0"/>
          <w:numId w:val="22"/>
        </w:numPr>
        <w:ind w:hanging="360"/>
      </w:pPr>
      <w:r>
        <w:t xml:space="preserve">Low self-esteem and lack of confidence  </w:t>
      </w:r>
    </w:p>
    <w:p w14:paraId="3536A859" w14:textId="77777777" w:rsidR="00956B2B" w:rsidRDefault="00297531">
      <w:pPr>
        <w:numPr>
          <w:ilvl w:val="0"/>
          <w:numId w:val="22"/>
        </w:numPr>
        <w:ind w:hanging="360"/>
      </w:pPr>
      <w:r>
        <w:t xml:space="preserve">Withdrawn or seen as a “loner” – difficulty relating to others  </w:t>
      </w:r>
    </w:p>
    <w:p w14:paraId="0CE53C98" w14:textId="77777777" w:rsidR="00956B2B" w:rsidRDefault="00297531">
      <w:pPr>
        <w:spacing w:after="0" w:line="259" w:lineRule="auto"/>
        <w:ind w:left="0" w:firstLine="0"/>
      </w:pPr>
      <w:r>
        <w:t xml:space="preserve"> </w:t>
      </w:r>
    </w:p>
    <w:p w14:paraId="51525A06" w14:textId="77777777" w:rsidR="00956B2B" w:rsidRDefault="00297531">
      <w:pPr>
        <w:pStyle w:val="Heading3"/>
        <w:ind w:left="-5"/>
      </w:pPr>
      <w:r>
        <w:lastRenderedPageBreak/>
        <w:t xml:space="preserve">Recognising Signs of Sexual Abuse  </w:t>
      </w:r>
    </w:p>
    <w:p w14:paraId="5F548AF8" w14:textId="1248FBF9" w:rsidR="00956B2B" w:rsidRDefault="00297531">
      <w:r>
        <w:t xml:space="preserve">Boys and girls of all ages may be sexually abused and are frequently scared to say anything due to guilt and/or fear. This is particularly difficult for a </w:t>
      </w:r>
      <w:r w:rsidR="003F6FBF">
        <w:t>chi</w:t>
      </w:r>
      <w:r w:rsidR="007B55FE">
        <w:t>ld</w:t>
      </w:r>
      <w:r>
        <w:t xml:space="preserve"> to talk </w:t>
      </w:r>
      <w:proofErr w:type="gramStart"/>
      <w:r>
        <w:t>about</w:t>
      </w:r>
      <w:proofErr w:type="gramEnd"/>
      <w:r>
        <w:t xml:space="preserve"> and full account should be taken of the cultural sensitivities of any individual </w:t>
      </w:r>
      <w:r w:rsidR="00725742">
        <w:t>child</w:t>
      </w:r>
      <w:r>
        <w:t>/family</w:t>
      </w:r>
      <w:r w:rsidR="59FBEFCA">
        <w:t xml:space="preserve">. </w:t>
      </w:r>
    </w:p>
    <w:p w14:paraId="4964306C" w14:textId="77777777" w:rsidR="00956B2B" w:rsidRDefault="00297531">
      <w:pPr>
        <w:spacing w:after="0" w:line="259" w:lineRule="auto"/>
        <w:ind w:left="0" w:firstLine="0"/>
      </w:pPr>
      <w:r>
        <w:t xml:space="preserve"> </w:t>
      </w:r>
    </w:p>
    <w:p w14:paraId="23A28164" w14:textId="40B59D51" w:rsidR="00956B2B" w:rsidRDefault="00297531">
      <w:r>
        <w:t xml:space="preserve">Recognition can be difficult, unless the </w:t>
      </w:r>
      <w:r w:rsidR="003F6FBF">
        <w:t>child</w:t>
      </w:r>
      <w:r>
        <w:t xml:space="preserve"> discloses and is believed. There may be no physical signs and indications are likely to be emotional/behavioural</w:t>
      </w:r>
      <w:r w:rsidR="6D0F76AB">
        <w:t xml:space="preserve">. </w:t>
      </w:r>
    </w:p>
    <w:p w14:paraId="2C4AB138" w14:textId="77777777" w:rsidR="00956B2B" w:rsidRDefault="00297531">
      <w:pPr>
        <w:spacing w:after="0" w:line="259" w:lineRule="auto"/>
        <w:ind w:left="0" w:firstLine="0"/>
      </w:pPr>
      <w:r>
        <w:t xml:space="preserve"> </w:t>
      </w:r>
    </w:p>
    <w:p w14:paraId="487D8DA8" w14:textId="77777777" w:rsidR="00956B2B" w:rsidRDefault="00297531">
      <w:r>
        <w:t xml:space="preserve">Some behavioural indicators associated with this form of abuse are:  </w:t>
      </w:r>
    </w:p>
    <w:p w14:paraId="13B0377B" w14:textId="77777777" w:rsidR="00956B2B" w:rsidRDefault="00297531">
      <w:pPr>
        <w:numPr>
          <w:ilvl w:val="0"/>
          <w:numId w:val="23"/>
        </w:numPr>
        <w:ind w:hanging="360"/>
      </w:pPr>
      <w:r>
        <w:t xml:space="preserve">Inappropriate sexualised conduct  </w:t>
      </w:r>
    </w:p>
    <w:p w14:paraId="6A4D2E2A" w14:textId="6593DCA5" w:rsidR="00956B2B" w:rsidRDefault="00297531">
      <w:pPr>
        <w:numPr>
          <w:ilvl w:val="0"/>
          <w:numId w:val="23"/>
        </w:numPr>
        <w:ind w:hanging="360"/>
      </w:pPr>
      <w:r>
        <w:t>Sexually explicit behaviour, play or conversation, inappropriate to</w:t>
      </w:r>
      <w:r w:rsidR="007B55FE">
        <w:t xml:space="preserve"> other </w:t>
      </w:r>
      <w:r w:rsidR="006B1FFB">
        <w:t>children or adults.</w:t>
      </w:r>
    </w:p>
    <w:p w14:paraId="2DF10236" w14:textId="77777777" w:rsidR="00956B2B" w:rsidRDefault="00297531">
      <w:pPr>
        <w:numPr>
          <w:ilvl w:val="0"/>
          <w:numId w:val="23"/>
        </w:numPr>
        <w:ind w:hanging="360"/>
      </w:pPr>
      <w:r>
        <w:t xml:space="preserve">Continual and inappropriate or excessive masturbation  </w:t>
      </w:r>
    </w:p>
    <w:p w14:paraId="11EE9C40" w14:textId="77777777" w:rsidR="00956B2B" w:rsidRDefault="00297531">
      <w:pPr>
        <w:numPr>
          <w:ilvl w:val="0"/>
          <w:numId w:val="23"/>
        </w:numPr>
        <w:ind w:hanging="360"/>
      </w:pPr>
      <w:r>
        <w:t xml:space="preserve">Self-harm (including eating disorder), self-mutilation and suicide attempts  </w:t>
      </w:r>
    </w:p>
    <w:p w14:paraId="09ECF36F" w14:textId="77777777" w:rsidR="00956B2B" w:rsidRDefault="00297531">
      <w:pPr>
        <w:numPr>
          <w:ilvl w:val="0"/>
          <w:numId w:val="23"/>
        </w:numPr>
        <w:ind w:hanging="360"/>
      </w:pPr>
      <w:r>
        <w:t xml:space="preserve">Involvement in prostitution or indiscriminate choice of sexual partners  </w:t>
      </w:r>
    </w:p>
    <w:p w14:paraId="624394EE" w14:textId="77777777" w:rsidR="00956B2B" w:rsidRDefault="00297531">
      <w:pPr>
        <w:numPr>
          <w:ilvl w:val="0"/>
          <w:numId w:val="23"/>
        </w:numPr>
        <w:ind w:hanging="360"/>
      </w:pPr>
      <w:r>
        <w:t xml:space="preserve">An anxious unwillingness to remove clothes e.g. for sports events (but this may be related to cultural norms or physical difficulties)  </w:t>
      </w:r>
    </w:p>
    <w:p w14:paraId="55B563B9" w14:textId="77777777" w:rsidR="00956B2B" w:rsidRDefault="00297531">
      <w:pPr>
        <w:spacing w:after="0" w:line="259" w:lineRule="auto"/>
        <w:ind w:left="0" w:firstLine="0"/>
      </w:pPr>
      <w:r>
        <w:t xml:space="preserve"> </w:t>
      </w:r>
    </w:p>
    <w:p w14:paraId="2ABF9450" w14:textId="77777777" w:rsidR="00956B2B" w:rsidRDefault="00297531">
      <w:r>
        <w:t xml:space="preserve">Some physical indicators associated with this form of abuse are:  </w:t>
      </w:r>
    </w:p>
    <w:p w14:paraId="12A98E51" w14:textId="77777777" w:rsidR="00956B2B" w:rsidRDefault="00297531">
      <w:pPr>
        <w:numPr>
          <w:ilvl w:val="0"/>
          <w:numId w:val="23"/>
        </w:numPr>
        <w:ind w:hanging="360"/>
      </w:pPr>
      <w:r>
        <w:t xml:space="preserve">Pain or itching of genital area  </w:t>
      </w:r>
    </w:p>
    <w:p w14:paraId="0DC57752" w14:textId="77777777" w:rsidR="00956B2B" w:rsidRDefault="00297531">
      <w:pPr>
        <w:numPr>
          <w:ilvl w:val="0"/>
          <w:numId w:val="23"/>
        </w:numPr>
        <w:ind w:hanging="360"/>
      </w:pPr>
      <w:r>
        <w:t xml:space="preserve">Blood on underclothes  </w:t>
      </w:r>
    </w:p>
    <w:p w14:paraId="6B7F399C" w14:textId="77777777" w:rsidR="00956B2B" w:rsidRDefault="00297531">
      <w:pPr>
        <w:numPr>
          <w:ilvl w:val="0"/>
          <w:numId w:val="23"/>
        </w:numPr>
        <w:ind w:hanging="360"/>
      </w:pPr>
      <w:r>
        <w:t xml:space="preserve">Pregnancy in a younger girl where the identity of the father is not disclosed  </w:t>
      </w:r>
    </w:p>
    <w:p w14:paraId="0AD2180D" w14:textId="77777777" w:rsidR="00956B2B" w:rsidRDefault="00297531">
      <w:pPr>
        <w:numPr>
          <w:ilvl w:val="0"/>
          <w:numId w:val="23"/>
        </w:numPr>
        <w:ind w:hanging="360"/>
      </w:pPr>
      <w:r>
        <w:t xml:space="preserve">Physical symptoms such as injuries to the genital or anal area, bruising to buttocks, abdomen and thighs, sexually transmitted disease, presence of semen on vagina, anus, external genitalia or clothing  </w:t>
      </w:r>
    </w:p>
    <w:p w14:paraId="1BC049AB" w14:textId="654077DC" w:rsidR="00956B2B" w:rsidRDefault="00297531">
      <w:pPr>
        <w:spacing w:after="0" w:line="259" w:lineRule="auto"/>
        <w:ind w:left="0" w:firstLine="0"/>
      </w:pPr>
      <w:r>
        <w:t xml:space="preserve"> </w:t>
      </w:r>
    </w:p>
    <w:p w14:paraId="3AD6EF9A" w14:textId="77777777" w:rsidR="00956B2B" w:rsidRDefault="00297531">
      <w:pPr>
        <w:pStyle w:val="Heading3"/>
        <w:ind w:left="-5"/>
      </w:pPr>
      <w:r>
        <w:t xml:space="preserve">Recognising Neglect  </w:t>
      </w:r>
    </w:p>
    <w:p w14:paraId="62B2AF8D" w14:textId="77777777" w:rsidR="00956B2B" w:rsidRDefault="00297531">
      <w:r>
        <w:t xml:space="preserve">Evidence of neglect is built up over </w:t>
      </w:r>
      <w:proofErr w:type="gramStart"/>
      <w:r>
        <w:t>a period of time</w:t>
      </w:r>
      <w:proofErr w:type="gramEnd"/>
      <w:r>
        <w:t xml:space="preserve"> and can cover different aspects of parenting.  Indicators include:  </w:t>
      </w:r>
    </w:p>
    <w:p w14:paraId="7C058E6F" w14:textId="77777777" w:rsidR="00956B2B" w:rsidRDefault="00297531">
      <w:pPr>
        <w:spacing w:after="0" w:line="259" w:lineRule="auto"/>
        <w:ind w:left="0" w:firstLine="0"/>
      </w:pPr>
      <w:r>
        <w:t xml:space="preserve"> </w:t>
      </w:r>
    </w:p>
    <w:p w14:paraId="7C362CD6" w14:textId="77777777" w:rsidR="00956B2B" w:rsidRDefault="00297531">
      <w:pPr>
        <w:numPr>
          <w:ilvl w:val="0"/>
          <w:numId w:val="24"/>
        </w:numPr>
        <w:ind w:hanging="360"/>
      </w:pPr>
      <w:r>
        <w:t xml:space="preserve">Failure by parents or carers to meet the basic essential needs e.g. adequate food, clothes, warmth, hygiene and medical care  </w:t>
      </w:r>
    </w:p>
    <w:p w14:paraId="4562F8F7" w14:textId="1F7C2CA8" w:rsidR="00956B2B" w:rsidRDefault="00297531">
      <w:pPr>
        <w:numPr>
          <w:ilvl w:val="0"/>
          <w:numId w:val="24"/>
        </w:numPr>
        <w:ind w:hanging="360"/>
      </w:pPr>
      <w:r>
        <w:t xml:space="preserve">A </w:t>
      </w:r>
      <w:r w:rsidR="006309C8">
        <w:t>child</w:t>
      </w:r>
      <w:r>
        <w:t xml:space="preserve"> seen to be listless, </w:t>
      </w:r>
      <w:r w:rsidR="66BB1B78">
        <w:t>apathetic,</w:t>
      </w:r>
      <w:r>
        <w:t xml:space="preserve"> and irresponsive with no apparent medical cause   </w:t>
      </w:r>
    </w:p>
    <w:p w14:paraId="00F5F2E0" w14:textId="13C61846" w:rsidR="00956B2B" w:rsidRDefault="00297531">
      <w:pPr>
        <w:numPr>
          <w:ilvl w:val="0"/>
          <w:numId w:val="24"/>
        </w:numPr>
        <w:ind w:hanging="360"/>
      </w:pPr>
      <w:r>
        <w:t>Failure of</w:t>
      </w:r>
      <w:r w:rsidR="00E56C22">
        <w:t xml:space="preserve"> a </w:t>
      </w:r>
      <w:r w:rsidR="00725742">
        <w:t>child</w:t>
      </w:r>
      <w:r>
        <w:t xml:space="preserve"> to grow within normal expected pattern, with accompanying weight loss  </w:t>
      </w:r>
    </w:p>
    <w:p w14:paraId="7673385D" w14:textId="60FC52B8" w:rsidR="00956B2B" w:rsidRDefault="00723CDA">
      <w:pPr>
        <w:numPr>
          <w:ilvl w:val="0"/>
          <w:numId w:val="24"/>
        </w:numPr>
        <w:ind w:hanging="360"/>
      </w:pPr>
      <w:r>
        <w:t xml:space="preserve">The </w:t>
      </w:r>
      <w:r w:rsidR="006309C8">
        <w:t>Child</w:t>
      </w:r>
      <w:r w:rsidR="00297531">
        <w:t xml:space="preserve"> thrives away from home environment  </w:t>
      </w:r>
    </w:p>
    <w:p w14:paraId="3D464272" w14:textId="3D93D4BD" w:rsidR="00956B2B" w:rsidRDefault="00723CDA">
      <w:pPr>
        <w:numPr>
          <w:ilvl w:val="0"/>
          <w:numId w:val="24"/>
        </w:numPr>
        <w:ind w:hanging="360"/>
      </w:pPr>
      <w:r>
        <w:t xml:space="preserve">The </w:t>
      </w:r>
      <w:r w:rsidR="006309C8">
        <w:t>Child</w:t>
      </w:r>
      <w:r w:rsidR="00297531">
        <w:t xml:space="preserve"> frequently</w:t>
      </w:r>
      <w:r>
        <w:t xml:space="preserve"> is</w:t>
      </w:r>
      <w:r w:rsidR="00297531">
        <w:t xml:space="preserve"> absent from school  </w:t>
      </w:r>
    </w:p>
    <w:p w14:paraId="4B6FDBC4" w14:textId="28C9288B" w:rsidR="00956B2B" w:rsidRDefault="00723CDA">
      <w:pPr>
        <w:numPr>
          <w:ilvl w:val="0"/>
          <w:numId w:val="24"/>
        </w:numPr>
        <w:ind w:hanging="360"/>
      </w:pPr>
      <w:r>
        <w:t>The Child</w:t>
      </w:r>
      <w:r w:rsidR="00297531">
        <w:t xml:space="preserve"> left with adults who are intoxicated or violent  </w:t>
      </w:r>
    </w:p>
    <w:p w14:paraId="1D4ECB91" w14:textId="11E1E345" w:rsidR="00956B2B" w:rsidRDefault="00723CDA">
      <w:pPr>
        <w:numPr>
          <w:ilvl w:val="0"/>
          <w:numId w:val="24"/>
        </w:numPr>
        <w:ind w:hanging="360"/>
      </w:pPr>
      <w:r>
        <w:t xml:space="preserve">The </w:t>
      </w:r>
      <w:r w:rsidR="00F027A6">
        <w:t>C</w:t>
      </w:r>
      <w:r w:rsidR="00725742">
        <w:t>hild</w:t>
      </w:r>
      <w:r w:rsidR="00297531">
        <w:t xml:space="preserve"> abandoned or left alone for excessive periods </w:t>
      </w:r>
    </w:p>
    <w:p w14:paraId="72E43996" w14:textId="77777777" w:rsidR="00956B2B" w:rsidRDefault="00297531">
      <w:pPr>
        <w:spacing w:after="0" w:line="259" w:lineRule="auto"/>
        <w:ind w:left="0" w:firstLine="0"/>
      </w:pPr>
      <w:r>
        <w:t xml:space="preserve"> </w:t>
      </w:r>
    </w:p>
    <w:p w14:paraId="38822D5F" w14:textId="77777777" w:rsidR="00956B2B" w:rsidRDefault="00297531">
      <w:pPr>
        <w:spacing w:after="0" w:line="259" w:lineRule="auto"/>
        <w:ind w:left="0" w:firstLine="0"/>
      </w:pPr>
      <w:r>
        <w:t xml:space="preserve"> </w:t>
      </w:r>
    </w:p>
    <w:p w14:paraId="75137558" w14:textId="77777777" w:rsidR="00956B2B" w:rsidRDefault="00297531">
      <w:pPr>
        <w:spacing w:after="0" w:line="259" w:lineRule="auto"/>
        <w:ind w:left="0" w:firstLine="0"/>
      </w:pPr>
      <w:r>
        <w:rPr>
          <w:b/>
        </w:rPr>
        <w:t xml:space="preserve"> </w:t>
      </w:r>
    </w:p>
    <w:p w14:paraId="06899706" w14:textId="77777777" w:rsidR="00956B2B" w:rsidRDefault="00297531">
      <w:pPr>
        <w:spacing w:after="0" w:line="259" w:lineRule="auto"/>
        <w:ind w:left="0" w:firstLine="0"/>
      </w:pPr>
      <w:r>
        <w:rPr>
          <w:b/>
        </w:rPr>
        <w:t xml:space="preserve"> </w:t>
      </w:r>
    </w:p>
    <w:p w14:paraId="677383F0" w14:textId="77777777" w:rsidR="00956B2B" w:rsidRDefault="00297531">
      <w:pPr>
        <w:spacing w:after="0" w:line="259" w:lineRule="auto"/>
        <w:ind w:left="0" w:firstLine="0"/>
      </w:pPr>
      <w:r>
        <w:rPr>
          <w:b/>
        </w:rPr>
        <w:t xml:space="preserve"> </w:t>
      </w:r>
    </w:p>
    <w:p w14:paraId="55998852" w14:textId="77777777" w:rsidR="00956B2B" w:rsidRDefault="00297531">
      <w:pPr>
        <w:spacing w:after="0" w:line="259" w:lineRule="auto"/>
        <w:ind w:left="0" w:firstLine="0"/>
      </w:pPr>
      <w:r>
        <w:rPr>
          <w:b/>
        </w:rPr>
        <w:t xml:space="preserve"> </w:t>
      </w:r>
    </w:p>
    <w:p w14:paraId="7E0F8E79" w14:textId="77777777" w:rsidR="00956B2B" w:rsidRDefault="00297531">
      <w:pPr>
        <w:spacing w:after="0" w:line="259" w:lineRule="auto"/>
        <w:ind w:left="0" w:firstLine="0"/>
      </w:pPr>
      <w:r>
        <w:rPr>
          <w:b/>
        </w:rPr>
        <w:t xml:space="preserve"> </w:t>
      </w:r>
    </w:p>
    <w:p w14:paraId="35D9AC3F" w14:textId="77777777" w:rsidR="00956B2B" w:rsidRDefault="00297531">
      <w:pPr>
        <w:spacing w:after="0" w:line="259" w:lineRule="auto"/>
        <w:ind w:left="0" w:firstLine="0"/>
      </w:pPr>
      <w:r>
        <w:rPr>
          <w:b/>
        </w:rPr>
        <w:t xml:space="preserve"> </w:t>
      </w:r>
    </w:p>
    <w:p w14:paraId="7AB1C320" w14:textId="77777777" w:rsidR="00956B2B" w:rsidRDefault="00297531">
      <w:pPr>
        <w:spacing w:after="0" w:line="259" w:lineRule="auto"/>
        <w:ind w:left="0" w:firstLine="0"/>
      </w:pPr>
      <w:r>
        <w:rPr>
          <w:b/>
        </w:rPr>
        <w:t xml:space="preserve"> </w:t>
      </w:r>
    </w:p>
    <w:p w14:paraId="1097A574" w14:textId="77777777" w:rsidR="00956B2B" w:rsidRDefault="00297531">
      <w:pPr>
        <w:spacing w:after="0" w:line="259" w:lineRule="auto"/>
        <w:ind w:left="0" w:firstLine="0"/>
      </w:pPr>
      <w:r>
        <w:rPr>
          <w:b/>
        </w:rPr>
        <w:t xml:space="preserve"> </w:t>
      </w:r>
    </w:p>
    <w:p w14:paraId="24B30C50" w14:textId="77777777" w:rsidR="00956B2B" w:rsidRDefault="00297531">
      <w:pPr>
        <w:spacing w:after="0" w:line="259" w:lineRule="auto"/>
        <w:ind w:left="0" w:firstLine="0"/>
      </w:pPr>
      <w:r>
        <w:rPr>
          <w:b/>
        </w:rPr>
        <w:t xml:space="preserve"> </w:t>
      </w:r>
    </w:p>
    <w:p w14:paraId="219E692F" w14:textId="77777777" w:rsidR="00470844" w:rsidRDefault="00470844" w:rsidP="00470844">
      <w:pPr>
        <w:spacing w:after="0" w:line="259" w:lineRule="auto"/>
        <w:ind w:left="0" w:firstLine="0"/>
        <w:rPr>
          <w:b/>
        </w:rPr>
      </w:pPr>
    </w:p>
    <w:p w14:paraId="4B7D69C9" w14:textId="264E36F0" w:rsidR="00956B2B" w:rsidRPr="00470844" w:rsidRDefault="00297531" w:rsidP="00470844">
      <w:pPr>
        <w:spacing w:after="0" w:line="259" w:lineRule="auto"/>
        <w:ind w:left="0" w:firstLine="0"/>
        <w:rPr>
          <w:b/>
          <w:bCs/>
        </w:rPr>
      </w:pPr>
      <w:r w:rsidRPr="00470844">
        <w:rPr>
          <w:b/>
          <w:bCs/>
        </w:rPr>
        <w:lastRenderedPageBreak/>
        <w:t xml:space="preserve">Sexual Abuse &amp; Sexual Harassment  </w:t>
      </w:r>
    </w:p>
    <w:p w14:paraId="25502979" w14:textId="77777777" w:rsidR="00956B2B" w:rsidRDefault="00297531">
      <w:pPr>
        <w:spacing w:after="0" w:line="259" w:lineRule="auto"/>
        <w:ind w:left="0" w:firstLine="0"/>
      </w:pPr>
      <w:r>
        <w:t xml:space="preserve"> </w:t>
      </w:r>
    </w:p>
    <w:p w14:paraId="0F53DE8D" w14:textId="45F5159F" w:rsidR="00956B2B" w:rsidRDefault="00297531">
      <w:r>
        <w:t xml:space="preserve">The boundary between what is abusive and what is part of normal </w:t>
      </w:r>
      <w:r w:rsidR="00725742">
        <w:t>child</w:t>
      </w:r>
      <w:r>
        <w:t>hood or youthful experimentation can be blurred</w:t>
      </w:r>
      <w:r w:rsidR="47D6E9D3">
        <w:t xml:space="preserve">. </w:t>
      </w:r>
      <w:r>
        <w:t xml:space="preserve">The determination of whether behaviour is developmental, </w:t>
      </w:r>
      <w:r w:rsidR="477A5C5A">
        <w:t>inappropriate,</w:t>
      </w:r>
      <w:r>
        <w:t xml:space="preserve"> or abusive will hinge around the related concepts of true consent, power imbalance and exploitation</w:t>
      </w:r>
      <w:r w:rsidR="5E2C7CFF">
        <w:t xml:space="preserve">. </w:t>
      </w:r>
      <w:r>
        <w:t xml:space="preserve">This may include </w:t>
      </w:r>
      <w:r w:rsidR="00725742">
        <w:t>child</w:t>
      </w:r>
      <w:r w:rsidR="00470844">
        <w:t>ren</w:t>
      </w:r>
      <w:r>
        <w:t xml:space="preserve"> who exhibit a range of sexually problematic behaviour such as indecent exposure, obscene telephone calls, fetishism, bestiality and sexual abuse against adults, </w:t>
      </w:r>
      <w:r w:rsidR="5186F4E0">
        <w:t>peers,</w:t>
      </w:r>
      <w:r>
        <w:t xml:space="preserve"> or </w:t>
      </w:r>
      <w:r w:rsidR="00470844">
        <w:t>other children</w:t>
      </w:r>
      <w:r w:rsidR="7006922B">
        <w:t xml:space="preserve">. </w:t>
      </w:r>
    </w:p>
    <w:p w14:paraId="1F8D87AA" w14:textId="77777777" w:rsidR="00956B2B" w:rsidRDefault="00297531">
      <w:pPr>
        <w:spacing w:after="0" w:line="259" w:lineRule="auto"/>
        <w:ind w:left="0" w:firstLine="0"/>
      </w:pPr>
      <w:r>
        <w:t xml:space="preserve"> </w:t>
      </w:r>
    </w:p>
    <w:p w14:paraId="139A4054" w14:textId="77777777" w:rsidR="00956B2B" w:rsidRDefault="00297531">
      <w:r>
        <w:t xml:space="preserve">Staff should be vigilant to:  </w:t>
      </w:r>
    </w:p>
    <w:p w14:paraId="1FA29981" w14:textId="77777777" w:rsidR="00956B2B" w:rsidRDefault="00297531">
      <w:pPr>
        <w:numPr>
          <w:ilvl w:val="0"/>
          <w:numId w:val="27"/>
        </w:numPr>
        <w:ind w:hanging="360"/>
      </w:pPr>
      <w:r>
        <w:t xml:space="preserve">bullying (including cyberbullying)  </w:t>
      </w:r>
    </w:p>
    <w:p w14:paraId="3BE7AC2D" w14:textId="77777777" w:rsidR="00956B2B" w:rsidRDefault="00297531">
      <w:pPr>
        <w:numPr>
          <w:ilvl w:val="0"/>
          <w:numId w:val="27"/>
        </w:numPr>
        <w:ind w:hanging="360"/>
      </w:pPr>
      <w:r>
        <w:t xml:space="preserve">physical abuse such as hitting, kicking, shaking, biting, hair pulling, or otherwise causing physical harm  </w:t>
      </w:r>
    </w:p>
    <w:p w14:paraId="41C50AAC" w14:textId="77777777" w:rsidR="00956B2B" w:rsidRDefault="00297531">
      <w:pPr>
        <w:numPr>
          <w:ilvl w:val="0"/>
          <w:numId w:val="27"/>
        </w:numPr>
        <w:ind w:hanging="360"/>
      </w:pPr>
      <w:r>
        <w:t xml:space="preserve">sexual violence and sexual harassment  </w:t>
      </w:r>
    </w:p>
    <w:p w14:paraId="3F373789" w14:textId="77777777" w:rsidR="00956B2B" w:rsidRDefault="00297531">
      <w:pPr>
        <w:numPr>
          <w:ilvl w:val="0"/>
          <w:numId w:val="27"/>
        </w:numPr>
        <w:ind w:hanging="360"/>
      </w:pPr>
      <w:r>
        <w:t xml:space="preserve">sexting (also known as youth produced sexual imagery)  </w:t>
      </w:r>
    </w:p>
    <w:p w14:paraId="445A4E72" w14:textId="77777777" w:rsidR="00956B2B" w:rsidRDefault="00297531">
      <w:pPr>
        <w:numPr>
          <w:ilvl w:val="0"/>
          <w:numId w:val="27"/>
        </w:numPr>
        <w:ind w:hanging="360"/>
      </w:pPr>
      <w:r>
        <w:t xml:space="preserve">initiation/hazing type violence and rituals  </w:t>
      </w:r>
    </w:p>
    <w:p w14:paraId="578056C9" w14:textId="77777777" w:rsidR="00956B2B" w:rsidRDefault="00297531">
      <w:pPr>
        <w:spacing w:after="0" w:line="259" w:lineRule="auto"/>
        <w:ind w:left="0" w:firstLine="0"/>
      </w:pPr>
      <w:r>
        <w:t xml:space="preserve">  </w:t>
      </w:r>
    </w:p>
    <w:p w14:paraId="718E4205" w14:textId="77777777" w:rsidR="00956B2B" w:rsidRPr="00470844" w:rsidRDefault="00297531">
      <w:pPr>
        <w:rPr>
          <w:b/>
          <w:bCs/>
        </w:rPr>
      </w:pPr>
      <w:r w:rsidRPr="00470844">
        <w:rPr>
          <w:b/>
          <w:bCs/>
        </w:rPr>
        <w:t xml:space="preserve">Developmental Sexual Activity  </w:t>
      </w:r>
    </w:p>
    <w:p w14:paraId="7987B452" w14:textId="77777777" w:rsidR="00956B2B" w:rsidRDefault="00297531">
      <w:pPr>
        <w:spacing w:after="0" w:line="259" w:lineRule="auto"/>
        <w:ind w:left="0" w:firstLine="0"/>
      </w:pPr>
      <w:r>
        <w:t xml:space="preserve"> </w:t>
      </w:r>
    </w:p>
    <w:p w14:paraId="661DAD64" w14:textId="35C1ECFC" w:rsidR="00956B2B" w:rsidRDefault="00297531">
      <w:r>
        <w:t xml:space="preserve">Encompasses those actions that are to be expected from </w:t>
      </w:r>
      <w:r w:rsidR="00725742">
        <w:t>child</w:t>
      </w:r>
      <w:r w:rsidR="00FA0C96">
        <w:t>ren</w:t>
      </w:r>
      <w:r>
        <w:t xml:space="preserve"> and as they move from infancy through to an adult understanding of their physical, </w:t>
      </w:r>
      <w:r w:rsidR="4F4CB19A">
        <w:t>emotional,</w:t>
      </w:r>
      <w:r>
        <w:t xml:space="preserve"> and behavioural relationships with each other</w:t>
      </w:r>
      <w:r w:rsidR="236998A4">
        <w:t xml:space="preserve">. </w:t>
      </w:r>
      <w:r>
        <w:t xml:space="preserve">Such sexual activity is </w:t>
      </w:r>
      <w:r w:rsidR="69D299FB">
        <w:t>information</w:t>
      </w:r>
      <w:r>
        <w:t xml:space="preserve"> gathering and experience testing</w:t>
      </w:r>
      <w:r w:rsidR="1A700BB0">
        <w:t xml:space="preserve">. </w:t>
      </w:r>
      <w:r>
        <w:t>It is characterised by mutuality and of the seeking of consent</w:t>
      </w:r>
      <w:r w:rsidR="1A700BB0">
        <w:t xml:space="preserve">. </w:t>
      </w:r>
    </w:p>
    <w:p w14:paraId="1B91BC0F" w14:textId="77777777" w:rsidR="00956B2B" w:rsidRDefault="00297531">
      <w:pPr>
        <w:spacing w:after="0" w:line="259" w:lineRule="auto"/>
        <w:ind w:left="0" w:firstLine="0"/>
      </w:pPr>
      <w:r>
        <w:t xml:space="preserve"> </w:t>
      </w:r>
    </w:p>
    <w:p w14:paraId="40E8400D" w14:textId="77777777" w:rsidR="00956B2B" w:rsidRPr="00FA0C96" w:rsidRDefault="00297531">
      <w:pPr>
        <w:rPr>
          <w:b/>
          <w:bCs/>
        </w:rPr>
      </w:pPr>
      <w:r w:rsidRPr="00FA0C96">
        <w:rPr>
          <w:b/>
          <w:bCs/>
        </w:rPr>
        <w:t xml:space="preserve">Inappropriate Sexual Behaviour   </w:t>
      </w:r>
    </w:p>
    <w:p w14:paraId="28EDF9D5" w14:textId="77777777" w:rsidR="00956B2B" w:rsidRDefault="00297531">
      <w:pPr>
        <w:spacing w:after="0" w:line="259" w:lineRule="auto"/>
        <w:ind w:left="0" w:firstLine="0"/>
      </w:pPr>
      <w:r>
        <w:t xml:space="preserve"> </w:t>
      </w:r>
    </w:p>
    <w:p w14:paraId="4C962251" w14:textId="72D2C23C" w:rsidR="00956B2B" w:rsidRDefault="00297531">
      <w:r>
        <w:t xml:space="preserve">Can be inappropriate socially, inappropriate to development, or both.  In considering whether behaviour fits into this category, it is important to consider what negative effects it has on any of the parties involved and what concerns it raises about a </w:t>
      </w:r>
      <w:r w:rsidR="00725742">
        <w:t>child</w:t>
      </w:r>
      <w:r w:rsidR="3BF85FA9">
        <w:t xml:space="preserve">. </w:t>
      </w:r>
      <w:r>
        <w:t xml:space="preserve">It should be recognised that some actions may be motivated by information seeking, but still cause significant upset, confusion, worry, physical damage, etc. It may also be that the behaviour is “acting out” which may derive from other sexual situations to which the </w:t>
      </w:r>
      <w:r w:rsidR="00FA0C96">
        <w:t>child</w:t>
      </w:r>
      <w:r>
        <w:t xml:space="preserve"> has been exposed. If an act appears to have been inappropriate, there may still be a need for some form of behaviour management or intervention</w:t>
      </w:r>
      <w:r w:rsidR="4FAA4BC1">
        <w:t xml:space="preserve">. </w:t>
      </w:r>
      <w:r>
        <w:t xml:space="preserve">For some </w:t>
      </w:r>
      <w:r w:rsidR="00725742">
        <w:t>child</w:t>
      </w:r>
      <w:r w:rsidR="00FA0C96">
        <w:t>ren</w:t>
      </w:r>
      <w:r>
        <w:t>, educative inputs may be enough to address the behaviour</w:t>
      </w:r>
      <w:r w:rsidR="4FAA4BC1">
        <w:t xml:space="preserve">. </w:t>
      </w:r>
    </w:p>
    <w:p w14:paraId="36AF5145" w14:textId="77777777" w:rsidR="00956B2B" w:rsidRDefault="00297531">
      <w:pPr>
        <w:spacing w:after="0" w:line="259" w:lineRule="auto"/>
        <w:ind w:left="0" w:firstLine="0"/>
      </w:pPr>
      <w:r>
        <w:t xml:space="preserve"> </w:t>
      </w:r>
    </w:p>
    <w:p w14:paraId="7ECDA7B8" w14:textId="77777777" w:rsidR="00956B2B" w:rsidRDefault="00297531">
      <w:r>
        <w:t xml:space="preserve">Abusive sexual activity included any behaviour involving coercion, threats, aggression together with secrecy, or where one participant relies on an unequal power base. </w:t>
      </w:r>
      <w:proofErr w:type="gramStart"/>
      <w:r>
        <w:t>In order to</w:t>
      </w:r>
      <w:proofErr w:type="gramEnd"/>
      <w:r>
        <w:t xml:space="preserve"> more fully determine the nature of the incident the following factors should be given consideration.   </w:t>
      </w:r>
    </w:p>
    <w:p w14:paraId="32A82E03" w14:textId="77777777" w:rsidR="00956B2B" w:rsidRDefault="00297531">
      <w:pPr>
        <w:spacing w:after="0" w:line="259" w:lineRule="auto"/>
        <w:ind w:left="0" w:firstLine="0"/>
      </w:pPr>
      <w:r>
        <w:t xml:space="preserve"> </w:t>
      </w:r>
    </w:p>
    <w:p w14:paraId="78F9FFC7" w14:textId="77777777" w:rsidR="00956B2B" w:rsidRDefault="00297531">
      <w:r>
        <w:t xml:space="preserve">The presence of exploitation in terms of:  </w:t>
      </w:r>
    </w:p>
    <w:p w14:paraId="29D67B91" w14:textId="77777777" w:rsidR="00956B2B" w:rsidRDefault="00297531">
      <w:pPr>
        <w:spacing w:after="0" w:line="259" w:lineRule="auto"/>
        <w:ind w:left="0" w:firstLine="0"/>
      </w:pPr>
      <w:r>
        <w:t xml:space="preserve"> </w:t>
      </w:r>
    </w:p>
    <w:p w14:paraId="244F3056" w14:textId="76D3114C" w:rsidR="00956B2B" w:rsidRDefault="00297531">
      <w:r>
        <w:t>Equality – consider differentials of physical, cognitive and emotional development, power and control and authority, passive and assertive tendencies</w:t>
      </w:r>
      <w:r w:rsidR="003E5A8D">
        <w:t>.</w:t>
      </w:r>
      <w:r>
        <w:t xml:space="preserve">  </w:t>
      </w:r>
    </w:p>
    <w:p w14:paraId="0CFE11BC" w14:textId="77777777" w:rsidR="00956B2B" w:rsidRDefault="00297531">
      <w:pPr>
        <w:spacing w:after="0" w:line="259" w:lineRule="auto"/>
        <w:ind w:left="0" w:firstLine="0"/>
      </w:pPr>
      <w:r>
        <w:t xml:space="preserve"> </w:t>
      </w:r>
    </w:p>
    <w:p w14:paraId="09FB1F82" w14:textId="77777777" w:rsidR="00956B2B" w:rsidRDefault="00297531">
      <w:r>
        <w:t xml:space="preserve">Consent – agreement including all the following:  </w:t>
      </w:r>
    </w:p>
    <w:p w14:paraId="01F47946" w14:textId="77777777" w:rsidR="00956B2B" w:rsidRDefault="00297531">
      <w:pPr>
        <w:numPr>
          <w:ilvl w:val="0"/>
          <w:numId w:val="28"/>
        </w:numPr>
        <w:ind w:hanging="360"/>
      </w:pPr>
      <w:r>
        <w:t xml:space="preserve">Understanding that is proposed based on age, maturity, development level, functioning and experience  </w:t>
      </w:r>
    </w:p>
    <w:p w14:paraId="1ADD2B01" w14:textId="77777777" w:rsidR="00956B2B" w:rsidRDefault="00297531">
      <w:pPr>
        <w:numPr>
          <w:ilvl w:val="0"/>
          <w:numId w:val="28"/>
        </w:numPr>
        <w:ind w:hanging="360"/>
      </w:pPr>
      <w:r>
        <w:t xml:space="preserve">Knowledge of society’s standards for what is being proposed  </w:t>
      </w:r>
    </w:p>
    <w:p w14:paraId="31C77E2A" w14:textId="77777777" w:rsidR="00956B2B" w:rsidRDefault="00297531">
      <w:pPr>
        <w:spacing w:after="0" w:line="259" w:lineRule="auto"/>
        <w:ind w:left="144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D3FCF99" w14:textId="77777777" w:rsidR="00956B2B" w:rsidRDefault="00297531">
      <w:pPr>
        <w:numPr>
          <w:ilvl w:val="0"/>
          <w:numId w:val="28"/>
        </w:numPr>
        <w:ind w:hanging="360"/>
      </w:pPr>
      <w:r>
        <w:lastRenderedPageBreak/>
        <w:t xml:space="preserve">Awareness of potential consequences and alternatives  </w:t>
      </w:r>
    </w:p>
    <w:p w14:paraId="240BFF38" w14:textId="77777777" w:rsidR="00956B2B" w:rsidRDefault="00297531">
      <w:pPr>
        <w:numPr>
          <w:ilvl w:val="0"/>
          <w:numId w:val="28"/>
        </w:numPr>
        <w:ind w:hanging="360"/>
      </w:pPr>
      <w:r>
        <w:t xml:space="preserve">Assumption that agreements or disagreements will be respected equally  </w:t>
      </w:r>
    </w:p>
    <w:p w14:paraId="7B4ACAA0" w14:textId="77777777" w:rsidR="00956B2B" w:rsidRDefault="00297531">
      <w:pPr>
        <w:numPr>
          <w:ilvl w:val="0"/>
          <w:numId w:val="28"/>
        </w:numPr>
        <w:ind w:hanging="360"/>
      </w:pPr>
      <w:r>
        <w:t xml:space="preserve">Voluntary decision  </w:t>
      </w:r>
    </w:p>
    <w:p w14:paraId="7F4C60AB" w14:textId="77777777" w:rsidR="00956B2B" w:rsidRDefault="00297531">
      <w:pPr>
        <w:numPr>
          <w:ilvl w:val="0"/>
          <w:numId w:val="28"/>
        </w:numPr>
        <w:ind w:hanging="360"/>
      </w:pPr>
      <w:r>
        <w:t xml:space="preserve">Mental competence  </w:t>
      </w:r>
    </w:p>
    <w:p w14:paraId="30258CC3" w14:textId="77777777" w:rsidR="00956B2B" w:rsidRDefault="00297531">
      <w:pPr>
        <w:spacing w:after="0" w:line="259" w:lineRule="auto"/>
        <w:ind w:left="0" w:firstLine="0"/>
      </w:pPr>
      <w:r>
        <w:t xml:space="preserve"> </w:t>
      </w:r>
    </w:p>
    <w:p w14:paraId="2B95EC6F" w14:textId="77777777" w:rsidR="00956B2B" w:rsidRDefault="00297531">
      <w:pPr>
        <w:spacing w:after="0" w:line="259" w:lineRule="auto"/>
        <w:ind w:left="0" w:firstLine="0"/>
      </w:pPr>
      <w:r>
        <w:t xml:space="preserve"> </w:t>
      </w:r>
    </w:p>
    <w:p w14:paraId="319C1EC4" w14:textId="77777777" w:rsidR="00956B2B" w:rsidRDefault="00297531">
      <w:r>
        <w:t xml:space="preserve">Coercion – the young perpetrator who abuses may use techniques like bribing, manipulation and emotional threats of secondary gains and losses that is loss of love, friendship, etc.  Some may use physical force, brutality or the threat of these regardless of victim resistance.  </w:t>
      </w:r>
    </w:p>
    <w:p w14:paraId="4D5500C5" w14:textId="77777777" w:rsidR="00956B2B" w:rsidRDefault="00297531">
      <w:pPr>
        <w:spacing w:after="0" w:line="259" w:lineRule="auto"/>
        <w:ind w:left="0" w:firstLine="0"/>
      </w:pPr>
      <w:r>
        <w:t xml:space="preserve"> </w:t>
      </w:r>
    </w:p>
    <w:p w14:paraId="510B6EEA" w14:textId="28367FE2" w:rsidR="00956B2B" w:rsidRPr="00D32986" w:rsidRDefault="00297531">
      <w:pPr>
        <w:rPr>
          <w:b/>
          <w:bCs/>
        </w:rPr>
      </w:pPr>
      <w:r w:rsidRPr="00D32986">
        <w:rPr>
          <w:b/>
          <w:bCs/>
        </w:rPr>
        <w:t xml:space="preserve">In evaluating sexual behaviour of </w:t>
      </w:r>
      <w:proofErr w:type="gramStart"/>
      <w:r w:rsidR="00AA1E4E" w:rsidRPr="00D32986">
        <w:rPr>
          <w:b/>
          <w:bCs/>
        </w:rPr>
        <w:t>children</w:t>
      </w:r>
      <w:proofErr w:type="gramEnd"/>
      <w:r w:rsidRPr="00D32986">
        <w:rPr>
          <w:b/>
          <w:bCs/>
        </w:rPr>
        <w:t xml:space="preserve"> the above information should be used only as a guide</w:t>
      </w:r>
      <w:r w:rsidR="2308CD77" w:rsidRPr="00D32986">
        <w:rPr>
          <w:b/>
          <w:bCs/>
        </w:rPr>
        <w:t xml:space="preserve">. </w:t>
      </w:r>
      <w:r w:rsidR="00D32986">
        <w:rPr>
          <w:b/>
          <w:bCs/>
        </w:rPr>
        <w:t xml:space="preserve">ANY Concerns </w:t>
      </w:r>
      <w:r w:rsidR="00224B31">
        <w:rPr>
          <w:b/>
          <w:bCs/>
        </w:rPr>
        <w:t>should be reported to the DSL and Deputy DSL. Or the local authority</w:t>
      </w:r>
      <w:r w:rsidR="00D7374C">
        <w:rPr>
          <w:b/>
          <w:bCs/>
        </w:rPr>
        <w:t xml:space="preserve">. </w:t>
      </w:r>
    </w:p>
    <w:p w14:paraId="3EAAEFAF" w14:textId="77777777" w:rsidR="00956B2B" w:rsidRDefault="00297531">
      <w:pPr>
        <w:spacing w:after="0" w:line="259" w:lineRule="auto"/>
        <w:ind w:left="0" w:firstLine="0"/>
      </w:pPr>
      <w:r>
        <w:t xml:space="preserve"> </w:t>
      </w:r>
    </w:p>
    <w:p w14:paraId="229998F9" w14:textId="77777777" w:rsidR="00D7374C" w:rsidRDefault="00D7374C">
      <w:pPr>
        <w:spacing w:after="0" w:line="259" w:lineRule="auto"/>
        <w:ind w:left="0" w:firstLine="0"/>
      </w:pPr>
    </w:p>
    <w:p w14:paraId="609851C1" w14:textId="6E12ABD6" w:rsidR="00D7374C" w:rsidRDefault="00D7374C">
      <w:pPr>
        <w:spacing w:after="0" w:line="259" w:lineRule="auto"/>
        <w:ind w:left="0" w:firstLine="0"/>
        <w:rPr>
          <w:b/>
          <w:bCs/>
        </w:rPr>
      </w:pPr>
      <w:r>
        <w:rPr>
          <w:b/>
          <w:bCs/>
        </w:rPr>
        <w:t xml:space="preserve">Hollie Burfitt – </w:t>
      </w:r>
      <w:hyperlink r:id="rId20" w:history="1">
        <w:r w:rsidR="00473F7D" w:rsidRPr="007372F6">
          <w:rPr>
            <w:rStyle w:val="Hyperlink"/>
            <w:b/>
            <w:bCs/>
          </w:rPr>
          <w:t>hollie@wgrt.org</w:t>
        </w:r>
      </w:hyperlink>
    </w:p>
    <w:p w14:paraId="1B592B94" w14:textId="77777777" w:rsidR="00473F7D" w:rsidRDefault="00473F7D">
      <w:pPr>
        <w:spacing w:after="0" w:line="259" w:lineRule="auto"/>
        <w:ind w:left="0" w:firstLine="0"/>
        <w:rPr>
          <w:b/>
          <w:bCs/>
        </w:rPr>
      </w:pPr>
    </w:p>
    <w:p w14:paraId="55DE84BB" w14:textId="2571F484" w:rsidR="00473F7D" w:rsidRDefault="00473F7D">
      <w:pPr>
        <w:spacing w:after="0" w:line="259" w:lineRule="auto"/>
        <w:ind w:left="0" w:firstLine="0"/>
        <w:rPr>
          <w:b/>
          <w:bCs/>
        </w:rPr>
      </w:pPr>
      <w:r>
        <w:rPr>
          <w:b/>
          <w:bCs/>
        </w:rPr>
        <w:t xml:space="preserve">Jon Wightman – </w:t>
      </w:r>
      <w:hyperlink r:id="rId21" w:history="1">
        <w:r w:rsidRPr="007372F6">
          <w:rPr>
            <w:rStyle w:val="Hyperlink"/>
            <w:b/>
            <w:bCs/>
          </w:rPr>
          <w:t>jon@wgrt.org</w:t>
        </w:r>
      </w:hyperlink>
    </w:p>
    <w:p w14:paraId="7010B8BC" w14:textId="77777777" w:rsidR="00473F7D" w:rsidRDefault="00473F7D">
      <w:pPr>
        <w:spacing w:after="0" w:line="259" w:lineRule="auto"/>
        <w:ind w:left="0" w:firstLine="0"/>
        <w:rPr>
          <w:b/>
          <w:bCs/>
        </w:rPr>
      </w:pPr>
    </w:p>
    <w:p w14:paraId="3239004A" w14:textId="0F88D2B7" w:rsidR="00473F7D" w:rsidRDefault="00473F7D" w:rsidP="00473F7D">
      <w:pPr>
        <w:spacing w:after="0" w:line="259" w:lineRule="auto"/>
        <w:ind w:left="0" w:firstLine="0"/>
        <w:rPr>
          <w:b/>
          <w:bCs/>
        </w:rPr>
      </w:pPr>
      <w:r>
        <w:rPr>
          <w:b/>
          <w:bCs/>
        </w:rPr>
        <w:t xml:space="preserve">Jim Hidderly – </w:t>
      </w:r>
      <w:hyperlink r:id="rId22" w:history="1">
        <w:r w:rsidR="00515CED" w:rsidRPr="007372F6">
          <w:rPr>
            <w:rStyle w:val="Hyperlink"/>
            <w:b/>
            <w:bCs/>
          </w:rPr>
          <w:t>jim@wgrt.org</w:t>
        </w:r>
      </w:hyperlink>
    </w:p>
    <w:p w14:paraId="6B091D33" w14:textId="77777777" w:rsidR="00515CED" w:rsidRDefault="00515CED" w:rsidP="00473F7D">
      <w:pPr>
        <w:spacing w:after="0" w:line="259" w:lineRule="auto"/>
        <w:ind w:left="0" w:firstLine="0"/>
        <w:rPr>
          <w:b/>
          <w:bCs/>
        </w:rPr>
      </w:pPr>
    </w:p>
    <w:p w14:paraId="1137FB85" w14:textId="2CCD3021" w:rsidR="00515CED" w:rsidRPr="00515CED" w:rsidRDefault="00B82E44" w:rsidP="00473F7D">
      <w:pPr>
        <w:spacing w:after="0" w:line="259" w:lineRule="auto"/>
        <w:ind w:left="0" w:firstLine="0"/>
        <w:rPr>
          <w:b/>
          <w:bCs/>
        </w:rPr>
      </w:pPr>
      <w:r>
        <w:rPr>
          <w:b/>
          <w:bCs/>
        </w:rPr>
        <w:t>L</w:t>
      </w:r>
      <w:r w:rsidR="00515CED" w:rsidRPr="00515CED">
        <w:rPr>
          <w:b/>
          <w:bCs/>
        </w:rPr>
        <w:t xml:space="preserve">ocal </w:t>
      </w:r>
      <w:r>
        <w:rPr>
          <w:b/>
          <w:bCs/>
        </w:rPr>
        <w:t>S</w:t>
      </w:r>
      <w:r w:rsidR="00515CED" w:rsidRPr="00515CED">
        <w:rPr>
          <w:b/>
          <w:bCs/>
        </w:rPr>
        <w:t xml:space="preserve">afeguarding </w:t>
      </w:r>
      <w:r>
        <w:rPr>
          <w:b/>
          <w:bCs/>
        </w:rPr>
        <w:t>T</w:t>
      </w:r>
      <w:r w:rsidR="00515CED" w:rsidRPr="00515CED">
        <w:rPr>
          <w:b/>
          <w:bCs/>
        </w:rPr>
        <w:t>eam</w:t>
      </w:r>
      <w:r w:rsidR="00515CED">
        <w:rPr>
          <w:b/>
          <w:bCs/>
        </w:rPr>
        <w:t xml:space="preserve"> </w:t>
      </w:r>
      <w:proofErr w:type="gramStart"/>
      <w:r w:rsidR="00515CED">
        <w:rPr>
          <w:b/>
          <w:bCs/>
        </w:rPr>
        <w:t xml:space="preserve">- </w:t>
      </w:r>
      <w:r w:rsidR="00515CED" w:rsidRPr="00515CED">
        <w:rPr>
          <w:b/>
          <w:bCs/>
        </w:rPr>
        <w:t xml:space="preserve"> </w:t>
      </w:r>
      <w:r w:rsidR="00515CED" w:rsidRPr="00515CED">
        <w:rPr>
          <w:b/>
          <w:bCs/>
          <w:color w:val="FF0000"/>
        </w:rPr>
        <w:t>01905</w:t>
      </w:r>
      <w:proofErr w:type="gramEnd"/>
      <w:r w:rsidR="00515CED" w:rsidRPr="00515CED">
        <w:rPr>
          <w:b/>
          <w:bCs/>
          <w:color w:val="FF0000"/>
        </w:rPr>
        <w:t xml:space="preserve"> 768053</w:t>
      </w:r>
    </w:p>
    <w:sectPr w:rsidR="00515CED" w:rsidRPr="00515CED">
      <w:headerReference w:type="even" r:id="rId23"/>
      <w:headerReference w:type="default" r:id="rId24"/>
      <w:headerReference w:type="first" r:id="rId25"/>
      <w:pgSz w:w="11906" w:h="16838"/>
      <w:pgMar w:top="1622" w:right="715" w:bottom="734"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9E16" w14:textId="77777777" w:rsidR="001F6AA6" w:rsidRDefault="001F6AA6">
      <w:pPr>
        <w:spacing w:after="0" w:line="240" w:lineRule="auto"/>
      </w:pPr>
      <w:r>
        <w:separator/>
      </w:r>
    </w:p>
  </w:endnote>
  <w:endnote w:type="continuationSeparator" w:id="0">
    <w:p w14:paraId="042512AC" w14:textId="77777777" w:rsidR="001F6AA6" w:rsidRDefault="001F6AA6">
      <w:pPr>
        <w:spacing w:after="0" w:line="240" w:lineRule="auto"/>
      </w:pPr>
      <w:r>
        <w:continuationSeparator/>
      </w:r>
    </w:p>
  </w:endnote>
  <w:endnote w:type="continuationNotice" w:id="1">
    <w:p w14:paraId="39535F63" w14:textId="77777777" w:rsidR="001F6AA6" w:rsidRDefault="001F6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DC79" w14:textId="77777777" w:rsidR="001F6AA6" w:rsidRDefault="001F6AA6">
      <w:pPr>
        <w:spacing w:after="0" w:line="240" w:lineRule="auto"/>
      </w:pPr>
      <w:r>
        <w:separator/>
      </w:r>
    </w:p>
  </w:footnote>
  <w:footnote w:type="continuationSeparator" w:id="0">
    <w:p w14:paraId="431D4A88" w14:textId="77777777" w:rsidR="001F6AA6" w:rsidRDefault="001F6AA6">
      <w:pPr>
        <w:spacing w:after="0" w:line="240" w:lineRule="auto"/>
      </w:pPr>
      <w:r>
        <w:continuationSeparator/>
      </w:r>
    </w:p>
  </w:footnote>
  <w:footnote w:type="continuationNotice" w:id="1">
    <w:p w14:paraId="6A5864E7" w14:textId="77777777" w:rsidR="001F6AA6" w:rsidRDefault="001F6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B63D" w14:textId="77777777" w:rsidR="00956B2B" w:rsidRDefault="00297531">
    <w:pPr>
      <w:spacing w:after="0" w:line="259" w:lineRule="auto"/>
      <w:ind w:left="1440" w:firstLine="0"/>
    </w:pPr>
    <w:r>
      <w:rPr>
        <w:noProof/>
      </w:rPr>
      <w:drawing>
        <wp:anchor distT="0" distB="0" distL="114300" distR="114300" simplePos="0" relativeHeight="251658240" behindDoc="0" locked="0" layoutInCell="1" allowOverlap="0" wp14:anchorId="59352D33" wp14:editId="6813DC16">
          <wp:simplePos x="0" y="0"/>
          <wp:positionH relativeFrom="page">
            <wp:posOffset>1854454</wp:posOffset>
          </wp:positionH>
          <wp:positionV relativeFrom="page">
            <wp:posOffset>456945</wp:posOffset>
          </wp:positionV>
          <wp:extent cx="2705100" cy="711200"/>
          <wp:effectExtent l="0" t="0" r="0" b="0"/>
          <wp:wrapSquare wrapText="bothSides"/>
          <wp:docPr id="152466461" name="Picture 15246646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33760645"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5CEF1AAC" wp14:editId="5BDF1ACA">
              <wp:simplePos x="0" y="0"/>
              <wp:positionH relativeFrom="page">
                <wp:posOffset>0</wp:posOffset>
              </wp:positionH>
              <wp:positionV relativeFrom="page">
                <wp:posOffset>0</wp:posOffset>
              </wp:positionV>
              <wp:extent cx="1" cy="1"/>
              <wp:effectExtent l="0" t="0" r="0" b="0"/>
              <wp:wrapNone/>
              <wp:docPr id="25712" name="Group 257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4C820727">
            <v:group id="Group 2571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ABC4" w14:textId="77777777" w:rsidR="002E4F96" w:rsidRDefault="002E4F96">
    <w:pPr>
      <w:spacing w:after="0" w:line="259" w:lineRule="auto"/>
      <w:ind w:left="1440" w:firstLine="0"/>
      <w:rPr>
        <w:rFonts w:ascii="Times New Roman" w:eastAsia="Times New Roman" w:hAnsi="Times New Roman" w:cs="Times New Roman"/>
      </w:rPr>
    </w:pPr>
  </w:p>
  <w:p w14:paraId="68789494" w14:textId="1C621418" w:rsidR="00956B2B" w:rsidRDefault="00297531">
    <w:pPr>
      <w:spacing w:after="0" w:line="259" w:lineRule="auto"/>
      <w:ind w:left="1440" w:firstLine="0"/>
    </w:pPr>
    <w:r>
      <w:rPr>
        <w:rFonts w:ascii="Times New Roman" w:eastAsia="Times New Roman" w:hAnsi="Times New Roman" w:cs="Times New Roman"/>
      </w:rPr>
      <w:t xml:space="preserve">             </w:t>
    </w:r>
  </w:p>
  <w:p w14:paraId="74E8ECCC"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5AF1D622" wp14:editId="0AB0BA29">
              <wp:simplePos x="0" y="0"/>
              <wp:positionH relativeFrom="page">
                <wp:posOffset>0</wp:posOffset>
              </wp:positionH>
              <wp:positionV relativeFrom="page">
                <wp:posOffset>0</wp:posOffset>
              </wp:positionV>
              <wp:extent cx="1" cy="1"/>
              <wp:effectExtent l="0" t="0" r="0" b="0"/>
              <wp:wrapNone/>
              <wp:docPr id="25701" name="Group 257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w:pict w14:anchorId="70349C7B">
            <v:group id="Group 257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1636" w14:textId="77777777" w:rsidR="00956B2B" w:rsidRDefault="00297531">
    <w:pPr>
      <w:spacing w:after="0" w:line="259" w:lineRule="auto"/>
      <w:ind w:left="1440" w:firstLine="0"/>
    </w:pPr>
    <w:r>
      <w:rPr>
        <w:noProof/>
      </w:rPr>
      <w:drawing>
        <wp:anchor distT="0" distB="0" distL="114300" distR="114300" simplePos="0" relativeHeight="251658243" behindDoc="0" locked="0" layoutInCell="1" allowOverlap="0" wp14:anchorId="38E26846" wp14:editId="60C713CE">
          <wp:simplePos x="0" y="0"/>
          <wp:positionH relativeFrom="page">
            <wp:posOffset>1854454</wp:posOffset>
          </wp:positionH>
          <wp:positionV relativeFrom="page">
            <wp:posOffset>456945</wp:posOffset>
          </wp:positionV>
          <wp:extent cx="2705100" cy="711200"/>
          <wp:effectExtent l="0" t="0" r="0" b="0"/>
          <wp:wrapSquare wrapText="bothSides"/>
          <wp:docPr id="170963407" name="Picture 17096340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479CF753"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504F9F86" wp14:editId="19A7C1C8">
              <wp:simplePos x="0" y="0"/>
              <wp:positionH relativeFrom="page">
                <wp:posOffset>0</wp:posOffset>
              </wp:positionH>
              <wp:positionV relativeFrom="page">
                <wp:posOffset>0</wp:posOffset>
              </wp:positionV>
              <wp:extent cx="1" cy="1"/>
              <wp:effectExtent l="0" t="0" r="0" b="0"/>
              <wp:wrapNone/>
              <wp:docPr id="25690" name="Group 256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2BEBE1E7">
            <v:group id="Group 2569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F42" w14:textId="77777777" w:rsidR="00956B2B" w:rsidRDefault="00297531">
    <w:pPr>
      <w:spacing w:after="0" w:line="259" w:lineRule="auto"/>
      <w:ind w:left="1440" w:firstLine="0"/>
    </w:pPr>
    <w:r>
      <w:rPr>
        <w:noProof/>
      </w:rPr>
      <w:drawing>
        <wp:anchor distT="0" distB="0" distL="114300" distR="114300" simplePos="0" relativeHeight="251658245" behindDoc="0" locked="0" layoutInCell="1" allowOverlap="0" wp14:anchorId="53C1D0EC" wp14:editId="4D78E193">
          <wp:simplePos x="0" y="0"/>
          <wp:positionH relativeFrom="page">
            <wp:posOffset>1854454</wp:posOffset>
          </wp:positionH>
          <wp:positionV relativeFrom="page">
            <wp:posOffset>456945</wp:posOffset>
          </wp:positionV>
          <wp:extent cx="2705100" cy="711200"/>
          <wp:effectExtent l="0" t="0" r="0" b="0"/>
          <wp:wrapSquare wrapText="bothSides"/>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0B0D3654" w14:textId="77777777" w:rsidR="00956B2B" w:rsidRDefault="00297531">
    <w:pPr>
      <w:spacing w:after="0" w:line="259" w:lineRule="auto"/>
      <w:ind w:left="360" w:firstLine="0"/>
    </w:pPr>
    <w:r>
      <w:rPr>
        <w:rFonts w:ascii="Segoe UI Symbol" w:eastAsia="Segoe UI Symbol" w:hAnsi="Segoe UI Symbol" w:cs="Segoe UI Symbol"/>
      </w:rPr>
      <w:t>•</w:t>
    </w:r>
    <w:r>
      <w:t xml:space="preserve"> </w:t>
    </w:r>
  </w:p>
  <w:p w14:paraId="14E9F5B5"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6" behindDoc="1" locked="0" layoutInCell="1" allowOverlap="1" wp14:anchorId="31729733" wp14:editId="141F4E5B">
              <wp:simplePos x="0" y="0"/>
              <wp:positionH relativeFrom="page">
                <wp:posOffset>0</wp:posOffset>
              </wp:positionH>
              <wp:positionV relativeFrom="page">
                <wp:posOffset>0</wp:posOffset>
              </wp:positionV>
              <wp:extent cx="1" cy="1"/>
              <wp:effectExtent l="0" t="0" r="0" b="0"/>
              <wp:wrapNone/>
              <wp:docPr id="25758" name="Group 2575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06DBDA9A">
            <v:group id="Group 25758"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EB4B" w14:textId="2093AF7F" w:rsidR="00956B2B" w:rsidRDefault="00297531">
    <w:pPr>
      <w:spacing w:after="0" w:line="259" w:lineRule="auto"/>
      <w:ind w:left="1440" w:firstLine="0"/>
    </w:pPr>
    <w:r>
      <w:rPr>
        <w:rFonts w:ascii="Times New Roman" w:eastAsia="Times New Roman" w:hAnsi="Times New Roman" w:cs="Times New Roman"/>
      </w:rPr>
      <w:t xml:space="preserve">             </w:t>
    </w:r>
  </w:p>
  <w:p w14:paraId="59F07F0F" w14:textId="677201F0" w:rsidR="00FE5091" w:rsidRDefault="00FE5091" w:rsidP="00FE5091">
    <w:pPr>
      <w:spacing w:after="0" w:line="259" w:lineRule="auto"/>
      <w:ind w:left="360" w:firstLine="0"/>
    </w:pPr>
  </w:p>
  <w:p w14:paraId="5B5BDB97"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64435CA1" wp14:editId="07456B47">
              <wp:simplePos x="0" y="0"/>
              <wp:positionH relativeFrom="page">
                <wp:posOffset>0</wp:posOffset>
              </wp:positionH>
              <wp:positionV relativeFrom="page">
                <wp:posOffset>0</wp:posOffset>
              </wp:positionV>
              <wp:extent cx="1" cy="1"/>
              <wp:effectExtent l="0" t="0" r="0" b="0"/>
              <wp:wrapNone/>
              <wp:docPr id="25743" name="Group 2574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w:pict w14:anchorId="769FCBA6">
            <v:group id="Group 25743"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2C0F" w14:textId="77777777" w:rsidR="00956B2B" w:rsidRDefault="00297531">
    <w:pPr>
      <w:spacing w:after="0" w:line="259" w:lineRule="auto"/>
      <w:ind w:left="1440" w:firstLine="0"/>
    </w:pPr>
    <w:r>
      <w:rPr>
        <w:noProof/>
      </w:rPr>
      <w:drawing>
        <wp:anchor distT="0" distB="0" distL="114300" distR="114300" simplePos="0" relativeHeight="251658248" behindDoc="0" locked="0" layoutInCell="1" allowOverlap="0" wp14:anchorId="0D312DA8" wp14:editId="32B1359D">
          <wp:simplePos x="0" y="0"/>
          <wp:positionH relativeFrom="page">
            <wp:posOffset>1854454</wp:posOffset>
          </wp:positionH>
          <wp:positionV relativeFrom="page">
            <wp:posOffset>456945</wp:posOffset>
          </wp:positionV>
          <wp:extent cx="2705100" cy="711200"/>
          <wp:effectExtent l="0" t="0" r="0" b="0"/>
          <wp:wrapSquare wrapText="bothSides"/>
          <wp:docPr id="292465237" name="Picture 292465237"/>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71790819" w14:textId="77777777" w:rsidR="00956B2B" w:rsidRDefault="00297531">
    <w:pPr>
      <w:spacing w:after="0" w:line="259" w:lineRule="auto"/>
      <w:ind w:left="360" w:firstLine="0"/>
    </w:pPr>
    <w:r>
      <w:rPr>
        <w:rFonts w:ascii="Segoe UI Symbol" w:eastAsia="Segoe UI Symbol" w:hAnsi="Segoe UI Symbol" w:cs="Segoe UI Symbol"/>
      </w:rPr>
      <w:t>•</w:t>
    </w:r>
    <w:r>
      <w:t xml:space="preserve"> </w:t>
    </w:r>
  </w:p>
  <w:p w14:paraId="4B38A051"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49" behindDoc="1" locked="0" layoutInCell="1" allowOverlap="1" wp14:anchorId="5362889F" wp14:editId="06202BA2">
              <wp:simplePos x="0" y="0"/>
              <wp:positionH relativeFrom="page">
                <wp:posOffset>0</wp:posOffset>
              </wp:positionH>
              <wp:positionV relativeFrom="page">
                <wp:posOffset>0</wp:posOffset>
              </wp:positionV>
              <wp:extent cx="1" cy="1"/>
              <wp:effectExtent l="0" t="0" r="0" b="0"/>
              <wp:wrapNone/>
              <wp:docPr id="25728" name="Group 257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0E156E75">
            <v:group id="Group 25728"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219" w14:textId="77777777" w:rsidR="00956B2B" w:rsidRDefault="00297531">
    <w:pPr>
      <w:spacing w:after="0" w:line="259" w:lineRule="auto"/>
      <w:ind w:left="1440" w:firstLine="0"/>
    </w:pPr>
    <w:r>
      <w:rPr>
        <w:noProof/>
      </w:rPr>
      <w:drawing>
        <wp:anchor distT="0" distB="0" distL="114300" distR="114300" simplePos="0" relativeHeight="251658250" behindDoc="0" locked="0" layoutInCell="1" allowOverlap="0" wp14:anchorId="1B36A099" wp14:editId="19BBD0A5">
          <wp:simplePos x="0" y="0"/>
          <wp:positionH relativeFrom="page">
            <wp:posOffset>1854454</wp:posOffset>
          </wp:positionH>
          <wp:positionV relativeFrom="page">
            <wp:posOffset>456945</wp:posOffset>
          </wp:positionV>
          <wp:extent cx="2705100" cy="711200"/>
          <wp:effectExtent l="0" t="0" r="0" b="0"/>
          <wp:wrapSquare wrapText="bothSides"/>
          <wp:docPr id="1061012944" name="Picture 106101294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07F838F4"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51" behindDoc="1" locked="0" layoutInCell="1" allowOverlap="1" wp14:anchorId="55401338" wp14:editId="162E3DE9">
              <wp:simplePos x="0" y="0"/>
              <wp:positionH relativeFrom="page">
                <wp:posOffset>0</wp:posOffset>
              </wp:positionH>
              <wp:positionV relativeFrom="page">
                <wp:posOffset>0</wp:posOffset>
              </wp:positionV>
              <wp:extent cx="1" cy="1"/>
              <wp:effectExtent l="0" t="0" r="0" b="0"/>
              <wp:wrapNone/>
              <wp:docPr id="25792" name="Group 257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148C24BA">
            <v:group id="Group 25792" style="width:7.87402e-05pt;height:7.87402e-05pt;position:absolute;z-index:-2147483648;mso-position-horizontal-relative:page;mso-position-horizontal:absolute;margin-left:0pt;mso-position-vertical-relative:page;margin-top:0pt;" coordsize="0,0"/>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D007" w14:textId="3D9DFDDB" w:rsidR="00956B2B" w:rsidRDefault="00297531">
    <w:pPr>
      <w:spacing w:after="0" w:line="259" w:lineRule="auto"/>
      <w:ind w:left="1440" w:firstLine="0"/>
    </w:pPr>
    <w:r>
      <w:rPr>
        <w:rFonts w:ascii="Times New Roman" w:eastAsia="Times New Roman" w:hAnsi="Times New Roman" w:cs="Times New Roman"/>
      </w:rPr>
      <w:t xml:space="preserve">             </w:t>
    </w:r>
  </w:p>
  <w:p w14:paraId="7B7665D2"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52" behindDoc="1" locked="0" layoutInCell="1" allowOverlap="1" wp14:anchorId="6C3D106E" wp14:editId="7DAC32D6">
              <wp:simplePos x="0" y="0"/>
              <wp:positionH relativeFrom="page">
                <wp:posOffset>0</wp:posOffset>
              </wp:positionH>
              <wp:positionV relativeFrom="page">
                <wp:posOffset>0</wp:posOffset>
              </wp:positionV>
              <wp:extent cx="1" cy="1"/>
              <wp:effectExtent l="0" t="0" r="0" b="0"/>
              <wp:wrapNone/>
              <wp:docPr id="25781" name="Group 257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w:pict w14:anchorId="300B7182">
            <v:group id="Group 25781" style="width:7.87402e-05pt;height:7.87402e-05pt;position:absolute;z-index:-2147483648;mso-position-horizontal-relative:page;mso-position-horizontal:absolute;margin-left:0pt;mso-position-vertical-relative:page;margin-top:0pt;" coordsize="0,0"/>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00F" w14:textId="77777777" w:rsidR="00956B2B" w:rsidRDefault="00297531">
    <w:pPr>
      <w:spacing w:after="0" w:line="259" w:lineRule="auto"/>
      <w:ind w:left="1440" w:firstLine="0"/>
    </w:pPr>
    <w:r>
      <w:rPr>
        <w:noProof/>
      </w:rPr>
      <w:drawing>
        <wp:anchor distT="0" distB="0" distL="114300" distR="114300" simplePos="0" relativeHeight="251658253" behindDoc="0" locked="0" layoutInCell="1" allowOverlap="0" wp14:anchorId="522724B7" wp14:editId="42B86CC1">
          <wp:simplePos x="0" y="0"/>
          <wp:positionH relativeFrom="page">
            <wp:posOffset>1854454</wp:posOffset>
          </wp:positionH>
          <wp:positionV relativeFrom="page">
            <wp:posOffset>456945</wp:posOffset>
          </wp:positionV>
          <wp:extent cx="2705100" cy="711200"/>
          <wp:effectExtent l="0" t="0" r="0" b="0"/>
          <wp:wrapSquare wrapText="bothSides"/>
          <wp:docPr id="1201889440" name="Picture 120188944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705100" cy="711200"/>
                  </a:xfrm>
                  <a:prstGeom prst="rect">
                    <a:avLst/>
                  </a:prstGeom>
                </pic:spPr>
              </pic:pic>
            </a:graphicData>
          </a:graphic>
        </wp:anchor>
      </w:drawing>
    </w:r>
    <w:r>
      <w:rPr>
        <w:rFonts w:ascii="Times New Roman" w:eastAsia="Times New Roman" w:hAnsi="Times New Roman" w:cs="Times New Roman"/>
      </w:rPr>
      <w:t xml:space="preserve">             </w:t>
    </w:r>
  </w:p>
  <w:p w14:paraId="1DE1BE93" w14:textId="77777777" w:rsidR="00956B2B" w:rsidRDefault="00297531">
    <w:r>
      <w:rPr>
        <w:rFonts w:ascii="Calibri" w:eastAsia="Calibri" w:hAnsi="Calibri" w:cs="Calibri"/>
        <w:noProof/>
        <w:sz w:val="22"/>
      </w:rPr>
      <mc:AlternateContent>
        <mc:Choice Requires="wpg">
          <w:drawing>
            <wp:anchor distT="0" distB="0" distL="114300" distR="114300" simplePos="0" relativeHeight="251658254" behindDoc="1" locked="0" layoutInCell="1" allowOverlap="1" wp14:anchorId="3830EDA6" wp14:editId="4819C25C">
              <wp:simplePos x="0" y="0"/>
              <wp:positionH relativeFrom="page">
                <wp:posOffset>0</wp:posOffset>
              </wp:positionH>
              <wp:positionV relativeFrom="page">
                <wp:posOffset>0</wp:posOffset>
              </wp:positionV>
              <wp:extent cx="1" cy="1"/>
              <wp:effectExtent l="0" t="0" r="0" b="0"/>
              <wp:wrapNone/>
              <wp:docPr id="25770" name="Group 257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0C27789F">
            <v:group id="Group 2577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82B"/>
    <w:multiLevelType w:val="hybridMultilevel"/>
    <w:tmpl w:val="510A4E3C"/>
    <w:lvl w:ilvl="0" w:tplc="C890E4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A90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FA93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9ACA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28A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2C1A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549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1C40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22A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83EA5"/>
    <w:multiLevelType w:val="hybridMultilevel"/>
    <w:tmpl w:val="215C4A9C"/>
    <w:lvl w:ilvl="0" w:tplc="C78600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9EF8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9E2E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EC79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AC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AC28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58F1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E0BB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DEA2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B67E9"/>
    <w:multiLevelType w:val="hybridMultilevel"/>
    <w:tmpl w:val="2258DAA8"/>
    <w:lvl w:ilvl="0" w:tplc="058037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90986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DE4C4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9B4A03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A22DAE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18CD93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AE9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8EBA2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06239E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54233C"/>
    <w:multiLevelType w:val="hybridMultilevel"/>
    <w:tmpl w:val="FE2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F43DD"/>
    <w:multiLevelType w:val="hybridMultilevel"/>
    <w:tmpl w:val="63148DAE"/>
    <w:lvl w:ilvl="0" w:tplc="DF6813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4AE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F80B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0BE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E2F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82D8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24A6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C9D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8628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FF256A"/>
    <w:multiLevelType w:val="hybridMultilevel"/>
    <w:tmpl w:val="026A0D36"/>
    <w:lvl w:ilvl="0" w:tplc="1B46A5C8">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DA6E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0AC39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EE2A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25E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BAF8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B00E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2FD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6C3D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7F5B0F"/>
    <w:multiLevelType w:val="hybridMultilevel"/>
    <w:tmpl w:val="09BA6FDE"/>
    <w:lvl w:ilvl="0" w:tplc="2708CB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3CA1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669A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EE4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EA25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38F4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64D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024F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CEEE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A46137"/>
    <w:multiLevelType w:val="hybridMultilevel"/>
    <w:tmpl w:val="B2DE9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EA7492C"/>
    <w:multiLevelType w:val="hybridMultilevel"/>
    <w:tmpl w:val="BC605736"/>
    <w:lvl w:ilvl="0" w:tplc="220225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ADB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B6F5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6CA6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ECB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223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8EA1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A067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18BF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BD4742"/>
    <w:multiLevelType w:val="hybridMultilevel"/>
    <w:tmpl w:val="EC3EA014"/>
    <w:lvl w:ilvl="0" w:tplc="9F6EB0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12AE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ECDD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5095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C7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669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94D2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E4B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BAE2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242568"/>
    <w:multiLevelType w:val="hybridMultilevel"/>
    <w:tmpl w:val="97A06886"/>
    <w:lvl w:ilvl="0" w:tplc="4BBCD1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422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03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187F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4B5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0020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1C27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B63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C76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7D4D1B"/>
    <w:multiLevelType w:val="hybridMultilevel"/>
    <w:tmpl w:val="6E8ECF00"/>
    <w:lvl w:ilvl="0" w:tplc="D0084E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E5A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B41F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204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AD8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0A0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CEBA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9AE9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E9E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081203"/>
    <w:multiLevelType w:val="hybridMultilevel"/>
    <w:tmpl w:val="686A3B04"/>
    <w:lvl w:ilvl="0" w:tplc="98E64E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7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4A8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78E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077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E6A8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BA46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C9A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2E6B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F969A4"/>
    <w:multiLevelType w:val="hybridMultilevel"/>
    <w:tmpl w:val="E8B03A0E"/>
    <w:lvl w:ilvl="0" w:tplc="AA9CA0C6">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C27C4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2EEE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CC9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A219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B43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629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424E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68DA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743C97"/>
    <w:multiLevelType w:val="hybridMultilevel"/>
    <w:tmpl w:val="3FEA4560"/>
    <w:lvl w:ilvl="0" w:tplc="D3E20D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A5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10E0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ECA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78B6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4F9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8E8E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27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E6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92C4F"/>
    <w:multiLevelType w:val="hybridMultilevel"/>
    <w:tmpl w:val="FA0AFC7A"/>
    <w:lvl w:ilvl="0" w:tplc="662AEF5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A8FF2">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F2AE00">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E3B1C">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64804">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7219B0">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DC8500">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1EB06C">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A2FB2">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8B285C"/>
    <w:multiLevelType w:val="hybridMultilevel"/>
    <w:tmpl w:val="F43C2DF6"/>
    <w:lvl w:ilvl="0" w:tplc="B186D0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43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5026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0F1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6D6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6D9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369E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BAB0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4E7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196A3E"/>
    <w:multiLevelType w:val="hybridMultilevel"/>
    <w:tmpl w:val="315A9B04"/>
    <w:lvl w:ilvl="0" w:tplc="5746A278">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7ABC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EAE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5CE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4F83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863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0F9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60F1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C6B0B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975290"/>
    <w:multiLevelType w:val="hybridMultilevel"/>
    <w:tmpl w:val="6FE408B6"/>
    <w:lvl w:ilvl="0" w:tplc="96D28A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AC0F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6E8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2C2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83E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EE2B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20C7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3489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E62C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8E6626"/>
    <w:multiLevelType w:val="hybridMultilevel"/>
    <w:tmpl w:val="2D3CD560"/>
    <w:lvl w:ilvl="0" w:tplc="7EB2F1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4D8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4648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8E75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2A3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220F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F88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6D4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3A12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282702"/>
    <w:multiLevelType w:val="hybridMultilevel"/>
    <w:tmpl w:val="7E947CEC"/>
    <w:lvl w:ilvl="0" w:tplc="E5184C6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7AD5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643F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9479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68E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E033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846E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F094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61A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CB6ED5"/>
    <w:multiLevelType w:val="hybridMultilevel"/>
    <w:tmpl w:val="858CB056"/>
    <w:lvl w:ilvl="0" w:tplc="83CC8D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856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AE68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BA29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C83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0050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E0FD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0EF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C40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ED58F0"/>
    <w:multiLevelType w:val="hybridMultilevel"/>
    <w:tmpl w:val="56D6A542"/>
    <w:lvl w:ilvl="0" w:tplc="6EF4F7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AEEA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065A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0EC5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0F5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A22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5C33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6C9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504A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F93D30"/>
    <w:multiLevelType w:val="hybridMultilevel"/>
    <w:tmpl w:val="1A688C5C"/>
    <w:lvl w:ilvl="0" w:tplc="37F407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E0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A07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A44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634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A2B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DA0C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EEE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E03B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F7464F"/>
    <w:multiLevelType w:val="hybridMultilevel"/>
    <w:tmpl w:val="31F27E80"/>
    <w:lvl w:ilvl="0" w:tplc="94CAAF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821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EA20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385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D6AA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647F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1E22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C58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A0F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9C2E54"/>
    <w:multiLevelType w:val="hybridMultilevel"/>
    <w:tmpl w:val="0AF24410"/>
    <w:lvl w:ilvl="0" w:tplc="6C0EB3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23F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0615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1896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DCE2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36AF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3A29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A6AD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E1C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1A2687"/>
    <w:multiLevelType w:val="hybridMultilevel"/>
    <w:tmpl w:val="82B25774"/>
    <w:lvl w:ilvl="0" w:tplc="7B40CE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8B0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309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E8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760D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C6E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C084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87D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F681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A24E11"/>
    <w:multiLevelType w:val="hybridMultilevel"/>
    <w:tmpl w:val="577A6690"/>
    <w:lvl w:ilvl="0" w:tplc="17CE7F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EEC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AE24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D42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474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3079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8C2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633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6FD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9C297C"/>
    <w:multiLevelType w:val="hybridMultilevel"/>
    <w:tmpl w:val="6BBC7F34"/>
    <w:lvl w:ilvl="0" w:tplc="51DA7C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0F1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2E2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C29B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EC7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829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C22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8CC4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200A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215499"/>
    <w:multiLevelType w:val="hybridMultilevel"/>
    <w:tmpl w:val="675004AE"/>
    <w:lvl w:ilvl="0" w:tplc="EC5E88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294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7485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1C38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8A5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BC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BAC9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C430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7A0B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21123985">
    <w:abstractNumId w:val="5"/>
  </w:num>
  <w:num w:numId="2" w16cid:durableId="1360278280">
    <w:abstractNumId w:val="13"/>
  </w:num>
  <w:num w:numId="3" w16cid:durableId="994181827">
    <w:abstractNumId w:val="18"/>
  </w:num>
  <w:num w:numId="4" w16cid:durableId="299920671">
    <w:abstractNumId w:val="19"/>
  </w:num>
  <w:num w:numId="5" w16cid:durableId="584144877">
    <w:abstractNumId w:val="16"/>
  </w:num>
  <w:num w:numId="6" w16cid:durableId="1097016777">
    <w:abstractNumId w:val="27"/>
  </w:num>
  <w:num w:numId="7" w16cid:durableId="772087630">
    <w:abstractNumId w:val="11"/>
  </w:num>
  <w:num w:numId="8" w16cid:durableId="1150902082">
    <w:abstractNumId w:val="9"/>
  </w:num>
  <w:num w:numId="9" w16cid:durableId="958798565">
    <w:abstractNumId w:val="15"/>
  </w:num>
  <w:num w:numId="10" w16cid:durableId="129790295">
    <w:abstractNumId w:val="2"/>
  </w:num>
  <w:num w:numId="11" w16cid:durableId="1313288126">
    <w:abstractNumId w:val="1"/>
  </w:num>
  <w:num w:numId="12" w16cid:durableId="48959652">
    <w:abstractNumId w:val="8"/>
  </w:num>
  <w:num w:numId="13" w16cid:durableId="116337212">
    <w:abstractNumId w:val="14"/>
  </w:num>
  <w:num w:numId="14" w16cid:durableId="586352063">
    <w:abstractNumId w:val="24"/>
  </w:num>
  <w:num w:numId="15" w16cid:durableId="1805930116">
    <w:abstractNumId w:val="21"/>
  </w:num>
  <w:num w:numId="16" w16cid:durableId="111557075">
    <w:abstractNumId w:val="6"/>
  </w:num>
  <w:num w:numId="17" w16cid:durableId="130245839">
    <w:abstractNumId w:val="0"/>
  </w:num>
  <w:num w:numId="18" w16cid:durableId="374239864">
    <w:abstractNumId w:val="10"/>
  </w:num>
  <w:num w:numId="19" w16cid:durableId="1863670053">
    <w:abstractNumId w:val="26"/>
  </w:num>
  <w:num w:numId="20" w16cid:durableId="615333575">
    <w:abstractNumId w:val="29"/>
  </w:num>
  <w:num w:numId="21" w16cid:durableId="2107966484">
    <w:abstractNumId w:val="22"/>
  </w:num>
  <w:num w:numId="22" w16cid:durableId="886986431">
    <w:abstractNumId w:val="4"/>
  </w:num>
  <w:num w:numId="23" w16cid:durableId="1071152663">
    <w:abstractNumId w:val="25"/>
  </w:num>
  <w:num w:numId="24" w16cid:durableId="858003298">
    <w:abstractNumId w:val="12"/>
  </w:num>
  <w:num w:numId="25" w16cid:durableId="223953503">
    <w:abstractNumId w:val="20"/>
  </w:num>
  <w:num w:numId="26" w16cid:durableId="677972755">
    <w:abstractNumId w:val="17"/>
  </w:num>
  <w:num w:numId="27" w16cid:durableId="2023388128">
    <w:abstractNumId w:val="23"/>
  </w:num>
  <w:num w:numId="28" w16cid:durableId="44762984">
    <w:abstractNumId w:val="28"/>
  </w:num>
  <w:num w:numId="29" w16cid:durableId="557207770">
    <w:abstractNumId w:val="7"/>
  </w:num>
  <w:num w:numId="30" w16cid:durableId="128642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2B"/>
    <w:rsid w:val="00000BF2"/>
    <w:rsid w:val="00004C99"/>
    <w:rsid w:val="0001071C"/>
    <w:rsid w:val="000113AB"/>
    <w:rsid w:val="00012E9F"/>
    <w:rsid w:val="00014B77"/>
    <w:rsid w:val="0002034A"/>
    <w:rsid w:val="00026A98"/>
    <w:rsid w:val="000274B8"/>
    <w:rsid w:val="00033EDB"/>
    <w:rsid w:val="00040402"/>
    <w:rsid w:val="00047313"/>
    <w:rsid w:val="0005161E"/>
    <w:rsid w:val="00067390"/>
    <w:rsid w:val="0007428A"/>
    <w:rsid w:val="00074647"/>
    <w:rsid w:val="000805F9"/>
    <w:rsid w:val="00087D37"/>
    <w:rsid w:val="00090011"/>
    <w:rsid w:val="00092501"/>
    <w:rsid w:val="00097940"/>
    <w:rsid w:val="000A4C73"/>
    <w:rsid w:val="000A5C53"/>
    <w:rsid w:val="000A74C2"/>
    <w:rsid w:val="000B0C2D"/>
    <w:rsid w:val="000B65D5"/>
    <w:rsid w:val="000B7C0F"/>
    <w:rsid w:val="000C2250"/>
    <w:rsid w:val="000C6CA5"/>
    <w:rsid w:val="000D3B98"/>
    <w:rsid w:val="000D4271"/>
    <w:rsid w:val="000E034A"/>
    <w:rsid w:val="000E4084"/>
    <w:rsid w:val="000E4227"/>
    <w:rsid w:val="000E470A"/>
    <w:rsid w:val="000E522C"/>
    <w:rsid w:val="001002AB"/>
    <w:rsid w:val="001079A5"/>
    <w:rsid w:val="00107B7E"/>
    <w:rsid w:val="0011025D"/>
    <w:rsid w:val="00120616"/>
    <w:rsid w:val="00122FB5"/>
    <w:rsid w:val="00122FCE"/>
    <w:rsid w:val="001237BC"/>
    <w:rsid w:val="001259FB"/>
    <w:rsid w:val="001408ED"/>
    <w:rsid w:val="0015183F"/>
    <w:rsid w:val="00151D14"/>
    <w:rsid w:val="001609CC"/>
    <w:rsid w:val="0016352F"/>
    <w:rsid w:val="00164E80"/>
    <w:rsid w:val="001906D6"/>
    <w:rsid w:val="00194CAE"/>
    <w:rsid w:val="001950A0"/>
    <w:rsid w:val="001A2227"/>
    <w:rsid w:val="001A25FE"/>
    <w:rsid w:val="001B051D"/>
    <w:rsid w:val="001B15D2"/>
    <w:rsid w:val="001B77EF"/>
    <w:rsid w:val="001B7D26"/>
    <w:rsid w:val="001C6A9D"/>
    <w:rsid w:val="001D0E6F"/>
    <w:rsid w:val="001D5C2B"/>
    <w:rsid w:val="001D79EA"/>
    <w:rsid w:val="001F01F9"/>
    <w:rsid w:val="001F0B92"/>
    <w:rsid w:val="001F5598"/>
    <w:rsid w:val="001F6AA6"/>
    <w:rsid w:val="00203926"/>
    <w:rsid w:val="00214571"/>
    <w:rsid w:val="00215991"/>
    <w:rsid w:val="00224B31"/>
    <w:rsid w:val="00226567"/>
    <w:rsid w:val="002273BD"/>
    <w:rsid w:val="0023051C"/>
    <w:rsid w:val="002324E8"/>
    <w:rsid w:val="00234C86"/>
    <w:rsid w:val="00256419"/>
    <w:rsid w:val="0025798F"/>
    <w:rsid w:val="00261EA4"/>
    <w:rsid w:val="00262CC2"/>
    <w:rsid w:val="00267190"/>
    <w:rsid w:val="00275716"/>
    <w:rsid w:val="002822D7"/>
    <w:rsid w:val="00284D05"/>
    <w:rsid w:val="00285B6F"/>
    <w:rsid w:val="00291B8E"/>
    <w:rsid w:val="002959DB"/>
    <w:rsid w:val="00297531"/>
    <w:rsid w:val="002A343D"/>
    <w:rsid w:val="002B2228"/>
    <w:rsid w:val="002B7AEE"/>
    <w:rsid w:val="002C067F"/>
    <w:rsid w:val="002C6FC9"/>
    <w:rsid w:val="002D0721"/>
    <w:rsid w:val="002D1BFC"/>
    <w:rsid w:val="002D668D"/>
    <w:rsid w:val="002E2C21"/>
    <w:rsid w:val="002E4F96"/>
    <w:rsid w:val="002E55E0"/>
    <w:rsid w:val="002E6CC6"/>
    <w:rsid w:val="002E7D5A"/>
    <w:rsid w:val="002F78D4"/>
    <w:rsid w:val="003024A9"/>
    <w:rsid w:val="00314632"/>
    <w:rsid w:val="00315BA2"/>
    <w:rsid w:val="00317A59"/>
    <w:rsid w:val="00321612"/>
    <w:rsid w:val="003279CF"/>
    <w:rsid w:val="00330ED2"/>
    <w:rsid w:val="00342181"/>
    <w:rsid w:val="00347479"/>
    <w:rsid w:val="003548A8"/>
    <w:rsid w:val="00356BE4"/>
    <w:rsid w:val="0036178C"/>
    <w:rsid w:val="00376049"/>
    <w:rsid w:val="003833D5"/>
    <w:rsid w:val="003930E9"/>
    <w:rsid w:val="00395759"/>
    <w:rsid w:val="003B5077"/>
    <w:rsid w:val="003B5A5C"/>
    <w:rsid w:val="003D2BCF"/>
    <w:rsid w:val="003E3159"/>
    <w:rsid w:val="003E3224"/>
    <w:rsid w:val="003E4866"/>
    <w:rsid w:val="003E5A8D"/>
    <w:rsid w:val="003E5B5D"/>
    <w:rsid w:val="003F208B"/>
    <w:rsid w:val="003F6FBF"/>
    <w:rsid w:val="0040025F"/>
    <w:rsid w:val="004012CF"/>
    <w:rsid w:val="004072A0"/>
    <w:rsid w:val="00410D7C"/>
    <w:rsid w:val="00422ED8"/>
    <w:rsid w:val="004375EE"/>
    <w:rsid w:val="004436C5"/>
    <w:rsid w:val="00447D89"/>
    <w:rsid w:val="0045787D"/>
    <w:rsid w:val="00462379"/>
    <w:rsid w:val="00466200"/>
    <w:rsid w:val="00467DA9"/>
    <w:rsid w:val="00470844"/>
    <w:rsid w:val="00471A97"/>
    <w:rsid w:val="00473F7D"/>
    <w:rsid w:val="00474F4F"/>
    <w:rsid w:val="00480037"/>
    <w:rsid w:val="004942DE"/>
    <w:rsid w:val="00494765"/>
    <w:rsid w:val="00496BF6"/>
    <w:rsid w:val="00496FEC"/>
    <w:rsid w:val="004B3CED"/>
    <w:rsid w:val="004B3FE9"/>
    <w:rsid w:val="004B7A4C"/>
    <w:rsid w:val="004D3560"/>
    <w:rsid w:val="004D4F6F"/>
    <w:rsid w:val="004E18C6"/>
    <w:rsid w:val="004E3DCD"/>
    <w:rsid w:val="004E4BC5"/>
    <w:rsid w:val="004E6C92"/>
    <w:rsid w:val="004F0045"/>
    <w:rsid w:val="004F2234"/>
    <w:rsid w:val="004F398E"/>
    <w:rsid w:val="004F4988"/>
    <w:rsid w:val="004F6787"/>
    <w:rsid w:val="00502556"/>
    <w:rsid w:val="00515CED"/>
    <w:rsid w:val="005209F9"/>
    <w:rsid w:val="00521635"/>
    <w:rsid w:val="005230F1"/>
    <w:rsid w:val="00531F70"/>
    <w:rsid w:val="00532E16"/>
    <w:rsid w:val="0053537C"/>
    <w:rsid w:val="00535F23"/>
    <w:rsid w:val="00536BC5"/>
    <w:rsid w:val="00540750"/>
    <w:rsid w:val="00550781"/>
    <w:rsid w:val="0055154D"/>
    <w:rsid w:val="0055428A"/>
    <w:rsid w:val="00563F9F"/>
    <w:rsid w:val="00571D38"/>
    <w:rsid w:val="00572DE5"/>
    <w:rsid w:val="0057390C"/>
    <w:rsid w:val="0057558A"/>
    <w:rsid w:val="00582EF5"/>
    <w:rsid w:val="00590098"/>
    <w:rsid w:val="005A0BE7"/>
    <w:rsid w:val="005A10CF"/>
    <w:rsid w:val="005B4BC5"/>
    <w:rsid w:val="005C0C1F"/>
    <w:rsid w:val="005C626F"/>
    <w:rsid w:val="005C6C39"/>
    <w:rsid w:val="005C6F84"/>
    <w:rsid w:val="005D13E8"/>
    <w:rsid w:val="005D1DFF"/>
    <w:rsid w:val="005D391A"/>
    <w:rsid w:val="005D4678"/>
    <w:rsid w:val="005E1888"/>
    <w:rsid w:val="005E199A"/>
    <w:rsid w:val="005F2C57"/>
    <w:rsid w:val="005F2E2D"/>
    <w:rsid w:val="005F3F37"/>
    <w:rsid w:val="005F62D7"/>
    <w:rsid w:val="00604E78"/>
    <w:rsid w:val="00611842"/>
    <w:rsid w:val="00616126"/>
    <w:rsid w:val="006243F7"/>
    <w:rsid w:val="006309C8"/>
    <w:rsid w:val="00637452"/>
    <w:rsid w:val="00645AB8"/>
    <w:rsid w:val="00645B01"/>
    <w:rsid w:val="00646896"/>
    <w:rsid w:val="006552C4"/>
    <w:rsid w:val="00656722"/>
    <w:rsid w:val="006622B0"/>
    <w:rsid w:val="00662C1A"/>
    <w:rsid w:val="0066301D"/>
    <w:rsid w:val="00663774"/>
    <w:rsid w:val="00670EA0"/>
    <w:rsid w:val="00680ECA"/>
    <w:rsid w:val="00685FE5"/>
    <w:rsid w:val="00686957"/>
    <w:rsid w:val="00687670"/>
    <w:rsid w:val="006936B4"/>
    <w:rsid w:val="006942A0"/>
    <w:rsid w:val="00694539"/>
    <w:rsid w:val="006954FC"/>
    <w:rsid w:val="006A090B"/>
    <w:rsid w:val="006A0AF8"/>
    <w:rsid w:val="006A0BA0"/>
    <w:rsid w:val="006A31E3"/>
    <w:rsid w:val="006A39A1"/>
    <w:rsid w:val="006A3A09"/>
    <w:rsid w:val="006B119A"/>
    <w:rsid w:val="006B1FFB"/>
    <w:rsid w:val="006B5817"/>
    <w:rsid w:val="006C778E"/>
    <w:rsid w:val="006D40D0"/>
    <w:rsid w:val="006D5CBF"/>
    <w:rsid w:val="006E2822"/>
    <w:rsid w:val="006E2A7F"/>
    <w:rsid w:val="006E576E"/>
    <w:rsid w:val="006E7412"/>
    <w:rsid w:val="006F23F2"/>
    <w:rsid w:val="006F2B1A"/>
    <w:rsid w:val="006F46D2"/>
    <w:rsid w:val="007025F2"/>
    <w:rsid w:val="007154CE"/>
    <w:rsid w:val="00715F55"/>
    <w:rsid w:val="00716007"/>
    <w:rsid w:val="00716489"/>
    <w:rsid w:val="007204A9"/>
    <w:rsid w:val="00722320"/>
    <w:rsid w:val="00723CDA"/>
    <w:rsid w:val="00725742"/>
    <w:rsid w:val="00736930"/>
    <w:rsid w:val="00737674"/>
    <w:rsid w:val="00754FDA"/>
    <w:rsid w:val="007555D1"/>
    <w:rsid w:val="00764919"/>
    <w:rsid w:val="00764DC5"/>
    <w:rsid w:val="00766122"/>
    <w:rsid w:val="00773216"/>
    <w:rsid w:val="00773ECD"/>
    <w:rsid w:val="00774E7D"/>
    <w:rsid w:val="00776C4C"/>
    <w:rsid w:val="007824B3"/>
    <w:rsid w:val="0078601B"/>
    <w:rsid w:val="007931FE"/>
    <w:rsid w:val="00795FC8"/>
    <w:rsid w:val="007A2ACC"/>
    <w:rsid w:val="007A391E"/>
    <w:rsid w:val="007A4534"/>
    <w:rsid w:val="007B2517"/>
    <w:rsid w:val="007B2AE8"/>
    <w:rsid w:val="007B55FE"/>
    <w:rsid w:val="007C343E"/>
    <w:rsid w:val="007C47FB"/>
    <w:rsid w:val="007C704D"/>
    <w:rsid w:val="007D0226"/>
    <w:rsid w:val="007D0939"/>
    <w:rsid w:val="007D50F9"/>
    <w:rsid w:val="007E284A"/>
    <w:rsid w:val="007E382D"/>
    <w:rsid w:val="007F01B9"/>
    <w:rsid w:val="007F3CF6"/>
    <w:rsid w:val="007F4925"/>
    <w:rsid w:val="007F6DDE"/>
    <w:rsid w:val="007F76EE"/>
    <w:rsid w:val="00802407"/>
    <w:rsid w:val="008043A1"/>
    <w:rsid w:val="00814A84"/>
    <w:rsid w:val="00825919"/>
    <w:rsid w:val="008344E8"/>
    <w:rsid w:val="00840529"/>
    <w:rsid w:val="00846E15"/>
    <w:rsid w:val="0084707C"/>
    <w:rsid w:val="0084723F"/>
    <w:rsid w:val="0085475B"/>
    <w:rsid w:val="00861F49"/>
    <w:rsid w:val="00862252"/>
    <w:rsid w:val="00864339"/>
    <w:rsid w:val="008662AD"/>
    <w:rsid w:val="00872A67"/>
    <w:rsid w:val="008757F7"/>
    <w:rsid w:val="0088296D"/>
    <w:rsid w:val="00884676"/>
    <w:rsid w:val="008939C7"/>
    <w:rsid w:val="008A2854"/>
    <w:rsid w:val="008A3EBB"/>
    <w:rsid w:val="008A6EEB"/>
    <w:rsid w:val="008B6AE4"/>
    <w:rsid w:val="008C2FDD"/>
    <w:rsid w:val="008C32D4"/>
    <w:rsid w:val="008C5897"/>
    <w:rsid w:val="008D143F"/>
    <w:rsid w:val="008D1698"/>
    <w:rsid w:val="008D174B"/>
    <w:rsid w:val="008D2B00"/>
    <w:rsid w:val="008D7BFF"/>
    <w:rsid w:val="008E17A2"/>
    <w:rsid w:val="008E3735"/>
    <w:rsid w:val="008E41AF"/>
    <w:rsid w:val="008E59F3"/>
    <w:rsid w:val="008E6094"/>
    <w:rsid w:val="008E6F41"/>
    <w:rsid w:val="008F18DA"/>
    <w:rsid w:val="008F2675"/>
    <w:rsid w:val="008F775E"/>
    <w:rsid w:val="00900043"/>
    <w:rsid w:val="00905A34"/>
    <w:rsid w:val="00916926"/>
    <w:rsid w:val="00921882"/>
    <w:rsid w:val="0092581E"/>
    <w:rsid w:val="009274CD"/>
    <w:rsid w:val="009316AA"/>
    <w:rsid w:val="0093237E"/>
    <w:rsid w:val="0093281C"/>
    <w:rsid w:val="00934047"/>
    <w:rsid w:val="009355A2"/>
    <w:rsid w:val="00935D47"/>
    <w:rsid w:val="009405F6"/>
    <w:rsid w:val="009422F7"/>
    <w:rsid w:val="009433DC"/>
    <w:rsid w:val="00950159"/>
    <w:rsid w:val="0095056D"/>
    <w:rsid w:val="00951689"/>
    <w:rsid w:val="009517AA"/>
    <w:rsid w:val="00954471"/>
    <w:rsid w:val="00956B2B"/>
    <w:rsid w:val="00964F5D"/>
    <w:rsid w:val="00971496"/>
    <w:rsid w:val="00972B75"/>
    <w:rsid w:val="00976D13"/>
    <w:rsid w:val="009B6E6F"/>
    <w:rsid w:val="009C33D0"/>
    <w:rsid w:val="009C6054"/>
    <w:rsid w:val="009C6215"/>
    <w:rsid w:val="009C772C"/>
    <w:rsid w:val="009C7D25"/>
    <w:rsid w:val="009D07E6"/>
    <w:rsid w:val="009D4537"/>
    <w:rsid w:val="009F216E"/>
    <w:rsid w:val="009F2974"/>
    <w:rsid w:val="00A00BAD"/>
    <w:rsid w:val="00A02681"/>
    <w:rsid w:val="00A06A16"/>
    <w:rsid w:val="00A10E13"/>
    <w:rsid w:val="00A14514"/>
    <w:rsid w:val="00A14A73"/>
    <w:rsid w:val="00A204A9"/>
    <w:rsid w:val="00A248E6"/>
    <w:rsid w:val="00A31441"/>
    <w:rsid w:val="00A368D1"/>
    <w:rsid w:val="00A37FDB"/>
    <w:rsid w:val="00A563A6"/>
    <w:rsid w:val="00A60F10"/>
    <w:rsid w:val="00A61CDB"/>
    <w:rsid w:val="00A62C2A"/>
    <w:rsid w:val="00A66ED3"/>
    <w:rsid w:val="00A67719"/>
    <w:rsid w:val="00A7321D"/>
    <w:rsid w:val="00A74A1B"/>
    <w:rsid w:val="00A77DFB"/>
    <w:rsid w:val="00A81A18"/>
    <w:rsid w:val="00A82922"/>
    <w:rsid w:val="00A8634C"/>
    <w:rsid w:val="00AA1E4E"/>
    <w:rsid w:val="00AB160C"/>
    <w:rsid w:val="00AB21E6"/>
    <w:rsid w:val="00AB41E7"/>
    <w:rsid w:val="00AB49B5"/>
    <w:rsid w:val="00AC0FBF"/>
    <w:rsid w:val="00AC2486"/>
    <w:rsid w:val="00AC325B"/>
    <w:rsid w:val="00AE43ED"/>
    <w:rsid w:val="00AE610F"/>
    <w:rsid w:val="00AE7CC4"/>
    <w:rsid w:val="00AF0752"/>
    <w:rsid w:val="00AF30CA"/>
    <w:rsid w:val="00AF3D4B"/>
    <w:rsid w:val="00AF44B5"/>
    <w:rsid w:val="00B00F1E"/>
    <w:rsid w:val="00B04B6E"/>
    <w:rsid w:val="00B06227"/>
    <w:rsid w:val="00B1552D"/>
    <w:rsid w:val="00B157C3"/>
    <w:rsid w:val="00B1784C"/>
    <w:rsid w:val="00B17E64"/>
    <w:rsid w:val="00B23B39"/>
    <w:rsid w:val="00B24573"/>
    <w:rsid w:val="00B24889"/>
    <w:rsid w:val="00B2561B"/>
    <w:rsid w:val="00B2599B"/>
    <w:rsid w:val="00B27747"/>
    <w:rsid w:val="00B3046E"/>
    <w:rsid w:val="00B30A10"/>
    <w:rsid w:val="00B319CD"/>
    <w:rsid w:val="00B32854"/>
    <w:rsid w:val="00B357F8"/>
    <w:rsid w:val="00B4039A"/>
    <w:rsid w:val="00B4216F"/>
    <w:rsid w:val="00B4591E"/>
    <w:rsid w:val="00B45EDB"/>
    <w:rsid w:val="00B47523"/>
    <w:rsid w:val="00B64B8D"/>
    <w:rsid w:val="00B74A9D"/>
    <w:rsid w:val="00B81F86"/>
    <w:rsid w:val="00B82E44"/>
    <w:rsid w:val="00B91DC2"/>
    <w:rsid w:val="00B91E49"/>
    <w:rsid w:val="00B94A40"/>
    <w:rsid w:val="00BA2B28"/>
    <w:rsid w:val="00BA4C40"/>
    <w:rsid w:val="00BB1C5D"/>
    <w:rsid w:val="00BB5983"/>
    <w:rsid w:val="00BC1F5C"/>
    <w:rsid w:val="00BC29EA"/>
    <w:rsid w:val="00BC54CB"/>
    <w:rsid w:val="00BC7177"/>
    <w:rsid w:val="00BC7486"/>
    <w:rsid w:val="00BD4079"/>
    <w:rsid w:val="00BD6AA9"/>
    <w:rsid w:val="00BE051B"/>
    <w:rsid w:val="00BE70BF"/>
    <w:rsid w:val="00BF0468"/>
    <w:rsid w:val="00BF14DC"/>
    <w:rsid w:val="00BF2EFE"/>
    <w:rsid w:val="00C046F0"/>
    <w:rsid w:val="00C06A68"/>
    <w:rsid w:val="00C14001"/>
    <w:rsid w:val="00C156F6"/>
    <w:rsid w:val="00C33909"/>
    <w:rsid w:val="00C42E95"/>
    <w:rsid w:val="00C529D6"/>
    <w:rsid w:val="00C530B8"/>
    <w:rsid w:val="00C55A83"/>
    <w:rsid w:val="00C56E5C"/>
    <w:rsid w:val="00C614D3"/>
    <w:rsid w:val="00C62141"/>
    <w:rsid w:val="00C65BE9"/>
    <w:rsid w:val="00C728D7"/>
    <w:rsid w:val="00C76054"/>
    <w:rsid w:val="00C76EC8"/>
    <w:rsid w:val="00C86607"/>
    <w:rsid w:val="00CA60DB"/>
    <w:rsid w:val="00CB4FDA"/>
    <w:rsid w:val="00CB6107"/>
    <w:rsid w:val="00CC27BA"/>
    <w:rsid w:val="00CC331B"/>
    <w:rsid w:val="00CD03BE"/>
    <w:rsid w:val="00CE6F9E"/>
    <w:rsid w:val="00CF6454"/>
    <w:rsid w:val="00CF6CBE"/>
    <w:rsid w:val="00CF71B8"/>
    <w:rsid w:val="00D12210"/>
    <w:rsid w:val="00D13B40"/>
    <w:rsid w:val="00D2526F"/>
    <w:rsid w:val="00D261FF"/>
    <w:rsid w:val="00D30B7C"/>
    <w:rsid w:val="00D30FD9"/>
    <w:rsid w:val="00D32986"/>
    <w:rsid w:val="00D36FEF"/>
    <w:rsid w:val="00D3739C"/>
    <w:rsid w:val="00D374DD"/>
    <w:rsid w:val="00D459B2"/>
    <w:rsid w:val="00D46D2A"/>
    <w:rsid w:val="00D50EB9"/>
    <w:rsid w:val="00D51CD5"/>
    <w:rsid w:val="00D62428"/>
    <w:rsid w:val="00D7374C"/>
    <w:rsid w:val="00D76776"/>
    <w:rsid w:val="00D81A4F"/>
    <w:rsid w:val="00D86EAB"/>
    <w:rsid w:val="00D927A0"/>
    <w:rsid w:val="00D929F5"/>
    <w:rsid w:val="00DA5D51"/>
    <w:rsid w:val="00DB0440"/>
    <w:rsid w:val="00DB4082"/>
    <w:rsid w:val="00DC083E"/>
    <w:rsid w:val="00DC0BC4"/>
    <w:rsid w:val="00DC1AEC"/>
    <w:rsid w:val="00DC3761"/>
    <w:rsid w:val="00DC687E"/>
    <w:rsid w:val="00DE19B5"/>
    <w:rsid w:val="00DE46AA"/>
    <w:rsid w:val="00DE6AD7"/>
    <w:rsid w:val="00DF6D17"/>
    <w:rsid w:val="00E063AC"/>
    <w:rsid w:val="00E117E8"/>
    <w:rsid w:val="00E11BD7"/>
    <w:rsid w:val="00E12B5D"/>
    <w:rsid w:val="00E1448C"/>
    <w:rsid w:val="00E24995"/>
    <w:rsid w:val="00E35533"/>
    <w:rsid w:val="00E37181"/>
    <w:rsid w:val="00E403AD"/>
    <w:rsid w:val="00E42E9D"/>
    <w:rsid w:val="00E50D00"/>
    <w:rsid w:val="00E53CA0"/>
    <w:rsid w:val="00E56C22"/>
    <w:rsid w:val="00E62B03"/>
    <w:rsid w:val="00E62DCF"/>
    <w:rsid w:val="00E66974"/>
    <w:rsid w:val="00E710B1"/>
    <w:rsid w:val="00E757E3"/>
    <w:rsid w:val="00E766B9"/>
    <w:rsid w:val="00E80609"/>
    <w:rsid w:val="00E830D5"/>
    <w:rsid w:val="00E85F58"/>
    <w:rsid w:val="00E90BE4"/>
    <w:rsid w:val="00E91CF3"/>
    <w:rsid w:val="00E922B5"/>
    <w:rsid w:val="00E95735"/>
    <w:rsid w:val="00E97DE7"/>
    <w:rsid w:val="00EB0986"/>
    <w:rsid w:val="00EB0B58"/>
    <w:rsid w:val="00EB16EF"/>
    <w:rsid w:val="00EB24E9"/>
    <w:rsid w:val="00EB5D22"/>
    <w:rsid w:val="00EB5F6A"/>
    <w:rsid w:val="00EC0C11"/>
    <w:rsid w:val="00EF2619"/>
    <w:rsid w:val="00EF2CBB"/>
    <w:rsid w:val="00EF619E"/>
    <w:rsid w:val="00F027A6"/>
    <w:rsid w:val="00F048B9"/>
    <w:rsid w:val="00F1734D"/>
    <w:rsid w:val="00F17351"/>
    <w:rsid w:val="00F2026D"/>
    <w:rsid w:val="00F25D1A"/>
    <w:rsid w:val="00F3209F"/>
    <w:rsid w:val="00F341F1"/>
    <w:rsid w:val="00F342BC"/>
    <w:rsid w:val="00F35675"/>
    <w:rsid w:val="00F40811"/>
    <w:rsid w:val="00F40F51"/>
    <w:rsid w:val="00F43858"/>
    <w:rsid w:val="00F4615B"/>
    <w:rsid w:val="00F468DA"/>
    <w:rsid w:val="00F5507B"/>
    <w:rsid w:val="00F7307D"/>
    <w:rsid w:val="00F748D4"/>
    <w:rsid w:val="00F75F4A"/>
    <w:rsid w:val="00F807FA"/>
    <w:rsid w:val="00F81DAF"/>
    <w:rsid w:val="00F839E8"/>
    <w:rsid w:val="00F92F42"/>
    <w:rsid w:val="00FA0C96"/>
    <w:rsid w:val="00FA13A3"/>
    <w:rsid w:val="00FC01D0"/>
    <w:rsid w:val="00FC3880"/>
    <w:rsid w:val="00FC673C"/>
    <w:rsid w:val="00FD20A1"/>
    <w:rsid w:val="00FD2B19"/>
    <w:rsid w:val="00FE2AE2"/>
    <w:rsid w:val="00FE42C1"/>
    <w:rsid w:val="00FE5091"/>
    <w:rsid w:val="00FF2317"/>
    <w:rsid w:val="00FF2950"/>
    <w:rsid w:val="00FF3287"/>
    <w:rsid w:val="00FF5D63"/>
    <w:rsid w:val="00FF6F58"/>
    <w:rsid w:val="00FF78A4"/>
    <w:rsid w:val="025593FC"/>
    <w:rsid w:val="02C0947B"/>
    <w:rsid w:val="02EBBB21"/>
    <w:rsid w:val="030DE3FA"/>
    <w:rsid w:val="04BEA05E"/>
    <w:rsid w:val="05E0A3FD"/>
    <w:rsid w:val="078BB9BE"/>
    <w:rsid w:val="09713681"/>
    <w:rsid w:val="097BC0E0"/>
    <w:rsid w:val="09E69214"/>
    <w:rsid w:val="0A3C8E7E"/>
    <w:rsid w:val="0AFFBCA5"/>
    <w:rsid w:val="0B12C85E"/>
    <w:rsid w:val="0B2440A2"/>
    <w:rsid w:val="0B913CE1"/>
    <w:rsid w:val="0C2DEBE5"/>
    <w:rsid w:val="0C4927E6"/>
    <w:rsid w:val="0CF42726"/>
    <w:rsid w:val="0D67FD0F"/>
    <w:rsid w:val="0DFDEA4D"/>
    <w:rsid w:val="10D20FE9"/>
    <w:rsid w:val="11FF202A"/>
    <w:rsid w:val="1237B43F"/>
    <w:rsid w:val="13D55D1B"/>
    <w:rsid w:val="13F6E142"/>
    <w:rsid w:val="140EB1B2"/>
    <w:rsid w:val="142C2E37"/>
    <w:rsid w:val="151DBE3D"/>
    <w:rsid w:val="1555134D"/>
    <w:rsid w:val="1661DFD4"/>
    <w:rsid w:val="17F5AFA2"/>
    <w:rsid w:val="18025721"/>
    <w:rsid w:val="185DD0F3"/>
    <w:rsid w:val="18A72DED"/>
    <w:rsid w:val="18C7363C"/>
    <w:rsid w:val="197034D7"/>
    <w:rsid w:val="19FEECE8"/>
    <w:rsid w:val="1A36235F"/>
    <w:rsid w:val="1A700BB0"/>
    <w:rsid w:val="1C43EB21"/>
    <w:rsid w:val="20156F3F"/>
    <w:rsid w:val="20C15C54"/>
    <w:rsid w:val="20DB7657"/>
    <w:rsid w:val="225E6958"/>
    <w:rsid w:val="2308CD77"/>
    <w:rsid w:val="230D7FCF"/>
    <w:rsid w:val="231E36EF"/>
    <w:rsid w:val="234BBECD"/>
    <w:rsid w:val="236998A4"/>
    <w:rsid w:val="2396F0D4"/>
    <w:rsid w:val="23B14726"/>
    <w:rsid w:val="24253E6D"/>
    <w:rsid w:val="24EDB3A2"/>
    <w:rsid w:val="2502C03D"/>
    <w:rsid w:val="25079B00"/>
    <w:rsid w:val="25F1E9CD"/>
    <w:rsid w:val="27194015"/>
    <w:rsid w:val="29AD1E3E"/>
    <w:rsid w:val="2A9A04FF"/>
    <w:rsid w:val="2B726763"/>
    <w:rsid w:val="2C0ECC2B"/>
    <w:rsid w:val="2E078CE8"/>
    <w:rsid w:val="2EBADE55"/>
    <w:rsid w:val="2F16105D"/>
    <w:rsid w:val="2F44C428"/>
    <w:rsid w:val="2F9DFCEE"/>
    <w:rsid w:val="3011204F"/>
    <w:rsid w:val="302ABA76"/>
    <w:rsid w:val="303C2C76"/>
    <w:rsid w:val="32B0A63E"/>
    <w:rsid w:val="336AD09D"/>
    <w:rsid w:val="34340D24"/>
    <w:rsid w:val="35513631"/>
    <w:rsid w:val="35BA6776"/>
    <w:rsid w:val="379902EC"/>
    <w:rsid w:val="37ECD6D2"/>
    <w:rsid w:val="38164B0A"/>
    <w:rsid w:val="38E400E7"/>
    <w:rsid w:val="39BA7063"/>
    <w:rsid w:val="3BDBFA6C"/>
    <w:rsid w:val="3BF85FA9"/>
    <w:rsid w:val="3C2CAAAA"/>
    <w:rsid w:val="3C39ACFF"/>
    <w:rsid w:val="3D0150F3"/>
    <w:rsid w:val="3D28A8C8"/>
    <w:rsid w:val="3FEACB51"/>
    <w:rsid w:val="414BD79C"/>
    <w:rsid w:val="41FACF2C"/>
    <w:rsid w:val="42B187BB"/>
    <w:rsid w:val="43130AA3"/>
    <w:rsid w:val="451B0DF9"/>
    <w:rsid w:val="464182C7"/>
    <w:rsid w:val="46490AAB"/>
    <w:rsid w:val="477658BA"/>
    <w:rsid w:val="477A5C5A"/>
    <w:rsid w:val="47D6E9D3"/>
    <w:rsid w:val="485E9085"/>
    <w:rsid w:val="48F2EECC"/>
    <w:rsid w:val="49C063C9"/>
    <w:rsid w:val="49D19819"/>
    <w:rsid w:val="4A37721A"/>
    <w:rsid w:val="4CB234DB"/>
    <w:rsid w:val="4D18D2F8"/>
    <w:rsid w:val="4D4393BC"/>
    <w:rsid w:val="4F4CB19A"/>
    <w:rsid w:val="4FAA4BC1"/>
    <w:rsid w:val="511FB2AB"/>
    <w:rsid w:val="5186F4E0"/>
    <w:rsid w:val="52BDC5C1"/>
    <w:rsid w:val="52C16DD7"/>
    <w:rsid w:val="52FAF387"/>
    <w:rsid w:val="5312D1F0"/>
    <w:rsid w:val="53633656"/>
    <w:rsid w:val="537BA18D"/>
    <w:rsid w:val="542989C8"/>
    <w:rsid w:val="5612DB9C"/>
    <w:rsid w:val="57C5BD45"/>
    <w:rsid w:val="590BE53A"/>
    <w:rsid w:val="5912D5A6"/>
    <w:rsid w:val="595A9C3F"/>
    <w:rsid w:val="59FBEFCA"/>
    <w:rsid w:val="5BFF527F"/>
    <w:rsid w:val="5D590272"/>
    <w:rsid w:val="5D95637E"/>
    <w:rsid w:val="5DE73C3B"/>
    <w:rsid w:val="5E2C7CFF"/>
    <w:rsid w:val="5E34018A"/>
    <w:rsid w:val="5E86365B"/>
    <w:rsid w:val="5F037DF4"/>
    <w:rsid w:val="5F4553B1"/>
    <w:rsid w:val="5FB64215"/>
    <w:rsid w:val="605F0FA0"/>
    <w:rsid w:val="61B1C850"/>
    <w:rsid w:val="63191B6D"/>
    <w:rsid w:val="63A95A1D"/>
    <w:rsid w:val="63BD0884"/>
    <w:rsid w:val="664765C1"/>
    <w:rsid w:val="66BB1B78"/>
    <w:rsid w:val="67DA6748"/>
    <w:rsid w:val="69D299FB"/>
    <w:rsid w:val="6AF4C9CE"/>
    <w:rsid w:val="6CC1A005"/>
    <w:rsid w:val="6D0AE2E0"/>
    <w:rsid w:val="6D0F76AB"/>
    <w:rsid w:val="6DAE5152"/>
    <w:rsid w:val="6E4496CE"/>
    <w:rsid w:val="6F2BD629"/>
    <w:rsid w:val="6FB9F1EC"/>
    <w:rsid w:val="7006922B"/>
    <w:rsid w:val="7031788E"/>
    <w:rsid w:val="705C0B0D"/>
    <w:rsid w:val="715D3A21"/>
    <w:rsid w:val="7186B146"/>
    <w:rsid w:val="722FFAC7"/>
    <w:rsid w:val="72E9D7F9"/>
    <w:rsid w:val="755E9028"/>
    <w:rsid w:val="760ABEF4"/>
    <w:rsid w:val="76C28FB1"/>
    <w:rsid w:val="76EF321E"/>
    <w:rsid w:val="778A8A1E"/>
    <w:rsid w:val="78A4BDFA"/>
    <w:rsid w:val="7A23FB24"/>
    <w:rsid w:val="7ADC855A"/>
    <w:rsid w:val="7B2BCD24"/>
    <w:rsid w:val="7BB17C2B"/>
    <w:rsid w:val="7C5DFB41"/>
    <w:rsid w:val="7CE89719"/>
    <w:rsid w:val="7EA704D3"/>
    <w:rsid w:val="7ECE8D31"/>
    <w:rsid w:val="7F64B3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FE6A"/>
  <w15:docId w15:val="{A7928B22-8E7E-43AD-BB08-933ADA0A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6"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1" w:line="249"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4"/>
    </w:rPr>
  </w:style>
  <w:style w:type="character" w:customStyle="1" w:styleId="Heading3Char">
    <w:name w:val="Heading 3 Char"/>
    <w:link w:val="Heading3"/>
    <w:uiPriority w:val="9"/>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u w:val="single" w:color="000000"/>
    </w:rPr>
  </w:style>
  <w:style w:type="paragraph" w:styleId="Footer">
    <w:name w:val="footer"/>
    <w:basedOn w:val="Normal"/>
    <w:link w:val="FooterChar"/>
    <w:uiPriority w:val="99"/>
    <w:unhideWhenUsed/>
    <w:rsid w:val="0084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23F"/>
    <w:rPr>
      <w:rFonts w:ascii="Arial" w:eastAsia="Arial" w:hAnsi="Arial" w:cs="Arial"/>
      <w:color w:val="000000"/>
      <w:sz w:val="24"/>
    </w:rPr>
  </w:style>
  <w:style w:type="paragraph" w:styleId="Header">
    <w:name w:val="header"/>
    <w:basedOn w:val="Normal"/>
    <w:link w:val="HeaderChar"/>
    <w:uiPriority w:val="99"/>
    <w:semiHidden/>
    <w:unhideWhenUsed/>
    <w:rsid w:val="00B91E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1E49"/>
    <w:rPr>
      <w:rFonts w:ascii="Arial" w:eastAsia="Arial" w:hAnsi="Arial" w:cs="Arial"/>
      <w:color w:val="000000"/>
      <w:sz w:val="24"/>
    </w:rPr>
  </w:style>
  <w:style w:type="paragraph" w:styleId="ListParagraph">
    <w:name w:val="List Paragraph"/>
    <w:basedOn w:val="Normal"/>
    <w:uiPriority w:val="34"/>
    <w:qFormat/>
    <w:rsid w:val="005F2C57"/>
    <w:pPr>
      <w:ind w:left="720"/>
      <w:contextualSpacing/>
    </w:pPr>
  </w:style>
  <w:style w:type="character" w:styleId="Hyperlink">
    <w:name w:val="Hyperlink"/>
    <w:basedOn w:val="DefaultParagraphFont"/>
    <w:uiPriority w:val="99"/>
    <w:unhideWhenUsed/>
    <w:rsid w:val="000274B8"/>
    <w:rPr>
      <w:color w:val="0563C1" w:themeColor="hyperlink"/>
      <w:u w:val="single"/>
    </w:rPr>
  </w:style>
  <w:style w:type="character" w:styleId="UnresolvedMention">
    <w:name w:val="Unresolved Mention"/>
    <w:basedOn w:val="DefaultParagraphFont"/>
    <w:uiPriority w:val="99"/>
    <w:semiHidden/>
    <w:unhideWhenUsed/>
    <w:rsid w:val="000274B8"/>
    <w:rPr>
      <w:color w:val="605E5C"/>
      <w:shd w:val="clear" w:color="auto" w:fill="E1DFDD"/>
    </w:rPr>
  </w:style>
  <w:style w:type="table" w:styleId="TableGrid">
    <w:name w:val="Table Grid"/>
    <w:basedOn w:val="TableNormal"/>
    <w:uiPriority w:val="39"/>
    <w:rsid w:val="007D02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4712">
      <w:bodyDiv w:val="1"/>
      <w:marLeft w:val="0"/>
      <w:marRight w:val="0"/>
      <w:marTop w:val="0"/>
      <w:marBottom w:val="0"/>
      <w:divBdr>
        <w:top w:val="none" w:sz="0" w:space="0" w:color="auto"/>
        <w:left w:val="none" w:sz="0" w:space="0" w:color="auto"/>
        <w:bottom w:val="none" w:sz="0" w:space="0" w:color="auto"/>
        <w:right w:val="none" w:sz="0" w:space="0" w:color="auto"/>
      </w:divBdr>
    </w:div>
    <w:div w:id="205561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im@wgrt.org"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n@wgrt.org" TargetMode="External"/><Relationship Id="rId7" Type="http://schemas.openxmlformats.org/officeDocument/2006/relationships/webSettings" Target="webSettings.xml"/><Relationship Id="rId12" Type="http://schemas.openxmlformats.org/officeDocument/2006/relationships/hyperlink" Target="mailto:jon@wgrt.org" TargetMode="Externa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ollie@wgr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llie@wgrt.org" TargetMode="Externa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jim@wgrt.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120ac49e2a922fbf24215e92e6b90141">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614a167d82e1da5ac4bde1419ad65551"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88e569-aee0-45bb-8885-d5a9c278c915" xsi:nil="true"/>
    <lcf76f155ced4ddcb4097134ff3c332f xmlns="f6ddf789-491e-4cd8-998b-616d1750e8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27DB4-A6DC-486D-BEAA-41C5D7AEE92E}"/>
</file>

<file path=customXml/itemProps2.xml><?xml version="1.0" encoding="utf-8"?>
<ds:datastoreItem xmlns:ds="http://schemas.openxmlformats.org/officeDocument/2006/customXml" ds:itemID="{50C0ED75-2147-41DF-B97B-7CA6347F696A}">
  <ds:schemaRefs>
    <ds:schemaRef ds:uri="http://schemas.microsoft.com/sharepoint/v3/contenttype/forms"/>
  </ds:schemaRefs>
</ds:datastoreItem>
</file>

<file path=customXml/itemProps3.xml><?xml version="1.0" encoding="utf-8"?>
<ds:datastoreItem xmlns:ds="http://schemas.openxmlformats.org/officeDocument/2006/customXml" ds:itemID="{1911C69C-FCD0-4EAA-AD6B-750BA8427142}">
  <ds:schemaRefs>
    <ds:schemaRef ds:uri="http://schemas.microsoft.com/office/2006/metadata/properties"/>
    <ds:schemaRef ds:uri="http://schemas.microsoft.com/office/infopath/2007/PartnerControls"/>
    <ds:schemaRef ds:uri="8088e569-aee0-45bb-8885-d5a9c278c915"/>
    <ds:schemaRef ds:uri="f6ddf789-491e-4cd8-998b-616d1750e850"/>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20</Pages>
  <Words>7081</Words>
  <Characters>37320</Characters>
  <Application>Microsoft Office Word</Application>
  <DocSecurity>0</DocSecurity>
  <Lines>933</Lines>
  <Paragraphs>457</Paragraphs>
  <ScaleCrop>false</ScaleCrop>
  <Company/>
  <LinksUpToDate>false</LinksUpToDate>
  <CharactersWithSpaces>43944</CharactersWithSpaces>
  <SharedDoc>false</SharedDoc>
  <HLinks>
    <vt:vector size="18" baseType="variant">
      <vt:variant>
        <vt:i4>3932191</vt:i4>
      </vt:variant>
      <vt:variant>
        <vt:i4>6</vt:i4>
      </vt:variant>
      <vt:variant>
        <vt:i4>0</vt:i4>
      </vt:variant>
      <vt:variant>
        <vt:i4>5</vt:i4>
      </vt:variant>
      <vt:variant>
        <vt:lpwstr>mailto:jim@wgrt.org</vt:lpwstr>
      </vt:variant>
      <vt:variant>
        <vt:lpwstr/>
      </vt:variant>
      <vt:variant>
        <vt:i4>4128793</vt:i4>
      </vt:variant>
      <vt:variant>
        <vt:i4>3</vt:i4>
      </vt:variant>
      <vt:variant>
        <vt:i4>0</vt:i4>
      </vt:variant>
      <vt:variant>
        <vt:i4>5</vt:i4>
      </vt:variant>
      <vt:variant>
        <vt:lpwstr>mailto:jon@wgrt.org</vt:lpwstr>
      </vt:variant>
      <vt:variant>
        <vt:lpwstr/>
      </vt:variant>
      <vt:variant>
        <vt:i4>5505141</vt:i4>
      </vt:variant>
      <vt:variant>
        <vt:i4>0</vt:i4>
      </vt:variant>
      <vt:variant>
        <vt:i4>0</vt:i4>
      </vt:variant>
      <vt:variant>
        <vt:i4>5</vt:i4>
      </vt:variant>
      <vt:variant>
        <vt:lpwstr>mailto:hollie@wgrt.org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Showan</dc:creator>
  <cp:keywords/>
  <cp:lastModifiedBy>Ben Showan</cp:lastModifiedBy>
  <cp:revision>310</cp:revision>
  <dcterms:created xsi:type="dcterms:W3CDTF">2023-08-04T10:37:00Z</dcterms:created>
  <dcterms:modified xsi:type="dcterms:W3CDTF">2025-11-05T11:59:00Z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0x0101004575446CF66EBD4F8C5FE7F1C4C08617</vt:lpwstr>
  </property>
</Properties>
</file>