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F307" w14:textId="77777777" w:rsidR="001D1491" w:rsidRPr="00994C74" w:rsidRDefault="001D1491">
      <w:pPr>
        <w:rPr>
          <w:rFonts w:ascii="Cambria" w:hAnsi="Cambria"/>
          <w:b/>
          <w:sz w:val="24"/>
        </w:rPr>
      </w:pPr>
    </w:p>
    <w:p w14:paraId="32610B71" w14:textId="77777777" w:rsidR="001D1491" w:rsidRPr="00994C74" w:rsidRDefault="001D1491">
      <w:pPr>
        <w:rPr>
          <w:rFonts w:ascii="Cambria" w:hAnsi="Cambria"/>
          <w:b/>
          <w:sz w:val="24"/>
        </w:rPr>
      </w:pPr>
    </w:p>
    <w:p w14:paraId="5000B4DB" w14:textId="77777777" w:rsidR="001D1491" w:rsidRPr="00994C74" w:rsidRDefault="001D1491">
      <w:pPr>
        <w:rPr>
          <w:rFonts w:ascii="Cambria" w:hAnsi="Cambria"/>
          <w:b/>
          <w:sz w:val="24"/>
        </w:rPr>
      </w:pPr>
    </w:p>
    <w:p w14:paraId="46272859" w14:textId="77777777" w:rsidR="001D1491" w:rsidRPr="00994C74" w:rsidRDefault="001D1491">
      <w:pPr>
        <w:rPr>
          <w:rFonts w:ascii="Cambria" w:hAnsi="Cambria"/>
          <w:b/>
          <w:sz w:val="24"/>
        </w:rPr>
      </w:pPr>
    </w:p>
    <w:p w14:paraId="6743C2A9" w14:textId="77777777" w:rsidR="001D1491" w:rsidRPr="00994C74" w:rsidRDefault="001D1491">
      <w:pPr>
        <w:rPr>
          <w:rFonts w:ascii="Cambria" w:hAnsi="Cambria"/>
          <w:b/>
          <w:sz w:val="24"/>
        </w:rPr>
      </w:pPr>
    </w:p>
    <w:p w14:paraId="2D8FAF8D" w14:textId="77777777" w:rsidR="001D1491" w:rsidRPr="00994C74" w:rsidRDefault="001D1491">
      <w:pPr>
        <w:rPr>
          <w:rFonts w:ascii="Cambria" w:hAnsi="Cambria"/>
          <w:b/>
          <w:sz w:val="24"/>
        </w:rPr>
      </w:pPr>
    </w:p>
    <w:p w14:paraId="7C4E8C1C" w14:textId="77777777" w:rsidR="001D1491" w:rsidRPr="00994C74" w:rsidRDefault="00B71A62">
      <w:pPr>
        <w:rPr>
          <w:rFonts w:ascii="Cambria" w:hAnsi="Cambria"/>
          <w:sz w:val="24"/>
        </w:rPr>
      </w:pPr>
      <w:r w:rsidRPr="00994C74">
        <w:rPr>
          <w:rFonts w:ascii="Cambria" w:hAnsi="Cambria"/>
          <w:b/>
          <w:sz w:val="24"/>
        </w:rPr>
        <w:t>Inleiding</w:t>
      </w:r>
    </w:p>
    <w:p w14:paraId="6C6210D8" w14:textId="77777777" w:rsidR="001D1491" w:rsidRPr="00994C74" w:rsidRDefault="001D1491">
      <w:pPr>
        <w:rPr>
          <w:rFonts w:ascii="Cambria" w:hAnsi="Cambria"/>
          <w:sz w:val="24"/>
        </w:rPr>
      </w:pPr>
    </w:p>
    <w:p w14:paraId="092D2648" w14:textId="77777777" w:rsidR="007A7D8B" w:rsidRPr="007A7D8B" w:rsidRDefault="007A7D8B" w:rsidP="007A7D8B">
      <w:pPr>
        <w:pStyle w:val="Normaalweb"/>
        <w:rPr>
          <w:rFonts w:asciiTheme="majorHAnsi" w:hAnsiTheme="majorHAnsi"/>
          <w:szCs w:val="20"/>
          <w:lang w:val="nl-NL"/>
        </w:rPr>
      </w:pPr>
      <w:r w:rsidRPr="007A7D8B">
        <w:rPr>
          <w:rFonts w:asciiTheme="majorHAnsi" w:hAnsiTheme="majorHAnsi"/>
          <w:szCs w:val="20"/>
          <w:lang w:val="nl-NL"/>
        </w:rPr>
        <w:t>De hieronder staande huisregels, die overigens verder aangevuld kunnen worden, geven de spelr</w:t>
      </w:r>
      <w:r>
        <w:rPr>
          <w:rFonts w:asciiTheme="majorHAnsi" w:hAnsiTheme="majorHAnsi"/>
          <w:szCs w:val="20"/>
          <w:lang w:val="nl-NL"/>
        </w:rPr>
        <w:t xml:space="preserve">egels, die gelden op en rond </w:t>
      </w:r>
      <w:r w:rsidR="003D7AB4">
        <w:rPr>
          <w:rFonts w:asciiTheme="majorHAnsi" w:hAnsiTheme="majorHAnsi"/>
          <w:szCs w:val="20"/>
          <w:lang w:val="nl-NL"/>
        </w:rPr>
        <w:t>Gooische</w:t>
      </w:r>
      <w:r w:rsidRPr="007A7D8B">
        <w:rPr>
          <w:rFonts w:asciiTheme="majorHAnsi" w:hAnsiTheme="majorHAnsi"/>
          <w:szCs w:val="20"/>
          <w:lang w:val="nl-NL"/>
        </w:rPr>
        <w:t xml:space="preserve"> en die zijn vastgesteld door het bestuur van </w:t>
      </w:r>
      <w:r w:rsidR="003D7AB4">
        <w:rPr>
          <w:rFonts w:asciiTheme="majorHAnsi" w:hAnsiTheme="majorHAnsi"/>
          <w:szCs w:val="20"/>
          <w:lang w:val="nl-NL"/>
        </w:rPr>
        <w:t>Gooische</w:t>
      </w:r>
      <w:r w:rsidRPr="007A7D8B">
        <w:rPr>
          <w:rFonts w:asciiTheme="majorHAnsi" w:hAnsiTheme="majorHAnsi"/>
          <w:szCs w:val="20"/>
          <w:lang w:val="nl-NL"/>
        </w:rPr>
        <w:t xml:space="preserve">. De </w:t>
      </w:r>
      <w:r w:rsidRPr="007A7D8B">
        <w:rPr>
          <w:rFonts w:asciiTheme="majorHAnsi" w:hAnsiTheme="majorHAnsi"/>
          <w:szCs w:val="20"/>
          <w:u w:val="single"/>
          <w:lang w:val="nl-NL"/>
        </w:rPr>
        <w:t>gewone fatsoensnormen en omgangsvormen gelden overigens altijd</w:t>
      </w:r>
      <w:r w:rsidRPr="007A7D8B">
        <w:rPr>
          <w:rFonts w:asciiTheme="majorHAnsi" w:hAnsiTheme="majorHAnsi"/>
          <w:szCs w:val="20"/>
          <w:lang w:val="nl-NL"/>
        </w:rPr>
        <w:t xml:space="preserve">, zowel tijdens het hockeyspel - de wedstrijd en de training - als ervoor en erna. Voor wat betreft de hockeywedstrijden gelden natuurlijk tevens de spel- en arbitrageregelgeving van de Koninklijke Nederlandse Hockeybond (KNHB), alsmede hetgeen de KNHB onder de noemer "Sportiviteit en Respect" (normen en waarden in de hockeysport) uitdraagt. </w:t>
      </w:r>
      <w:hyperlink r:id="rId8" w:history="1">
        <w:r w:rsidRPr="007A7D8B">
          <w:rPr>
            <w:rStyle w:val="Hyperlink"/>
            <w:rFonts w:asciiTheme="majorHAnsi" w:hAnsiTheme="majorHAnsi"/>
            <w:szCs w:val="20"/>
            <w:lang w:val="nl-NL"/>
          </w:rPr>
          <w:t>Meer info op de KNHB website</w:t>
        </w:r>
      </w:hyperlink>
      <w:r w:rsidRPr="007A7D8B">
        <w:rPr>
          <w:rFonts w:asciiTheme="majorHAnsi" w:hAnsiTheme="majorHAnsi"/>
          <w:szCs w:val="20"/>
          <w:lang w:val="nl-NL"/>
        </w:rPr>
        <w:t>.</w:t>
      </w:r>
    </w:p>
    <w:p w14:paraId="24225CB8" w14:textId="77777777" w:rsidR="007A7D8B" w:rsidRPr="007A7D8B" w:rsidRDefault="003D7AB4" w:rsidP="007A7D8B">
      <w:pPr>
        <w:pStyle w:val="Normaalweb"/>
        <w:rPr>
          <w:rFonts w:asciiTheme="majorHAnsi" w:hAnsiTheme="majorHAnsi"/>
          <w:szCs w:val="20"/>
        </w:rPr>
      </w:pPr>
      <w:r>
        <w:rPr>
          <w:rFonts w:asciiTheme="majorHAnsi" w:hAnsiTheme="majorHAnsi"/>
          <w:szCs w:val="20"/>
          <w:lang w:val="nl-NL"/>
        </w:rPr>
        <w:t>Gooische</w:t>
      </w:r>
      <w:r w:rsidR="007A7D8B">
        <w:rPr>
          <w:rFonts w:asciiTheme="majorHAnsi" w:hAnsiTheme="majorHAnsi"/>
          <w:szCs w:val="20"/>
          <w:lang w:val="nl-NL"/>
        </w:rPr>
        <w:t xml:space="preserve"> </w:t>
      </w:r>
      <w:r w:rsidR="007A7D8B" w:rsidRPr="007A7D8B">
        <w:rPr>
          <w:rFonts w:asciiTheme="majorHAnsi" w:hAnsiTheme="majorHAnsi"/>
          <w:szCs w:val="20"/>
          <w:lang w:val="nl-NL"/>
        </w:rPr>
        <w:t xml:space="preserve">heeft vertrouwenscontactpersonen aangesteld tot wie men zich in bepaalde gevallen van grensoverschrijdend gedrag kan wenden. Voor m.n. de jeugdleden is er een Incidenten Protocol en een Pest Protocol. </w:t>
      </w:r>
      <w:r w:rsidR="007A7D8B" w:rsidRPr="007A7D8B">
        <w:rPr>
          <w:rFonts w:asciiTheme="majorHAnsi" w:hAnsiTheme="majorHAnsi"/>
          <w:szCs w:val="20"/>
        </w:rPr>
        <w:t>Zie hiervoor artikel 5 hieronder.</w:t>
      </w:r>
    </w:p>
    <w:p w14:paraId="554BBA09" w14:textId="77777777" w:rsidR="007A7D8B" w:rsidRPr="007A7D8B" w:rsidRDefault="007A7D8B" w:rsidP="007A7D8B">
      <w:pPr>
        <w:pStyle w:val="Normaalweb"/>
        <w:rPr>
          <w:rFonts w:asciiTheme="majorHAnsi" w:hAnsiTheme="majorHAnsi"/>
        </w:rPr>
      </w:pPr>
      <w:r w:rsidRPr="007A7D8B">
        <w:rPr>
          <w:rStyle w:val="Zwaar"/>
          <w:rFonts w:asciiTheme="majorHAnsi" w:hAnsiTheme="majorHAnsi"/>
        </w:rPr>
        <w:t>1. ROKEN:</w:t>
      </w:r>
    </w:p>
    <w:p w14:paraId="552CD824" w14:textId="77777777" w:rsidR="007A7D8B" w:rsidRPr="007A7D8B" w:rsidRDefault="007A7D8B" w:rsidP="007A7D8B">
      <w:pPr>
        <w:numPr>
          <w:ilvl w:val="0"/>
          <w:numId w:val="26"/>
        </w:numPr>
        <w:spacing w:before="100" w:beforeAutospacing="1" w:after="100" w:afterAutospacing="1"/>
        <w:rPr>
          <w:rFonts w:asciiTheme="majorHAnsi" w:hAnsiTheme="majorHAnsi"/>
          <w:sz w:val="24"/>
        </w:rPr>
      </w:pPr>
      <w:r w:rsidRPr="007A7D8B">
        <w:rPr>
          <w:rFonts w:asciiTheme="majorHAnsi" w:hAnsiTheme="majorHAnsi"/>
          <w:sz w:val="24"/>
        </w:rPr>
        <w:t xml:space="preserve">In het clubhuis (bar, zaal, kleedkamers, vergaderruimtes etc) mag </w:t>
      </w:r>
      <w:r w:rsidRPr="007A7D8B">
        <w:rPr>
          <w:rFonts w:asciiTheme="majorHAnsi" w:hAnsiTheme="majorHAnsi"/>
          <w:sz w:val="24"/>
          <w:u w:val="single"/>
        </w:rPr>
        <w:t>nergens</w:t>
      </w:r>
      <w:r w:rsidRPr="007A7D8B">
        <w:rPr>
          <w:rFonts w:asciiTheme="majorHAnsi" w:hAnsiTheme="majorHAnsi"/>
          <w:sz w:val="24"/>
        </w:rPr>
        <w:t xml:space="preserve"> worden gerookt.</w:t>
      </w:r>
    </w:p>
    <w:p w14:paraId="346CB3FF" w14:textId="77777777" w:rsidR="007A7D8B" w:rsidRPr="007A7D8B" w:rsidRDefault="007A7D8B" w:rsidP="007A7D8B">
      <w:pPr>
        <w:numPr>
          <w:ilvl w:val="0"/>
          <w:numId w:val="26"/>
        </w:numPr>
        <w:spacing w:before="100" w:beforeAutospacing="1" w:after="100" w:afterAutospacing="1"/>
        <w:rPr>
          <w:rFonts w:asciiTheme="majorHAnsi" w:hAnsiTheme="majorHAnsi"/>
          <w:sz w:val="24"/>
        </w:rPr>
      </w:pPr>
      <w:r w:rsidRPr="007A7D8B">
        <w:rPr>
          <w:rFonts w:asciiTheme="majorHAnsi" w:hAnsiTheme="majorHAnsi"/>
          <w:sz w:val="24"/>
        </w:rPr>
        <w:t xml:space="preserve">Indien men buiten op het </w:t>
      </w:r>
      <w:r w:rsidR="003D7AB4">
        <w:rPr>
          <w:rFonts w:asciiTheme="majorHAnsi" w:hAnsiTheme="majorHAnsi"/>
          <w:sz w:val="24"/>
        </w:rPr>
        <w:t>Gooische</w:t>
      </w:r>
      <w:r w:rsidRPr="007A7D8B">
        <w:rPr>
          <w:rFonts w:asciiTheme="majorHAnsi" w:hAnsiTheme="majorHAnsi"/>
          <w:sz w:val="24"/>
        </w:rPr>
        <w:t xml:space="preserve"> terrein rookt moeten peuken, deugdelijk gedoofd, opgeruimd worden.</w:t>
      </w:r>
    </w:p>
    <w:p w14:paraId="49420C16" w14:textId="77777777" w:rsidR="007A7D8B" w:rsidRPr="007A7D8B" w:rsidRDefault="007A7D8B" w:rsidP="007A7D8B">
      <w:pPr>
        <w:numPr>
          <w:ilvl w:val="0"/>
          <w:numId w:val="26"/>
        </w:numPr>
        <w:spacing w:before="100" w:beforeAutospacing="1" w:after="100" w:afterAutospacing="1"/>
        <w:rPr>
          <w:rFonts w:asciiTheme="majorHAnsi" w:hAnsiTheme="majorHAnsi"/>
          <w:sz w:val="24"/>
        </w:rPr>
      </w:pPr>
      <w:r w:rsidRPr="007A7D8B">
        <w:rPr>
          <w:rFonts w:asciiTheme="majorHAnsi" w:hAnsiTheme="majorHAnsi"/>
          <w:sz w:val="24"/>
        </w:rPr>
        <w:t>Het is verboden te roken op het kunstgrasveld of in de dug-outs. (zie hieronder sub 8.4)</w:t>
      </w:r>
    </w:p>
    <w:p w14:paraId="05D688A7" w14:textId="77777777" w:rsidR="007A7D8B" w:rsidRPr="007A7D8B" w:rsidRDefault="007A7D8B" w:rsidP="007A7D8B">
      <w:pPr>
        <w:pStyle w:val="Normaalweb"/>
        <w:rPr>
          <w:rFonts w:asciiTheme="majorHAnsi" w:hAnsiTheme="majorHAnsi"/>
        </w:rPr>
      </w:pPr>
      <w:r w:rsidRPr="007A7D8B">
        <w:rPr>
          <w:rStyle w:val="Zwaar"/>
          <w:rFonts w:asciiTheme="majorHAnsi" w:hAnsiTheme="majorHAnsi"/>
        </w:rPr>
        <w:t>2. ALCOHOL:</w:t>
      </w:r>
    </w:p>
    <w:p w14:paraId="12452E49" w14:textId="77777777" w:rsidR="007A7D8B" w:rsidRPr="007A7D8B" w:rsidRDefault="007A7D8B" w:rsidP="007A7D8B">
      <w:pPr>
        <w:numPr>
          <w:ilvl w:val="0"/>
          <w:numId w:val="27"/>
        </w:numPr>
        <w:spacing w:before="100" w:beforeAutospacing="1" w:after="100" w:afterAutospacing="1"/>
        <w:rPr>
          <w:rFonts w:asciiTheme="majorHAnsi" w:hAnsiTheme="majorHAnsi"/>
          <w:sz w:val="24"/>
        </w:rPr>
      </w:pPr>
      <w:r w:rsidRPr="007A7D8B">
        <w:rPr>
          <w:rFonts w:asciiTheme="majorHAnsi" w:hAnsiTheme="majorHAnsi"/>
          <w:sz w:val="24"/>
        </w:rPr>
        <w:t>Op zaterdag mag</w:t>
      </w:r>
      <w:r>
        <w:rPr>
          <w:rFonts w:asciiTheme="majorHAnsi" w:hAnsiTheme="majorHAnsi"/>
          <w:sz w:val="24"/>
        </w:rPr>
        <w:t xml:space="preserve"> er tot 16.00 uur op en rond </w:t>
      </w:r>
      <w:r w:rsidR="003D7AB4">
        <w:rPr>
          <w:rFonts w:asciiTheme="majorHAnsi" w:hAnsiTheme="majorHAnsi"/>
          <w:sz w:val="24"/>
        </w:rPr>
        <w:t>Gooische</w:t>
      </w:r>
      <w:r w:rsidRPr="007A7D8B">
        <w:rPr>
          <w:rFonts w:asciiTheme="majorHAnsi" w:hAnsiTheme="majorHAnsi"/>
          <w:sz w:val="24"/>
        </w:rPr>
        <w:t xml:space="preserve"> geen alcohol geschonken/ gedronken worden, tenzij er op die dagen geen jeugdwedstrijden, jeugdtrainingen of andere jeugdevenementen zijn.</w:t>
      </w:r>
    </w:p>
    <w:p w14:paraId="030D622B" w14:textId="77777777" w:rsidR="007A7D8B" w:rsidRPr="007A7D8B" w:rsidRDefault="007A7D8B" w:rsidP="007A7D8B">
      <w:pPr>
        <w:numPr>
          <w:ilvl w:val="0"/>
          <w:numId w:val="27"/>
        </w:numPr>
        <w:spacing w:before="100" w:beforeAutospacing="1" w:after="100" w:afterAutospacing="1"/>
        <w:rPr>
          <w:rFonts w:asciiTheme="majorHAnsi" w:hAnsiTheme="majorHAnsi"/>
          <w:sz w:val="24"/>
        </w:rPr>
      </w:pPr>
      <w:r w:rsidRPr="007A7D8B">
        <w:rPr>
          <w:rFonts w:asciiTheme="majorHAnsi" w:hAnsiTheme="majorHAnsi"/>
          <w:sz w:val="24"/>
        </w:rPr>
        <w:t xml:space="preserve">Aan kinderen </w:t>
      </w:r>
      <w:r w:rsidR="005419ED">
        <w:rPr>
          <w:rFonts w:asciiTheme="majorHAnsi" w:hAnsiTheme="majorHAnsi"/>
          <w:sz w:val="24"/>
          <w:u w:val="single"/>
        </w:rPr>
        <w:t>onder de 18</w:t>
      </w:r>
      <w:r w:rsidRPr="007A7D8B">
        <w:rPr>
          <w:rFonts w:asciiTheme="majorHAnsi" w:hAnsiTheme="majorHAnsi"/>
          <w:sz w:val="24"/>
          <w:u w:val="single"/>
        </w:rPr>
        <w:t xml:space="preserve"> jaar</w:t>
      </w:r>
      <w:r w:rsidRPr="007A7D8B">
        <w:rPr>
          <w:rFonts w:asciiTheme="majorHAnsi" w:hAnsiTheme="majorHAnsi"/>
          <w:sz w:val="24"/>
        </w:rPr>
        <w:t xml:space="preserve"> mag er </w:t>
      </w:r>
      <w:r w:rsidRPr="007A7D8B">
        <w:rPr>
          <w:rFonts w:asciiTheme="majorHAnsi" w:hAnsiTheme="majorHAnsi"/>
          <w:sz w:val="24"/>
          <w:u w:val="single"/>
        </w:rPr>
        <w:t>nooit</w:t>
      </w:r>
      <w:r w:rsidRPr="007A7D8B">
        <w:rPr>
          <w:rFonts w:asciiTheme="majorHAnsi" w:hAnsiTheme="majorHAnsi"/>
          <w:sz w:val="24"/>
        </w:rPr>
        <w:t xml:space="preserve"> alcohol verkocht of verstrekt (doorgegeven) worden. Deze leeftijdsgroep mag ook geen alcoholisch</w:t>
      </w:r>
      <w:r>
        <w:rPr>
          <w:rFonts w:asciiTheme="majorHAnsi" w:hAnsiTheme="majorHAnsi"/>
          <w:sz w:val="24"/>
        </w:rPr>
        <w:t xml:space="preserve">e dranken drinken op en rond </w:t>
      </w:r>
      <w:r w:rsidR="003D7AB4">
        <w:rPr>
          <w:rFonts w:asciiTheme="majorHAnsi" w:hAnsiTheme="majorHAnsi"/>
          <w:sz w:val="24"/>
        </w:rPr>
        <w:t>Gooische</w:t>
      </w:r>
      <w:r w:rsidRPr="007A7D8B">
        <w:rPr>
          <w:rFonts w:asciiTheme="majorHAnsi" w:hAnsiTheme="majorHAnsi"/>
          <w:sz w:val="24"/>
        </w:rPr>
        <w:t xml:space="preserve">. </w:t>
      </w:r>
      <w:r w:rsidRPr="007A7D8B">
        <w:rPr>
          <w:rFonts w:asciiTheme="majorHAnsi" w:hAnsiTheme="majorHAnsi"/>
          <w:sz w:val="24"/>
          <w:shd w:val="clear" w:color="auto" w:fill="FFFFFF"/>
        </w:rPr>
        <w:t>Bij twijfel over de leeftijd zullen de barmedewerkers daarom vragen een ID te laten zien.</w:t>
      </w:r>
    </w:p>
    <w:p w14:paraId="337BAF37" w14:textId="77777777" w:rsidR="007A7D8B" w:rsidRDefault="007A7D8B" w:rsidP="007A7D8B">
      <w:pPr>
        <w:numPr>
          <w:ilvl w:val="0"/>
          <w:numId w:val="27"/>
        </w:numPr>
        <w:spacing w:before="100" w:beforeAutospacing="1" w:after="100" w:afterAutospacing="1"/>
        <w:rPr>
          <w:rFonts w:asciiTheme="majorHAnsi" w:hAnsiTheme="majorHAnsi"/>
          <w:sz w:val="24"/>
        </w:rPr>
      </w:pPr>
      <w:r>
        <w:rPr>
          <w:rFonts w:asciiTheme="majorHAnsi" w:hAnsiTheme="majorHAnsi"/>
          <w:sz w:val="24"/>
        </w:rPr>
        <w:t xml:space="preserve">Degenen die op </w:t>
      </w:r>
      <w:r w:rsidR="003D7AB4">
        <w:rPr>
          <w:rFonts w:asciiTheme="majorHAnsi" w:hAnsiTheme="majorHAnsi"/>
          <w:sz w:val="24"/>
        </w:rPr>
        <w:t>Gooische</w:t>
      </w:r>
      <w:r>
        <w:rPr>
          <w:rFonts w:asciiTheme="majorHAnsi" w:hAnsiTheme="majorHAnsi"/>
          <w:sz w:val="24"/>
        </w:rPr>
        <w:t xml:space="preserve"> </w:t>
      </w:r>
      <w:r w:rsidRPr="007A7D8B">
        <w:rPr>
          <w:rFonts w:asciiTheme="majorHAnsi" w:hAnsiTheme="majorHAnsi"/>
          <w:sz w:val="24"/>
        </w:rPr>
        <w:t xml:space="preserve"> alcoholhoudende drank tappen/schenken/serveren/verkopen dienen de cursus "Verantwoord Alcoholgebruik" te </w:t>
      </w:r>
      <w:r>
        <w:rPr>
          <w:rFonts w:asciiTheme="majorHAnsi" w:hAnsiTheme="majorHAnsi"/>
          <w:sz w:val="24"/>
        </w:rPr>
        <w:t xml:space="preserve">hebben gevolgd. Daar ouders </w:t>
      </w:r>
      <w:r w:rsidRPr="007A7D8B">
        <w:rPr>
          <w:rFonts w:asciiTheme="majorHAnsi" w:hAnsiTheme="majorHAnsi"/>
          <w:sz w:val="24"/>
        </w:rPr>
        <w:t>bardiensten krijgen toegedeeld worden betrokkenen geacht die cursus sowieso te volgen.</w:t>
      </w:r>
    </w:p>
    <w:p w14:paraId="2AFD8F2D" w14:textId="77777777" w:rsidR="007A7D8B" w:rsidRPr="007A7D8B" w:rsidRDefault="007A7D8B" w:rsidP="007A7D8B">
      <w:pPr>
        <w:numPr>
          <w:ilvl w:val="0"/>
          <w:numId w:val="27"/>
        </w:numPr>
        <w:spacing w:before="100" w:beforeAutospacing="1" w:after="100" w:afterAutospacing="1"/>
        <w:rPr>
          <w:rFonts w:asciiTheme="majorHAnsi" w:hAnsiTheme="majorHAnsi"/>
          <w:sz w:val="24"/>
        </w:rPr>
      </w:pPr>
      <w:r w:rsidRPr="007A7D8B">
        <w:rPr>
          <w:rFonts w:asciiTheme="majorHAnsi" w:hAnsiTheme="majorHAnsi"/>
          <w:sz w:val="24"/>
        </w:rPr>
        <w:t>Ov</w:t>
      </w:r>
      <w:r>
        <w:rPr>
          <w:rFonts w:asciiTheme="majorHAnsi" w:hAnsiTheme="majorHAnsi"/>
          <w:sz w:val="24"/>
        </w:rPr>
        <w:t xml:space="preserve">ermatig alcoholgebruik op de </w:t>
      </w:r>
      <w:r w:rsidR="003D7AB4">
        <w:rPr>
          <w:rFonts w:asciiTheme="majorHAnsi" w:hAnsiTheme="majorHAnsi"/>
          <w:sz w:val="24"/>
        </w:rPr>
        <w:t>Gooische</w:t>
      </w:r>
      <w:r>
        <w:rPr>
          <w:rFonts w:asciiTheme="majorHAnsi" w:hAnsiTheme="majorHAnsi"/>
          <w:sz w:val="24"/>
        </w:rPr>
        <w:t xml:space="preserve"> </w:t>
      </w:r>
      <w:r w:rsidRPr="007A7D8B">
        <w:rPr>
          <w:rFonts w:asciiTheme="majorHAnsi" w:hAnsiTheme="majorHAnsi"/>
          <w:sz w:val="24"/>
        </w:rPr>
        <w:t>-accommodatie wordt niet geaccepteerd. Indien het leden betreft kan dit leiden tot schorsing en eventueel, beëindiging van het lidmaatschap.</w:t>
      </w:r>
    </w:p>
    <w:p w14:paraId="5C6A72AF" w14:textId="4075ABDF" w:rsidR="007A7D8B" w:rsidRPr="007A7D8B" w:rsidRDefault="007A7D8B" w:rsidP="007A7D8B">
      <w:pPr>
        <w:numPr>
          <w:ilvl w:val="0"/>
          <w:numId w:val="27"/>
        </w:numPr>
        <w:spacing w:before="100" w:beforeAutospacing="1" w:after="100" w:afterAutospacing="1"/>
        <w:rPr>
          <w:rFonts w:asciiTheme="majorHAnsi" w:hAnsiTheme="majorHAnsi"/>
          <w:sz w:val="24"/>
        </w:rPr>
      </w:pPr>
      <w:r w:rsidRPr="007A7D8B">
        <w:rPr>
          <w:rFonts w:asciiTheme="majorHAnsi" w:hAnsiTheme="majorHAnsi"/>
          <w:sz w:val="24"/>
        </w:rPr>
        <w:lastRenderedPageBreak/>
        <w:t>Ingevolge Art</w:t>
      </w:r>
      <w:r w:rsidR="005419ED">
        <w:rPr>
          <w:rFonts w:asciiTheme="majorHAnsi" w:hAnsiTheme="majorHAnsi"/>
          <w:sz w:val="24"/>
        </w:rPr>
        <w:t>ikel 2.4</w:t>
      </w:r>
      <w:r w:rsidR="00166FB1">
        <w:rPr>
          <w:rFonts w:asciiTheme="majorHAnsi" w:hAnsiTheme="majorHAnsi"/>
          <w:sz w:val="24"/>
        </w:rPr>
        <w:t>8</w:t>
      </w:r>
      <w:r>
        <w:rPr>
          <w:rFonts w:asciiTheme="majorHAnsi" w:hAnsiTheme="majorHAnsi"/>
          <w:sz w:val="24"/>
        </w:rPr>
        <w:t xml:space="preserve"> van de APV </w:t>
      </w:r>
      <w:r w:rsidR="00166FB1">
        <w:rPr>
          <w:rFonts w:asciiTheme="majorHAnsi" w:hAnsiTheme="majorHAnsi"/>
          <w:sz w:val="24"/>
        </w:rPr>
        <w:t>Gooise Meren</w:t>
      </w:r>
      <w:r w:rsidRPr="007A7D8B">
        <w:rPr>
          <w:rFonts w:asciiTheme="majorHAnsi" w:hAnsiTheme="majorHAnsi"/>
          <w:sz w:val="24"/>
        </w:rPr>
        <w:t xml:space="preserve"> (in zake hinderl</w:t>
      </w:r>
      <w:r w:rsidR="005419ED">
        <w:rPr>
          <w:rFonts w:asciiTheme="majorHAnsi" w:hAnsiTheme="majorHAnsi"/>
          <w:sz w:val="24"/>
        </w:rPr>
        <w:t>ijk</w:t>
      </w:r>
      <w:r w:rsidR="00166FB1">
        <w:rPr>
          <w:rFonts w:asciiTheme="majorHAnsi" w:hAnsiTheme="majorHAnsi"/>
          <w:sz w:val="24"/>
        </w:rPr>
        <w:t>/verboden</w:t>
      </w:r>
      <w:r w:rsidR="005419ED">
        <w:rPr>
          <w:rFonts w:asciiTheme="majorHAnsi" w:hAnsiTheme="majorHAnsi"/>
          <w:sz w:val="24"/>
        </w:rPr>
        <w:t xml:space="preserve"> drankgebruik) besluit van </w:t>
      </w:r>
      <w:r w:rsidR="00166FB1">
        <w:rPr>
          <w:rFonts w:asciiTheme="majorHAnsi" w:hAnsiTheme="majorHAnsi"/>
          <w:sz w:val="24"/>
        </w:rPr>
        <w:t>10</w:t>
      </w:r>
      <w:r w:rsidR="005419ED">
        <w:rPr>
          <w:rFonts w:asciiTheme="majorHAnsi" w:hAnsiTheme="majorHAnsi"/>
          <w:sz w:val="24"/>
        </w:rPr>
        <w:t>-1</w:t>
      </w:r>
      <w:r w:rsidR="00166FB1">
        <w:rPr>
          <w:rFonts w:asciiTheme="majorHAnsi" w:hAnsiTheme="majorHAnsi"/>
          <w:sz w:val="24"/>
        </w:rPr>
        <w:t>2</w:t>
      </w:r>
      <w:r w:rsidR="005419ED">
        <w:rPr>
          <w:rFonts w:asciiTheme="majorHAnsi" w:hAnsiTheme="majorHAnsi"/>
          <w:sz w:val="24"/>
        </w:rPr>
        <w:t>-20</w:t>
      </w:r>
      <w:r w:rsidR="00166FB1">
        <w:rPr>
          <w:rFonts w:asciiTheme="majorHAnsi" w:hAnsiTheme="majorHAnsi"/>
          <w:sz w:val="24"/>
        </w:rPr>
        <w:t>21</w:t>
      </w:r>
      <w:r w:rsidRPr="007A7D8B">
        <w:rPr>
          <w:rFonts w:asciiTheme="majorHAnsi" w:hAnsiTheme="majorHAnsi"/>
          <w:sz w:val="24"/>
        </w:rPr>
        <w:t>, is het verboden</w:t>
      </w:r>
      <w:r>
        <w:rPr>
          <w:rFonts w:asciiTheme="majorHAnsi" w:hAnsiTheme="majorHAnsi"/>
          <w:sz w:val="24"/>
        </w:rPr>
        <w:t xml:space="preserve"> om op het parkeerterrein van </w:t>
      </w:r>
      <w:r w:rsidR="003D7AB4">
        <w:rPr>
          <w:rFonts w:asciiTheme="majorHAnsi" w:hAnsiTheme="majorHAnsi"/>
          <w:sz w:val="24"/>
        </w:rPr>
        <w:t>Gooische</w:t>
      </w:r>
      <w:r w:rsidRPr="007A7D8B">
        <w:rPr>
          <w:rFonts w:asciiTheme="majorHAnsi" w:hAnsiTheme="majorHAnsi"/>
          <w:sz w:val="24"/>
        </w:rPr>
        <w:t xml:space="preserve"> alcoholhoudende drank te nuttigen of </w:t>
      </w:r>
      <w:r w:rsidRPr="007A7D8B">
        <w:rPr>
          <w:rFonts w:asciiTheme="majorHAnsi" w:hAnsiTheme="majorHAnsi"/>
          <w:sz w:val="24"/>
          <w:u w:val="single"/>
        </w:rPr>
        <w:t>aangebroken</w:t>
      </w:r>
      <w:r w:rsidRPr="007A7D8B">
        <w:rPr>
          <w:rFonts w:asciiTheme="majorHAnsi" w:hAnsiTheme="majorHAnsi"/>
          <w:sz w:val="24"/>
        </w:rPr>
        <w:t xml:space="preserve"> flessen, blikjes en dergelijke met alcoholhoudende drank bij zich te hebben, een en ander ter voorkoming van de verstoring van de openbare orde en van de aantasting van het leefklimaat.</w:t>
      </w:r>
    </w:p>
    <w:p w14:paraId="7ABE8C65" w14:textId="77777777" w:rsidR="007A7D8B" w:rsidRPr="007A7D8B" w:rsidRDefault="007A7D8B" w:rsidP="007A7D8B">
      <w:pPr>
        <w:pStyle w:val="Normaalweb"/>
        <w:rPr>
          <w:rFonts w:asciiTheme="majorHAnsi" w:hAnsiTheme="majorHAnsi"/>
        </w:rPr>
      </w:pPr>
      <w:r w:rsidRPr="007A7D8B">
        <w:rPr>
          <w:rStyle w:val="Zwaar"/>
          <w:rFonts w:asciiTheme="majorHAnsi" w:hAnsiTheme="majorHAnsi"/>
        </w:rPr>
        <w:t>3. DRUGS:</w:t>
      </w:r>
    </w:p>
    <w:p w14:paraId="7B1D0350" w14:textId="77777777" w:rsidR="007A7D8B" w:rsidRPr="007A7D8B" w:rsidRDefault="007A7D8B" w:rsidP="007A7D8B">
      <w:pPr>
        <w:numPr>
          <w:ilvl w:val="0"/>
          <w:numId w:val="28"/>
        </w:numPr>
        <w:spacing w:before="100" w:beforeAutospacing="1" w:after="100" w:afterAutospacing="1"/>
        <w:rPr>
          <w:rFonts w:asciiTheme="majorHAnsi" w:hAnsiTheme="majorHAnsi"/>
          <w:sz w:val="24"/>
        </w:rPr>
      </w:pPr>
      <w:r w:rsidRPr="007A7D8B">
        <w:rPr>
          <w:rFonts w:asciiTheme="majorHAnsi" w:hAnsiTheme="majorHAnsi"/>
          <w:sz w:val="24"/>
        </w:rPr>
        <w:t xml:space="preserve">Het gebruik </w:t>
      </w:r>
      <w:r>
        <w:rPr>
          <w:rFonts w:asciiTheme="majorHAnsi" w:hAnsiTheme="majorHAnsi"/>
          <w:sz w:val="24"/>
        </w:rPr>
        <w:t xml:space="preserve">van hard- en softdrugs op de </w:t>
      </w:r>
      <w:r w:rsidR="003D7AB4">
        <w:rPr>
          <w:rFonts w:asciiTheme="majorHAnsi" w:hAnsiTheme="majorHAnsi"/>
          <w:sz w:val="24"/>
        </w:rPr>
        <w:t>Gooische</w:t>
      </w:r>
      <w:r w:rsidRPr="007A7D8B">
        <w:rPr>
          <w:rFonts w:asciiTheme="majorHAnsi" w:hAnsiTheme="majorHAnsi"/>
          <w:sz w:val="24"/>
        </w:rPr>
        <w:t>-accommodatie wordt niet geaccepteerd. Indien het leden betreft kan dit leiden tot schorsing en eventueel, beëindiging van het lidmaatschap.</w:t>
      </w:r>
    </w:p>
    <w:p w14:paraId="23150163" w14:textId="77777777" w:rsidR="007A7D8B" w:rsidRPr="007A7D8B" w:rsidRDefault="007A7D8B" w:rsidP="007A7D8B">
      <w:pPr>
        <w:numPr>
          <w:ilvl w:val="0"/>
          <w:numId w:val="28"/>
        </w:numPr>
        <w:spacing w:before="100" w:beforeAutospacing="1" w:after="100" w:afterAutospacing="1"/>
        <w:rPr>
          <w:rFonts w:asciiTheme="majorHAnsi" w:hAnsiTheme="majorHAnsi"/>
          <w:sz w:val="24"/>
        </w:rPr>
      </w:pPr>
      <w:r w:rsidRPr="007A7D8B">
        <w:rPr>
          <w:rFonts w:asciiTheme="majorHAnsi" w:hAnsiTheme="majorHAnsi"/>
          <w:sz w:val="24"/>
        </w:rPr>
        <w:t xml:space="preserve">Het aan derden beschikbaar stellen van bovengenoemde drugs op de </w:t>
      </w:r>
      <w:r w:rsidR="003D7AB4">
        <w:rPr>
          <w:rFonts w:asciiTheme="majorHAnsi" w:hAnsiTheme="majorHAnsi"/>
          <w:sz w:val="24"/>
        </w:rPr>
        <w:t>Gooische</w:t>
      </w:r>
      <w:r w:rsidRPr="007A7D8B">
        <w:rPr>
          <w:rFonts w:asciiTheme="majorHAnsi" w:hAnsiTheme="majorHAnsi"/>
          <w:sz w:val="24"/>
        </w:rPr>
        <w:t xml:space="preserve">-accommodatie wordt niet geaccepteerd. Indien het leden betreft kan dit leiden tot schorsing en eventueel, beëindiging van het lidmaatschap. Bovendien zal het bestuur de </w:t>
      </w:r>
      <w:r w:rsidR="00F45AF9">
        <w:rPr>
          <w:rFonts w:asciiTheme="majorHAnsi" w:hAnsiTheme="majorHAnsi"/>
          <w:sz w:val="24"/>
        </w:rPr>
        <w:t>p</w:t>
      </w:r>
      <w:r w:rsidRPr="007A7D8B">
        <w:rPr>
          <w:rFonts w:asciiTheme="majorHAnsi" w:hAnsiTheme="majorHAnsi"/>
          <w:sz w:val="24"/>
        </w:rPr>
        <w:t>olitie hiervan op de hoogte brengen.</w:t>
      </w:r>
    </w:p>
    <w:p w14:paraId="77E2E709" w14:textId="77777777" w:rsidR="007A7D8B" w:rsidRPr="007A7D8B" w:rsidRDefault="007A7D8B" w:rsidP="007A7D8B">
      <w:pPr>
        <w:numPr>
          <w:ilvl w:val="0"/>
          <w:numId w:val="28"/>
        </w:numPr>
        <w:spacing w:before="100" w:beforeAutospacing="1" w:after="100" w:afterAutospacing="1"/>
        <w:rPr>
          <w:rFonts w:asciiTheme="majorHAnsi" w:hAnsiTheme="majorHAnsi"/>
          <w:sz w:val="24"/>
        </w:rPr>
      </w:pPr>
      <w:r w:rsidRPr="007A7D8B">
        <w:rPr>
          <w:rFonts w:asciiTheme="majorHAnsi" w:hAnsiTheme="majorHAnsi"/>
          <w:sz w:val="24"/>
        </w:rPr>
        <w:t xml:space="preserve">Bij het vermoeden dat </w:t>
      </w:r>
      <w:r>
        <w:rPr>
          <w:rFonts w:asciiTheme="majorHAnsi" w:hAnsiTheme="majorHAnsi"/>
          <w:sz w:val="24"/>
        </w:rPr>
        <w:t xml:space="preserve">men hard- en softdrugs op de </w:t>
      </w:r>
      <w:r w:rsidR="003D7AB4">
        <w:rPr>
          <w:rFonts w:asciiTheme="majorHAnsi" w:hAnsiTheme="majorHAnsi"/>
          <w:sz w:val="24"/>
        </w:rPr>
        <w:t>Gooische</w:t>
      </w:r>
      <w:r w:rsidRPr="007A7D8B">
        <w:rPr>
          <w:rFonts w:asciiTheme="majorHAnsi" w:hAnsiTheme="majorHAnsi"/>
          <w:sz w:val="24"/>
        </w:rPr>
        <w:t>-accommodatie bij zich heeft kan men ter plaatse gefouilleerd worden en zal men eventuele zakken moeten legen en tassen e.d. moeten openen.</w:t>
      </w:r>
    </w:p>
    <w:p w14:paraId="56C64DB0" w14:textId="77777777" w:rsidR="007A7D8B" w:rsidRPr="007A7D8B" w:rsidRDefault="007A7D8B" w:rsidP="007A7D8B">
      <w:pPr>
        <w:pStyle w:val="Normaalweb"/>
        <w:rPr>
          <w:rFonts w:asciiTheme="majorHAnsi" w:hAnsiTheme="majorHAnsi"/>
        </w:rPr>
      </w:pPr>
      <w:r w:rsidRPr="007A7D8B">
        <w:rPr>
          <w:rStyle w:val="Zwaar"/>
          <w:rFonts w:asciiTheme="majorHAnsi" w:hAnsiTheme="majorHAnsi"/>
        </w:rPr>
        <w:t xml:space="preserve">4. AGRESSIE, GEWELD, CRIMINALITEIT </w:t>
      </w:r>
    </w:p>
    <w:p w14:paraId="109F37E0" w14:textId="77777777" w:rsidR="007A7D8B" w:rsidRPr="007A7D8B" w:rsidRDefault="007A7D8B" w:rsidP="007A7D8B">
      <w:pPr>
        <w:numPr>
          <w:ilvl w:val="0"/>
          <w:numId w:val="29"/>
        </w:numPr>
        <w:spacing w:before="100" w:beforeAutospacing="1" w:after="100" w:afterAutospacing="1"/>
        <w:rPr>
          <w:rFonts w:asciiTheme="majorHAnsi" w:hAnsiTheme="majorHAnsi"/>
          <w:sz w:val="24"/>
        </w:rPr>
      </w:pPr>
      <w:r w:rsidRPr="007A7D8B">
        <w:rPr>
          <w:rFonts w:asciiTheme="majorHAnsi" w:hAnsiTheme="majorHAnsi"/>
          <w:sz w:val="24"/>
        </w:rPr>
        <w:t>Agressie, geweld, criminali</w:t>
      </w:r>
      <w:r>
        <w:rPr>
          <w:rFonts w:asciiTheme="majorHAnsi" w:hAnsiTheme="majorHAnsi"/>
          <w:sz w:val="24"/>
        </w:rPr>
        <w:t xml:space="preserve">teit (w.o. vandalisme) op de </w:t>
      </w:r>
      <w:r w:rsidR="003D7AB4">
        <w:rPr>
          <w:rFonts w:asciiTheme="majorHAnsi" w:hAnsiTheme="majorHAnsi"/>
          <w:sz w:val="24"/>
        </w:rPr>
        <w:t>Gooische</w:t>
      </w:r>
      <w:r w:rsidRPr="007A7D8B">
        <w:rPr>
          <w:rFonts w:asciiTheme="majorHAnsi" w:hAnsiTheme="majorHAnsi"/>
          <w:sz w:val="24"/>
        </w:rPr>
        <w:t>-accommodatie wordt niet geaccepteerd. Indien het leden betreft kan dit leiden tot schorsing en eventueel, beëindiging van het lidmaatschap.</w:t>
      </w:r>
    </w:p>
    <w:p w14:paraId="472F452C" w14:textId="0F389747" w:rsidR="007A7D8B" w:rsidRPr="007A7D8B" w:rsidRDefault="007A7D8B" w:rsidP="007A7D8B">
      <w:pPr>
        <w:numPr>
          <w:ilvl w:val="0"/>
          <w:numId w:val="29"/>
        </w:numPr>
        <w:spacing w:before="100" w:beforeAutospacing="1" w:after="100" w:afterAutospacing="1"/>
        <w:rPr>
          <w:rFonts w:asciiTheme="majorHAnsi" w:hAnsiTheme="majorHAnsi"/>
          <w:sz w:val="24"/>
        </w:rPr>
      </w:pPr>
      <w:r>
        <w:rPr>
          <w:rFonts w:asciiTheme="majorHAnsi" w:hAnsiTheme="majorHAnsi"/>
          <w:sz w:val="24"/>
        </w:rPr>
        <w:t>De Vertrouwens</w:t>
      </w:r>
      <w:r w:rsidR="00166FB1">
        <w:rPr>
          <w:rFonts w:asciiTheme="majorHAnsi" w:hAnsiTheme="majorHAnsi"/>
          <w:sz w:val="24"/>
        </w:rPr>
        <w:t>contact</w:t>
      </w:r>
      <w:r>
        <w:rPr>
          <w:rFonts w:asciiTheme="majorHAnsi" w:hAnsiTheme="majorHAnsi"/>
          <w:sz w:val="24"/>
        </w:rPr>
        <w:t xml:space="preserve">personen op </w:t>
      </w:r>
      <w:r w:rsidR="003D7AB4">
        <w:rPr>
          <w:rFonts w:asciiTheme="majorHAnsi" w:hAnsiTheme="majorHAnsi"/>
          <w:sz w:val="24"/>
        </w:rPr>
        <w:t>Gooische</w:t>
      </w:r>
      <w:r>
        <w:rPr>
          <w:rFonts w:asciiTheme="majorHAnsi" w:hAnsiTheme="majorHAnsi"/>
          <w:sz w:val="24"/>
        </w:rPr>
        <w:t xml:space="preserve"> kunnen</w:t>
      </w:r>
      <w:r w:rsidRPr="007A7D8B">
        <w:rPr>
          <w:rFonts w:asciiTheme="majorHAnsi" w:hAnsiTheme="majorHAnsi"/>
          <w:sz w:val="24"/>
        </w:rPr>
        <w:t xml:space="preserve"> ingeschakeld worden. Op de website van </w:t>
      </w:r>
      <w:r w:rsidR="003D7AB4">
        <w:rPr>
          <w:rFonts w:asciiTheme="majorHAnsi" w:hAnsiTheme="majorHAnsi"/>
          <w:sz w:val="24"/>
        </w:rPr>
        <w:t>Gooische</w:t>
      </w:r>
      <w:r w:rsidRPr="007A7D8B">
        <w:rPr>
          <w:rFonts w:asciiTheme="majorHAnsi" w:hAnsiTheme="majorHAnsi"/>
          <w:sz w:val="24"/>
        </w:rPr>
        <w:t xml:space="preserve"> wordt uitgelegd wat het werkterrein is van de vertrouwenscontactpersonen en hoe de procedures zijn. </w:t>
      </w:r>
      <w:hyperlink r:id="rId9" w:history="1">
        <w:r>
          <w:rPr>
            <w:rStyle w:val="Hyperlink"/>
            <w:rFonts w:asciiTheme="majorHAnsi" w:hAnsiTheme="majorHAnsi"/>
            <w:sz w:val="24"/>
          </w:rPr>
          <w:t xml:space="preserve">Meer info op de </w:t>
        </w:r>
        <w:r w:rsidR="003D7AB4">
          <w:rPr>
            <w:rStyle w:val="Hyperlink"/>
            <w:rFonts w:asciiTheme="majorHAnsi" w:hAnsiTheme="majorHAnsi"/>
            <w:sz w:val="24"/>
          </w:rPr>
          <w:t>Gooische</w:t>
        </w:r>
        <w:r w:rsidRPr="007A7D8B">
          <w:rPr>
            <w:rStyle w:val="Hyperlink"/>
            <w:rFonts w:asciiTheme="majorHAnsi" w:hAnsiTheme="majorHAnsi"/>
            <w:sz w:val="24"/>
          </w:rPr>
          <w:t xml:space="preserve"> website</w:t>
        </w:r>
      </w:hyperlink>
    </w:p>
    <w:p w14:paraId="7B7D76AF" w14:textId="77777777" w:rsidR="007A7D8B" w:rsidRPr="007A7D8B" w:rsidRDefault="007A7D8B" w:rsidP="007A7D8B">
      <w:pPr>
        <w:numPr>
          <w:ilvl w:val="0"/>
          <w:numId w:val="29"/>
        </w:numPr>
        <w:spacing w:before="100" w:beforeAutospacing="1" w:after="100" w:afterAutospacing="1"/>
        <w:rPr>
          <w:rFonts w:asciiTheme="majorHAnsi" w:hAnsiTheme="majorHAnsi"/>
          <w:sz w:val="24"/>
        </w:rPr>
      </w:pPr>
      <w:r w:rsidRPr="007A7D8B">
        <w:rPr>
          <w:rFonts w:asciiTheme="majorHAnsi" w:hAnsiTheme="majorHAnsi"/>
          <w:sz w:val="24"/>
        </w:rPr>
        <w:t>Bovendien kan het bestuur in het geval van agressie, geweld en of criminaliteit, de Politie hierbij betrekken.</w:t>
      </w:r>
    </w:p>
    <w:p w14:paraId="173EFF47" w14:textId="77777777" w:rsidR="007A7D8B" w:rsidRPr="007A7D8B" w:rsidRDefault="007A7D8B" w:rsidP="007A7D8B">
      <w:pPr>
        <w:numPr>
          <w:ilvl w:val="0"/>
          <w:numId w:val="29"/>
        </w:numPr>
        <w:spacing w:before="100" w:beforeAutospacing="1" w:after="100" w:afterAutospacing="1"/>
        <w:rPr>
          <w:rFonts w:asciiTheme="majorHAnsi" w:hAnsiTheme="majorHAnsi"/>
          <w:sz w:val="24"/>
        </w:rPr>
      </w:pPr>
      <w:r w:rsidRPr="007A7D8B">
        <w:rPr>
          <w:rFonts w:asciiTheme="majorHAnsi" w:hAnsiTheme="majorHAnsi"/>
          <w:sz w:val="24"/>
        </w:rPr>
        <w:t>Eventuele schade als gevolg van agressie, geweld, criminaliteit (w.o. vandalisme) zal worden verhaald bij betrokkene; in geval van minderjarigen zal verhaal worden gezocht bij hun ouders/verzorgers.</w:t>
      </w:r>
    </w:p>
    <w:p w14:paraId="66D40941" w14:textId="77777777" w:rsidR="003D7AB4" w:rsidRPr="003D7AB4" w:rsidRDefault="003D7AB4" w:rsidP="003D7AB4">
      <w:pPr>
        <w:pStyle w:val="Normaalweb"/>
        <w:rPr>
          <w:rFonts w:asciiTheme="majorHAnsi" w:hAnsiTheme="majorHAnsi"/>
          <w:lang w:val="nl-NL"/>
        </w:rPr>
      </w:pPr>
      <w:r w:rsidRPr="003D7AB4">
        <w:rPr>
          <w:rStyle w:val="Zwaar"/>
          <w:rFonts w:asciiTheme="majorHAnsi" w:hAnsiTheme="majorHAnsi"/>
          <w:lang w:val="nl-NL"/>
        </w:rPr>
        <w:t>5. DISCRIMINATIE, SEKSUELE INTIMIDATIE, INCIDENTEN, PESTEN:</w:t>
      </w:r>
    </w:p>
    <w:p w14:paraId="6F73E0DF" w14:textId="77777777" w:rsidR="003D7AB4" w:rsidRPr="003D7AB4" w:rsidRDefault="003D7AB4" w:rsidP="003D7AB4">
      <w:pPr>
        <w:numPr>
          <w:ilvl w:val="0"/>
          <w:numId w:val="30"/>
        </w:numPr>
        <w:spacing w:before="100" w:beforeAutospacing="1" w:after="100" w:afterAutospacing="1"/>
        <w:rPr>
          <w:rFonts w:asciiTheme="majorHAnsi" w:hAnsiTheme="majorHAnsi"/>
          <w:sz w:val="24"/>
        </w:rPr>
      </w:pPr>
      <w:r w:rsidRPr="003D7AB4">
        <w:rPr>
          <w:rFonts w:asciiTheme="majorHAnsi" w:hAnsiTheme="majorHAnsi"/>
          <w:sz w:val="24"/>
        </w:rPr>
        <w:t xml:space="preserve">Grensoverschrijdend of ander ongewenst gedrag, zoals discriminatie, seksuele intimidatie, "vervelende incidenten" en pesten op de </w:t>
      </w:r>
      <w:r>
        <w:rPr>
          <w:rFonts w:asciiTheme="majorHAnsi" w:hAnsiTheme="majorHAnsi"/>
          <w:sz w:val="24"/>
        </w:rPr>
        <w:t>Gooische</w:t>
      </w:r>
      <w:r w:rsidRPr="003D7AB4">
        <w:rPr>
          <w:rFonts w:asciiTheme="majorHAnsi" w:hAnsiTheme="majorHAnsi"/>
          <w:sz w:val="24"/>
        </w:rPr>
        <w:t>-accommodatie wordt niet geaccepteerd.</w:t>
      </w:r>
    </w:p>
    <w:p w14:paraId="4B86B82F" w14:textId="77777777" w:rsidR="003D7AB4" w:rsidRPr="003D7AB4" w:rsidRDefault="003D7AB4" w:rsidP="003D7AB4">
      <w:pPr>
        <w:numPr>
          <w:ilvl w:val="0"/>
          <w:numId w:val="30"/>
        </w:numPr>
        <w:spacing w:before="100" w:beforeAutospacing="1" w:after="100" w:afterAutospacing="1"/>
        <w:rPr>
          <w:rFonts w:asciiTheme="majorHAnsi" w:hAnsiTheme="majorHAnsi"/>
          <w:sz w:val="24"/>
        </w:rPr>
      </w:pPr>
      <w:r w:rsidRPr="003D7AB4">
        <w:rPr>
          <w:rFonts w:asciiTheme="majorHAnsi" w:hAnsiTheme="majorHAnsi"/>
          <w:sz w:val="24"/>
        </w:rPr>
        <w:t xml:space="preserve">De Vertrouwenscontactpersonen op </w:t>
      </w:r>
      <w:r>
        <w:rPr>
          <w:rFonts w:asciiTheme="majorHAnsi" w:hAnsiTheme="majorHAnsi"/>
          <w:sz w:val="24"/>
        </w:rPr>
        <w:t>Gooische</w:t>
      </w:r>
      <w:r w:rsidRPr="003D7AB4">
        <w:rPr>
          <w:rFonts w:asciiTheme="majorHAnsi" w:hAnsiTheme="majorHAnsi"/>
          <w:sz w:val="24"/>
        </w:rPr>
        <w:t xml:space="preserve"> kunnen ingeschakeld worden. Op de website van </w:t>
      </w:r>
      <w:r w:rsidR="0019552B">
        <w:rPr>
          <w:rFonts w:asciiTheme="majorHAnsi" w:hAnsiTheme="majorHAnsi"/>
          <w:sz w:val="24"/>
        </w:rPr>
        <w:t>Gooische</w:t>
      </w:r>
      <w:r w:rsidRPr="003D7AB4">
        <w:rPr>
          <w:rFonts w:asciiTheme="majorHAnsi" w:hAnsiTheme="majorHAnsi"/>
          <w:sz w:val="24"/>
        </w:rPr>
        <w:t xml:space="preserve"> wordt uitgelegd wat het werkterrein is van de vertrouwenscontactpersoon en hoe de procedures zijn. </w:t>
      </w:r>
      <w:hyperlink r:id="rId10" w:history="1">
        <w:r w:rsidRPr="003D7AB4">
          <w:rPr>
            <w:rStyle w:val="Hyperlink"/>
            <w:rFonts w:asciiTheme="majorHAnsi" w:hAnsiTheme="majorHAnsi"/>
            <w:sz w:val="24"/>
          </w:rPr>
          <w:t xml:space="preserve">Meer info op de </w:t>
        </w:r>
        <w:r>
          <w:rPr>
            <w:rStyle w:val="Hyperlink"/>
            <w:rFonts w:asciiTheme="majorHAnsi" w:hAnsiTheme="majorHAnsi"/>
            <w:sz w:val="24"/>
          </w:rPr>
          <w:t>Gooische</w:t>
        </w:r>
        <w:r w:rsidRPr="003D7AB4">
          <w:rPr>
            <w:rStyle w:val="Hyperlink"/>
            <w:rFonts w:asciiTheme="majorHAnsi" w:hAnsiTheme="majorHAnsi"/>
            <w:sz w:val="24"/>
          </w:rPr>
          <w:t xml:space="preserve"> website</w:t>
        </w:r>
      </w:hyperlink>
    </w:p>
    <w:p w14:paraId="0A54AF94" w14:textId="77777777" w:rsidR="003D7AB4" w:rsidRPr="003D7AB4" w:rsidRDefault="003D7AB4" w:rsidP="003D7AB4">
      <w:pPr>
        <w:numPr>
          <w:ilvl w:val="0"/>
          <w:numId w:val="30"/>
        </w:numPr>
        <w:spacing w:before="100" w:beforeAutospacing="1" w:after="100" w:afterAutospacing="1"/>
        <w:rPr>
          <w:rFonts w:asciiTheme="majorHAnsi" w:hAnsiTheme="majorHAnsi"/>
          <w:sz w:val="24"/>
        </w:rPr>
      </w:pPr>
      <w:r w:rsidRPr="003D7AB4">
        <w:rPr>
          <w:rFonts w:asciiTheme="majorHAnsi" w:hAnsiTheme="majorHAnsi"/>
          <w:sz w:val="24"/>
        </w:rPr>
        <w:t xml:space="preserve">Op de website van </w:t>
      </w:r>
      <w:r>
        <w:rPr>
          <w:rFonts w:asciiTheme="majorHAnsi" w:hAnsiTheme="majorHAnsi"/>
          <w:sz w:val="24"/>
        </w:rPr>
        <w:t>Gooische</w:t>
      </w:r>
      <w:r w:rsidRPr="003D7AB4">
        <w:rPr>
          <w:rFonts w:asciiTheme="majorHAnsi" w:hAnsiTheme="majorHAnsi"/>
          <w:sz w:val="24"/>
        </w:rPr>
        <w:t xml:space="preserve"> wordt een nadere uitleg gegeven omtrent "Ongewenst gedrag en seksuele intimidatie". </w:t>
      </w:r>
      <w:hyperlink r:id="rId11" w:tgtFrame="_blank" w:history="1">
        <w:r w:rsidRPr="003D7AB4">
          <w:rPr>
            <w:rStyle w:val="Hyperlink"/>
            <w:rFonts w:asciiTheme="majorHAnsi" w:hAnsiTheme="majorHAnsi"/>
            <w:sz w:val="24"/>
          </w:rPr>
          <w:t xml:space="preserve">Meer info op de </w:t>
        </w:r>
        <w:r>
          <w:rPr>
            <w:rStyle w:val="Hyperlink"/>
            <w:rFonts w:asciiTheme="majorHAnsi" w:hAnsiTheme="majorHAnsi"/>
            <w:sz w:val="24"/>
          </w:rPr>
          <w:t>Gooische</w:t>
        </w:r>
        <w:r w:rsidRPr="003D7AB4">
          <w:rPr>
            <w:rStyle w:val="Hyperlink"/>
            <w:rFonts w:asciiTheme="majorHAnsi" w:hAnsiTheme="majorHAnsi"/>
            <w:sz w:val="24"/>
          </w:rPr>
          <w:t xml:space="preserve"> website</w:t>
        </w:r>
      </w:hyperlink>
    </w:p>
    <w:p w14:paraId="6DE085B2" w14:textId="77777777" w:rsidR="003D7AB4" w:rsidRPr="00B71A62" w:rsidRDefault="003D7AB4" w:rsidP="003D7AB4">
      <w:pPr>
        <w:numPr>
          <w:ilvl w:val="0"/>
          <w:numId w:val="30"/>
        </w:numPr>
        <w:spacing w:before="100" w:beforeAutospacing="1" w:after="100" w:afterAutospacing="1"/>
        <w:rPr>
          <w:rFonts w:asciiTheme="majorHAnsi" w:hAnsiTheme="majorHAnsi"/>
          <w:sz w:val="24"/>
        </w:rPr>
      </w:pPr>
      <w:r w:rsidRPr="00B71A62">
        <w:rPr>
          <w:rFonts w:asciiTheme="majorHAnsi" w:hAnsiTheme="majorHAnsi"/>
          <w:sz w:val="24"/>
        </w:rPr>
        <w:t xml:space="preserve">Op de website van Gooische staat "De gedragscode ter preventie van seksuele intimidatie in de sport". </w:t>
      </w:r>
      <w:hyperlink r:id="rId12" w:tgtFrame="_blank" w:history="1">
        <w:r w:rsidRPr="00B71A62">
          <w:rPr>
            <w:rStyle w:val="Hyperlink"/>
            <w:rFonts w:asciiTheme="majorHAnsi" w:hAnsiTheme="majorHAnsi"/>
            <w:sz w:val="24"/>
          </w:rPr>
          <w:t>Meer info op de Gooische website</w:t>
        </w:r>
      </w:hyperlink>
      <w:r w:rsidRPr="00B71A62">
        <w:rPr>
          <w:rFonts w:asciiTheme="majorHAnsi" w:hAnsiTheme="majorHAnsi"/>
          <w:sz w:val="24"/>
        </w:rPr>
        <w:br w:type="page"/>
      </w:r>
    </w:p>
    <w:p w14:paraId="59760210" w14:textId="77777777" w:rsidR="003D7AB4" w:rsidRPr="003D7AB4" w:rsidRDefault="003D7AB4" w:rsidP="003D7AB4">
      <w:pPr>
        <w:numPr>
          <w:ilvl w:val="0"/>
          <w:numId w:val="30"/>
        </w:numPr>
        <w:spacing w:before="100" w:beforeAutospacing="1" w:after="100" w:afterAutospacing="1"/>
        <w:rPr>
          <w:rFonts w:asciiTheme="majorHAnsi" w:hAnsiTheme="majorHAnsi"/>
          <w:sz w:val="24"/>
        </w:rPr>
      </w:pPr>
      <w:r>
        <w:rPr>
          <w:rFonts w:asciiTheme="majorHAnsi" w:hAnsiTheme="majorHAnsi"/>
          <w:sz w:val="24"/>
        </w:rPr>
        <w:lastRenderedPageBreak/>
        <w:t>Gooische</w:t>
      </w:r>
      <w:r w:rsidRPr="003D7AB4">
        <w:rPr>
          <w:rFonts w:asciiTheme="majorHAnsi" w:hAnsiTheme="majorHAnsi"/>
          <w:sz w:val="24"/>
        </w:rPr>
        <w:t xml:space="preserve"> heeft een </w:t>
      </w:r>
      <w:r w:rsidRPr="003D7AB4">
        <w:rPr>
          <w:rStyle w:val="Nadruk"/>
          <w:rFonts w:asciiTheme="majorHAnsi" w:hAnsiTheme="majorHAnsi"/>
          <w:sz w:val="24"/>
        </w:rPr>
        <w:t>Incidenten Protocol</w:t>
      </w:r>
      <w:r w:rsidRPr="003D7AB4">
        <w:rPr>
          <w:rFonts w:asciiTheme="majorHAnsi" w:hAnsiTheme="majorHAnsi"/>
          <w:sz w:val="24"/>
        </w:rPr>
        <w:t xml:space="preserve">, dat primair gericht is op situaties rond jeugdleden dat op de </w:t>
      </w:r>
      <w:r>
        <w:rPr>
          <w:rFonts w:asciiTheme="majorHAnsi" w:hAnsiTheme="majorHAnsi"/>
          <w:sz w:val="24"/>
        </w:rPr>
        <w:t>Gooische</w:t>
      </w:r>
      <w:r w:rsidRPr="003D7AB4">
        <w:rPr>
          <w:rFonts w:asciiTheme="majorHAnsi" w:hAnsiTheme="majorHAnsi"/>
          <w:sz w:val="24"/>
        </w:rPr>
        <w:t xml:space="preserve"> website beschikbaar is </w:t>
      </w:r>
      <w:hyperlink r:id="rId13" w:history="1">
        <w:r w:rsidRPr="003D7AB4">
          <w:rPr>
            <w:rStyle w:val="Hyperlink"/>
            <w:rFonts w:asciiTheme="majorHAnsi" w:hAnsiTheme="majorHAnsi"/>
            <w:sz w:val="24"/>
          </w:rPr>
          <w:t xml:space="preserve">Meer info op de </w:t>
        </w:r>
        <w:r>
          <w:rPr>
            <w:rStyle w:val="Hyperlink"/>
            <w:rFonts w:asciiTheme="majorHAnsi" w:hAnsiTheme="majorHAnsi"/>
            <w:sz w:val="24"/>
          </w:rPr>
          <w:t>Gooische</w:t>
        </w:r>
        <w:r w:rsidRPr="003D7AB4">
          <w:rPr>
            <w:rStyle w:val="Hyperlink"/>
            <w:rFonts w:asciiTheme="majorHAnsi" w:hAnsiTheme="majorHAnsi"/>
            <w:sz w:val="24"/>
          </w:rPr>
          <w:t xml:space="preserve"> website</w:t>
        </w:r>
      </w:hyperlink>
    </w:p>
    <w:p w14:paraId="1F39F828" w14:textId="77777777" w:rsidR="001D1491" w:rsidRPr="003D7AB4" w:rsidRDefault="003D7AB4" w:rsidP="003D7AB4">
      <w:pPr>
        <w:numPr>
          <w:ilvl w:val="0"/>
          <w:numId w:val="30"/>
        </w:numPr>
        <w:spacing w:before="100" w:beforeAutospacing="1" w:after="100" w:afterAutospacing="1"/>
        <w:rPr>
          <w:rFonts w:asciiTheme="majorHAnsi" w:hAnsiTheme="majorHAnsi"/>
          <w:sz w:val="24"/>
        </w:rPr>
      </w:pPr>
      <w:r>
        <w:rPr>
          <w:rFonts w:asciiTheme="majorHAnsi" w:hAnsiTheme="majorHAnsi"/>
          <w:sz w:val="24"/>
        </w:rPr>
        <w:t>Gooische</w:t>
      </w:r>
      <w:r w:rsidRPr="003D7AB4">
        <w:rPr>
          <w:rFonts w:asciiTheme="majorHAnsi" w:hAnsiTheme="majorHAnsi"/>
          <w:sz w:val="24"/>
        </w:rPr>
        <w:t xml:space="preserve"> heeft een ook een </w:t>
      </w:r>
      <w:r w:rsidRPr="003D7AB4">
        <w:rPr>
          <w:rStyle w:val="Nadruk"/>
          <w:rFonts w:asciiTheme="majorHAnsi" w:hAnsiTheme="majorHAnsi"/>
          <w:sz w:val="24"/>
        </w:rPr>
        <w:t>Pest Protocol</w:t>
      </w:r>
      <w:r w:rsidRPr="003D7AB4">
        <w:rPr>
          <w:rFonts w:asciiTheme="majorHAnsi" w:hAnsiTheme="majorHAnsi"/>
          <w:sz w:val="24"/>
        </w:rPr>
        <w:t xml:space="preserve">, eveneens primair gericht op situaties rond jeugdleden </w:t>
      </w:r>
      <w:hyperlink r:id="rId14" w:history="1">
        <w:r>
          <w:rPr>
            <w:rStyle w:val="Hyperlink"/>
            <w:rFonts w:asciiTheme="majorHAnsi" w:hAnsiTheme="majorHAnsi"/>
            <w:sz w:val="24"/>
          </w:rPr>
          <w:t xml:space="preserve">Meer info op de Gooische </w:t>
        </w:r>
        <w:r w:rsidRPr="003D7AB4">
          <w:rPr>
            <w:rStyle w:val="Hyperlink"/>
            <w:rFonts w:asciiTheme="majorHAnsi" w:hAnsiTheme="majorHAnsi"/>
            <w:sz w:val="24"/>
          </w:rPr>
          <w:t xml:space="preserve"> website</w:t>
        </w:r>
      </w:hyperlink>
    </w:p>
    <w:p w14:paraId="0DF1CFEE" w14:textId="77777777" w:rsidR="003D7AB4" w:rsidRPr="003D7AB4" w:rsidRDefault="003D7AB4" w:rsidP="003D7AB4">
      <w:pPr>
        <w:pStyle w:val="Normaalweb"/>
        <w:rPr>
          <w:rFonts w:asciiTheme="majorHAnsi" w:hAnsiTheme="majorHAnsi"/>
          <w:lang w:val="nl-NL"/>
        </w:rPr>
      </w:pPr>
      <w:r w:rsidRPr="003D7AB4">
        <w:rPr>
          <w:rStyle w:val="Zwaar"/>
          <w:rFonts w:asciiTheme="majorHAnsi" w:hAnsiTheme="majorHAnsi"/>
          <w:lang w:val="nl-NL"/>
        </w:rPr>
        <w:t>6. GEDRAGSREGELS TRAINERS, COACHES,MANAGERS EN ANDERE VRIJWILLIGERS</w:t>
      </w:r>
    </w:p>
    <w:p w14:paraId="10C2962F" w14:textId="77777777" w:rsidR="003D7AB4" w:rsidRPr="003D7AB4" w:rsidRDefault="003D7AB4" w:rsidP="003D7AB4">
      <w:pPr>
        <w:numPr>
          <w:ilvl w:val="0"/>
          <w:numId w:val="31"/>
        </w:numPr>
        <w:spacing w:before="100" w:beforeAutospacing="1" w:after="100" w:afterAutospacing="1"/>
        <w:rPr>
          <w:rFonts w:asciiTheme="majorHAnsi" w:hAnsiTheme="majorHAnsi"/>
          <w:sz w:val="24"/>
        </w:rPr>
      </w:pPr>
      <w:r>
        <w:rPr>
          <w:rFonts w:asciiTheme="majorHAnsi" w:hAnsiTheme="majorHAnsi"/>
          <w:sz w:val="24"/>
        </w:rPr>
        <w:t>Gooische</w:t>
      </w:r>
      <w:r w:rsidRPr="003D7AB4">
        <w:rPr>
          <w:rFonts w:asciiTheme="majorHAnsi" w:hAnsiTheme="majorHAnsi"/>
          <w:sz w:val="24"/>
        </w:rPr>
        <w:t xml:space="preserve"> verwacht dat trainers, coaches, managers en andere vrijwilligers, in het bijzonder diegenen die in de uitoefening van hun taak met kinderen/jongeren werken, kennis hebben genomen van de in artikel 5. aan de orde gestelde informatie over ongewenst gedrag en de diverse geldende protocollen en gedragsregels, die allemaal op de website van </w:t>
      </w:r>
      <w:r>
        <w:rPr>
          <w:rFonts w:asciiTheme="majorHAnsi" w:hAnsiTheme="majorHAnsi"/>
          <w:sz w:val="24"/>
        </w:rPr>
        <w:t>Gooische</w:t>
      </w:r>
      <w:r w:rsidRPr="003D7AB4">
        <w:rPr>
          <w:rFonts w:asciiTheme="majorHAnsi" w:hAnsiTheme="majorHAnsi"/>
          <w:sz w:val="24"/>
        </w:rPr>
        <w:t xml:space="preserve"> beschikbaar zijn.</w:t>
      </w:r>
    </w:p>
    <w:p w14:paraId="14084FCF" w14:textId="77777777" w:rsidR="003D7AB4" w:rsidRPr="003D7AB4" w:rsidRDefault="003D7AB4" w:rsidP="003D7AB4">
      <w:pPr>
        <w:numPr>
          <w:ilvl w:val="0"/>
          <w:numId w:val="31"/>
        </w:numPr>
        <w:spacing w:before="100" w:beforeAutospacing="1" w:after="100" w:afterAutospacing="1"/>
        <w:rPr>
          <w:rFonts w:asciiTheme="majorHAnsi" w:hAnsiTheme="majorHAnsi"/>
          <w:sz w:val="24"/>
        </w:rPr>
      </w:pPr>
      <w:r w:rsidRPr="003D7AB4">
        <w:rPr>
          <w:rFonts w:asciiTheme="majorHAnsi" w:hAnsiTheme="majorHAnsi"/>
          <w:sz w:val="24"/>
        </w:rPr>
        <w:t xml:space="preserve">Er wordt door vrijwilligers nadrukkelijk aandacht besteed aan </w:t>
      </w:r>
      <w:r w:rsidRPr="003D7AB4">
        <w:rPr>
          <w:rStyle w:val="Nadruk"/>
          <w:rFonts w:asciiTheme="majorHAnsi" w:hAnsiTheme="majorHAnsi"/>
          <w:sz w:val="24"/>
        </w:rPr>
        <w:t>"De gedragsregels ter preventie van seksuele intimidatie in de sport"</w:t>
      </w:r>
      <w:r w:rsidRPr="003D7AB4">
        <w:rPr>
          <w:rFonts w:asciiTheme="majorHAnsi" w:hAnsiTheme="majorHAnsi"/>
          <w:sz w:val="24"/>
        </w:rPr>
        <w:t xml:space="preserve">. </w:t>
      </w:r>
      <w:hyperlink r:id="rId15" w:tgtFrame="_blank" w:history="1">
        <w:r>
          <w:rPr>
            <w:rStyle w:val="Hyperlink"/>
            <w:rFonts w:asciiTheme="majorHAnsi" w:hAnsiTheme="majorHAnsi"/>
            <w:sz w:val="24"/>
          </w:rPr>
          <w:t>Meer hierover op de Gooische</w:t>
        </w:r>
        <w:r w:rsidRPr="003D7AB4">
          <w:rPr>
            <w:rStyle w:val="Hyperlink"/>
            <w:rFonts w:asciiTheme="majorHAnsi" w:hAnsiTheme="majorHAnsi"/>
            <w:sz w:val="24"/>
          </w:rPr>
          <w:t xml:space="preserve"> website</w:t>
        </w:r>
      </w:hyperlink>
    </w:p>
    <w:p w14:paraId="1DEA7DA9" w14:textId="77777777" w:rsidR="003D7AB4" w:rsidRPr="003D7AB4" w:rsidRDefault="003D7AB4" w:rsidP="003D7AB4">
      <w:pPr>
        <w:numPr>
          <w:ilvl w:val="0"/>
          <w:numId w:val="31"/>
        </w:numPr>
        <w:spacing w:before="100" w:beforeAutospacing="1" w:after="100" w:afterAutospacing="1"/>
        <w:rPr>
          <w:rFonts w:asciiTheme="majorHAnsi" w:hAnsiTheme="majorHAnsi"/>
          <w:sz w:val="24"/>
        </w:rPr>
      </w:pPr>
      <w:r>
        <w:rPr>
          <w:rFonts w:asciiTheme="majorHAnsi" w:hAnsiTheme="majorHAnsi"/>
          <w:sz w:val="24"/>
        </w:rPr>
        <w:t>Gooische</w:t>
      </w:r>
      <w:r w:rsidRPr="003D7AB4">
        <w:rPr>
          <w:rFonts w:asciiTheme="majorHAnsi" w:hAnsiTheme="majorHAnsi"/>
          <w:sz w:val="24"/>
        </w:rPr>
        <w:t xml:space="preserve"> kan in het kader van de vrijwilligerstaken te allen tijde van de vrijwilliger verlangen dat deze een </w:t>
      </w:r>
      <w:r w:rsidRPr="003D7AB4">
        <w:rPr>
          <w:rStyle w:val="Nadruk"/>
          <w:rFonts w:asciiTheme="majorHAnsi" w:hAnsiTheme="majorHAnsi"/>
          <w:sz w:val="24"/>
        </w:rPr>
        <w:t>Verklaring omtrent het Gedrag</w:t>
      </w:r>
      <w:r w:rsidRPr="003D7AB4">
        <w:rPr>
          <w:rFonts w:asciiTheme="majorHAnsi" w:hAnsiTheme="majorHAnsi"/>
          <w:sz w:val="24"/>
        </w:rPr>
        <w:t xml:space="preserve"> (VOG) overlegt, waarbij door het Ministerie van Justitie op een aantal door </w:t>
      </w:r>
      <w:r>
        <w:rPr>
          <w:rFonts w:asciiTheme="majorHAnsi" w:hAnsiTheme="majorHAnsi"/>
          <w:sz w:val="24"/>
        </w:rPr>
        <w:t>G</w:t>
      </w:r>
      <w:r w:rsidR="005419ED">
        <w:rPr>
          <w:rFonts w:asciiTheme="majorHAnsi" w:hAnsiTheme="majorHAnsi"/>
          <w:sz w:val="24"/>
        </w:rPr>
        <w:t xml:space="preserve">ooische </w:t>
      </w:r>
      <w:r w:rsidRPr="003D7AB4">
        <w:rPr>
          <w:rFonts w:asciiTheme="majorHAnsi" w:hAnsiTheme="majorHAnsi"/>
          <w:sz w:val="24"/>
        </w:rPr>
        <w:t>aangegeven functieaspecten getoetst zal worden; Deze VOG zal in beginsel koste</w:t>
      </w:r>
      <w:r>
        <w:rPr>
          <w:rFonts w:asciiTheme="majorHAnsi" w:hAnsiTheme="majorHAnsi"/>
          <w:sz w:val="24"/>
        </w:rPr>
        <w:t>loos kan worden verstrekt en Gooische</w:t>
      </w:r>
      <w:r w:rsidRPr="003D7AB4">
        <w:rPr>
          <w:rFonts w:asciiTheme="majorHAnsi" w:hAnsiTheme="majorHAnsi"/>
          <w:sz w:val="24"/>
        </w:rPr>
        <w:t xml:space="preserve"> zal bij het doen van de aanvraag behulpzaam zal zijn. Als men om hem/haar moverende redenen niet een VOG wil overleggen, dan mag men de bedoelde taak op </w:t>
      </w:r>
      <w:r w:rsidR="005419ED">
        <w:rPr>
          <w:rFonts w:asciiTheme="majorHAnsi" w:hAnsiTheme="majorHAnsi"/>
          <w:sz w:val="24"/>
        </w:rPr>
        <w:t xml:space="preserve">Gooische </w:t>
      </w:r>
      <w:r w:rsidRPr="003D7AB4">
        <w:rPr>
          <w:rFonts w:asciiTheme="majorHAnsi" w:hAnsiTheme="majorHAnsi"/>
          <w:sz w:val="24"/>
        </w:rPr>
        <w:t>niet uitoefenen.</w:t>
      </w:r>
    </w:p>
    <w:p w14:paraId="47E37E7B" w14:textId="77777777" w:rsidR="003D7AB4" w:rsidRPr="003D7AB4" w:rsidRDefault="003D7AB4" w:rsidP="003D7AB4">
      <w:pPr>
        <w:numPr>
          <w:ilvl w:val="0"/>
          <w:numId w:val="31"/>
        </w:numPr>
        <w:spacing w:before="100" w:beforeAutospacing="1" w:after="100" w:afterAutospacing="1"/>
        <w:rPr>
          <w:rFonts w:asciiTheme="majorHAnsi" w:hAnsiTheme="majorHAnsi"/>
          <w:sz w:val="24"/>
        </w:rPr>
      </w:pPr>
      <w:r w:rsidRPr="003D7AB4">
        <w:rPr>
          <w:rFonts w:asciiTheme="majorHAnsi" w:hAnsiTheme="majorHAnsi"/>
          <w:sz w:val="24"/>
        </w:rPr>
        <w:t xml:space="preserve">Trainers, coaches, managers en andere vrijwilligers zullen bij het aangaan van de afspraken omtrent hun taken worden gevraagd een </w:t>
      </w:r>
      <w:r w:rsidRPr="003D7AB4">
        <w:rPr>
          <w:rStyle w:val="Nadruk"/>
          <w:rFonts w:asciiTheme="majorHAnsi" w:hAnsiTheme="majorHAnsi"/>
          <w:sz w:val="24"/>
        </w:rPr>
        <w:t>Vrijwilligersverklaring</w:t>
      </w:r>
      <w:r w:rsidRPr="003D7AB4">
        <w:rPr>
          <w:rFonts w:asciiTheme="majorHAnsi" w:hAnsiTheme="majorHAnsi"/>
          <w:sz w:val="24"/>
        </w:rPr>
        <w:t xml:space="preserve"> tekenen waardoor zij aangeven van de hierboven genoemde punten op de hoogte te zijn en deze te aanvaarden. Voor zover deze vrijwilligers geen lid zijn van de KNHB zullen zij door tekening van dit document verklaren dat zij zich ook onderwerpen aan het tuchtrecht van de KNHB. </w:t>
      </w:r>
      <w:hyperlink r:id="rId16" w:tgtFrame="_blank" w:history="1">
        <w:r w:rsidRPr="003D7AB4">
          <w:rPr>
            <w:rStyle w:val="Hyperlink"/>
            <w:rFonts w:asciiTheme="majorHAnsi" w:hAnsiTheme="majorHAnsi"/>
            <w:sz w:val="24"/>
          </w:rPr>
          <w:t>Klik hierop voor een voorbeeld van de Vrijwilligersverklaring</w:t>
        </w:r>
      </w:hyperlink>
    </w:p>
    <w:p w14:paraId="7D781676" w14:textId="77777777" w:rsidR="003D7AB4" w:rsidRPr="003D7AB4" w:rsidRDefault="003D7AB4" w:rsidP="003D7AB4">
      <w:pPr>
        <w:pStyle w:val="Normaalweb"/>
        <w:rPr>
          <w:rFonts w:asciiTheme="majorHAnsi" w:hAnsiTheme="majorHAnsi"/>
        </w:rPr>
      </w:pPr>
      <w:r w:rsidRPr="003D7AB4">
        <w:rPr>
          <w:rStyle w:val="Zwaar"/>
          <w:rFonts w:asciiTheme="majorHAnsi" w:hAnsiTheme="majorHAnsi"/>
        </w:rPr>
        <w:t>7. PRIVACY EN BEELDMATERIAAL</w:t>
      </w:r>
    </w:p>
    <w:p w14:paraId="0302AEA6" w14:textId="77777777" w:rsidR="003D7AB4" w:rsidRPr="003D7AB4" w:rsidRDefault="003D7AB4" w:rsidP="003D7AB4">
      <w:pPr>
        <w:numPr>
          <w:ilvl w:val="0"/>
          <w:numId w:val="32"/>
        </w:numPr>
        <w:spacing w:before="100" w:beforeAutospacing="1" w:after="100" w:afterAutospacing="1"/>
        <w:rPr>
          <w:rFonts w:asciiTheme="majorHAnsi" w:hAnsiTheme="majorHAnsi"/>
          <w:sz w:val="24"/>
        </w:rPr>
      </w:pPr>
      <w:r w:rsidRPr="003D7AB4">
        <w:rPr>
          <w:rFonts w:asciiTheme="majorHAnsi" w:hAnsiTheme="majorHAnsi"/>
          <w:sz w:val="24"/>
        </w:rPr>
        <w:t xml:space="preserve">Het is niet toegestaan om in de kleedruimten, douches en wc's (vaste of tijdelijke) van </w:t>
      </w:r>
      <w:r>
        <w:rPr>
          <w:rFonts w:asciiTheme="majorHAnsi" w:hAnsiTheme="majorHAnsi"/>
          <w:sz w:val="24"/>
        </w:rPr>
        <w:t xml:space="preserve">Gooische </w:t>
      </w:r>
      <w:r w:rsidRPr="003D7AB4">
        <w:rPr>
          <w:rFonts w:asciiTheme="majorHAnsi" w:hAnsiTheme="majorHAnsi"/>
          <w:sz w:val="24"/>
        </w:rPr>
        <w:t xml:space="preserve"> beeldopnamen te maken met een camera, een smartphone, een tablet of anderszins.</w:t>
      </w:r>
    </w:p>
    <w:p w14:paraId="18F2BA7F" w14:textId="77777777" w:rsidR="003D7AB4" w:rsidRPr="003D7AB4" w:rsidRDefault="003D7AB4" w:rsidP="003D7AB4">
      <w:pPr>
        <w:numPr>
          <w:ilvl w:val="0"/>
          <w:numId w:val="32"/>
        </w:numPr>
        <w:spacing w:before="100" w:beforeAutospacing="1" w:after="100" w:afterAutospacing="1"/>
        <w:rPr>
          <w:rFonts w:asciiTheme="majorHAnsi" w:hAnsiTheme="majorHAnsi"/>
          <w:sz w:val="24"/>
        </w:rPr>
      </w:pPr>
      <w:r w:rsidRPr="003D7AB4">
        <w:rPr>
          <w:rFonts w:asciiTheme="majorHAnsi" w:hAnsiTheme="majorHAnsi"/>
          <w:sz w:val="24"/>
        </w:rPr>
        <w:t>Het is niet toegestaan om beeldopn</w:t>
      </w:r>
      <w:r>
        <w:rPr>
          <w:rFonts w:asciiTheme="majorHAnsi" w:hAnsiTheme="majorHAnsi"/>
          <w:sz w:val="24"/>
        </w:rPr>
        <w:t>amen van personen gemaakt op Gooische</w:t>
      </w:r>
      <w:r w:rsidRPr="003D7AB4">
        <w:rPr>
          <w:rFonts w:asciiTheme="majorHAnsi" w:hAnsiTheme="majorHAnsi"/>
          <w:sz w:val="24"/>
        </w:rPr>
        <w:t xml:space="preserve"> te delen met derden zonder toestemming van degenen die op het beeldmateriaal zijn vastgelegd.</w:t>
      </w:r>
    </w:p>
    <w:p w14:paraId="32E969B7" w14:textId="77777777" w:rsidR="003D7AB4" w:rsidRDefault="003D7AB4" w:rsidP="003D7AB4">
      <w:pPr>
        <w:numPr>
          <w:ilvl w:val="0"/>
          <w:numId w:val="32"/>
        </w:numPr>
        <w:spacing w:before="100" w:beforeAutospacing="1" w:after="100" w:afterAutospacing="1"/>
        <w:rPr>
          <w:rFonts w:asciiTheme="majorHAnsi" w:hAnsiTheme="majorHAnsi"/>
          <w:sz w:val="24"/>
        </w:rPr>
      </w:pPr>
      <w:r w:rsidRPr="003D7AB4">
        <w:rPr>
          <w:rFonts w:asciiTheme="majorHAnsi" w:hAnsiTheme="majorHAnsi"/>
          <w:sz w:val="24"/>
        </w:rPr>
        <w:t>In bepaalde gevallen is dat met betrokkenen anders geregeld, zoals bijvoorbeeld bij de tophockeyers van Dames 1 en Heren 1, met wie over het portretrecht afspraken zijn gemaakt.</w:t>
      </w:r>
    </w:p>
    <w:p w14:paraId="3F895837" w14:textId="77777777" w:rsidR="003D7AB4" w:rsidRPr="003D7AB4" w:rsidRDefault="003D7AB4" w:rsidP="003D7AB4">
      <w:pPr>
        <w:spacing w:before="100" w:beforeAutospacing="1" w:after="100" w:afterAutospacing="1"/>
        <w:ind w:left="360"/>
        <w:rPr>
          <w:rFonts w:asciiTheme="majorHAnsi" w:hAnsiTheme="majorHAnsi"/>
          <w:sz w:val="24"/>
        </w:rPr>
      </w:pPr>
      <w:r>
        <w:rPr>
          <w:rFonts w:asciiTheme="majorHAnsi" w:hAnsiTheme="majorHAnsi"/>
          <w:sz w:val="24"/>
        </w:rPr>
        <w:br w:type="page"/>
      </w:r>
    </w:p>
    <w:p w14:paraId="1309FB71" w14:textId="77777777" w:rsidR="003D7AB4" w:rsidRPr="003D7AB4" w:rsidRDefault="003D7AB4" w:rsidP="003D7AB4">
      <w:pPr>
        <w:numPr>
          <w:ilvl w:val="0"/>
          <w:numId w:val="32"/>
        </w:numPr>
        <w:spacing w:before="100" w:beforeAutospacing="1" w:after="100" w:afterAutospacing="1"/>
        <w:rPr>
          <w:rFonts w:asciiTheme="majorHAnsi" w:hAnsiTheme="majorHAnsi"/>
          <w:sz w:val="24"/>
        </w:rPr>
      </w:pPr>
      <w:r w:rsidRPr="003D7AB4">
        <w:rPr>
          <w:rFonts w:asciiTheme="majorHAnsi" w:hAnsiTheme="majorHAnsi"/>
          <w:sz w:val="24"/>
        </w:rPr>
        <w:lastRenderedPageBreak/>
        <w:t>Voor bepaalde evenementen en ook voor wedstrijd- en</w:t>
      </w:r>
      <w:r>
        <w:rPr>
          <w:rFonts w:asciiTheme="majorHAnsi" w:hAnsiTheme="majorHAnsi"/>
          <w:sz w:val="24"/>
        </w:rPr>
        <w:t xml:space="preserve"> teamfoto's geldt dat t.b.v. Gooische</w:t>
      </w:r>
      <w:r w:rsidRPr="003D7AB4">
        <w:rPr>
          <w:rFonts w:asciiTheme="majorHAnsi" w:hAnsiTheme="majorHAnsi"/>
          <w:sz w:val="24"/>
        </w:rPr>
        <w:t xml:space="preserve"> door bij de club bekende en daartoe aangewezen personen foto's en filmopnamen gemaakt kunnen worden, die bedoeld zijn een sfeerbeeld te geven. Als men niet op deze opnamen wil voorkomen en het is redelijkerwijs mogelijk, zal getracht worden, als daartoe een verzoek wordt ingediend, hieraan tegemoet te komen. </w:t>
      </w:r>
    </w:p>
    <w:p w14:paraId="00FFE024" w14:textId="77777777" w:rsidR="003D7AB4" w:rsidRPr="003D7AB4" w:rsidRDefault="003D7AB4" w:rsidP="003D7AB4">
      <w:pPr>
        <w:rPr>
          <w:rFonts w:asciiTheme="majorHAnsi" w:hAnsiTheme="majorHAnsi"/>
          <w:sz w:val="24"/>
        </w:rPr>
      </w:pPr>
      <w:r w:rsidRPr="003D7AB4">
        <w:rPr>
          <w:rStyle w:val="Zwaar"/>
          <w:rFonts w:asciiTheme="majorHAnsi" w:hAnsiTheme="majorHAnsi"/>
          <w:sz w:val="24"/>
        </w:rPr>
        <w:t xml:space="preserve">8. </w:t>
      </w:r>
      <w:r>
        <w:rPr>
          <w:rStyle w:val="Zwaar"/>
          <w:rFonts w:asciiTheme="majorHAnsi" w:hAnsiTheme="majorHAnsi"/>
          <w:sz w:val="24"/>
        </w:rPr>
        <w:t>GOOSICHE</w:t>
      </w:r>
      <w:r w:rsidRPr="003D7AB4">
        <w:rPr>
          <w:rStyle w:val="Zwaar"/>
          <w:rFonts w:asciiTheme="majorHAnsi" w:hAnsiTheme="majorHAnsi"/>
          <w:sz w:val="24"/>
        </w:rPr>
        <w:t xml:space="preserve"> OP INTERNET EN IN SOCIAL MEDIA EN GEDRUKTE MEDIA</w:t>
      </w:r>
    </w:p>
    <w:p w14:paraId="7346807E" w14:textId="77777777" w:rsidR="003D7AB4" w:rsidRPr="003D7AB4" w:rsidRDefault="003D7AB4" w:rsidP="003D7AB4">
      <w:pPr>
        <w:numPr>
          <w:ilvl w:val="0"/>
          <w:numId w:val="33"/>
        </w:numPr>
        <w:spacing w:before="100" w:beforeAutospacing="1" w:after="100" w:afterAutospacing="1"/>
        <w:rPr>
          <w:rFonts w:asciiTheme="majorHAnsi" w:hAnsiTheme="majorHAnsi"/>
          <w:sz w:val="24"/>
        </w:rPr>
      </w:pPr>
      <w:r w:rsidRPr="003D7AB4">
        <w:rPr>
          <w:rFonts w:asciiTheme="majorHAnsi" w:hAnsiTheme="majorHAnsi"/>
          <w:sz w:val="24"/>
        </w:rPr>
        <w:t xml:space="preserve">Het is aan leden en derden is niet toegestaan om zonder toestemming op internet of in gedrukte media de suggestie te wekken dat bepaalde websites, social media kanalen of hard copy media onder beheer van </w:t>
      </w:r>
      <w:r>
        <w:rPr>
          <w:rFonts w:asciiTheme="majorHAnsi" w:hAnsiTheme="majorHAnsi"/>
          <w:sz w:val="24"/>
        </w:rPr>
        <w:t>Gooische</w:t>
      </w:r>
      <w:r w:rsidRPr="003D7AB4">
        <w:rPr>
          <w:rFonts w:asciiTheme="majorHAnsi" w:hAnsiTheme="majorHAnsi"/>
          <w:sz w:val="24"/>
        </w:rPr>
        <w:t xml:space="preserve"> tot stand zijn gekomen, terwijl dat niet het geval is.</w:t>
      </w:r>
    </w:p>
    <w:p w14:paraId="72BC638C" w14:textId="77777777" w:rsidR="003D7AB4" w:rsidRPr="003D7AB4" w:rsidRDefault="003D7AB4" w:rsidP="003D7AB4">
      <w:pPr>
        <w:numPr>
          <w:ilvl w:val="0"/>
          <w:numId w:val="33"/>
        </w:numPr>
        <w:spacing w:before="100" w:beforeAutospacing="1" w:after="100" w:afterAutospacing="1"/>
        <w:rPr>
          <w:rFonts w:asciiTheme="majorHAnsi" w:hAnsiTheme="majorHAnsi"/>
          <w:sz w:val="24"/>
        </w:rPr>
      </w:pPr>
      <w:r w:rsidRPr="003D7AB4">
        <w:rPr>
          <w:rFonts w:asciiTheme="majorHAnsi" w:hAnsiTheme="majorHAnsi"/>
          <w:sz w:val="24"/>
        </w:rPr>
        <w:t xml:space="preserve">Het is in dit verband niet toegestaan om zonder toestemming de naam van </w:t>
      </w:r>
      <w:r>
        <w:rPr>
          <w:rFonts w:asciiTheme="majorHAnsi" w:hAnsiTheme="majorHAnsi"/>
          <w:sz w:val="24"/>
        </w:rPr>
        <w:t>Gooische</w:t>
      </w:r>
      <w:r w:rsidRPr="003D7AB4">
        <w:rPr>
          <w:rFonts w:asciiTheme="majorHAnsi" w:hAnsiTheme="majorHAnsi"/>
          <w:sz w:val="24"/>
        </w:rPr>
        <w:t xml:space="preserve"> en/of het logo van </w:t>
      </w:r>
      <w:r>
        <w:rPr>
          <w:rFonts w:asciiTheme="majorHAnsi" w:hAnsiTheme="majorHAnsi"/>
          <w:sz w:val="24"/>
        </w:rPr>
        <w:t xml:space="preserve">Gooische </w:t>
      </w:r>
      <w:r w:rsidRPr="003D7AB4">
        <w:rPr>
          <w:rFonts w:asciiTheme="majorHAnsi" w:hAnsiTheme="majorHAnsi"/>
          <w:sz w:val="24"/>
        </w:rPr>
        <w:t>in welke (aangepaste) vorm dan ook te gebruiken.</w:t>
      </w:r>
    </w:p>
    <w:p w14:paraId="4043EE51" w14:textId="77777777" w:rsidR="003D7AB4" w:rsidRPr="003D7AB4" w:rsidRDefault="003D7AB4" w:rsidP="003D7AB4">
      <w:pPr>
        <w:numPr>
          <w:ilvl w:val="0"/>
          <w:numId w:val="33"/>
        </w:numPr>
        <w:spacing w:before="100" w:beforeAutospacing="1" w:after="100" w:afterAutospacing="1"/>
        <w:rPr>
          <w:rFonts w:asciiTheme="majorHAnsi" w:hAnsiTheme="majorHAnsi"/>
          <w:sz w:val="24"/>
        </w:rPr>
      </w:pPr>
      <w:r w:rsidRPr="003D7AB4">
        <w:rPr>
          <w:rFonts w:asciiTheme="majorHAnsi" w:hAnsiTheme="majorHAnsi"/>
          <w:sz w:val="24"/>
        </w:rPr>
        <w:t xml:space="preserve">De naam </w:t>
      </w:r>
      <w:r>
        <w:rPr>
          <w:rFonts w:asciiTheme="majorHAnsi" w:hAnsiTheme="majorHAnsi"/>
          <w:sz w:val="24"/>
        </w:rPr>
        <w:t>Gooische</w:t>
      </w:r>
      <w:r w:rsidRPr="003D7AB4">
        <w:rPr>
          <w:rFonts w:asciiTheme="majorHAnsi" w:hAnsiTheme="majorHAnsi"/>
          <w:sz w:val="24"/>
        </w:rPr>
        <w:t xml:space="preserve">, het beeldmerk van </w:t>
      </w:r>
      <w:r>
        <w:rPr>
          <w:rFonts w:asciiTheme="majorHAnsi" w:hAnsiTheme="majorHAnsi"/>
          <w:sz w:val="24"/>
        </w:rPr>
        <w:t>Gooische</w:t>
      </w:r>
      <w:r w:rsidRPr="003D7AB4">
        <w:rPr>
          <w:rFonts w:asciiTheme="majorHAnsi" w:hAnsiTheme="majorHAnsi"/>
          <w:sz w:val="24"/>
        </w:rPr>
        <w:t xml:space="preserve"> alsmede de gazelle in het beeldmerk zijn eigendom van </w:t>
      </w:r>
      <w:r>
        <w:rPr>
          <w:rFonts w:asciiTheme="majorHAnsi" w:hAnsiTheme="majorHAnsi"/>
          <w:sz w:val="24"/>
        </w:rPr>
        <w:t>Gooische</w:t>
      </w:r>
      <w:r w:rsidRPr="003D7AB4">
        <w:rPr>
          <w:rFonts w:asciiTheme="majorHAnsi" w:hAnsiTheme="majorHAnsi"/>
          <w:sz w:val="24"/>
        </w:rPr>
        <w:t xml:space="preserve"> en door </w:t>
      </w:r>
      <w:r>
        <w:rPr>
          <w:rFonts w:asciiTheme="majorHAnsi" w:hAnsiTheme="majorHAnsi"/>
          <w:sz w:val="24"/>
        </w:rPr>
        <w:t>Gooische</w:t>
      </w:r>
      <w:r w:rsidRPr="003D7AB4">
        <w:rPr>
          <w:rFonts w:asciiTheme="majorHAnsi" w:hAnsiTheme="majorHAnsi"/>
          <w:sz w:val="24"/>
        </w:rPr>
        <w:t xml:space="preserve"> geregistreerd.</w:t>
      </w:r>
    </w:p>
    <w:p w14:paraId="091A6807" w14:textId="77777777" w:rsidR="003D7AB4" w:rsidRPr="003D7AB4" w:rsidRDefault="003D7AB4" w:rsidP="003D7AB4">
      <w:pPr>
        <w:numPr>
          <w:ilvl w:val="0"/>
          <w:numId w:val="33"/>
        </w:numPr>
        <w:spacing w:before="100" w:beforeAutospacing="1" w:after="100" w:afterAutospacing="1"/>
        <w:rPr>
          <w:rFonts w:asciiTheme="majorHAnsi" w:hAnsiTheme="majorHAnsi"/>
          <w:sz w:val="24"/>
        </w:rPr>
      </w:pPr>
      <w:r w:rsidRPr="003D7AB4">
        <w:rPr>
          <w:rFonts w:asciiTheme="majorHAnsi" w:hAnsiTheme="majorHAnsi"/>
          <w:sz w:val="24"/>
        </w:rPr>
        <w:t xml:space="preserve">De spelregels voor hoe </w:t>
      </w:r>
      <w:r>
        <w:rPr>
          <w:rFonts w:asciiTheme="majorHAnsi" w:hAnsiTheme="majorHAnsi"/>
          <w:sz w:val="24"/>
        </w:rPr>
        <w:t>Gooische</w:t>
      </w:r>
      <w:r w:rsidRPr="003D7AB4">
        <w:rPr>
          <w:rFonts w:asciiTheme="majorHAnsi" w:hAnsiTheme="majorHAnsi"/>
          <w:sz w:val="24"/>
        </w:rPr>
        <w:t xml:space="preserve"> zichzelf via de website wil profileren zijn in een aparte regeling vastgelegd: </w:t>
      </w:r>
      <w:hyperlink r:id="rId17" w:history="1">
        <w:r w:rsidRPr="003D7AB4">
          <w:rPr>
            <w:rStyle w:val="Hyperlink"/>
            <w:rFonts w:asciiTheme="majorHAnsi" w:hAnsiTheme="majorHAnsi"/>
            <w:sz w:val="24"/>
          </w:rPr>
          <w:t xml:space="preserve">Meer hierover op de </w:t>
        </w:r>
        <w:r>
          <w:rPr>
            <w:rStyle w:val="Hyperlink"/>
            <w:rFonts w:asciiTheme="majorHAnsi" w:hAnsiTheme="majorHAnsi"/>
            <w:sz w:val="24"/>
          </w:rPr>
          <w:t>Gooische</w:t>
        </w:r>
        <w:r w:rsidRPr="003D7AB4">
          <w:rPr>
            <w:rStyle w:val="Hyperlink"/>
            <w:rFonts w:asciiTheme="majorHAnsi" w:hAnsiTheme="majorHAnsi"/>
            <w:sz w:val="24"/>
          </w:rPr>
          <w:t xml:space="preserve"> website</w:t>
        </w:r>
      </w:hyperlink>
    </w:p>
    <w:p w14:paraId="55159CC6" w14:textId="77777777" w:rsidR="003D7AB4" w:rsidRPr="003D7AB4" w:rsidRDefault="003D7AB4" w:rsidP="003D7AB4">
      <w:pPr>
        <w:pStyle w:val="Normaalweb"/>
        <w:rPr>
          <w:rFonts w:asciiTheme="majorHAnsi" w:hAnsiTheme="majorHAnsi"/>
        </w:rPr>
      </w:pPr>
      <w:r w:rsidRPr="003D7AB4">
        <w:rPr>
          <w:rStyle w:val="Zwaar"/>
          <w:rFonts w:asciiTheme="majorHAnsi" w:hAnsiTheme="majorHAnsi"/>
        </w:rPr>
        <w:t>9. VUURWERK</w:t>
      </w:r>
    </w:p>
    <w:p w14:paraId="392C35AA" w14:textId="77777777" w:rsidR="003D7AB4" w:rsidRPr="003D7AB4" w:rsidRDefault="003D7AB4" w:rsidP="003D7AB4">
      <w:pPr>
        <w:numPr>
          <w:ilvl w:val="0"/>
          <w:numId w:val="34"/>
        </w:numPr>
        <w:spacing w:before="100" w:beforeAutospacing="1" w:after="100" w:afterAutospacing="1"/>
        <w:rPr>
          <w:rFonts w:asciiTheme="majorHAnsi" w:hAnsiTheme="majorHAnsi"/>
          <w:sz w:val="24"/>
        </w:rPr>
      </w:pPr>
      <w:r w:rsidRPr="003D7AB4">
        <w:rPr>
          <w:rFonts w:asciiTheme="majorHAnsi" w:hAnsiTheme="majorHAnsi"/>
          <w:sz w:val="24"/>
        </w:rPr>
        <w:t xml:space="preserve">Het is een ieder - leden en/of andere bezoekers - verboden waar dan ook op de </w:t>
      </w:r>
      <w:r>
        <w:rPr>
          <w:rFonts w:asciiTheme="majorHAnsi" w:hAnsiTheme="majorHAnsi"/>
          <w:sz w:val="24"/>
        </w:rPr>
        <w:t>Gooische</w:t>
      </w:r>
      <w:r w:rsidRPr="003D7AB4">
        <w:rPr>
          <w:rFonts w:asciiTheme="majorHAnsi" w:hAnsiTheme="majorHAnsi"/>
          <w:sz w:val="24"/>
        </w:rPr>
        <w:t>-accommodatie vuurwerk bij zich te hebben en/of dit te ontsteken.</w:t>
      </w:r>
    </w:p>
    <w:p w14:paraId="70139D83" w14:textId="77777777" w:rsidR="003D7AB4" w:rsidRPr="003D7AB4" w:rsidRDefault="003D7AB4" w:rsidP="003D7AB4">
      <w:pPr>
        <w:numPr>
          <w:ilvl w:val="0"/>
          <w:numId w:val="34"/>
        </w:numPr>
        <w:spacing w:before="100" w:beforeAutospacing="1" w:after="100" w:afterAutospacing="1"/>
        <w:rPr>
          <w:rFonts w:asciiTheme="majorHAnsi" w:hAnsiTheme="majorHAnsi"/>
          <w:sz w:val="24"/>
        </w:rPr>
      </w:pPr>
      <w:r w:rsidRPr="003D7AB4">
        <w:rPr>
          <w:rFonts w:asciiTheme="majorHAnsi" w:hAnsiTheme="majorHAnsi"/>
          <w:sz w:val="24"/>
        </w:rPr>
        <w:t>Als vuurwerk worden aangemerkt: rotjes, strijkers, vuurpijlen, zgn. "Bengaals vuur" al dan niet in fakkels, andersoortige fakkels en alles wat daar op lijkt.</w:t>
      </w:r>
    </w:p>
    <w:p w14:paraId="3B8E93DD" w14:textId="77777777" w:rsidR="003D7AB4" w:rsidRPr="003D7AB4" w:rsidRDefault="003D7AB4" w:rsidP="003D7AB4">
      <w:pPr>
        <w:numPr>
          <w:ilvl w:val="0"/>
          <w:numId w:val="34"/>
        </w:numPr>
        <w:spacing w:before="100" w:beforeAutospacing="1" w:after="100" w:afterAutospacing="1"/>
        <w:rPr>
          <w:rFonts w:asciiTheme="majorHAnsi" w:hAnsiTheme="majorHAnsi"/>
          <w:sz w:val="24"/>
        </w:rPr>
      </w:pPr>
      <w:r w:rsidRPr="003D7AB4">
        <w:rPr>
          <w:rFonts w:asciiTheme="majorHAnsi" w:hAnsiTheme="majorHAnsi"/>
          <w:sz w:val="24"/>
        </w:rPr>
        <w:t xml:space="preserve">Bij het vermoeden dat iemand vuurwerk op de </w:t>
      </w:r>
      <w:r>
        <w:rPr>
          <w:rFonts w:asciiTheme="majorHAnsi" w:hAnsiTheme="majorHAnsi"/>
          <w:sz w:val="24"/>
        </w:rPr>
        <w:t>Gooische</w:t>
      </w:r>
      <w:r w:rsidRPr="003D7AB4">
        <w:rPr>
          <w:rFonts w:asciiTheme="majorHAnsi" w:hAnsiTheme="majorHAnsi"/>
          <w:sz w:val="24"/>
        </w:rPr>
        <w:t xml:space="preserve">-accommodatie bij zich heeft, kan deze persoon ter plaatse gefouilleerd worden. Men zal eventuele zakken moeten legen, tassen e.d. moeten openen en het betrokken vuurwerk moeten afgeven. Dit vuurwerk wordt door </w:t>
      </w:r>
      <w:r>
        <w:rPr>
          <w:rFonts w:asciiTheme="majorHAnsi" w:hAnsiTheme="majorHAnsi"/>
          <w:sz w:val="24"/>
        </w:rPr>
        <w:t xml:space="preserve">Gooische </w:t>
      </w:r>
      <w:r w:rsidRPr="003D7AB4">
        <w:rPr>
          <w:rFonts w:asciiTheme="majorHAnsi" w:hAnsiTheme="majorHAnsi"/>
          <w:sz w:val="24"/>
        </w:rPr>
        <w:t>afgevoerd.</w:t>
      </w:r>
    </w:p>
    <w:p w14:paraId="67CB6711" w14:textId="77777777" w:rsidR="003D7AB4" w:rsidRPr="003D7AB4" w:rsidRDefault="003D7AB4" w:rsidP="003D7AB4">
      <w:pPr>
        <w:numPr>
          <w:ilvl w:val="0"/>
          <w:numId w:val="34"/>
        </w:numPr>
        <w:spacing w:before="100" w:beforeAutospacing="1" w:after="100" w:afterAutospacing="1"/>
        <w:rPr>
          <w:rFonts w:asciiTheme="majorHAnsi" w:hAnsiTheme="majorHAnsi"/>
          <w:sz w:val="24"/>
        </w:rPr>
      </w:pPr>
      <w:r w:rsidRPr="003D7AB4">
        <w:rPr>
          <w:rFonts w:asciiTheme="majorHAnsi" w:hAnsiTheme="majorHAnsi"/>
          <w:sz w:val="24"/>
        </w:rPr>
        <w:t xml:space="preserve">Personen die vuurwerk bij zich hebben zullen van het </w:t>
      </w:r>
      <w:r>
        <w:rPr>
          <w:rFonts w:asciiTheme="majorHAnsi" w:hAnsiTheme="majorHAnsi"/>
          <w:sz w:val="24"/>
        </w:rPr>
        <w:t>Gooische</w:t>
      </w:r>
      <w:r w:rsidRPr="003D7AB4">
        <w:rPr>
          <w:rFonts w:asciiTheme="majorHAnsi" w:hAnsiTheme="majorHAnsi"/>
          <w:sz w:val="24"/>
        </w:rPr>
        <w:t>-terrein verwijderd worden. Indien het leden betreft kan dit leiden tot schorsing en eventueel, beëindiging van het lidmaatschap.</w:t>
      </w:r>
    </w:p>
    <w:p w14:paraId="013DD298" w14:textId="77777777" w:rsidR="003D7AB4" w:rsidRPr="003D7AB4" w:rsidRDefault="003D7AB4" w:rsidP="003D7AB4">
      <w:pPr>
        <w:numPr>
          <w:ilvl w:val="0"/>
          <w:numId w:val="34"/>
        </w:numPr>
        <w:spacing w:before="100" w:beforeAutospacing="1" w:after="100" w:afterAutospacing="1"/>
        <w:rPr>
          <w:rFonts w:asciiTheme="majorHAnsi" w:hAnsiTheme="majorHAnsi"/>
          <w:sz w:val="24"/>
        </w:rPr>
      </w:pPr>
      <w:r w:rsidRPr="003D7AB4">
        <w:rPr>
          <w:rFonts w:asciiTheme="majorHAnsi" w:hAnsiTheme="majorHAnsi"/>
          <w:sz w:val="24"/>
        </w:rPr>
        <w:t>Indien men geen gevolg geeft aan het verzoek om het vuurwerk af te geven, of indien men toch vuurwerk ontstoken heeft, kan het bestuur besluiten de Politie in te schakelen.</w:t>
      </w:r>
    </w:p>
    <w:p w14:paraId="3BC4B569" w14:textId="77777777" w:rsidR="003D7AB4" w:rsidRPr="003D7AB4" w:rsidRDefault="003D7AB4" w:rsidP="003D7AB4">
      <w:pPr>
        <w:numPr>
          <w:ilvl w:val="0"/>
          <w:numId w:val="34"/>
        </w:numPr>
        <w:spacing w:before="100" w:beforeAutospacing="1" w:after="100" w:afterAutospacing="1"/>
        <w:rPr>
          <w:rFonts w:asciiTheme="majorHAnsi" w:hAnsiTheme="majorHAnsi"/>
          <w:sz w:val="24"/>
        </w:rPr>
      </w:pPr>
      <w:r w:rsidRPr="003D7AB4">
        <w:rPr>
          <w:rFonts w:asciiTheme="majorHAnsi" w:hAnsiTheme="majorHAnsi"/>
          <w:sz w:val="24"/>
        </w:rPr>
        <w:t>Eventuele schade als gevolg van vuurwerk zal verhaald worden bij degene, die het betrokken vuurwerk in zijn bezit had, dan wel ontstak; in geval van minderjarigen zal verhaal worden gezocht bij hun ouders/verzorgers.</w:t>
      </w:r>
    </w:p>
    <w:p w14:paraId="04704CB9" w14:textId="77777777" w:rsidR="003D7AB4" w:rsidRPr="003D7AB4" w:rsidRDefault="003D7AB4" w:rsidP="003D7AB4">
      <w:pPr>
        <w:pStyle w:val="Normaalweb"/>
        <w:rPr>
          <w:rFonts w:asciiTheme="majorHAnsi" w:hAnsiTheme="majorHAnsi"/>
        </w:rPr>
      </w:pPr>
      <w:r w:rsidRPr="003D7AB4">
        <w:rPr>
          <w:rStyle w:val="Zwaar"/>
          <w:rFonts w:asciiTheme="majorHAnsi" w:hAnsiTheme="majorHAnsi"/>
        </w:rPr>
        <w:t>10. CLUBHUIS:</w:t>
      </w:r>
    </w:p>
    <w:p w14:paraId="633C1066" w14:textId="3F7C81F7" w:rsidR="003D7AB4" w:rsidRPr="0019552B" w:rsidRDefault="003D7AB4" w:rsidP="0019552B">
      <w:pPr>
        <w:numPr>
          <w:ilvl w:val="0"/>
          <w:numId w:val="35"/>
        </w:numPr>
        <w:spacing w:before="100" w:beforeAutospacing="1" w:after="100" w:afterAutospacing="1"/>
        <w:rPr>
          <w:rFonts w:asciiTheme="majorHAnsi" w:hAnsiTheme="majorHAnsi"/>
          <w:sz w:val="24"/>
        </w:rPr>
      </w:pPr>
      <w:r w:rsidRPr="003D7AB4">
        <w:rPr>
          <w:rFonts w:asciiTheme="majorHAnsi" w:hAnsiTheme="majorHAnsi"/>
          <w:sz w:val="24"/>
        </w:rPr>
        <w:t xml:space="preserve">Aankondigingen, foto's, informatieblaadjes enz. mogen niet </w:t>
      </w:r>
      <w:r w:rsidR="00166FB1">
        <w:rPr>
          <w:rFonts w:asciiTheme="majorHAnsi" w:hAnsiTheme="majorHAnsi"/>
          <w:sz w:val="24"/>
        </w:rPr>
        <w:t>op</w:t>
      </w:r>
      <w:r w:rsidRPr="003D7AB4">
        <w:rPr>
          <w:rFonts w:asciiTheme="majorHAnsi" w:hAnsiTheme="majorHAnsi"/>
          <w:sz w:val="24"/>
        </w:rPr>
        <w:t xml:space="preserve"> muren</w:t>
      </w:r>
      <w:r w:rsidR="00166FB1">
        <w:rPr>
          <w:rFonts w:asciiTheme="majorHAnsi" w:hAnsiTheme="majorHAnsi"/>
          <w:sz w:val="24"/>
        </w:rPr>
        <w:t xml:space="preserve"> en </w:t>
      </w:r>
      <w:r w:rsidRPr="003D7AB4">
        <w:rPr>
          <w:rFonts w:asciiTheme="majorHAnsi" w:hAnsiTheme="majorHAnsi"/>
          <w:sz w:val="24"/>
        </w:rPr>
        <w:t xml:space="preserve">deuren bevestigd worden; op </w:t>
      </w:r>
      <w:r w:rsidR="00166FB1">
        <w:rPr>
          <w:rFonts w:asciiTheme="majorHAnsi" w:hAnsiTheme="majorHAnsi"/>
          <w:sz w:val="24"/>
        </w:rPr>
        <w:t xml:space="preserve">het </w:t>
      </w:r>
      <w:r w:rsidRPr="003D7AB4">
        <w:rPr>
          <w:rFonts w:asciiTheme="majorHAnsi" w:hAnsiTheme="majorHAnsi"/>
          <w:sz w:val="24"/>
        </w:rPr>
        <w:t xml:space="preserve">toegewezen </w:t>
      </w:r>
      <w:r w:rsidR="00166FB1">
        <w:rPr>
          <w:rFonts w:asciiTheme="majorHAnsi" w:hAnsiTheme="majorHAnsi"/>
          <w:sz w:val="24"/>
        </w:rPr>
        <w:t>prikbord</w:t>
      </w:r>
      <w:r w:rsidRPr="003D7AB4">
        <w:rPr>
          <w:rFonts w:asciiTheme="majorHAnsi" w:hAnsiTheme="majorHAnsi"/>
          <w:sz w:val="24"/>
        </w:rPr>
        <w:t xml:space="preserve"> mogen aankondigingen </w:t>
      </w:r>
      <w:r w:rsidR="00166FB1">
        <w:rPr>
          <w:rFonts w:asciiTheme="majorHAnsi" w:hAnsiTheme="majorHAnsi"/>
          <w:sz w:val="24"/>
        </w:rPr>
        <w:t xml:space="preserve">-in overleg met de clubmanager </w:t>
      </w:r>
      <w:r w:rsidRPr="003D7AB4">
        <w:rPr>
          <w:rFonts w:asciiTheme="majorHAnsi" w:hAnsiTheme="majorHAnsi"/>
          <w:sz w:val="24"/>
        </w:rPr>
        <w:t>met p</w:t>
      </w:r>
      <w:r w:rsidR="00166FB1">
        <w:rPr>
          <w:rFonts w:asciiTheme="majorHAnsi" w:hAnsiTheme="majorHAnsi"/>
          <w:sz w:val="24"/>
        </w:rPr>
        <w:t>unaises</w:t>
      </w:r>
      <w:r w:rsidRPr="003D7AB4">
        <w:rPr>
          <w:rFonts w:asciiTheme="majorHAnsi" w:hAnsiTheme="majorHAnsi"/>
          <w:sz w:val="24"/>
        </w:rPr>
        <w:t xml:space="preserve"> worden opgehangen.</w:t>
      </w:r>
    </w:p>
    <w:p w14:paraId="124E05EE" w14:textId="77777777" w:rsidR="003D7AB4" w:rsidRPr="003D7AB4" w:rsidRDefault="003D7AB4" w:rsidP="003D7AB4">
      <w:pPr>
        <w:numPr>
          <w:ilvl w:val="0"/>
          <w:numId w:val="35"/>
        </w:numPr>
        <w:spacing w:before="100" w:beforeAutospacing="1" w:after="100" w:afterAutospacing="1"/>
        <w:rPr>
          <w:rFonts w:asciiTheme="majorHAnsi" w:hAnsiTheme="majorHAnsi"/>
          <w:sz w:val="24"/>
        </w:rPr>
      </w:pPr>
      <w:r w:rsidRPr="003D7AB4">
        <w:rPr>
          <w:rFonts w:asciiTheme="majorHAnsi" w:hAnsiTheme="majorHAnsi"/>
          <w:sz w:val="24"/>
        </w:rPr>
        <w:t>In het clubhuis worden hockeysticks en sporttassen op een dergelijke wijze neergelegd dat anderen daar geen last van hebben.</w:t>
      </w:r>
    </w:p>
    <w:p w14:paraId="56462C03" w14:textId="77777777" w:rsidR="003D7AB4" w:rsidRPr="003D7AB4" w:rsidRDefault="003D7AB4" w:rsidP="003D7AB4">
      <w:pPr>
        <w:numPr>
          <w:ilvl w:val="0"/>
          <w:numId w:val="35"/>
        </w:numPr>
        <w:spacing w:before="100" w:beforeAutospacing="1" w:after="100" w:afterAutospacing="1"/>
        <w:rPr>
          <w:rFonts w:asciiTheme="majorHAnsi" w:hAnsiTheme="majorHAnsi"/>
          <w:sz w:val="24"/>
        </w:rPr>
      </w:pPr>
      <w:r w:rsidRPr="003D7AB4">
        <w:rPr>
          <w:rFonts w:asciiTheme="majorHAnsi" w:hAnsiTheme="majorHAnsi"/>
          <w:sz w:val="24"/>
        </w:rPr>
        <w:lastRenderedPageBreak/>
        <w:t>In het clubhuis wordt niet gehockeyd of met hockeysticks gezwaaid, noch gevoetbald of anderszins met een (hockey)bal gespeeld. Schade ontstaan als gevolg van het negeren van dit verbod zal worden verhaald bij de veroorzaker; in geval van minderjarigen bij hun ouders/verzorgers.</w:t>
      </w:r>
    </w:p>
    <w:p w14:paraId="5D1363E7" w14:textId="75C8CDDF" w:rsidR="003D7AB4" w:rsidRPr="003D7AB4" w:rsidRDefault="003D7AB4" w:rsidP="003D7AB4">
      <w:pPr>
        <w:numPr>
          <w:ilvl w:val="0"/>
          <w:numId w:val="35"/>
        </w:numPr>
        <w:spacing w:before="100" w:beforeAutospacing="1" w:after="100" w:afterAutospacing="1"/>
        <w:rPr>
          <w:rFonts w:asciiTheme="majorHAnsi" w:hAnsiTheme="majorHAnsi"/>
          <w:sz w:val="24"/>
        </w:rPr>
      </w:pPr>
      <w:r w:rsidRPr="003D7AB4">
        <w:rPr>
          <w:rFonts w:asciiTheme="majorHAnsi" w:hAnsiTheme="majorHAnsi"/>
          <w:sz w:val="24"/>
        </w:rPr>
        <w:t>Gevonden voorwerpen wo</w:t>
      </w:r>
      <w:r w:rsidR="00B00AC6">
        <w:rPr>
          <w:rFonts w:asciiTheme="majorHAnsi" w:hAnsiTheme="majorHAnsi"/>
          <w:sz w:val="24"/>
        </w:rPr>
        <w:t>rden in de daartoe bestemde kist bij de kleedkamer</w:t>
      </w:r>
      <w:r w:rsidRPr="003D7AB4">
        <w:rPr>
          <w:rFonts w:asciiTheme="majorHAnsi" w:hAnsiTheme="majorHAnsi"/>
          <w:sz w:val="24"/>
        </w:rPr>
        <w:t xml:space="preserve">s </w:t>
      </w:r>
      <w:r w:rsidR="00166FB1">
        <w:rPr>
          <w:rFonts w:asciiTheme="majorHAnsi" w:hAnsiTheme="majorHAnsi"/>
          <w:sz w:val="24"/>
        </w:rPr>
        <w:t xml:space="preserve">in de kelder </w:t>
      </w:r>
      <w:r w:rsidRPr="003D7AB4">
        <w:rPr>
          <w:rFonts w:asciiTheme="majorHAnsi" w:hAnsiTheme="majorHAnsi"/>
          <w:sz w:val="24"/>
        </w:rPr>
        <w:t xml:space="preserve">gedeponeerd. Men mag geen spullen uit die mand meenemen als men niet de eigenaar is. Na verloop van tijd worden deze spullen weggedaan of indien nog bruikbaar als 2e hands op </w:t>
      </w:r>
      <w:r>
        <w:rPr>
          <w:rFonts w:asciiTheme="majorHAnsi" w:hAnsiTheme="majorHAnsi"/>
          <w:sz w:val="24"/>
        </w:rPr>
        <w:t>G</w:t>
      </w:r>
      <w:r w:rsidR="00B00AC6">
        <w:rPr>
          <w:rFonts w:asciiTheme="majorHAnsi" w:hAnsiTheme="majorHAnsi"/>
          <w:sz w:val="24"/>
        </w:rPr>
        <w:t>ooische</w:t>
      </w:r>
      <w:r w:rsidRPr="003D7AB4">
        <w:rPr>
          <w:rFonts w:asciiTheme="majorHAnsi" w:hAnsiTheme="majorHAnsi"/>
          <w:sz w:val="24"/>
        </w:rPr>
        <w:t xml:space="preserve"> verkocht.</w:t>
      </w:r>
    </w:p>
    <w:p w14:paraId="4BEC7593" w14:textId="77777777" w:rsidR="003D7AB4" w:rsidRPr="003D7AB4" w:rsidRDefault="003D7AB4" w:rsidP="003D7AB4">
      <w:pPr>
        <w:numPr>
          <w:ilvl w:val="0"/>
          <w:numId w:val="35"/>
        </w:numPr>
        <w:spacing w:before="100" w:beforeAutospacing="1" w:after="100" w:afterAutospacing="1"/>
        <w:rPr>
          <w:rFonts w:asciiTheme="majorHAnsi" w:hAnsiTheme="majorHAnsi"/>
          <w:sz w:val="24"/>
        </w:rPr>
      </w:pPr>
      <w:r w:rsidRPr="003D7AB4">
        <w:rPr>
          <w:rFonts w:asciiTheme="majorHAnsi" w:hAnsiTheme="majorHAnsi"/>
          <w:sz w:val="24"/>
        </w:rPr>
        <w:t xml:space="preserve">Van diefstal van eigendommen van </w:t>
      </w:r>
      <w:r>
        <w:rPr>
          <w:rFonts w:asciiTheme="majorHAnsi" w:hAnsiTheme="majorHAnsi"/>
          <w:sz w:val="24"/>
        </w:rPr>
        <w:t>G</w:t>
      </w:r>
      <w:r w:rsidR="00B00AC6">
        <w:rPr>
          <w:rFonts w:asciiTheme="majorHAnsi" w:hAnsiTheme="majorHAnsi"/>
          <w:sz w:val="24"/>
        </w:rPr>
        <w:t>ooische</w:t>
      </w:r>
      <w:r w:rsidRPr="003D7AB4">
        <w:rPr>
          <w:rFonts w:asciiTheme="majorHAnsi" w:hAnsiTheme="majorHAnsi"/>
          <w:sz w:val="24"/>
        </w:rPr>
        <w:t xml:space="preserve"> zal aangifte gedaan worden.</w:t>
      </w:r>
    </w:p>
    <w:p w14:paraId="49676E61" w14:textId="77777777" w:rsidR="003D7AB4" w:rsidRPr="003D7AB4" w:rsidRDefault="003D7AB4" w:rsidP="003D7AB4">
      <w:pPr>
        <w:numPr>
          <w:ilvl w:val="0"/>
          <w:numId w:val="35"/>
        </w:numPr>
        <w:spacing w:before="100" w:beforeAutospacing="1" w:after="100" w:afterAutospacing="1"/>
        <w:rPr>
          <w:rFonts w:asciiTheme="majorHAnsi" w:hAnsiTheme="majorHAnsi"/>
          <w:sz w:val="24"/>
        </w:rPr>
      </w:pPr>
      <w:r>
        <w:rPr>
          <w:rFonts w:asciiTheme="majorHAnsi" w:hAnsiTheme="majorHAnsi"/>
          <w:sz w:val="24"/>
        </w:rPr>
        <w:t>G</w:t>
      </w:r>
      <w:r w:rsidR="00B00AC6">
        <w:rPr>
          <w:rFonts w:asciiTheme="majorHAnsi" w:hAnsiTheme="majorHAnsi"/>
          <w:sz w:val="24"/>
        </w:rPr>
        <w:t>ooische</w:t>
      </w:r>
      <w:r w:rsidRPr="003D7AB4">
        <w:rPr>
          <w:rFonts w:asciiTheme="majorHAnsi" w:hAnsiTheme="majorHAnsi"/>
          <w:sz w:val="24"/>
        </w:rPr>
        <w:t xml:space="preserve">, noch het bestuur, zijn aansprakelijk voor op </w:t>
      </w:r>
      <w:r>
        <w:rPr>
          <w:rFonts w:asciiTheme="majorHAnsi" w:hAnsiTheme="majorHAnsi"/>
          <w:sz w:val="24"/>
        </w:rPr>
        <w:t>G</w:t>
      </w:r>
      <w:r w:rsidR="00B00AC6">
        <w:rPr>
          <w:rFonts w:asciiTheme="majorHAnsi" w:hAnsiTheme="majorHAnsi"/>
          <w:sz w:val="24"/>
        </w:rPr>
        <w:t>ooische</w:t>
      </w:r>
      <w:r w:rsidR="00C53B6A">
        <w:rPr>
          <w:rFonts w:asciiTheme="majorHAnsi" w:hAnsiTheme="majorHAnsi"/>
          <w:sz w:val="24"/>
        </w:rPr>
        <w:t xml:space="preserve"> </w:t>
      </w:r>
      <w:r w:rsidRPr="003D7AB4">
        <w:rPr>
          <w:rFonts w:asciiTheme="majorHAnsi" w:hAnsiTheme="majorHAnsi"/>
          <w:sz w:val="24"/>
        </w:rPr>
        <w:t>zoekgeraakte eigendommen van leden en/of bezoekers.</w:t>
      </w:r>
    </w:p>
    <w:p w14:paraId="2002613F" w14:textId="77777777" w:rsidR="003D7AB4" w:rsidRPr="003D7AB4" w:rsidRDefault="003D7AB4" w:rsidP="003D7AB4">
      <w:pPr>
        <w:pStyle w:val="Normaalweb"/>
        <w:rPr>
          <w:rFonts w:asciiTheme="majorHAnsi" w:hAnsiTheme="majorHAnsi"/>
        </w:rPr>
      </w:pPr>
      <w:r w:rsidRPr="003D7AB4">
        <w:rPr>
          <w:rStyle w:val="Zwaar"/>
          <w:rFonts w:asciiTheme="majorHAnsi" w:hAnsiTheme="majorHAnsi"/>
        </w:rPr>
        <w:t>11. BAR/BUFFET:</w:t>
      </w:r>
    </w:p>
    <w:p w14:paraId="165977D8" w14:textId="1C54CE4C" w:rsidR="003D7AB4" w:rsidRPr="003D7AB4" w:rsidRDefault="003D7AB4" w:rsidP="003D7AB4">
      <w:pPr>
        <w:numPr>
          <w:ilvl w:val="0"/>
          <w:numId w:val="36"/>
        </w:numPr>
        <w:spacing w:before="100" w:beforeAutospacing="1" w:after="100" w:afterAutospacing="1"/>
        <w:rPr>
          <w:rFonts w:asciiTheme="majorHAnsi" w:hAnsiTheme="majorHAnsi"/>
          <w:sz w:val="24"/>
        </w:rPr>
      </w:pPr>
      <w:r w:rsidRPr="003D7AB4">
        <w:rPr>
          <w:rFonts w:asciiTheme="majorHAnsi" w:hAnsiTheme="majorHAnsi"/>
          <w:sz w:val="24"/>
        </w:rPr>
        <w:t xml:space="preserve">Het nuttigen van meegebrachte etenswaren of dranken in het clubhuis of op het </w:t>
      </w:r>
      <w:r>
        <w:rPr>
          <w:rFonts w:asciiTheme="majorHAnsi" w:hAnsiTheme="majorHAnsi"/>
          <w:sz w:val="24"/>
        </w:rPr>
        <w:t>G</w:t>
      </w:r>
      <w:r w:rsidR="00B00AC6">
        <w:rPr>
          <w:rFonts w:asciiTheme="majorHAnsi" w:hAnsiTheme="majorHAnsi"/>
          <w:sz w:val="24"/>
        </w:rPr>
        <w:t>ooische</w:t>
      </w:r>
      <w:r w:rsidRPr="003D7AB4">
        <w:rPr>
          <w:rFonts w:asciiTheme="majorHAnsi" w:hAnsiTheme="majorHAnsi"/>
          <w:sz w:val="24"/>
        </w:rPr>
        <w:t xml:space="preserve">-complex is niet toegestaan zonder dat daartoe voorafgaand afspraken </w:t>
      </w:r>
      <w:r w:rsidR="00B00AC6">
        <w:rPr>
          <w:rFonts w:asciiTheme="majorHAnsi" w:hAnsiTheme="majorHAnsi"/>
          <w:sz w:val="24"/>
        </w:rPr>
        <w:t xml:space="preserve">zijn gemaakt met de </w:t>
      </w:r>
      <w:r w:rsidR="00166FB1">
        <w:rPr>
          <w:rFonts w:asciiTheme="majorHAnsi" w:hAnsiTheme="majorHAnsi"/>
          <w:sz w:val="24"/>
        </w:rPr>
        <w:t>clubmanager</w:t>
      </w:r>
      <w:r w:rsidRPr="003D7AB4">
        <w:rPr>
          <w:rFonts w:asciiTheme="majorHAnsi" w:hAnsiTheme="majorHAnsi"/>
          <w:sz w:val="24"/>
        </w:rPr>
        <w:t xml:space="preserve"> </w:t>
      </w:r>
      <w:proofErr w:type="spellStart"/>
      <w:r w:rsidRPr="003D7AB4">
        <w:rPr>
          <w:rFonts w:asciiTheme="majorHAnsi" w:hAnsiTheme="majorHAnsi"/>
          <w:sz w:val="24"/>
        </w:rPr>
        <w:t>cq</w:t>
      </w:r>
      <w:proofErr w:type="spellEnd"/>
      <w:r w:rsidRPr="003D7AB4">
        <w:rPr>
          <w:rFonts w:asciiTheme="majorHAnsi" w:hAnsiTheme="majorHAnsi"/>
          <w:sz w:val="24"/>
        </w:rPr>
        <w:t xml:space="preserve"> de Barcommissie.</w:t>
      </w:r>
    </w:p>
    <w:p w14:paraId="015757AA" w14:textId="4EB3A64C" w:rsidR="003D7AB4" w:rsidRPr="0019552B" w:rsidRDefault="003D7AB4" w:rsidP="003D7AB4">
      <w:pPr>
        <w:numPr>
          <w:ilvl w:val="0"/>
          <w:numId w:val="36"/>
        </w:numPr>
        <w:spacing w:before="100" w:beforeAutospacing="1" w:after="100" w:afterAutospacing="1"/>
        <w:rPr>
          <w:rFonts w:asciiTheme="majorHAnsi" w:hAnsiTheme="majorHAnsi"/>
          <w:sz w:val="24"/>
        </w:rPr>
      </w:pPr>
      <w:r w:rsidRPr="003D7AB4">
        <w:rPr>
          <w:rFonts w:asciiTheme="majorHAnsi" w:hAnsiTheme="majorHAnsi"/>
          <w:sz w:val="24"/>
        </w:rPr>
        <w:t xml:space="preserve">Alle consumpties dienen </w:t>
      </w:r>
      <w:r w:rsidR="00B00AC6">
        <w:rPr>
          <w:rFonts w:asciiTheme="majorHAnsi" w:hAnsiTheme="majorHAnsi"/>
          <w:sz w:val="24"/>
        </w:rPr>
        <w:t xml:space="preserve">Cashless te </w:t>
      </w:r>
      <w:r w:rsidRPr="003D7AB4">
        <w:rPr>
          <w:rFonts w:asciiTheme="majorHAnsi" w:hAnsiTheme="majorHAnsi"/>
          <w:sz w:val="24"/>
        </w:rPr>
        <w:t>worden afgerekend met de pinpas</w:t>
      </w:r>
      <w:r w:rsidR="00166FB1">
        <w:rPr>
          <w:rFonts w:asciiTheme="majorHAnsi" w:hAnsiTheme="majorHAnsi"/>
          <w:sz w:val="24"/>
        </w:rPr>
        <w:t xml:space="preserve"> of voor commissies/teams met hun eigen team/commissiepas</w:t>
      </w:r>
      <w:r w:rsidRPr="003D7AB4">
        <w:rPr>
          <w:rFonts w:asciiTheme="majorHAnsi" w:hAnsiTheme="majorHAnsi"/>
          <w:sz w:val="24"/>
        </w:rPr>
        <w:t>. Contante betaling is niet meer mogelijk.</w:t>
      </w:r>
    </w:p>
    <w:p w14:paraId="0ECABF18" w14:textId="77777777" w:rsidR="003D7AB4" w:rsidRPr="003D7AB4" w:rsidRDefault="003D7AB4" w:rsidP="003D7AB4">
      <w:pPr>
        <w:numPr>
          <w:ilvl w:val="0"/>
          <w:numId w:val="36"/>
        </w:numPr>
        <w:spacing w:before="100" w:beforeAutospacing="1" w:after="100" w:afterAutospacing="1"/>
        <w:rPr>
          <w:rFonts w:asciiTheme="majorHAnsi" w:hAnsiTheme="majorHAnsi"/>
          <w:sz w:val="24"/>
        </w:rPr>
      </w:pPr>
      <w:r w:rsidRPr="003D7AB4">
        <w:rPr>
          <w:rFonts w:asciiTheme="majorHAnsi" w:hAnsiTheme="majorHAnsi"/>
          <w:sz w:val="24"/>
        </w:rPr>
        <w:t>Het is niet mogelijk, noch toegestaan, dat afgenomen consumpties ter latere betaling "op een bon gezet worden".</w:t>
      </w:r>
    </w:p>
    <w:p w14:paraId="1311C740" w14:textId="77777777" w:rsidR="003D7AB4" w:rsidRPr="003D7AB4" w:rsidRDefault="003D7AB4" w:rsidP="003D7AB4">
      <w:pPr>
        <w:numPr>
          <w:ilvl w:val="0"/>
          <w:numId w:val="36"/>
        </w:numPr>
        <w:spacing w:before="100" w:beforeAutospacing="1" w:after="100" w:afterAutospacing="1"/>
        <w:rPr>
          <w:rFonts w:asciiTheme="majorHAnsi" w:hAnsiTheme="majorHAnsi"/>
          <w:sz w:val="24"/>
        </w:rPr>
      </w:pPr>
      <w:r w:rsidRPr="003D7AB4">
        <w:rPr>
          <w:rFonts w:asciiTheme="majorHAnsi" w:hAnsiTheme="majorHAnsi"/>
          <w:sz w:val="24"/>
        </w:rPr>
        <w:t>Bij niet-betaling van openstaande rekeningen bij de bar, zullen de normale invorderingsprocedures gelden. Indien het leden betreft kan niet-betaling leiden tot schorsing en eventueel, beëindiging van het lidmaatschap.</w:t>
      </w:r>
    </w:p>
    <w:p w14:paraId="2C15A4D3" w14:textId="77777777" w:rsidR="003D7AB4" w:rsidRPr="003D7AB4" w:rsidRDefault="003D7AB4" w:rsidP="003D7AB4">
      <w:pPr>
        <w:pStyle w:val="Normaalweb"/>
        <w:rPr>
          <w:rFonts w:asciiTheme="majorHAnsi" w:hAnsiTheme="majorHAnsi"/>
        </w:rPr>
      </w:pPr>
      <w:r w:rsidRPr="003D7AB4">
        <w:rPr>
          <w:rStyle w:val="Zwaar"/>
          <w:rFonts w:asciiTheme="majorHAnsi" w:hAnsiTheme="majorHAnsi"/>
        </w:rPr>
        <w:t>12. KUNSTGRASVELDEN:</w:t>
      </w:r>
      <w:r w:rsidRPr="003D7AB4">
        <w:rPr>
          <w:rFonts w:asciiTheme="majorHAnsi" w:hAnsiTheme="majorHAnsi"/>
        </w:rPr>
        <w:t xml:space="preserve"> </w:t>
      </w:r>
    </w:p>
    <w:p w14:paraId="5561082F" w14:textId="77777777" w:rsidR="003D7AB4" w:rsidRPr="003D7AB4" w:rsidRDefault="003D7AB4" w:rsidP="003D7AB4">
      <w:pPr>
        <w:numPr>
          <w:ilvl w:val="0"/>
          <w:numId w:val="37"/>
        </w:numPr>
        <w:spacing w:before="100" w:beforeAutospacing="1" w:after="100" w:afterAutospacing="1"/>
        <w:rPr>
          <w:rFonts w:asciiTheme="majorHAnsi" w:hAnsiTheme="majorHAnsi"/>
          <w:sz w:val="24"/>
        </w:rPr>
      </w:pPr>
      <w:r w:rsidRPr="003D7AB4">
        <w:rPr>
          <w:rFonts w:asciiTheme="majorHAnsi" w:hAnsiTheme="majorHAnsi"/>
          <w:sz w:val="24"/>
        </w:rPr>
        <w:t>Betreed het kunstgras alleen met schone, daarvoor geschikte schoenen.</w:t>
      </w:r>
    </w:p>
    <w:p w14:paraId="0683C6E3" w14:textId="77777777" w:rsidR="003D7AB4" w:rsidRPr="003D7AB4" w:rsidRDefault="003D7AB4" w:rsidP="003D7AB4">
      <w:pPr>
        <w:numPr>
          <w:ilvl w:val="0"/>
          <w:numId w:val="37"/>
        </w:numPr>
        <w:spacing w:before="100" w:beforeAutospacing="1" w:after="100" w:afterAutospacing="1"/>
        <w:rPr>
          <w:rFonts w:asciiTheme="majorHAnsi" w:hAnsiTheme="majorHAnsi"/>
          <w:sz w:val="24"/>
        </w:rPr>
      </w:pPr>
      <w:r w:rsidRPr="003D7AB4">
        <w:rPr>
          <w:rFonts w:asciiTheme="majorHAnsi" w:hAnsiTheme="majorHAnsi"/>
          <w:sz w:val="24"/>
        </w:rPr>
        <w:t>Het is absoluut verboden het kunstgrasveld te betreden door over de hekken/boardings te klimmen.</w:t>
      </w:r>
    </w:p>
    <w:p w14:paraId="08719922" w14:textId="77777777" w:rsidR="003D7AB4" w:rsidRPr="003D7AB4" w:rsidRDefault="003D7AB4" w:rsidP="003D7AB4">
      <w:pPr>
        <w:numPr>
          <w:ilvl w:val="0"/>
          <w:numId w:val="37"/>
        </w:numPr>
        <w:spacing w:before="100" w:beforeAutospacing="1" w:after="100" w:afterAutospacing="1"/>
        <w:rPr>
          <w:rFonts w:asciiTheme="majorHAnsi" w:hAnsiTheme="majorHAnsi"/>
          <w:sz w:val="24"/>
        </w:rPr>
      </w:pPr>
      <w:r w:rsidRPr="003D7AB4">
        <w:rPr>
          <w:rFonts w:asciiTheme="majorHAnsi" w:hAnsiTheme="majorHAnsi"/>
          <w:sz w:val="24"/>
        </w:rPr>
        <w:t>Neem geen kauwgom, glaswerk of etenswaren mee op het kunstgrasveld, noch in de dug-outs.</w:t>
      </w:r>
    </w:p>
    <w:p w14:paraId="090C5657" w14:textId="77777777" w:rsidR="003D7AB4" w:rsidRPr="003D7AB4" w:rsidRDefault="003D7AB4" w:rsidP="003D7AB4">
      <w:pPr>
        <w:numPr>
          <w:ilvl w:val="0"/>
          <w:numId w:val="37"/>
        </w:numPr>
        <w:spacing w:before="100" w:beforeAutospacing="1" w:after="100" w:afterAutospacing="1"/>
        <w:rPr>
          <w:rFonts w:asciiTheme="majorHAnsi" w:hAnsiTheme="majorHAnsi"/>
          <w:sz w:val="24"/>
        </w:rPr>
      </w:pPr>
      <w:r w:rsidRPr="003D7AB4">
        <w:rPr>
          <w:rFonts w:asciiTheme="majorHAnsi" w:hAnsiTheme="majorHAnsi"/>
          <w:sz w:val="24"/>
        </w:rPr>
        <w:t>Het is verboden te roken op het kunstgrasveld of in de dug-outs.</w:t>
      </w:r>
    </w:p>
    <w:p w14:paraId="395908CB" w14:textId="77777777" w:rsidR="003D7AB4" w:rsidRPr="003D7AB4" w:rsidRDefault="003D7AB4" w:rsidP="003D7AB4">
      <w:pPr>
        <w:numPr>
          <w:ilvl w:val="0"/>
          <w:numId w:val="37"/>
        </w:numPr>
        <w:spacing w:before="100" w:beforeAutospacing="1" w:after="100" w:afterAutospacing="1"/>
        <w:rPr>
          <w:rFonts w:asciiTheme="majorHAnsi" w:hAnsiTheme="majorHAnsi"/>
          <w:sz w:val="24"/>
        </w:rPr>
      </w:pPr>
      <w:r w:rsidRPr="003D7AB4">
        <w:rPr>
          <w:rFonts w:asciiTheme="majorHAnsi" w:hAnsiTheme="majorHAnsi"/>
          <w:sz w:val="24"/>
        </w:rPr>
        <w:t>Gebruik het hekwerk/boarding rondom de kunstgrasvelden niet als zitplaats.</w:t>
      </w:r>
    </w:p>
    <w:p w14:paraId="27B32EA3" w14:textId="77777777" w:rsidR="003D7AB4" w:rsidRPr="003D7AB4" w:rsidRDefault="003D7AB4" w:rsidP="003D7AB4">
      <w:pPr>
        <w:numPr>
          <w:ilvl w:val="0"/>
          <w:numId w:val="37"/>
        </w:numPr>
        <w:spacing w:before="100" w:beforeAutospacing="1" w:after="100" w:afterAutospacing="1"/>
        <w:rPr>
          <w:rFonts w:asciiTheme="majorHAnsi" w:hAnsiTheme="majorHAnsi"/>
          <w:sz w:val="24"/>
        </w:rPr>
      </w:pPr>
      <w:r w:rsidRPr="003D7AB4">
        <w:rPr>
          <w:rFonts w:asciiTheme="majorHAnsi" w:hAnsiTheme="majorHAnsi"/>
          <w:sz w:val="24"/>
        </w:rPr>
        <w:t>Het is verboden te klimmen in of zich te bevinden op de vaste en tijdelijke TV/videotorens, tenzij men als (assistent-) cameraman of anderszins van het bestuur toestemming daarvoor heeft.</w:t>
      </w:r>
    </w:p>
    <w:p w14:paraId="42EEE01E" w14:textId="2F3597AB" w:rsidR="003D7AB4" w:rsidRPr="00166FB1" w:rsidRDefault="003D7AB4" w:rsidP="00B00AC6">
      <w:pPr>
        <w:numPr>
          <w:ilvl w:val="0"/>
          <w:numId w:val="37"/>
        </w:numPr>
        <w:spacing w:before="100" w:beforeAutospacing="1" w:after="100" w:afterAutospacing="1"/>
        <w:rPr>
          <w:rFonts w:asciiTheme="majorHAnsi" w:hAnsiTheme="majorHAnsi"/>
          <w:sz w:val="24"/>
        </w:rPr>
      </w:pPr>
      <w:r w:rsidRPr="003D7AB4">
        <w:rPr>
          <w:rFonts w:asciiTheme="majorHAnsi" w:hAnsiTheme="majorHAnsi"/>
          <w:sz w:val="24"/>
        </w:rPr>
        <w:t xml:space="preserve">Het is niet toegestaan op het complex, m.n. op de kunstgrasvelden, andere sporten, georganiseerd of ongeorganiseerd, te beoefenen dan de hockeysport, tenzij dat gebeurt met toestemming van het bestuurslid accommodatie of een andere daartoe bevoegde </w:t>
      </w:r>
      <w:r w:rsidR="00B00AC6">
        <w:rPr>
          <w:rFonts w:asciiTheme="majorHAnsi" w:hAnsiTheme="majorHAnsi"/>
          <w:sz w:val="24"/>
        </w:rPr>
        <w:t xml:space="preserve">Gooische </w:t>
      </w:r>
      <w:r w:rsidRPr="003D7AB4">
        <w:rPr>
          <w:rFonts w:asciiTheme="majorHAnsi" w:hAnsiTheme="majorHAnsi"/>
          <w:sz w:val="24"/>
        </w:rPr>
        <w:t>-functionaris.</w:t>
      </w:r>
    </w:p>
    <w:p w14:paraId="3DD44B2A" w14:textId="72BB0B99" w:rsidR="00084472" w:rsidRDefault="003D7AB4" w:rsidP="003D7AB4">
      <w:pPr>
        <w:pStyle w:val="Normaalweb"/>
        <w:rPr>
          <w:rStyle w:val="Zwaar"/>
          <w:rFonts w:asciiTheme="majorHAnsi" w:hAnsiTheme="majorHAnsi"/>
          <w:lang w:val="nl-NL"/>
        </w:rPr>
      </w:pPr>
      <w:r w:rsidRPr="00084472">
        <w:rPr>
          <w:rStyle w:val="Zwaar"/>
          <w:rFonts w:asciiTheme="majorHAnsi" w:hAnsiTheme="majorHAnsi"/>
          <w:lang w:val="nl-NL"/>
        </w:rPr>
        <w:t xml:space="preserve">13. </w:t>
      </w:r>
      <w:r w:rsidR="00084472" w:rsidRPr="00084472">
        <w:rPr>
          <w:rStyle w:val="Zwaar"/>
          <w:rFonts w:asciiTheme="majorHAnsi" w:hAnsiTheme="majorHAnsi"/>
          <w:lang w:val="nl-NL"/>
        </w:rPr>
        <w:t>B</w:t>
      </w:r>
      <w:r w:rsidR="00084472">
        <w:rPr>
          <w:rStyle w:val="Zwaar"/>
          <w:rFonts w:asciiTheme="majorHAnsi" w:hAnsiTheme="majorHAnsi"/>
          <w:lang w:val="nl-NL"/>
        </w:rPr>
        <w:t>LAASHAL:</w:t>
      </w:r>
    </w:p>
    <w:p w14:paraId="1C7C9B20" w14:textId="5724622E" w:rsidR="00084472" w:rsidRPr="003D7AB4" w:rsidRDefault="00084472" w:rsidP="00084472">
      <w:pPr>
        <w:numPr>
          <w:ilvl w:val="0"/>
          <w:numId w:val="48"/>
        </w:numPr>
        <w:spacing w:before="100" w:beforeAutospacing="1" w:after="100" w:afterAutospacing="1"/>
        <w:rPr>
          <w:rFonts w:asciiTheme="majorHAnsi" w:hAnsiTheme="majorHAnsi"/>
          <w:sz w:val="24"/>
        </w:rPr>
      </w:pPr>
      <w:r w:rsidRPr="003D7AB4">
        <w:rPr>
          <w:rFonts w:asciiTheme="majorHAnsi" w:hAnsiTheme="majorHAnsi"/>
          <w:sz w:val="24"/>
        </w:rPr>
        <w:t xml:space="preserve">Betreed </w:t>
      </w:r>
      <w:r>
        <w:rPr>
          <w:rFonts w:asciiTheme="majorHAnsi" w:hAnsiTheme="majorHAnsi"/>
          <w:sz w:val="24"/>
        </w:rPr>
        <w:t>de velden</w:t>
      </w:r>
      <w:r w:rsidRPr="003D7AB4">
        <w:rPr>
          <w:rFonts w:asciiTheme="majorHAnsi" w:hAnsiTheme="majorHAnsi"/>
          <w:sz w:val="24"/>
        </w:rPr>
        <w:t xml:space="preserve"> alleen met schone, daarvoor geschikte schoenen</w:t>
      </w:r>
      <w:r>
        <w:rPr>
          <w:rFonts w:asciiTheme="majorHAnsi" w:hAnsiTheme="majorHAnsi"/>
          <w:sz w:val="24"/>
        </w:rPr>
        <w:t xml:space="preserve"> (schone, lichte zolen)</w:t>
      </w:r>
      <w:r w:rsidRPr="003D7AB4">
        <w:rPr>
          <w:rFonts w:asciiTheme="majorHAnsi" w:hAnsiTheme="majorHAnsi"/>
          <w:sz w:val="24"/>
        </w:rPr>
        <w:t>.</w:t>
      </w:r>
    </w:p>
    <w:p w14:paraId="0E0884E6" w14:textId="77777777" w:rsidR="00084472" w:rsidRPr="003D7AB4" w:rsidRDefault="00084472" w:rsidP="00084472">
      <w:pPr>
        <w:numPr>
          <w:ilvl w:val="0"/>
          <w:numId w:val="48"/>
        </w:numPr>
        <w:spacing w:before="100" w:beforeAutospacing="1" w:after="100" w:afterAutospacing="1"/>
        <w:rPr>
          <w:rFonts w:asciiTheme="majorHAnsi" w:hAnsiTheme="majorHAnsi"/>
          <w:sz w:val="24"/>
        </w:rPr>
      </w:pPr>
      <w:r w:rsidRPr="003D7AB4">
        <w:rPr>
          <w:rFonts w:asciiTheme="majorHAnsi" w:hAnsiTheme="majorHAnsi"/>
          <w:sz w:val="24"/>
        </w:rPr>
        <w:lastRenderedPageBreak/>
        <w:t>Neem geen kauwgom, glaswerk of etenswaren mee op het kunstgrasveld, noch in de dug-outs.</w:t>
      </w:r>
    </w:p>
    <w:p w14:paraId="77DF355B" w14:textId="061BC88A" w:rsidR="00084472" w:rsidRDefault="00084472" w:rsidP="00084472">
      <w:pPr>
        <w:numPr>
          <w:ilvl w:val="0"/>
          <w:numId w:val="48"/>
        </w:numPr>
        <w:spacing w:before="100" w:beforeAutospacing="1" w:after="100" w:afterAutospacing="1"/>
        <w:rPr>
          <w:rFonts w:asciiTheme="majorHAnsi" w:hAnsiTheme="majorHAnsi"/>
          <w:sz w:val="24"/>
        </w:rPr>
      </w:pPr>
      <w:r w:rsidRPr="003D7AB4">
        <w:rPr>
          <w:rFonts w:asciiTheme="majorHAnsi" w:hAnsiTheme="majorHAnsi"/>
          <w:sz w:val="24"/>
        </w:rPr>
        <w:t xml:space="preserve">Het is verboden te </w:t>
      </w:r>
      <w:r>
        <w:rPr>
          <w:rFonts w:asciiTheme="majorHAnsi" w:hAnsiTheme="majorHAnsi"/>
          <w:sz w:val="24"/>
        </w:rPr>
        <w:t>roken in de blaashal.</w:t>
      </w:r>
    </w:p>
    <w:p w14:paraId="2CE51241" w14:textId="43F5BBD9" w:rsidR="00084472" w:rsidRPr="00084472" w:rsidRDefault="00084472" w:rsidP="003D7AB4">
      <w:pPr>
        <w:numPr>
          <w:ilvl w:val="0"/>
          <w:numId w:val="48"/>
        </w:numPr>
        <w:spacing w:before="100" w:beforeAutospacing="1" w:after="100" w:afterAutospacing="1"/>
        <w:rPr>
          <w:rStyle w:val="Zwaar"/>
          <w:rFonts w:asciiTheme="majorHAnsi" w:hAnsiTheme="majorHAnsi"/>
          <w:b w:val="0"/>
          <w:bCs w:val="0"/>
          <w:sz w:val="24"/>
        </w:rPr>
      </w:pPr>
      <w:r>
        <w:rPr>
          <w:rFonts w:asciiTheme="majorHAnsi" w:hAnsiTheme="majorHAnsi"/>
          <w:sz w:val="24"/>
        </w:rPr>
        <w:t xml:space="preserve">Volg de instructies op van de wedstrijdtafel. Zij zijn bevoegd om gasten die zich niet aan de huisregels houden, de toegang tot de blaashal te ontzeggen. </w:t>
      </w:r>
    </w:p>
    <w:p w14:paraId="6118B25E" w14:textId="54189627" w:rsidR="003D7AB4" w:rsidRPr="00084472" w:rsidRDefault="00084472" w:rsidP="00084472">
      <w:pPr>
        <w:pStyle w:val="Normaalweb"/>
        <w:rPr>
          <w:rFonts w:asciiTheme="majorHAnsi" w:hAnsiTheme="majorHAnsi"/>
          <w:b/>
          <w:bCs/>
          <w:lang w:val="nl-NL"/>
        </w:rPr>
      </w:pPr>
      <w:r w:rsidRPr="00084472">
        <w:rPr>
          <w:rStyle w:val="Zwaar"/>
          <w:rFonts w:asciiTheme="majorHAnsi" w:hAnsiTheme="majorHAnsi"/>
          <w:lang w:val="nl-NL"/>
        </w:rPr>
        <w:t>1</w:t>
      </w:r>
      <w:r w:rsidRPr="00084472">
        <w:rPr>
          <w:rStyle w:val="Zwaar"/>
          <w:rFonts w:asciiTheme="majorHAnsi" w:hAnsiTheme="majorHAnsi"/>
          <w:lang w:val="nl-NL"/>
        </w:rPr>
        <w:t>4</w:t>
      </w:r>
      <w:r w:rsidRPr="00084472">
        <w:rPr>
          <w:rStyle w:val="Zwaar"/>
          <w:rFonts w:asciiTheme="majorHAnsi" w:hAnsiTheme="majorHAnsi"/>
          <w:lang w:val="nl-NL"/>
        </w:rPr>
        <w:t xml:space="preserve">. </w:t>
      </w:r>
      <w:r w:rsidRPr="00084472">
        <w:rPr>
          <w:rStyle w:val="Zwaar"/>
          <w:rFonts w:asciiTheme="majorHAnsi" w:hAnsiTheme="majorHAnsi"/>
          <w:lang w:val="nl-NL"/>
        </w:rPr>
        <w:t xml:space="preserve"> </w:t>
      </w:r>
      <w:r w:rsidR="003D7AB4" w:rsidRPr="00084472">
        <w:rPr>
          <w:rStyle w:val="Zwaar"/>
          <w:rFonts w:asciiTheme="majorHAnsi" w:hAnsiTheme="majorHAnsi"/>
          <w:lang w:val="nl-NL"/>
        </w:rPr>
        <w:t>ACCOMMODATIE GOOISCHE EN KINDEREN:</w:t>
      </w:r>
    </w:p>
    <w:p w14:paraId="0B7FA754" w14:textId="0F3B5E46" w:rsidR="003D7AB4" w:rsidRPr="003D7AB4" w:rsidRDefault="003D7AB4" w:rsidP="003D7AB4">
      <w:pPr>
        <w:numPr>
          <w:ilvl w:val="0"/>
          <w:numId w:val="38"/>
        </w:numPr>
        <w:spacing w:before="100" w:beforeAutospacing="1" w:after="100" w:afterAutospacing="1"/>
        <w:rPr>
          <w:rFonts w:asciiTheme="majorHAnsi" w:hAnsiTheme="majorHAnsi"/>
          <w:sz w:val="24"/>
        </w:rPr>
      </w:pPr>
      <w:r w:rsidRPr="003D7AB4">
        <w:rPr>
          <w:rFonts w:asciiTheme="majorHAnsi" w:hAnsiTheme="majorHAnsi"/>
          <w:sz w:val="24"/>
        </w:rPr>
        <w:t xml:space="preserve">De speeltoestellen </w:t>
      </w:r>
      <w:r w:rsidR="00166FB1">
        <w:rPr>
          <w:rFonts w:asciiTheme="majorHAnsi" w:hAnsiTheme="majorHAnsi"/>
          <w:sz w:val="24"/>
        </w:rPr>
        <w:t>bij</w:t>
      </w:r>
      <w:r w:rsidRPr="003D7AB4">
        <w:rPr>
          <w:rFonts w:asciiTheme="majorHAnsi" w:hAnsiTheme="majorHAnsi"/>
          <w:sz w:val="24"/>
        </w:rPr>
        <w:t xml:space="preserve"> </w:t>
      </w:r>
      <w:r w:rsidR="00B00AC6">
        <w:rPr>
          <w:rFonts w:asciiTheme="majorHAnsi" w:hAnsiTheme="majorHAnsi"/>
          <w:sz w:val="24"/>
        </w:rPr>
        <w:t>het clubhuis</w:t>
      </w:r>
      <w:r w:rsidRPr="003D7AB4">
        <w:rPr>
          <w:rFonts w:asciiTheme="majorHAnsi" w:hAnsiTheme="majorHAnsi"/>
          <w:sz w:val="24"/>
        </w:rPr>
        <w:t xml:space="preserve"> zijn geplaatst door de </w:t>
      </w:r>
      <w:r w:rsidR="00B00AC6">
        <w:rPr>
          <w:rFonts w:asciiTheme="majorHAnsi" w:hAnsiTheme="majorHAnsi"/>
          <w:sz w:val="24"/>
        </w:rPr>
        <w:t>Gooische</w:t>
      </w:r>
      <w:r w:rsidRPr="003D7AB4">
        <w:rPr>
          <w:rFonts w:asciiTheme="majorHAnsi" w:hAnsiTheme="majorHAnsi"/>
          <w:sz w:val="24"/>
        </w:rPr>
        <w:t xml:space="preserve">. Ouders/verzorgers zijn zelf verantwoordelijk als kinderen hier spelen. </w:t>
      </w:r>
      <w:r>
        <w:rPr>
          <w:rFonts w:asciiTheme="majorHAnsi" w:hAnsiTheme="majorHAnsi"/>
          <w:sz w:val="24"/>
        </w:rPr>
        <w:t>G</w:t>
      </w:r>
      <w:r w:rsidR="00B00AC6">
        <w:rPr>
          <w:rFonts w:asciiTheme="majorHAnsi" w:hAnsiTheme="majorHAnsi"/>
          <w:sz w:val="24"/>
        </w:rPr>
        <w:t xml:space="preserve">ooische </w:t>
      </w:r>
      <w:r w:rsidRPr="003D7AB4">
        <w:rPr>
          <w:rFonts w:asciiTheme="majorHAnsi" w:hAnsiTheme="majorHAnsi"/>
          <w:sz w:val="24"/>
        </w:rPr>
        <w:t xml:space="preserve"> aanvaardt in geval van schade of letsel geen aansprakelijkheid. </w:t>
      </w:r>
    </w:p>
    <w:p w14:paraId="3B42F990" w14:textId="77777777" w:rsidR="003D7AB4" w:rsidRPr="003D7AB4" w:rsidRDefault="003D7AB4" w:rsidP="003D7AB4">
      <w:pPr>
        <w:numPr>
          <w:ilvl w:val="0"/>
          <w:numId w:val="38"/>
        </w:numPr>
        <w:spacing w:before="100" w:beforeAutospacing="1" w:after="100" w:afterAutospacing="1"/>
        <w:rPr>
          <w:rFonts w:asciiTheme="majorHAnsi" w:hAnsiTheme="majorHAnsi"/>
          <w:sz w:val="24"/>
        </w:rPr>
      </w:pPr>
      <w:r w:rsidRPr="003D7AB4">
        <w:rPr>
          <w:rFonts w:asciiTheme="majorHAnsi" w:hAnsiTheme="majorHAnsi"/>
          <w:sz w:val="24"/>
        </w:rPr>
        <w:t xml:space="preserve">Op het terrein van sportcomplex </w:t>
      </w:r>
      <w:r w:rsidR="00B00AC6">
        <w:rPr>
          <w:rFonts w:asciiTheme="majorHAnsi" w:hAnsiTheme="majorHAnsi"/>
          <w:sz w:val="24"/>
        </w:rPr>
        <w:t>Laegieskamp</w:t>
      </w:r>
      <w:r w:rsidRPr="003D7AB4">
        <w:rPr>
          <w:rFonts w:asciiTheme="majorHAnsi" w:hAnsiTheme="majorHAnsi"/>
          <w:sz w:val="24"/>
        </w:rPr>
        <w:t xml:space="preserve"> bevinden zich vele sloten. Ouders/verzorgers dienen zich bewust te zijn van hun eigen verantwoordelijkheid om toezicht te houden op hun kinderen. </w:t>
      </w:r>
      <w:r>
        <w:rPr>
          <w:rFonts w:asciiTheme="majorHAnsi" w:hAnsiTheme="majorHAnsi"/>
          <w:sz w:val="24"/>
        </w:rPr>
        <w:t>G</w:t>
      </w:r>
      <w:r w:rsidR="00B00AC6">
        <w:rPr>
          <w:rFonts w:asciiTheme="majorHAnsi" w:hAnsiTheme="majorHAnsi"/>
          <w:sz w:val="24"/>
        </w:rPr>
        <w:t>ooische</w:t>
      </w:r>
      <w:r w:rsidRPr="003D7AB4">
        <w:rPr>
          <w:rFonts w:asciiTheme="majorHAnsi" w:hAnsiTheme="majorHAnsi"/>
          <w:sz w:val="24"/>
        </w:rPr>
        <w:t xml:space="preserve"> aanvaardt geen aansprakelijkheid in geval van schade of letsel.</w:t>
      </w:r>
    </w:p>
    <w:p w14:paraId="136CDE0F" w14:textId="77777777" w:rsidR="003D7AB4" w:rsidRPr="003D7AB4" w:rsidRDefault="003D7AB4" w:rsidP="003D7AB4">
      <w:pPr>
        <w:numPr>
          <w:ilvl w:val="0"/>
          <w:numId w:val="38"/>
        </w:numPr>
        <w:spacing w:before="100" w:beforeAutospacing="1" w:after="100" w:afterAutospacing="1"/>
        <w:rPr>
          <w:rFonts w:asciiTheme="majorHAnsi" w:hAnsiTheme="majorHAnsi"/>
          <w:sz w:val="24"/>
        </w:rPr>
      </w:pPr>
      <w:r w:rsidRPr="003D7AB4">
        <w:rPr>
          <w:rFonts w:asciiTheme="majorHAnsi" w:hAnsiTheme="majorHAnsi"/>
          <w:sz w:val="24"/>
        </w:rPr>
        <w:t xml:space="preserve">Rondom het clubhuis en de velden van </w:t>
      </w:r>
      <w:r>
        <w:rPr>
          <w:rFonts w:asciiTheme="majorHAnsi" w:hAnsiTheme="majorHAnsi"/>
          <w:sz w:val="24"/>
        </w:rPr>
        <w:t>G</w:t>
      </w:r>
      <w:r w:rsidR="00B00AC6">
        <w:rPr>
          <w:rFonts w:asciiTheme="majorHAnsi" w:hAnsiTheme="majorHAnsi"/>
          <w:sz w:val="24"/>
        </w:rPr>
        <w:t xml:space="preserve">ooische </w:t>
      </w:r>
      <w:r w:rsidRPr="003D7AB4">
        <w:rPr>
          <w:rFonts w:asciiTheme="majorHAnsi" w:hAnsiTheme="majorHAnsi"/>
          <w:sz w:val="24"/>
        </w:rPr>
        <w:t xml:space="preserve">bevinden zich opslagplaatsen van werkmaterieel en ook installaties ten behoeve van veldverlichting, de veldbesproeiing, wateropslag en -zuivering. Dit is verboden terrein voor iedereen, die daar geen taak heeft. Ouders/verzorgers dienen zich bewust te zijn van hun eigen verantwoordelijkheid om toezicht te houden op hun kinderen. </w:t>
      </w:r>
      <w:r>
        <w:rPr>
          <w:rFonts w:asciiTheme="majorHAnsi" w:hAnsiTheme="majorHAnsi"/>
          <w:sz w:val="24"/>
        </w:rPr>
        <w:t>G</w:t>
      </w:r>
      <w:r w:rsidR="00B00AC6">
        <w:rPr>
          <w:rFonts w:asciiTheme="majorHAnsi" w:hAnsiTheme="majorHAnsi"/>
          <w:sz w:val="24"/>
        </w:rPr>
        <w:t>ooische</w:t>
      </w:r>
      <w:r w:rsidRPr="003D7AB4">
        <w:rPr>
          <w:rFonts w:asciiTheme="majorHAnsi" w:hAnsiTheme="majorHAnsi"/>
          <w:sz w:val="24"/>
        </w:rPr>
        <w:t xml:space="preserve"> aanvaardt geen aansprakelijkheid in geval van schade of letsel.</w:t>
      </w:r>
    </w:p>
    <w:p w14:paraId="528FA9A2" w14:textId="02F08D06" w:rsidR="003D7AB4" w:rsidRPr="003D7AB4" w:rsidRDefault="003D7AB4" w:rsidP="003D7AB4">
      <w:pPr>
        <w:pStyle w:val="Normaalweb"/>
        <w:rPr>
          <w:rFonts w:asciiTheme="majorHAnsi" w:hAnsiTheme="majorHAnsi"/>
        </w:rPr>
      </w:pPr>
      <w:r w:rsidRPr="003D7AB4">
        <w:rPr>
          <w:rStyle w:val="Zwaar"/>
          <w:rFonts w:asciiTheme="majorHAnsi" w:hAnsiTheme="majorHAnsi"/>
        </w:rPr>
        <w:t>1</w:t>
      </w:r>
      <w:r w:rsidR="00084472">
        <w:rPr>
          <w:rStyle w:val="Zwaar"/>
          <w:rFonts w:asciiTheme="majorHAnsi" w:hAnsiTheme="majorHAnsi"/>
        </w:rPr>
        <w:t>5</w:t>
      </w:r>
      <w:r w:rsidRPr="003D7AB4">
        <w:rPr>
          <w:rStyle w:val="Zwaar"/>
          <w:rFonts w:asciiTheme="majorHAnsi" w:hAnsiTheme="majorHAnsi"/>
        </w:rPr>
        <w:t xml:space="preserve">. </w:t>
      </w:r>
      <w:r w:rsidR="00B00AC6">
        <w:rPr>
          <w:rStyle w:val="Zwaar"/>
          <w:rFonts w:asciiTheme="majorHAnsi" w:hAnsiTheme="majorHAnsi"/>
        </w:rPr>
        <w:t>TRAINERS</w:t>
      </w:r>
      <w:r w:rsidRPr="003D7AB4">
        <w:rPr>
          <w:rStyle w:val="Zwaar"/>
          <w:rFonts w:asciiTheme="majorHAnsi" w:hAnsiTheme="majorHAnsi"/>
        </w:rPr>
        <w:t>KAMER:</w:t>
      </w:r>
    </w:p>
    <w:p w14:paraId="6C6B90ED" w14:textId="1F983003" w:rsidR="003D7AB4" w:rsidRPr="003D7AB4" w:rsidRDefault="003D7AB4" w:rsidP="003D7AB4">
      <w:pPr>
        <w:numPr>
          <w:ilvl w:val="0"/>
          <w:numId w:val="39"/>
        </w:numPr>
        <w:spacing w:before="100" w:beforeAutospacing="1" w:after="100" w:afterAutospacing="1"/>
        <w:rPr>
          <w:rFonts w:asciiTheme="majorHAnsi" w:hAnsiTheme="majorHAnsi"/>
          <w:sz w:val="24"/>
        </w:rPr>
      </w:pPr>
      <w:r w:rsidRPr="003D7AB4">
        <w:rPr>
          <w:rFonts w:asciiTheme="majorHAnsi" w:hAnsiTheme="majorHAnsi"/>
          <w:sz w:val="24"/>
        </w:rPr>
        <w:t xml:space="preserve">De </w:t>
      </w:r>
      <w:r w:rsidR="00B00AC6">
        <w:rPr>
          <w:rFonts w:asciiTheme="majorHAnsi" w:hAnsiTheme="majorHAnsi"/>
          <w:sz w:val="24"/>
        </w:rPr>
        <w:t xml:space="preserve">Trainerskamer </w:t>
      </w:r>
      <w:r w:rsidRPr="003D7AB4">
        <w:rPr>
          <w:rFonts w:asciiTheme="majorHAnsi" w:hAnsiTheme="majorHAnsi"/>
          <w:sz w:val="24"/>
        </w:rPr>
        <w:t xml:space="preserve">is primair in gebruik bij de </w:t>
      </w:r>
      <w:r w:rsidR="00B00AC6">
        <w:rPr>
          <w:rFonts w:asciiTheme="majorHAnsi" w:hAnsiTheme="majorHAnsi"/>
          <w:sz w:val="24"/>
        </w:rPr>
        <w:t>trainers</w:t>
      </w:r>
      <w:r w:rsidRPr="003D7AB4">
        <w:rPr>
          <w:rFonts w:asciiTheme="majorHAnsi" w:hAnsiTheme="majorHAnsi"/>
          <w:sz w:val="24"/>
        </w:rPr>
        <w:t>. De kamer kan door het bestuur gebruikt worden voor vergaderingen en andere bijeenkomste</w:t>
      </w:r>
      <w:r w:rsidR="00B00AC6">
        <w:rPr>
          <w:rFonts w:asciiTheme="majorHAnsi" w:hAnsiTheme="majorHAnsi"/>
          <w:sz w:val="24"/>
        </w:rPr>
        <w:t xml:space="preserve">n. In overleg met de </w:t>
      </w:r>
      <w:r w:rsidR="00166FB1">
        <w:rPr>
          <w:rFonts w:asciiTheme="majorHAnsi" w:hAnsiTheme="majorHAnsi"/>
          <w:sz w:val="24"/>
        </w:rPr>
        <w:t>clubmanager</w:t>
      </w:r>
      <w:r w:rsidR="00B00AC6">
        <w:rPr>
          <w:rFonts w:asciiTheme="majorHAnsi" w:hAnsiTheme="majorHAnsi"/>
          <w:sz w:val="24"/>
        </w:rPr>
        <w:t xml:space="preserve"> </w:t>
      </w:r>
      <w:r w:rsidRPr="003D7AB4">
        <w:rPr>
          <w:rFonts w:asciiTheme="majorHAnsi" w:hAnsiTheme="majorHAnsi"/>
          <w:sz w:val="24"/>
        </w:rPr>
        <w:t xml:space="preserve">kan deze ruimte in bijzondere gevallen beschikbaar zijn voor andere </w:t>
      </w:r>
      <w:r w:rsidR="00B00AC6">
        <w:rPr>
          <w:rFonts w:asciiTheme="majorHAnsi" w:hAnsiTheme="majorHAnsi"/>
          <w:sz w:val="24"/>
        </w:rPr>
        <w:t>Gooische</w:t>
      </w:r>
      <w:r w:rsidRPr="003D7AB4">
        <w:rPr>
          <w:rFonts w:asciiTheme="majorHAnsi" w:hAnsiTheme="majorHAnsi"/>
          <w:sz w:val="24"/>
        </w:rPr>
        <w:t>-commissies of functionarissen.</w:t>
      </w:r>
    </w:p>
    <w:p w14:paraId="75A3D592" w14:textId="77777777" w:rsidR="003D7AB4" w:rsidRPr="003D7AB4" w:rsidRDefault="003D7AB4" w:rsidP="003D7AB4">
      <w:pPr>
        <w:numPr>
          <w:ilvl w:val="0"/>
          <w:numId w:val="39"/>
        </w:numPr>
        <w:spacing w:before="100" w:beforeAutospacing="1" w:after="100" w:afterAutospacing="1"/>
        <w:rPr>
          <w:rFonts w:asciiTheme="majorHAnsi" w:hAnsiTheme="majorHAnsi"/>
          <w:sz w:val="24"/>
        </w:rPr>
      </w:pPr>
      <w:r w:rsidRPr="003D7AB4">
        <w:rPr>
          <w:rFonts w:asciiTheme="majorHAnsi" w:hAnsiTheme="majorHAnsi"/>
          <w:sz w:val="24"/>
        </w:rPr>
        <w:t>Het is in overige gevallen niet toegestaan deze ruimte te betreden.</w:t>
      </w:r>
    </w:p>
    <w:p w14:paraId="29453D73" w14:textId="0B2F2674" w:rsidR="003D7AB4" w:rsidRPr="003D7AB4" w:rsidRDefault="003D7AB4" w:rsidP="003D7AB4">
      <w:pPr>
        <w:pStyle w:val="Normaalweb"/>
        <w:rPr>
          <w:rFonts w:asciiTheme="majorHAnsi" w:hAnsiTheme="majorHAnsi"/>
        </w:rPr>
      </w:pPr>
      <w:r w:rsidRPr="003D7AB4">
        <w:rPr>
          <w:rStyle w:val="Zwaar"/>
          <w:rFonts w:asciiTheme="majorHAnsi" w:hAnsiTheme="majorHAnsi"/>
        </w:rPr>
        <w:t>1</w:t>
      </w:r>
      <w:r w:rsidR="00084472">
        <w:rPr>
          <w:rStyle w:val="Zwaar"/>
          <w:rFonts w:asciiTheme="majorHAnsi" w:hAnsiTheme="majorHAnsi"/>
        </w:rPr>
        <w:t>6</w:t>
      </w:r>
      <w:r w:rsidRPr="003D7AB4">
        <w:rPr>
          <w:rStyle w:val="Zwaar"/>
          <w:rFonts w:asciiTheme="majorHAnsi" w:hAnsiTheme="majorHAnsi"/>
        </w:rPr>
        <w:t>. ROMMEL OPRUIMEN:</w:t>
      </w:r>
    </w:p>
    <w:p w14:paraId="60531E8C" w14:textId="6CF56CAE" w:rsidR="003D7AB4" w:rsidRPr="003D7AB4" w:rsidRDefault="003D7AB4" w:rsidP="003D7AB4">
      <w:pPr>
        <w:numPr>
          <w:ilvl w:val="0"/>
          <w:numId w:val="42"/>
        </w:numPr>
        <w:spacing w:before="100" w:beforeAutospacing="1" w:after="100" w:afterAutospacing="1"/>
        <w:rPr>
          <w:rFonts w:asciiTheme="majorHAnsi" w:hAnsiTheme="majorHAnsi"/>
          <w:sz w:val="24"/>
        </w:rPr>
      </w:pPr>
      <w:r w:rsidRPr="003D7AB4">
        <w:rPr>
          <w:rFonts w:asciiTheme="majorHAnsi" w:hAnsiTheme="majorHAnsi"/>
          <w:sz w:val="24"/>
        </w:rPr>
        <w:t xml:space="preserve">Lege flesjes, flessen, glazen, bekers, kratten en dergelijke dienen te worden teruggebracht naar de bar in het clubhuis. </w:t>
      </w:r>
    </w:p>
    <w:p w14:paraId="6FC7BC6B" w14:textId="195A2587" w:rsidR="003D7AB4" w:rsidRDefault="003D7AB4" w:rsidP="003D7AB4">
      <w:pPr>
        <w:numPr>
          <w:ilvl w:val="0"/>
          <w:numId w:val="42"/>
        </w:numPr>
        <w:spacing w:before="100" w:beforeAutospacing="1" w:after="100" w:afterAutospacing="1"/>
        <w:rPr>
          <w:rFonts w:asciiTheme="majorHAnsi" w:hAnsiTheme="majorHAnsi"/>
          <w:sz w:val="24"/>
        </w:rPr>
      </w:pPr>
      <w:r w:rsidRPr="003D7AB4">
        <w:rPr>
          <w:rFonts w:asciiTheme="majorHAnsi" w:hAnsiTheme="majorHAnsi"/>
          <w:sz w:val="24"/>
        </w:rPr>
        <w:t xml:space="preserve">Afval, waaronder plastic bekers of frietbakjes e.d., moeten worden </w:t>
      </w:r>
      <w:r w:rsidRPr="005419ED">
        <w:rPr>
          <w:rFonts w:asciiTheme="majorHAnsi" w:hAnsiTheme="majorHAnsi"/>
          <w:sz w:val="24"/>
        </w:rPr>
        <w:t>gedeponeerd in de afvalbakken, die op het complex en in het clubhuis staan.</w:t>
      </w:r>
    </w:p>
    <w:p w14:paraId="12FF3054" w14:textId="6F98D55E" w:rsidR="00166FB1" w:rsidRPr="005419ED" w:rsidRDefault="00166FB1" w:rsidP="003D7AB4">
      <w:pPr>
        <w:numPr>
          <w:ilvl w:val="0"/>
          <w:numId w:val="42"/>
        </w:numPr>
        <w:spacing w:before="100" w:beforeAutospacing="1" w:after="100" w:afterAutospacing="1"/>
        <w:rPr>
          <w:rFonts w:asciiTheme="majorHAnsi" w:hAnsiTheme="majorHAnsi"/>
          <w:sz w:val="24"/>
        </w:rPr>
      </w:pPr>
      <w:r>
        <w:rPr>
          <w:rFonts w:asciiTheme="majorHAnsi" w:hAnsiTheme="majorHAnsi"/>
          <w:sz w:val="24"/>
        </w:rPr>
        <w:t xml:space="preserve">Plastic flesjes en blikjes graag in de daarvoor bestemde containers doen </w:t>
      </w:r>
      <w:proofErr w:type="spellStart"/>
      <w:r>
        <w:rPr>
          <w:rFonts w:asciiTheme="majorHAnsi" w:hAnsiTheme="majorHAnsi"/>
          <w:sz w:val="24"/>
        </w:rPr>
        <w:t>ivm</w:t>
      </w:r>
      <w:proofErr w:type="spellEnd"/>
      <w:r>
        <w:rPr>
          <w:rFonts w:asciiTheme="majorHAnsi" w:hAnsiTheme="majorHAnsi"/>
          <w:sz w:val="24"/>
        </w:rPr>
        <w:t xml:space="preserve"> statiegeld.</w:t>
      </w:r>
    </w:p>
    <w:p w14:paraId="5C9453B9" w14:textId="77777777" w:rsidR="003D7AB4" w:rsidRPr="005C13E0" w:rsidRDefault="00B00AC6" w:rsidP="003D7AB4">
      <w:pPr>
        <w:pStyle w:val="Normaalweb"/>
        <w:rPr>
          <w:rFonts w:asciiTheme="majorHAnsi" w:hAnsiTheme="majorHAnsi"/>
          <w:lang w:val="nl-NL"/>
        </w:rPr>
      </w:pPr>
      <w:r w:rsidRPr="005C13E0">
        <w:rPr>
          <w:rStyle w:val="Zwaar"/>
          <w:rFonts w:asciiTheme="majorHAnsi" w:hAnsiTheme="majorHAnsi"/>
          <w:lang w:val="nl-NL"/>
        </w:rPr>
        <w:t>16</w:t>
      </w:r>
      <w:r w:rsidR="003D7AB4" w:rsidRPr="005C13E0">
        <w:rPr>
          <w:rStyle w:val="Zwaar"/>
          <w:rFonts w:asciiTheme="majorHAnsi" w:hAnsiTheme="majorHAnsi"/>
          <w:lang w:val="nl-NL"/>
        </w:rPr>
        <w:t>. HONDEN:</w:t>
      </w:r>
    </w:p>
    <w:p w14:paraId="415CCDFA" w14:textId="77777777" w:rsidR="003D7AB4" w:rsidRPr="003D7AB4" w:rsidRDefault="003D7AB4" w:rsidP="003D7AB4">
      <w:pPr>
        <w:numPr>
          <w:ilvl w:val="0"/>
          <w:numId w:val="43"/>
        </w:numPr>
        <w:spacing w:before="100" w:beforeAutospacing="1" w:after="100" w:afterAutospacing="1"/>
        <w:rPr>
          <w:rFonts w:asciiTheme="majorHAnsi" w:hAnsiTheme="majorHAnsi"/>
          <w:sz w:val="24"/>
        </w:rPr>
      </w:pPr>
      <w:r w:rsidRPr="003D7AB4">
        <w:rPr>
          <w:rFonts w:asciiTheme="majorHAnsi" w:hAnsiTheme="majorHAnsi"/>
          <w:sz w:val="24"/>
        </w:rPr>
        <w:t xml:space="preserve">Men wordt gevraagd terughoudend te zijn met het meenemen van een hond naar </w:t>
      </w:r>
      <w:r w:rsidR="0019552B">
        <w:rPr>
          <w:rFonts w:asciiTheme="majorHAnsi" w:hAnsiTheme="majorHAnsi"/>
          <w:sz w:val="24"/>
        </w:rPr>
        <w:t xml:space="preserve">het terrein van </w:t>
      </w:r>
      <w:r w:rsidRPr="003D7AB4">
        <w:rPr>
          <w:rFonts w:asciiTheme="majorHAnsi" w:hAnsiTheme="majorHAnsi"/>
          <w:sz w:val="24"/>
        </w:rPr>
        <w:t>de hockeyc</w:t>
      </w:r>
      <w:r w:rsidR="0019552B">
        <w:rPr>
          <w:rFonts w:asciiTheme="majorHAnsi" w:hAnsiTheme="majorHAnsi"/>
          <w:sz w:val="24"/>
        </w:rPr>
        <w:t xml:space="preserve">lub. Mocht men wel een hond </w:t>
      </w:r>
      <w:r w:rsidRPr="003D7AB4">
        <w:rPr>
          <w:rFonts w:asciiTheme="majorHAnsi" w:hAnsiTheme="majorHAnsi"/>
          <w:sz w:val="24"/>
        </w:rPr>
        <w:t xml:space="preserve">meenemen, dan mag dit alleen indien deze </w:t>
      </w:r>
      <w:r w:rsidRPr="003D7AB4">
        <w:rPr>
          <w:rFonts w:asciiTheme="majorHAnsi" w:hAnsiTheme="majorHAnsi"/>
          <w:sz w:val="24"/>
          <w:u w:val="single"/>
        </w:rPr>
        <w:t>kort</w:t>
      </w:r>
      <w:r w:rsidRPr="003D7AB4">
        <w:rPr>
          <w:rFonts w:asciiTheme="majorHAnsi" w:hAnsiTheme="majorHAnsi"/>
          <w:sz w:val="24"/>
        </w:rPr>
        <w:t xml:space="preserve"> </w:t>
      </w:r>
      <w:r w:rsidR="0019552B">
        <w:rPr>
          <w:rFonts w:asciiTheme="majorHAnsi" w:hAnsiTheme="majorHAnsi"/>
          <w:sz w:val="24"/>
        </w:rPr>
        <w:t>is aangelijnd</w:t>
      </w:r>
      <w:r w:rsidRPr="003D7AB4">
        <w:rPr>
          <w:rFonts w:asciiTheme="majorHAnsi" w:hAnsiTheme="majorHAnsi"/>
          <w:sz w:val="24"/>
        </w:rPr>
        <w:t>.</w:t>
      </w:r>
    </w:p>
    <w:p w14:paraId="2056CDA2" w14:textId="77777777" w:rsidR="003D7AB4" w:rsidRDefault="0019552B" w:rsidP="003D7AB4">
      <w:pPr>
        <w:numPr>
          <w:ilvl w:val="0"/>
          <w:numId w:val="43"/>
        </w:numPr>
        <w:spacing w:before="100" w:beforeAutospacing="1" w:after="100" w:afterAutospacing="1"/>
        <w:rPr>
          <w:rFonts w:asciiTheme="majorHAnsi" w:hAnsiTheme="majorHAnsi"/>
          <w:sz w:val="24"/>
        </w:rPr>
      </w:pPr>
      <w:r>
        <w:rPr>
          <w:rFonts w:asciiTheme="majorHAnsi" w:hAnsiTheme="majorHAnsi"/>
          <w:sz w:val="24"/>
        </w:rPr>
        <w:t>Het is verboden</w:t>
      </w:r>
      <w:r w:rsidR="003D7AB4" w:rsidRPr="003D7AB4">
        <w:rPr>
          <w:rFonts w:asciiTheme="majorHAnsi" w:hAnsiTheme="majorHAnsi"/>
          <w:sz w:val="24"/>
        </w:rPr>
        <w:t xml:space="preserve"> om honden </w:t>
      </w:r>
      <w:r w:rsidR="003D7AB4" w:rsidRPr="003D7AB4">
        <w:rPr>
          <w:rFonts w:asciiTheme="majorHAnsi" w:hAnsiTheme="majorHAnsi"/>
          <w:sz w:val="24"/>
          <w:u w:val="single"/>
        </w:rPr>
        <w:t>in het clubhuis</w:t>
      </w:r>
      <w:r w:rsidR="003D7AB4" w:rsidRPr="003D7AB4">
        <w:rPr>
          <w:rFonts w:asciiTheme="majorHAnsi" w:hAnsiTheme="majorHAnsi"/>
          <w:sz w:val="24"/>
        </w:rPr>
        <w:t xml:space="preserve"> mee te nemen.</w:t>
      </w:r>
    </w:p>
    <w:p w14:paraId="55874B45" w14:textId="28167AC4" w:rsidR="00166FB1" w:rsidRDefault="00166FB1" w:rsidP="003D7AB4">
      <w:pPr>
        <w:numPr>
          <w:ilvl w:val="0"/>
          <w:numId w:val="43"/>
        </w:numPr>
        <w:spacing w:before="100" w:beforeAutospacing="1" w:after="100" w:afterAutospacing="1"/>
        <w:rPr>
          <w:rFonts w:asciiTheme="majorHAnsi" w:hAnsiTheme="majorHAnsi"/>
          <w:sz w:val="24"/>
        </w:rPr>
      </w:pPr>
      <w:r>
        <w:rPr>
          <w:rFonts w:asciiTheme="majorHAnsi" w:hAnsiTheme="majorHAnsi"/>
          <w:sz w:val="24"/>
        </w:rPr>
        <w:t>Uitwerpselen van uw hond ruimt u zelf op.</w:t>
      </w:r>
    </w:p>
    <w:p w14:paraId="38490D06" w14:textId="77777777" w:rsidR="00084472" w:rsidRPr="003D7AB4" w:rsidRDefault="00084472" w:rsidP="00084472">
      <w:pPr>
        <w:spacing w:before="100" w:beforeAutospacing="1" w:after="100" w:afterAutospacing="1"/>
        <w:ind w:left="360"/>
        <w:rPr>
          <w:rFonts w:asciiTheme="majorHAnsi" w:hAnsiTheme="majorHAnsi"/>
          <w:sz w:val="24"/>
        </w:rPr>
      </w:pPr>
    </w:p>
    <w:p w14:paraId="3D1B8336" w14:textId="77777777" w:rsidR="003D7AB4" w:rsidRPr="003D7AB4" w:rsidRDefault="003D7AB4" w:rsidP="003D7AB4">
      <w:pPr>
        <w:pStyle w:val="Normaalweb"/>
        <w:rPr>
          <w:rFonts w:asciiTheme="majorHAnsi" w:hAnsiTheme="majorHAnsi"/>
          <w:lang w:val="nl-NL"/>
        </w:rPr>
      </w:pPr>
      <w:r w:rsidRPr="003D7AB4">
        <w:rPr>
          <w:rStyle w:val="Zwaar"/>
          <w:rFonts w:asciiTheme="majorHAnsi" w:hAnsiTheme="majorHAnsi"/>
          <w:lang w:val="nl-NL"/>
        </w:rPr>
        <w:lastRenderedPageBreak/>
        <w:t>1</w:t>
      </w:r>
      <w:r w:rsidR="00B00AC6">
        <w:rPr>
          <w:rStyle w:val="Zwaar"/>
          <w:rFonts w:asciiTheme="majorHAnsi" w:hAnsiTheme="majorHAnsi"/>
          <w:lang w:val="nl-NL"/>
        </w:rPr>
        <w:t>7</w:t>
      </w:r>
      <w:r w:rsidRPr="003D7AB4">
        <w:rPr>
          <w:rStyle w:val="Zwaar"/>
          <w:rFonts w:asciiTheme="majorHAnsi" w:hAnsiTheme="majorHAnsi"/>
          <w:lang w:val="nl-NL"/>
        </w:rPr>
        <w:t>. (BROM)FIETSEN/SCOOTERS, AUTO'S, PARKEREN:</w:t>
      </w:r>
    </w:p>
    <w:p w14:paraId="638593C5" w14:textId="77777777" w:rsidR="003D7AB4" w:rsidRPr="003D7AB4" w:rsidRDefault="003D7AB4" w:rsidP="003D7AB4">
      <w:pPr>
        <w:numPr>
          <w:ilvl w:val="0"/>
          <w:numId w:val="44"/>
        </w:numPr>
        <w:spacing w:before="100" w:beforeAutospacing="1" w:after="100" w:afterAutospacing="1"/>
        <w:rPr>
          <w:rFonts w:asciiTheme="majorHAnsi" w:hAnsiTheme="majorHAnsi"/>
          <w:sz w:val="24"/>
        </w:rPr>
      </w:pPr>
      <w:r w:rsidRPr="003D7AB4">
        <w:rPr>
          <w:rFonts w:asciiTheme="majorHAnsi" w:hAnsiTheme="majorHAnsi"/>
          <w:sz w:val="24"/>
        </w:rPr>
        <w:t>Rijden met auto's, (brom)fietsen en scooters langs de velden, of in de nabijheid van het clubhuis is ten strengste verboden.</w:t>
      </w:r>
    </w:p>
    <w:p w14:paraId="1682CEA7" w14:textId="77777777" w:rsidR="003D7AB4" w:rsidRDefault="003D7AB4" w:rsidP="003D7AB4">
      <w:pPr>
        <w:numPr>
          <w:ilvl w:val="0"/>
          <w:numId w:val="44"/>
        </w:numPr>
        <w:spacing w:before="100" w:beforeAutospacing="1" w:after="100" w:afterAutospacing="1"/>
        <w:rPr>
          <w:rFonts w:asciiTheme="majorHAnsi" w:hAnsiTheme="majorHAnsi"/>
          <w:sz w:val="24"/>
        </w:rPr>
      </w:pPr>
      <w:r w:rsidRPr="003D7AB4">
        <w:rPr>
          <w:rFonts w:asciiTheme="majorHAnsi" w:hAnsiTheme="majorHAnsi"/>
          <w:sz w:val="24"/>
        </w:rPr>
        <w:t>Fietsen niet tegen de hekken plaatsen, maar in de fietsenstallingen</w:t>
      </w:r>
      <w:r w:rsidRPr="0019552B">
        <w:rPr>
          <w:rFonts w:asciiTheme="majorHAnsi" w:hAnsiTheme="majorHAnsi"/>
          <w:sz w:val="24"/>
        </w:rPr>
        <w:t>. Voor bromfietsen en scooters is er in de nabijheid een aparte parkeerstrook. Men parkeert voor eigen risico.</w:t>
      </w:r>
    </w:p>
    <w:p w14:paraId="525CDBA8" w14:textId="7B1B9A5A" w:rsidR="00166FB1" w:rsidRPr="0019552B" w:rsidRDefault="00166FB1" w:rsidP="003D7AB4">
      <w:pPr>
        <w:numPr>
          <w:ilvl w:val="0"/>
          <w:numId w:val="44"/>
        </w:numPr>
        <w:spacing w:before="100" w:beforeAutospacing="1" w:after="100" w:afterAutospacing="1"/>
        <w:rPr>
          <w:rFonts w:asciiTheme="majorHAnsi" w:hAnsiTheme="majorHAnsi"/>
          <w:sz w:val="24"/>
        </w:rPr>
      </w:pPr>
      <w:r>
        <w:rPr>
          <w:rFonts w:asciiTheme="majorHAnsi" w:hAnsiTheme="majorHAnsi"/>
          <w:sz w:val="24"/>
        </w:rPr>
        <w:t>Bakfietsen worden op in de daarvoor ingerichte parkeerplaats neergezet (en niet in het fietsenrek)</w:t>
      </w:r>
    </w:p>
    <w:p w14:paraId="333E873A" w14:textId="6CFD709E" w:rsidR="003D7AB4" w:rsidRPr="003D7AB4" w:rsidRDefault="003D7AB4" w:rsidP="003D7AB4">
      <w:pPr>
        <w:numPr>
          <w:ilvl w:val="0"/>
          <w:numId w:val="44"/>
        </w:numPr>
        <w:spacing w:before="100" w:beforeAutospacing="1" w:after="100" w:afterAutospacing="1"/>
        <w:rPr>
          <w:rFonts w:asciiTheme="majorHAnsi" w:hAnsiTheme="majorHAnsi"/>
          <w:sz w:val="24"/>
        </w:rPr>
      </w:pPr>
      <w:r w:rsidRPr="003D7AB4">
        <w:rPr>
          <w:rFonts w:asciiTheme="majorHAnsi" w:hAnsiTheme="majorHAnsi"/>
          <w:sz w:val="24"/>
        </w:rPr>
        <w:t xml:space="preserve">Auto's (ook de zgn. "bromfiets-auto's" 40 km e.d.) moeten parkeren </w:t>
      </w:r>
      <w:r w:rsidRPr="003D7AB4">
        <w:rPr>
          <w:rFonts w:asciiTheme="majorHAnsi" w:hAnsiTheme="majorHAnsi"/>
          <w:sz w:val="24"/>
          <w:u w:val="single"/>
        </w:rPr>
        <w:t>in de daartoe aangegeven parkeervakken</w:t>
      </w:r>
      <w:r w:rsidRPr="003D7AB4">
        <w:rPr>
          <w:rFonts w:asciiTheme="majorHAnsi" w:hAnsiTheme="majorHAnsi"/>
          <w:sz w:val="24"/>
        </w:rPr>
        <w:t xml:space="preserve"> op het grote parkeerterrein aan de </w:t>
      </w:r>
      <w:proofErr w:type="spellStart"/>
      <w:r w:rsidR="00B00AC6">
        <w:rPr>
          <w:rFonts w:asciiTheme="majorHAnsi" w:hAnsiTheme="majorHAnsi"/>
          <w:sz w:val="24"/>
        </w:rPr>
        <w:t>Meerweg</w:t>
      </w:r>
      <w:proofErr w:type="spellEnd"/>
      <w:r w:rsidRPr="003D7AB4">
        <w:rPr>
          <w:rFonts w:asciiTheme="majorHAnsi" w:hAnsiTheme="majorHAnsi"/>
          <w:sz w:val="24"/>
        </w:rPr>
        <w:t>. Indien men buiten de parkeervakken parkeert, kan men door de politie bekeurd worden. Door hier te parkeren weet men dat zijn auto mogelijk geraakt kan worden door een afgedwaalde, hockey</w:t>
      </w:r>
      <w:r w:rsidR="00B00AC6">
        <w:rPr>
          <w:rFonts w:asciiTheme="majorHAnsi" w:hAnsiTheme="majorHAnsi"/>
          <w:sz w:val="24"/>
        </w:rPr>
        <w:t>bal</w:t>
      </w:r>
      <w:r w:rsidRPr="003D7AB4">
        <w:rPr>
          <w:rFonts w:asciiTheme="majorHAnsi" w:hAnsiTheme="majorHAnsi"/>
          <w:sz w:val="24"/>
        </w:rPr>
        <w:t xml:space="preserve">. Men parkeert hier voor eigen risico; </w:t>
      </w:r>
      <w:r>
        <w:rPr>
          <w:rFonts w:asciiTheme="majorHAnsi" w:hAnsiTheme="majorHAnsi"/>
          <w:sz w:val="24"/>
        </w:rPr>
        <w:t>G</w:t>
      </w:r>
      <w:r w:rsidR="00B00AC6">
        <w:rPr>
          <w:rFonts w:asciiTheme="majorHAnsi" w:hAnsiTheme="majorHAnsi"/>
          <w:sz w:val="24"/>
        </w:rPr>
        <w:t>ooische aanvaard</w:t>
      </w:r>
      <w:r w:rsidR="00C53B6A">
        <w:rPr>
          <w:rFonts w:asciiTheme="majorHAnsi" w:hAnsiTheme="majorHAnsi"/>
          <w:sz w:val="24"/>
        </w:rPr>
        <w:t>t</w:t>
      </w:r>
      <w:r w:rsidRPr="003D7AB4">
        <w:rPr>
          <w:rFonts w:asciiTheme="majorHAnsi" w:hAnsiTheme="majorHAnsi"/>
          <w:sz w:val="24"/>
        </w:rPr>
        <w:t xml:space="preserve"> hiervoor, noch voor andere schade aan het voertuig op deze parkeerplaats, enige aansprakelijkheid.</w:t>
      </w:r>
    </w:p>
    <w:p w14:paraId="00D69C82" w14:textId="63AC6C4D" w:rsidR="003D7AB4" w:rsidRPr="003D7AB4" w:rsidRDefault="00084472" w:rsidP="003D7AB4">
      <w:pPr>
        <w:pStyle w:val="Normaalweb"/>
        <w:rPr>
          <w:rFonts w:asciiTheme="majorHAnsi" w:hAnsiTheme="majorHAnsi"/>
          <w:lang w:val="nl-NL"/>
        </w:rPr>
      </w:pPr>
      <w:r>
        <w:rPr>
          <w:rStyle w:val="Zwaar"/>
          <w:rFonts w:asciiTheme="majorHAnsi" w:hAnsiTheme="majorHAnsi"/>
          <w:lang w:val="nl-NL"/>
        </w:rPr>
        <w:t>18</w:t>
      </w:r>
      <w:r w:rsidR="003D7AB4" w:rsidRPr="003D7AB4">
        <w:rPr>
          <w:rStyle w:val="Zwaar"/>
          <w:rFonts w:asciiTheme="majorHAnsi" w:hAnsiTheme="majorHAnsi"/>
          <w:lang w:val="nl-NL"/>
        </w:rPr>
        <w:t>. BETREDEN EN VERLATEN VAN HET COMPLEX/ DE BUURT</w:t>
      </w:r>
    </w:p>
    <w:p w14:paraId="443ED1F0" w14:textId="51D65C67" w:rsidR="00B00AC6" w:rsidRDefault="003D7AB4" w:rsidP="003D7AB4">
      <w:pPr>
        <w:numPr>
          <w:ilvl w:val="0"/>
          <w:numId w:val="45"/>
        </w:numPr>
        <w:spacing w:before="100" w:beforeAutospacing="1" w:after="100" w:afterAutospacing="1"/>
        <w:rPr>
          <w:rFonts w:asciiTheme="majorHAnsi" w:hAnsiTheme="majorHAnsi"/>
          <w:sz w:val="24"/>
        </w:rPr>
      </w:pPr>
      <w:r w:rsidRPr="00B00AC6">
        <w:rPr>
          <w:rFonts w:asciiTheme="majorHAnsi" w:hAnsiTheme="majorHAnsi"/>
          <w:sz w:val="24"/>
        </w:rPr>
        <w:t xml:space="preserve">Betreding en verlaten van het </w:t>
      </w:r>
      <w:r w:rsidR="00B00AC6" w:rsidRPr="00B00AC6">
        <w:rPr>
          <w:rFonts w:asciiTheme="majorHAnsi" w:hAnsiTheme="majorHAnsi"/>
          <w:sz w:val="24"/>
        </w:rPr>
        <w:t>Gooische</w:t>
      </w:r>
      <w:r w:rsidRPr="00B00AC6">
        <w:rPr>
          <w:rFonts w:asciiTheme="majorHAnsi" w:hAnsiTheme="majorHAnsi"/>
          <w:sz w:val="24"/>
        </w:rPr>
        <w:t xml:space="preserve">-complex is alleen mogelijk via de daarvoor geëigende in- en uitgangen aan </w:t>
      </w:r>
      <w:r w:rsidR="00B00AC6" w:rsidRPr="00B00AC6">
        <w:rPr>
          <w:rFonts w:asciiTheme="majorHAnsi" w:hAnsiTheme="majorHAnsi"/>
          <w:sz w:val="24"/>
        </w:rPr>
        <w:t xml:space="preserve">de </w:t>
      </w:r>
      <w:proofErr w:type="spellStart"/>
      <w:r w:rsidR="00B00AC6" w:rsidRPr="00B00AC6">
        <w:rPr>
          <w:rFonts w:asciiTheme="majorHAnsi" w:hAnsiTheme="majorHAnsi"/>
          <w:sz w:val="24"/>
        </w:rPr>
        <w:t>Meerweg</w:t>
      </w:r>
      <w:proofErr w:type="spellEnd"/>
    </w:p>
    <w:p w14:paraId="3908AC32" w14:textId="77777777" w:rsidR="003D7AB4" w:rsidRPr="00B00AC6" w:rsidRDefault="003D7AB4" w:rsidP="003D7AB4">
      <w:pPr>
        <w:numPr>
          <w:ilvl w:val="0"/>
          <w:numId w:val="45"/>
        </w:numPr>
        <w:spacing w:before="100" w:beforeAutospacing="1" w:after="100" w:afterAutospacing="1"/>
        <w:rPr>
          <w:rFonts w:asciiTheme="majorHAnsi" w:hAnsiTheme="majorHAnsi"/>
          <w:sz w:val="24"/>
        </w:rPr>
      </w:pPr>
      <w:r w:rsidRPr="00B00AC6">
        <w:rPr>
          <w:rFonts w:asciiTheme="majorHAnsi" w:hAnsiTheme="majorHAnsi"/>
          <w:sz w:val="24"/>
        </w:rPr>
        <w:t>Men wordt geacht overdag en in het bijzonder in de avonduren zo rustig mogelijk het complex te verlaten en geen overlast door lawaai of op andere wijze te veroorzaken op het complex en in de aanpalende buurten.</w:t>
      </w:r>
    </w:p>
    <w:p w14:paraId="1CC2CE76" w14:textId="27A3B0C3" w:rsidR="003D7AB4" w:rsidRPr="003D7AB4" w:rsidRDefault="003D7AB4" w:rsidP="003D7AB4">
      <w:pPr>
        <w:numPr>
          <w:ilvl w:val="0"/>
          <w:numId w:val="45"/>
        </w:numPr>
        <w:spacing w:before="100" w:beforeAutospacing="1" w:after="100" w:afterAutospacing="1"/>
        <w:rPr>
          <w:rFonts w:asciiTheme="majorHAnsi" w:hAnsiTheme="majorHAnsi"/>
          <w:sz w:val="24"/>
        </w:rPr>
      </w:pPr>
      <w:r w:rsidRPr="003D7AB4">
        <w:rPr>
          <w:rFonts w:asciiTheme="majorHAnsi" w:hAnsiTheme="majorHAnsi"/>
          <w:sz w:val="24"/>
        </w:rPr>
        <w:t xml:space="preserve">(Brom)fietsen, scooters en auto's dienen met zeer matige snelheid over </w:t>
      </w:r>
      <w:proofErr w:type="spellStart"/>
      <w:r w:rsidR="00B00AC6">
        <w:rPr>
          <w:rFonts w:asciiTheme="majorHAnsi" w:hAnsiTheme="majorHAnsi"/>
          <w:sz w:val="24"/>
        </w:rPr>
        <w:t>Meerweg</w:t>
      </w:r>
      <w:proofErr w:type="spellEnd"/>
      <w:r w:rsidRPr="003D7AB4">
        <w:rPr>
          <w:rFonts w:asciiTheme="majorHAnsi" w:hAnsiTheme="majorHAnsi"/>
          <w:sz w:val="24"/>
        </w:rPr>
        <w:t xml:space="preserve"> te rijden en geen overlast te veroorzaken voor bezoekers van </w:t>
      </w:r>
      <w:r w:rsidR="00B00AC6">
        <w:rPr>
          <w:rFonts w:asciiTheme="majorHAnsi" w:hAnsiTheme="majorHAnsi"/>
          <w:sz w:val="24"/>
        </w:rPr>
        <w:t>Gooische</w:t>
      </w:r>
      <w:r w:rsidR="005419ED">
        <w:rPr>
          <w:rFonts w:asciiTheme="majorHAnsi" w:hAnsiTheme="majorHAnsi"/>
          <w:sz w:val="24"/>
        </w:rPr>
        <w:t>, BFC en Het Spieghel alsmede de omwonenden</w:t>
      </w:r>
    </w:p>
    <w:p w14:paraId="7877459A" w14:textId="77777777" w:rsidR="003D7AB4" w:rsidRPr="003D7AB4" w:rsidRDefault="003D7AB4" w:rsidP="003D7AB4">
      <w:pPr>
        <w:pStyle w:val="Normaalweb"/>
        <w:jc w:val="center"/>
        <w:rPr>
          <w:rFonts w:asciiTheme="majorHAnsi" w:hAnsiTheme="majorHAnsi"/>
          <w:lang w:val="nl-NL"/>
        </w:rPr>
      </w:pPr>
      <w:r w:rsidRPr="003D7AB4">
        <w:rPr>
          <w:rFonts w:asciiTheme="majorHAnsi" w:hAnsiTheme="majorHAnsi"/>
          <w:lang w:val="nl-NL"/>
        </w:rPr>
        <w:t>* * * * *</w:t>
      </w:r>
    </w:p>
    <w:p w14:paraId="12B622C1" w14:textId="77777777" w:rsidR="003D7AB4" w:rsidRPr="003D7AB4" w:rsidRDefault="003D7AB4" w:rsidP="003D7AB4">
      <w:pPr>
        <w:pStyle w:val="Normaalweb"/>
        <w:rPr>
          <w:rFonts w:asciiTheme="majorHAnsi" w:hAnsiTheme="majorHAnsi"/>
          <w:lang w:val="nl-NL"/>
        </w:rPr>
      </w:pPr>
      <w:r w:rsidRPr="003D7AB4">
        <w:rPr>
          <w:rStyle w:val="Zwaar"/>
          <w:rFonts w:asciiTheme="majorHAnsi" w:hAnsiTheme="majorHAnsi"/>
          <w:color w:val="065ED0"/>
          <w:lang w:val="nl-NL"/>
        </w:rPr>
        <w:t xml:space="preserve">Het bestuur is gerechtigd personen die zich niet gedragen conform deze afspraken of zich anderszins misdragen van het complex of clubhuis te verwijderen. Indien het leden betreft kan dit leiden tot schorsing en eventueel, beëindiging van het lidmaatschap. In voorkomende gevallen kan het bestuur de Politie inschakelen. Aanwijzingen in dit kader van </w:t>
      </w:r>
      <w:r w:rsidR="00B00AC6">
        <w:rPr>
          <w:rStyle w:val="Zwaar"/>
          <w:rFonts w:asciiTheme="majorHAnsi" w:hAnsiTheme="majorHAnsi"/>
          <w:color w:val="065ED0"/>
          <w:lang w:val="nl-NL"/>
        </w:rPr>
        <w:t>Goosiche</w:t>
      </w:r>
      <w:r w:rsidRPr="003D7AB4">
        <w:rPr>
          <w:rStyle w:val="Zwaar"/>
          <w:rFonts w:asciiTheme="majorHAnsi" w:hAnsiTheme="majorHAnsi"/>
          <w:color w:val="065ED0"/>
          <w:lang w:val="nl-NL"/>
        </w:rPr>
        <w:t xml:space="preserve">-bestuursleden en andere daartoe bevoegde </w:t>
      </w:r>
      <w:r w:rsidR="00B00AC6">
        <w:rPr>
          <w:rStyle w:val="Zwaar"/>
          <w:rFonts w:asciiTheme="majorHAnsi" w:hAnsiTheme="majorHAnsi"/>
          <w:color w:val="065ED0"/>
          <w:lang w:val="nl-NL"/>
        </w:rPr>
        <w:t>Gooische</w:t>
      </w:r>
      <w:r w:rsidRPr="003D7AB4">
        <w:rPr>
          <w:rStyle w:val="Zwaar"/>
          <w:rFonts w:asciiTheme="majorHAnsi" w:hAnsiTheme="majorHAnsi"/>
          <w:color w:val="065ED0"/>
          <w:lang w:val="nl-NL"/>
        </w:rPr>
        <w:t xml:space="preserve">-commissieleden en-functionarissen, </w:t>
      </w:r>
      <w:r w:rsidR="00B00AC6">
        <w:rPr>
          <w:rStyle w:val="Zwaar"/>
          <w:rFonts w:asciiTheme="majorHAnsi" w:hAnsiTheme="majorHAnsi"/>
          <w:color w:val="065ED0"/>
          <w:lang w:val="nl-NL"/>
        </w:rPr>
        <w:t>Gooische</w:t>
      </w:r>
      <w:r w:rsidRPr="003D7AB4">
        <w:rPr>
          <w:rStyle w:val="Zwaar"/>
          <w:rFonts w:asciiTheme="majorHAnsi" w:hAnsiTheme="majorHAnsi"/>
          <w:color w:val="065ED0"/>
          <w:lang w:val="nl-NL"/>
        </w:rPr>
        <w:t>-trainers en-coaches moeten opgevolgd worden.</w:t>
      </w:r>
    </w:p>
    <w:p w14:paraId="705FF8B0" w14:textId="1D5A7293" w:rsidR="003D7AB4" w:rsidRPr="003D7AB4" w:rsidRDefault="005C13E0" w:rsidP="003D7AB4">
      <w:pPr>
        <w:pStyle w:val="Normaalweb"/>
        <w:jc w:val="right"/>
        <w:rPr>
          <w:rFonts w:asciiTheme="majorHAnsi" w:hAnsiTheme="majorHAnsi"/>
          <w:lang w:val="nl-NL"/>
        </w:rPr>
      </w:pPr>
      <w:r>
        <w:rPr>
          <w:rStyle w:val="Nadruk"/>
          <w:rFonts w:asciiTheme="majorHAnsi" w:hAnsiTheme="majorHAnsi"/>
          <w:color w:val="808080"/>
          <w:lang w:val="nl-NL"/>
        </w:rPr>
        <w:t>(versie 1.</w:t>
      </w:r>
      <w:r w:rsidR="00166FB1">
        <w:rPr>
          <w:rStyle w:val="Nadruk"/>
          <w:rFonts w:asciiTheme="majorHAnsi" w:hAnsiTheme="majorHAnsi"/>
          <w:color w:val="808080"/>
          <w:lang w:val="nl-NL"/>
        </w:rPr>
        <w:t>1, 1 januari</w:t>
      </w:r>
      <w:r>
        <w:rPr>
          <w:rStyle w:val="Nadruk"/>
          <w:rFonts w:asciiTheme="majorHAnsi" w:hAnsiTheme="majorHAnsi"/>
          <w:color w:val="808080"/>
          <w:lang w:val="nl-NL"/>
        </w:rPr>
        <w:t xml:space="preserve"> </w:t>
      </w:r>
      <w:r w:rsidR="00B00AC6">
        <w:rPr>
          <w:rStyle w:val="Nadruk"/>
          <w:rFonts w:asciiTheme="majorHAnsi" w:hAnsiTheme="majorHAnsi"/>
          <w:color w:val="808080"/>
          <w:lang w:val="nl-NL"/>
        </w:rPr>
        <w:t xml:space="preserve"> 20</w:t>
      </w:r>
      <w:r w:rsidR="00166FB1">
        <w:rPr>
          <w:rStyle w:val="Nadruk"/>
          <w:rFonts w:asciiTheme="majorHAnsi" w:hAnsiTheme="majorHAnsi"/>
          <w:color w:val="808080"/>
          <w:lang w:val="nl-NL"/>
        </w:rPr>
        <w:t>24</w:t>
      </w:r>
      <w:r w:rsidR="003D7AB4" w:rsidRPr="003D7AB4">
        <w:rPr>
          <w:rStyle w:val="Nadruk"/>
          <w:rFonts w:asciiTheme="majorHAnsi" w:hAnsiTheme="majorHAnsi"/>
          <w:color w:val="808080"/>
          <w:lang w:val="nl-NL"/>
        </w:rPr>
        <w:t xml:space="preserve">, vastgesteld door het bestuur van </w:t>
      </w:r>
      <w:r w:rsidR="003D7AB4">
        <w:rPr>
          <w:rStyle w:val="Nadruk"/>
          <w:rFonts w:asciiTheme="majorHAnsi" w:hAnsiTheme="majorHAnsi"/>
          <w:color w:val="808080"/>
          <w:lang w:val="nl-NL"/>
        </w:rPr>
        <w:t>GOOISCHE</w:t>
      </w:r>
      <w:r w:rsidR="003D7AB4" w:rsidRPr="003D7AB4">
        <w:rPr>
          <w:rStyle w:val="Nadruk"/>
          <w:rFonts w:asciiTheme="majorHAnsi" w:hAnsiTheme="majorHAnsi"/>
          <w:color w:val="808080"/>
          <w:lang w:val="nl-NL"/>
        </w:rPr>
        <w:t>)</w:t>
      </w:r>
    </w:p>
    <w:sectPr w:rsidR="003D7AB4" w:rsidRPr="003D7AB4" w:rsidSect="00802F74">
      <w:headerReference w:type="default" r:id="rId18"/>
      <w:footerReference w:type="even" r:id="rId19"/>
      <w:footerReference w:type="default" r:id="rId20"/>
      <w:headerReference w:type="first" r:id="rId21"/>
      <w:pgSz w:w="11906" w:h="16838" w:code="9"/>
      <w:pgMar w:top="1985" w:right="1418" w:bottom="1276"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1BD4" w14:textId="77777777" w:rsidR="00303B3A" w:rsidRDefault="00303B3A">
      <w:r>
        <w:separator/>
      </w:r>
    </w:p>
  </w:endnote>
  <w:endnote w:type="continuationSeparator" w:id="0">
    <w:p w14:paraId="1493239C" w14:textId="77777777" w:rsidR="00303B3A" w:rsidRDefault="0030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2B1" w14:textId="77777777" w:rsidR="00802F74" w:rsidRDefault="003E1CE5" w:rsidP="00802F74">
    <w:pPr>
      <w:pStyle w:val="Voettekst"/>
      <w:framePr w:wrap="around" w:vAnchor="text" w:hAnchor="margin" w:xAlign="right" w:y="1"/>
      <w:rPr>
        <w:rStyle w:val="Paginanummer"/>
      </w:rPr>
    </w:pPr>
    <w:r>
      <w:rPr>
        <w:rStyle w:val="Paginanummer"/>
      </w:rPr>
      <w:fldChar w:fldCharType="begin"/>
    </w:r>
    <w:r w:rsidR="00802F74">
      <w:rPr>
        <w:rStyle w:val="Paginanummer"/>
      </w:rPr>
      <w:instrText xml:space="preserve">PAGE  </w:instrText>
    </w:r>
    <w:r>
      <w:rPr>
        <w:rStyle w:val="Paginanummer"/>
      </w:rPr>
      <w:fldChar w:fldCharType="end"/>
    </w:r>
  </w:p>
  <w:p w14:paraId="0FCFFF93" w14:textId="77777777" w:rsidR="00802F74" w:rsidRDefault="00802F74" w:rsidP="00802F7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23BD" w14:textId="77777777" w:rsidR="00802F74" w:rsidRDefault="003E1CE5" w:rsidP="00802F74">
    <w:pPr>
      <w:pStyle w:val="Voettekst"/>
      <w:framePr w:wrap="around" w:vAnchor="text" w:hAnchor="margin" w:xAlign="right" w:y="1"/>
      <w:rPr>
        <w:rStyle w:val="Paginanummer"/>
      </w:rPr>
    </w:pPr>
    <w:r>
      <w:rPr>
        <w:rStyle w:val="Paginanummer"/>
      </w:rPr>
      <w:fldChar w:fldCharType="begin"/>
    </w:r>
    <w:r w:rsidR="00802F74">
      <w:rPr>
        <w:rStyle w:val="Paginanummer"/>
      </w:rPr>
      <w:instrText xml:space="preserve">PAGE  </w:instrText>
    </w:r>
    <w:r>
      <w:rPr>
        <w:rStyle w:val="Paginanummer"/>
      </w:rPr>
      <w:fldChar w:fldCharType="separate"/>
    </w:r>
    <w:r w:rsidR="00B94ED2">
      <w:rPr>
        <w:rStyle w:val="Paginanummer"/>
        <w:noProof/>
      </w:rPr>
      <w:t>7</w:t>
    </w:r>
    <w:r>
      <w:rPr>
        <w:rStyle w:val="Paginanummer"/>
      </w:rPr>
      <w:fldChar w:fldCharType="end"/>
    </w:r>
  </w:p>
  <w:p w14:paraId="5D5CF22F" w14:textId="77777777" w:rsidR="00802F74" w:rsidRDefault="00802F74" w:rsidP="00802F7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BF44" w14:textId="77777777" w:rsidR="00303B3A" w:rsidRDefault="00303B3A">
      <w:r>
        <w:separator/>
      </w:r>
    </w:p>
  </w:footnote>
  <w:footnote w:type="continuationSeparator" w:id="0">
    <w:p w14:paraId="6ACFBDAC" w14:textId="77777777" w:rsidR="00303B3A" w:rsidRDefault="0030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6ECF" w14:textId="77777777" w:rsidR="00802F74" w:rsidRPr="009D202F" w:rsidRDefault="00B00AC6" w:rsidP="00802F74">
    <w:pPr>
      <w:jc w:val="right"/>
      <w:rPr>
        <w:rFonts w:ascii="Cambria" w:hAnsi="Cambria"/>
        <w:b/>
        <w:sz w:val="16"/>
      </w:rPr>
    </w:pPr>
    <w:r>
      <w:rPr>
        <w:noProof/>
        <w:sz w:val="16"/>
        <w:lang w:val="en-US" w:eastAsia="en-US"/>
      </w:rPr>
      <w:drawing>
        <wp:anchor distT="0" distB="0" distL="114300" distR="114300" simplePos="0" relativeHeight="251657216" behindDoc="0" locked="0" layoutInCell="1" allowOverlap="1" wp14:anchorId="30205E2C" wp14:editId="64C97B93">
          <wp:simplePos x="0" y="0"/>
          <wp:positionH relativeFrom="column">
            <wp:posOffset>5080</wp:posOffset>
          </wp:positionH>
          <wp:positionV relativeFrom="page">
            <wp:posOffset>330835</wp:posOffset>
          </wp:positionV>
          <wp:extent cx="469900" cy="469900"/>
          <wp:effectExtent l="19050" t="0" r="6350" b="0"/>
          <wp:wrapSquare wrapText="bothSides"/>
          <wp:docPr id="1" name="Afbeelding 1" descr="Gooisch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ische_logo"/>
                  <pic:cNvPicPr>
                    <a:picLocks noChangeAspect="1" noChangeArrowheads="1"/>
                  </pic:cNvPicPr>
                </pic:nvPicPr>
                <pic:blipFill>
                  <a:blip r:embed="rId1"/>
                  <a:srcRect/>
                  <a:stretch>
                    <a:fillRect/>
                  </a:stretch>
                </pic:blipFill>
                <pic:spPr bwMode="auto">
                  <a:xfrm>
                    <a:off x="0" y="0"/>
                    <a:ext cx="469900" cy="469900"/>
                  </a:xfrm>
                  <a:prstGeom prst="rect">
                    <a:avLst/>
                  </a:prstGeom>
                  <a:noFill/>
                  <a:ln w="9525">
                    <a:noFill/>
                    <a:miter lim="800000"/>
                    <a:headEnd/>
                    <a:tailEnd/>
                  </a:ln>
                </pic:spPr>
              </pic:pic>
            </a:graphicData>
          </a:graphic>
        </wp:anchor>
      </w:drawing>
    </w:r>
    <w:r w:rsidR="00802F74">
      <w:rPr>
        <w:rFonts w:ascii="Cambria" w:hAnsi="Cambria"/>
        <w:b/>
        <w:sz w:val="16"/>
      </w:rPr>
      <w:t xml:space="preserve">GHC – </w:t>
    </w:r>
    <w:r w:rsidR="007A7D8B">
      <w:rPr>
        <w:rFonts w:ascii="Cambria" w:hAnsi="Cambria"/>
        <w:b/>
        <w:sz w:val="16"/>
      </w:rPr>
      <w:t>Huisregels  - 2015</w:t>
    </w:r>
  </w:p>
  <w:p w14:paraId="1C59BC9D" w14:textId="77777777" w:rsidR="00802F74" w:rsidRPr="009D202F" w:rsidRDefault="00802F74" w:rsidP="00802F74">
    <w:pPr>
      <w:jc w:val="right"/>
      <w:rPr>
        <w:rFonts w:ascii="Cambria" w:hAnsi="Cambria"/>
        <w:b/>
        <w:sz w:val="16"/>
      </w:rPr>
    </w:pPr>
  </w:p>
  <w:p w14:paraId="39A59C77" w14:textId="77777777" w:rsidR="00802F74" w:rsidRDefault="00802F74" w:rsidP="00802F74">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BEF1" w14:textId="77777777" w:rsidR="00802F74" w:rsidRDefault="00802F74" w:rsidP="00802F74">
    <w:pPr>
      <w:pStyle w:val="Koptekst"/>
      <w:jc w:val="center"/>
      <w:rPr>
        <w:b/>
        <w:sz w:val="28"/>
      </w:rPr>
    </w:pPr>
  </w:p>
  <w:p w14:paraId="43A714D8" w14:textId="77777777" w:rsidR="00802F74" w:rsidRPr="007A7D8B" w:rsidRDefault="00B00AC6" w:rsidP="007A7D8B">
    <w:pPr>
      <w:pStyle w:val="Koptekst"/>
      <w:jc w:val="center"/>
      <w:rPr>
        <w:b/>
        <w:sz w:val="28"/>
      </w:rPr>
    </w:pPr>
    <w:r>
      <w:rPr>
        <w:b/>
        <w:noProof/>
        <w:sz w:val="28"/>
        <w:lang w:eastAsia="en-US"/>
      </w:rPr>
      <w:drawing>
        <wp:anchor distT="0" distB="0" distL="114300" distR="114300" simplePos="0" relativeHeight="251658240" behindDoc="0" locked="0" layoutInCell="1" allowOverlap="1" wp14:anchorId="20969C15" wp14:editId="4CEE97C3">
          <wp:simplePos x="0" y="0"/>
          <wp:positionH relativeFrom="column">
            <wp:align>left</wp:align>
          </wp:positionH>
          <wp:positionV relativeFrom="page">
            <wp:posOffset>327660</wp:posOffset>
          </wp:positionV>
          <wp:extent cx="1301750" cy="1301750"/>
          <wp:effectExtent l="19050" t="0" r="0" b="0"/>
          <wp:wrapSquare wrapText="bothSides"/>
          <wp:docPr id="2" name="Afbeelding 2" descr="Gooisch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ische_logo"/>
                  <pic:cNvPicPr>
                    <a:picLocks noChangeAspect="1" noChangeArrowheads="1"/>
                  </pic:cNvPicPr>
                </pic:nvPicPr>
                <pic:blipFill>
                  <a:blip r:embed="rId1"/>
                  <a:srcRect/>
                  <a:stretch>
                    <a:fillRect/>
                  </a:stretch>
                </pic:blipFill>
                <pic:spPr bwMode="auto">
                  <a:xfrm>
                    <a:off x="0" y="0"/>
                    <a:ext cx="1301750" cy="1301750"/>
                  </a:xfrm>
                  <a:prstGeom prst="rect">
                    <a:avLst/>
                  </a:prstGeom>
                  <a:noFill/>
                  <a:ln w="9525">
                    <a:noFill/>
                    <a:miter lim="800000"/>
                    <a:headEnd/>
                    <a:tailEnd/>
                  </a:ln>
                </pic:spPr>
              </pic:pic>
            </a:graphicData>
          </a:graphic>
        </wp:anchor>
      </w:drawing>
    </w:r>
    <w:r w:rsidR="007A7D8B">
      <w:rPr>
        <w:b/>
        <w:noProof/>
        <w:sz w:val="28"/>
      </w:rPr>
      <w:t>Huisregels Gooische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42"/>
    <w:multiLevelType w:val="multilevel"/>
    <w:tmpl w:val="20247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1330A"/>
    <w:multiLevelType w:val="multilevel"/>
    <w:tmpl w:val="68F4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E595C"/>
    <w:multiLevelType w:val="multilevel"/>
    <w:tmpl w:val="28582DF0"/>
    <w:lvl w:ilvl="0">
      <w:start w:val="1"/>
      <w:numFmt w:val="decimal"/>
      <w:lvlText w:val="%1."/>
      <w:lvlJc w:val="left"/>
      <w:pPr>
        <w:tabs>
          <w:tab w:val="num" w:pos="794"/>
        </w:tabs>
        <w:ind w:left="794" w:hanging="397"/>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3" w15:restartNumberingAfterBreak="0">
    <w:nsid w:val="07BB52AE"/>
    <w:multiLevelType w:val="multilevel"/>
    <w:tmpl w:val="48B25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C15A3"/>
    <w:multiLevelType w:val="multilevel"/>
    <w:tmpl w:val="77E89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D0897"/>
    <w:multiLevelType w:val="hybridMultilevel"/>
    <w:tmpl w:val="6A92E518"/>
    <w:lvl w:ilvl="0" w:tplc="78BAD54A">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ED70336"/>
    <w:multiLevelType w:val="multilevel"/>
    <w:tmpl w:val="97AC1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EC2E36"/>
    <w:multiLevelType w:val="hybridMultilevel"/>
    <w:tmpl w:val="39AA8BE0"/>
    <w:lvl w:ilvl="0" w:tplc="F0708E00">
      <w:start w:val="1"/>
      <w:numFmt w:val="decimal"/>
      <w:lvlText w:val="%1."/>
      <w:lvlJc w:val="left"/>
      <w:pPr>
        <w:tabs>
          <w:tab w:val="num" w:pos="397"/>
        </w:tabs>
        <w:ind w:left="397" w:hanging="397"/>
      </w:pPr>
      <w:rPr>
        <w:rFonts w:hint="default"/>
      </w:rPr>
    </w:lvl>
    <w:lvl w:ilvl="1" w:tplc="DDE67D50">
      <w:start w:val="1"/>
      <w:numFmt w:val="bullet"/>
      <w:lvlText w:val=""/>
      <w:lvlJc w:val="left"/>
      <w:pPr>
        <w:tabs>
          <w:tab w:val="num" w:pos="1477"/>
        </w:tabs>
        <w:ind w:left="1477"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01F188E"/>
    <w:multiLevelType w:val="hybridMultilevel"/>
    <w:tmpl w:val="697AED52"/>
    <w:lvl w:ilvl="0" w:tplc="505AE528">
      <w:start w:val="1"/>
      <w:numFmt w:val="decimal"/>
      <w:lvlText w:val="%1."/>
      <w:lvlJc w:val="left"/>
      <w:pPr>
        <w:tabs>
          <w:tab w:val="num" w:pos="397"/>
        </w:tabs>
        <w:ind w:left="397" w:hanging="397"/>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0F41588"/>
    <w:multiLevelType w:val="hybridMultilevel"/>
    <w:tmpl w:val="5DD8A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93E68"/>
    <w:multiLevelType w:val="hybridMultilevel"/>
    <w:tmpl w:val="972CE310"/>
    <w:lvl w:ilvl="0" w:tplc="78BAD54A">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48A37CF"/>
    <w:multiLevelType w:val="hybridMultilevel"/>
    <w:tmpl w:val="E8801FF0"/>
    <w:lvl w:ilvl="0" w:tplc="2B3053D8">
      <w:start w:val="14"/>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8866E4"/>
    <w:multiLevelType w:val="multilevel"/>
    <w:tmpl w:val="1B66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822A51"/>
    <w:multiLevelType w:val="singleLevel"/>
    <w:tmpl w:val="0413000F"/>
    <w:lvl w:ilvl="0">
      <w:start w:val="1"/>
      <w:numFmt w:val="decimal"/>
      <w:lvlText w:val="%1."/>
      <w:lvlJc w:val="left"/>
      <w:pPr>
        <w:tabs>
          <w:tab w:val="num" w:pos="360"/>
        </w:tabs>
        <w:ind w:left="360" w:hanging="360"/>
      </w:pPr>
      <w:rPr>
        <w:rFonts w:hint="default"/>
      </w:rPr>
    </w:lvl>
  </w:abstractNum>
  <w:abstractNum w:abstractNumId="14" w15:restartNumberingAfterBreak="0">
    <w:nsid w:val="1AD754F2"/>
    <w:multiLevelType w:val="hybridMultilevel"/>
    <w:tmpl w:val="2E48FCA0"/>
    <w:lvl w:ilvl="0" w:tplc="505AE528">
      <w:start w:val="1"/>
      <w:numFmt w:val="decimal"/>
      <w:lvlText w:val="%1."/>
      <w:lvlJc w:val="left"/>
      <w:pPr>
        <w:tabs>
          <w:tab w:val="num" w:pos="397"/>
        </w:tabs>
        <w:ind w:left="397" w:hanging="397"/>
      </w:pPr>
      <w:rPr>
        <w:rFonts w:hint="default"/>
      </w:rPr>
    </w:lvl>
    <w:lvl w:ilvl="1" w:tplc="8B84D3F2">
      <w:start w:val="1"/>
      <w:numFmt w:val="bullet"/>
      <w:lvlText w:val=""/>
      <w:lvlJc w:val="left"/>
      <w:pPr>
        <w:tabs>
          <w:tab w:val="num" w:pos="1477"/>
        </w:tabs>
        <w:ind w:left="1477"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D8072DA"/>
    <w:multiLevelType w:val="singleLevel"/>
    <w:tmpl w:val="0413000F"/>
    <w:lvl w:ilvl="0">
      <w:start w:val="1"/>
      <w:numFmt w:val="decimal"/>
      <w:lvlText w:val="%1."/>
      <w:lvlJc w:val="left"/>
      <w:pPr>
        <w:tabs>
          <w:tab w:val="num" w:pos="360"/>
        </w:tabs>
        <w:ind w:left="360" w:hanging="360"/>
      </w:pPr>
      <w:rPr>
        <w:rFonts w:hint="default"/>
      </w:rPr>
    </w:lvl>
  </w:abstractNum>
  <w:abstractNum w:abstractNumId="16" w15:restartNumberingAfterBreak="0">
    <w:nsid w:val="1E1D680C"/>
    <w:multiLevelType w:val="multilevel"/>
    <w:tmpl w:val="C388E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B4601"/>
    <w:multiLevelType w:val="hybridMultilevel"/>
    <w:tmpl w:val="B1DE324C"/>
    <w:lvl w:ilvl="0" w:tplc="4FE218F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FA13D1"/>
    <w:multiLevelType w:val="multilevel"/>
    <w:tmpl w:val="F88C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46E06"/>
    <w:multiLevelType w:val="hybridMultilevel"/>
    <w:tmpl w:val="B34E5FEE"/>
    <w:lvl w:ilvl="0" w:tplc="A8D0CDAA">
      <w:start w:val="18"/>
      <w:numFmt w:val="bullet"/>
      <w:lvlText w:val="-"/>
      <w:lvlJc w:val="left"/>
      <w:pPr>
        <w:tabs>
          <w:tab w:val="num" w:pos="720"/>
        </w:tabs>
        <w:ind w:left="72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ED1B39"/>
    <w:multiLevelType w:val="multilevel"/>
    <w:tmpl w:val="0854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D84C7E"/>
    <w:multiLevelType w:val="hybridMultilevel"/>
    <w:tmpl w:val="90D6030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4097D75"/>
    <w:multiLevelType w:val="multilevel"/>
    <w:tmpl w:val="99E67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7757DF"/>
    <w:multiLevelType w:val="hybridMultilevel"/>
    <w:tmpl w:val="D33AE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5E439E"/>
    <w:multiLevelType w:val="multilevel"/>
    <w:tmpl w:val="72C0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EC42F8"/>
    <w:multiLevelType w:val="multilevel"/>
    <w:tmpl w:val="D870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F60D8B"/>
    <w:multiLevelType w:val="singleLevel"/>
    <w:tmpl w:val="0413000F"/>
    <w:lvl w:ilvl="0">
      <w:start w:val="1"/>
      <w:numFmt w:val="decimal"/>
      <w:lvlText w:val="%1."/>
      <w:lvlJc w:val="left"/>
      <w:pPr>
        <w:tabs>
          <w:tab w:val="num" w:pos="360"/>
        </w:tabs>
        <w:ind w:left="360" w:hanging="360"/>
      </w:pPr>
      <w:rPr>
        <w:rFonts w:hint="default"/>
      </w:rPr>
    </w:lvl>
  </w:abstractNum>
  <w:abstractNum w:abstractNumId="27" w15:restartNumberingAfterBreak="0">
    <w:nsid w:val="45A91611"/>
    <w:multiLevelType w:val="hybridMultilevel"/>
    <w:tmpl w:val="88907D5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5E9326D"/>
    <w:multiLevelType w:val="hybridMultilevel"/>
    <w:tmpl w:val="92E85D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8E114F0"/>
    <w:multiLevelType w:val="hybridMultilevel"/>
    <w:tmpl w:val="39AA8BE0"/>
    <w:lvl w:ilvl="0" w:tplc="F0708E00">
      <w:start w:val="1"/>
      <w:numFmt w:val="decimal"/>
      <w:lvlText w:val="%1."/>
      <w:lvlJc w:val="left"/>
      <w:pPr>
        <w:tabs>
          <w:tab w:val="num" w:pos="397"/>
        </w:tabs>
        <w:ind w:left="397" w:hanging="397"/>
      </w:pPr>
      <w:rPr>
        <w:rFonts w:hint="default"/>
      </w:rPr>
    </w:lvl>
    <w:lvl w:ilvl="1" w:tplc="8B84D3F2">
      <w:start w:val="1"/>
      <w:numFmt w:val="bullet"/>
      <w:lvlText w:val=""/>
      <w:lvlJc w:val="left"/>
      <w:pPr>
        <w:tabs>
          <w:tab w:val="num" w:pos="794"/>
        </w:tabs>
        <w:ind w:left="794"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A821ACF"/>
    <w:multiLevelType w:val="multilevel"/>
    <w:tmpl w:val="6DB2A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2C6442"/>
    <w:multiLevelType w:val="multilevel"/>
    <w:tmpl w:val="0B3E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1F526A"/>
    <w:multiLevelType w:val="multilevel"/>
    <w:tmpl w:val="FA34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60CFF"/>
    <w:multiLevelType w:val="hybridMultilevel"/>
    <w:tmpl w:val="61F2DB7C"/>
    <w:lvl w:ilvl="0" w:tplc="FDCE62E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E218E"/>
    <w:multiLevelType w:val="hybridMultilevel"/>
    <w:tmpl w:val="18723F2A"/>
    <w:lvl w:ilvl="0" w:tplc="DDE67D50">
      <w:start w:val="1"/>
      <w:numFmt w:val="bullet"/>
      <w:lvlText w:val=""/>
      <w:lvlJc w:val="left"/>
      <w:pPr>
        <w:tabs>
          <w:tab w:val="num" w:pos="794"/>
        </w:tabs>
        <w:ind w:left="794"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5742F8"/>
    <w:multiLevelType w:val="hybridMultilevel"/>
    <w:tmpl w:val="E34EA3B4"/>
    <w:lvl w:ilvl="0" w:tplc="EEC0EA94">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C323AE"/>
    <w:multiLevelType w:val="multilevel"/>
    <w:tmpl w:val="19E4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563EFC"/>
    <w:multiLevelType w:val="multilevel"/>
    <w:tmpl w:val="2C38C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C550B8"/>
    <w:multiLevelType w:val="hybridMultilevel"/>
    <w:tmpl w:val="D806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CA7ECF"/>
    <w:multiLevelType w:val="multilevel"/>
    <w:tmpl w:val="72C0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2F22A2"/>
    <w:multiLevelType w:val="hybridMultilevel"/>
    <w:tmpl w:val="AC54BC18"/>
    <w:lvl w:ilvl="0" w:tplc="04090005">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1" w15:restartNumberingAfterBreak="0">
    <w:nsid w:val="71F054EB"/>
    <w:multiLevelType w:val="hybridMultilevel"/>
    <w:tmpl w:val="28582DF0"/>
    <w:lvl w:ilvl="0" w:tplc="505AE528">
      <w:start w:val="1"/>
      <w:numFmt w:val="decimal"/>
      <w:lvlText w:val="%1."/>
      <w:lvlJc w:val="left"/>
      <w:pPr>
        <w:tabs>
          <w:tab w:val="num" w:pos="794"/>
        </w:tabs>
        <w:ind w:left="794" w:hanging="397"/>
      </w:pPr>
      <w:rPr>
        <w:rFonts w:hint="default"/>
      </w:rPr>
    </w:lvl>
    <w:lvl w:ilvl="1" w:tplc="04130019" w:tentative="1">
      <w:start w:val="1"/>
      <w:numFmt w:val="lowerLetter"/>
      <w:lvlText w:val="%2."/>
      <w:lvlJc w:val="left"/>
      <w:pPr>
        <w:tabs>
          <w:tab w:val="num" w:pos="1837"/>
        </w:tabs>
        <w:ind w:left="1837" w:hanging="360"/>
      </w:pPr>
    </w:lvl>
    <w:lvl w:ilvl="2" w:tplc="0413001B" w:tentative="1">
      <w:start w:val="1"/>
      <w:numFmt w:val="lowerRoman"/>
      <w:lvlText w:val="%3."/>
      <w:lvlJc w:val="right"/>
      <w:pPr>
        <w:tabs>
          <w:tab w:val="num" w:pos="2557"/>
        </w:tabs>
        <w:ind w:left="2557" w:hanging="180"/>
      </w:pPr>
    </w:lvl>
    <w:lvl w:ilvl="3" w:tplc="0413000F" w:tentative="1">
      <w:start w:val="1"/>
      <w:numFmt w:val="decimal"/>
      <w:lvlText w:val="%4."/>
      <w:lvlJc w:val="left"/>
      <w:pPr>
        <w:tabs>
          <w:tab w:val="num" w:pos="3277"/>
        </w:tabs>
        <w:ind w:left="3277" w:hanging="360"/>
      </w:pPr>
    </w:lvl>
    <w:lvl w:ilvl="4" w:tplc="04130019" w:tentative="1">
      <w:start w:val="1"/>
      <w:numFmt w:val="lowerLetter"/>
      <w:lvlText w:val="%5."/>
      <w:lvlJc w:val="left"/>
      <w:pPr>
        <w:tabs>
          <w:tab w:val="num" w:pos="3997"/>
        </w:tabs>
        <w:ind w:left="3997" w:hanging="360"/>
      </w:pPr>
    </w:lvl>
    <w:lvl w:ilvl="5" w:tplc="0413001B" w:tentative="1">
      <w:start w:val="1"/>
      <w:numFmt w:val="lowerRoman"/>
      <w:lvlText w:val="%6."/>
      <w:lvlJc w:val="right"/>
      <w:pPr>
        <w:tabs>
          <w:tab w:val="num" w:pos="4717"/>
        </w:tabs>
        <w:ind w:left="4717" w:hanging="180"/>
      </w:pPr>
    </w:lvl>
    <w:lvl w:ilvl="6" w:tplc="0413000F" w:tentative="1">
      <w:start w:val="1"/>
      <w:numFmt w:val="decimal"/>
      <w:lvlText w:val="%7."/>
      <w:lvlJc w:val="left"/>
      <w:pPr>
        <w:tabs>
          <w:tab w:val="num" w:pos="5437"/>
        </w:tabs>
        <w:ind w:left="5437" w:hanging="360"/>
      </w:pPr>
    </w:lvl>
    <w:lvl w:ilvl="7" w:tplc="04130019" w:tentative="1">
      <w:start w:val="1"/>
      <w:numFmt w:val="lowerLetter"/>
      <w:lvlText w:val="%8."/>
      <w:lvlJc w:val="left"/>
      <w:pPr>
        <w:tabs>
          <w:tab w:val="num" w:pos="6157"/>
        </w:tabs>
        <w:ind w:left="6157" w:hanging="360"/>
      </w:pPr>
    </w:lvl>
    <w:lvl w:ilvl="8" w:tplc="0413001B" w:tentative="1">
      <w:start w:val="1"/>
      <w:numFmt w:val="lowerRoman"/>
      <w:lvlText w:val="%9."/>
      <w:lvlJc w:val="right"/>
      <w:pPr>
        <w:tabs>
          <w:tab w:val="num" w:pos="6877"/>
        </w:tabs>
        <w:ind w:left="6877" w:hanging="180"/>
      </w:pPr>
    </w:lvl>
  </w:abstractNum>
  <w:abstractNum w:abstractNumId="42" w15:restartNumberingAfterBreak="0">
    <w:nsid w:val="736127AA"/>
    <w:multiLevelType w:val="multilevel"/>
    <w:tmpl w:val="A612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E8302D"/>
    <w:multiLevelType w:val="hybridMultilevel"/>
    <w:tmpl w:val="DAE4E4A2"/>
    <w:lvl w:ilvl="0" w:tplc="ED86C0C0">
      <w:start w:val="1"/>
      <w:numFmt w:val="bullet"/>
      <w:lvlText w:val=""/>
      <w:lvlJc w:val="left"/>
      <w:pPr>
        <w:tabs>
          <w:tab w:val="num" w:pos="794"/>
        </w:tabs>
        <w:ind w:left="794"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21BF1"/>
    <w:multiLevelType w:val="singleLevel"/>
    <w:tmpl w:val="0413000F"/>
    <w:lvl w:ilvl="0">
      <w:start w:val="1"/>
      <w:numFmt w:val="decimal"/>
      <w:lvlText w:val="%1."/>
      <w:lvlJc w:val="left"/>
      <w:pPr>
        <w:tabs>
          <w:tab w:val="num" w:pos="360"/>
        </w:tabs>
        <w:ind w:left="360" w:hanging="360"/>
      </w:pPr>
      <w:rPr>
        <w:rFonts w:hint="default"/>
      </w:rPr>
    </w:lvl>
  </w:abstractNum>
  <w:abstractNum w:abstractNumId="45" w15:restartNumberingAfterBreak="0">
    <w:nsid w:val="7B6118FB"/>
    <w:multiLevelType w:val="multilevel"/>
    <w:tmpl w:val="2AB4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EA334E"/>
    <w:multiLevelType w:val="multilevel"/>
    <w:tmpl w:val="D08E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D9775A"/>
    <w:multiLevelType w:val="hybridMultilevel"/>
    <w:tmpl w:val="EB9E8E0C"/>
    <w:lvl w:ilvl="0" w:tplc="505AE528">
      <w:start w:val="1"/>
      <w:numFmt w:val="decimal"/>
      <w:lvlText w:val="%1."/>
      <w:lvlJc w:val="left"/>
      <w:pPr>
        <w:tabs>
          <w:tab w:val="num" w:pos="397"/>
        </w:tabs>
        <w:ind w:left="397" w:hanging="397"/>
      </w:pPr>
      <w:rPr>
        <w:rFonts w:hint="default"/>
      </w:rPr>
    </w:lvl>
    <w:lvl w:ilvl="1" w:tplc="ED86C0C0">
      <w:start w:val="1"/>
      <w:numFmt w:val="bullet"/>
      <w:lvlText w:val=""/>
      <w:lvlJc w:val="left"/>
      <w:pPr>
        <w:tabs>
          <w:tab w:val="num" w:pos="794"/>
        </w:tabs>
        <w:ind w:left="794" w:hanging="397"/>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032925006">
    <w:abstractNumId w:val="44"/>
  </w:num>
  <w:num w:numId="2" w16cid:durableId="1059867244">
    <w:abstractNumId w:val="15"/>
  </w:num>
  <w:num w:numId="3" w16cid:durableId="1962758288">
    <w:abstractNumId w:val="13"/>
  </w:num>
  <w:num w:numId="4" w16cid:durableId="43482475">
    <w:abstractNumId w:val="26"/>
  </w:num>
  <w:num w:numId="5" w16cid:durableId="1511943710">
    <w:abstractNumId w:val="35"/>
  </w:num>
  <w:num w:numId="6" w16cid:durableId="1887717334">
    <w:abstractNumId w:val="7"/>
  </w:num>
  <w:num w:numId="7" w16cid:durableId="125586569">
    <w:abstractNumId w:val="5"/>
  </w:num>
  <w:num w:numId="8" w16cid:durableId="61413965">
    <w:abstractNumId w:val="10"/>
  </w:num>
  <w:num w:numId="9" w16cid:durableId="522280247">
    <w:abstractNumId w:val="8"/>
  </w:num>
  <w:num w:numId="10" w16cid:durableId="409352090">
    <w:abstractNumId w:val="14"/>
  </w:num>
  <w:num w:numId="11" w16cid:durableId="1656836145">
    <w:abstractNumId w:val="41"/>
  </w:num>
  <w:num w:numId="12" w16cid:durableId="51777603">
    <w:abstractNumId w:val="34"/>
  </w:num>
  <w:num w:numId="13" w16cid:durableId="1594437218">
    <w:abstractNumId w:val="29"/>
  </w:num>
  <w:num w:numId="14" w16cid:durableId="1823037868">
    <w:abstractNumId w:val="47"/>
  </w:num>
  <w:num w:numId="15" w16cid:durableId="1120302525">
    <w:abstractNumId w:val="19"/>
  </w:num>
  <w:num w:numId="16" w16cid:durableId="1857500328">
    <w:abstractNumId w:val="27"/>
  </w:num>
  <w:num w:numId="17" w16cid:durableId="959847780">
    <w:abstractNumId w:val="21"/>
  </w:num>
  <w:num w:numId="18" w16cid:durableId="1819835846">
    <w:abstractNumId w:val="43"/>
  </w:num>
  <w:num w:numId="19" w16cid:durableId="612520380">
    <w:abstractNumId w:val="2"/>
  </w:num>
  <w:num w:numId="20" w16cid:durableId="1441682344">
    <w:abstractNumId w:val="40"/>
  </w:num>
  <w:num w:numId="21" w16cid:durableId="521553249">
    <w:abstractNumId w:val="23"/>
  </w:num>
  <w:num w:numId="22" w16cid:durableId="770007466">
    <w:abstractNumId w:val="9"/>
  </w:num>
  <w:num w:numId="23" w16cid:durableId="859199952">
    <w:abstractNumId w:val="33"/>
  </w:num>
  <w:num w:numId="24" w16cid:durableId="1069841945">
    <w:abstractNumId w:val="38"/>
  </w:num>
  <w:num w:numId="25" w16cid:durableId="1746999194">
    <w:abstractNumId w:val="17"/>
  </w:num>
  <w:num w:numId="26" w16cid:durableId="88014961">
    <w:abstractNumId w:val="0"/>
  </w:num>
  <w:num w:numId="27" w16cid:durableId="500780424">
    <w:abstractNumId w:val="18"/>
  </w:num>
  <w:num w:numId="28" w16cid:durableId="1060908000">
    <w:abstractNumId w:val="4"/>
  </w:num>
  <w:num w:numId="29" w16cid:durableId="488598972">
    <w:abstractNumId w:val="12"/>
  </w:num>
  <w:num w:numId="30" w16cid:durableId="1372874750">
    <w:abstractNumId w:val="1"/>
  </w:num>
  <w:num w:numId="31" w16cid:durableId="1509246023">
    <w:abstractNumId w:val="20"/>
  </w:num>
  <w:num w:numId="32" w16cid:durableId="860321269">
    <w:abstractNumId w:val="25"/>
  </w:num>
  <w:num w:numId="33" w16cid:durableId="1303921222">
    <w:abstractNumId w:val="36"/>
  </w:num>
  <w:num w:numId="34" w16cid:durableId="604197630">
    <w:abstractNumId w:val="31"/>
  </w:num>
  <w:num w:numId="35" w16cid:durableId="1580824087">
    <w:abstractNumId w:val="30"/>
  </w:num>
  <w:num w:numId="36" w16cid:durableId="209994625">
    <w:abstractNumId w:val="22"/>
  </w:num>
  <w:num w:numId="37" w16cid:durableId="2119905779">
    <w:abstractNumId w:val="24"/>
  </w:num>
  <w:num w:numId="38" w16cid:durableId="1308511498">
    <w:abstractNumId w:val="37"/>
  </w:num>
  <w:num w:numId="39" w16cid:durableId="991249994">
    <w:abstractNumId w:val="45"/>
  </w:num>
  <w:num w:numId="40" w16cid:durableId="413749459">
    <w:abstractNumId w:val="3"/>
  </w:num>
  <w:num w:numId="41" w16cid:durableId="1635678721">
    <w:abstractNumId w:val="6"/>
  </w:num>
  <w:num w:numId="42" w16cid:durableId="1009336121">
    <w:abstractNumId w:val="32"/>
  </w:num>
  <w:num w:numId="43" w16cid:durableId="295768796">
    <w:abstractNumId w:val="46"/>
  </w:num>
  <w:num w:numId="44" w16cid:durableId="94638427">
    <w:abstractNumId w:val="42"/>
  </w:num>
  <w:num w:numId="45" w16cid:durableId="349838710">
    <w:abstractNumId w:val="16"/>
  </w:num>
  <w:num w:numId="46" w16cid:durableId="1738743544">
    <w:abstractNumId w:val="28"/>
  </w:num>
  <w:num w:numId="47" w16cid:durableId="2064325840">
    <w:abstractNumId w:val="11"/>
  </w:num>
  <w:num w:numId="48" w16cid:durableId="71246450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D6"/>
    <w:rsid w:val="00084472"/>
    <w:rsid w:val="000B6752"/>
    <w:rsid w:val="00166FB1"/>
    <w:rsid w:val="0019552B"/>
    <w:rsid w:val="001D1491"/>
    <w:rsid w:val="00303B3A"/>
    <w:rsid w:val="003D7AB4"/>
    <w:rsid w:val="003E1CE5"/>
    <w:rsid w:val="00457F50"/>
    <w:rsid w:val="005419ED"/>
    <w:rsid w:val="005C13E0"/>
    <w:rsid w:val="00616876"/>
    <w:rsid w:val="00723FEB"/>
    <w:rsid w:val="007A7D8B"/>
    <w:rsid w:val="00802F74"/>
    <w:rsid w:val="00974D31"/>
    <w:rsid w:val="00A82025"/>
    <w:rsid w:val="00B00AC6"/>
    <w:rsid w:val="00B17F7F"/>
    <w:rsid w:val="00B71A62"/>
    <w:rsid w:val="00B94ED2"/>
    <w:rsid w:val="00BE7ABC"/>
    <w:rsid w:val="00C01B32"/>
    <w:rsid w:val="00C53B6A"/>
    <w:rsid w:val="00D145D6"/>
    <w:rsid w:val="00D85F89"/>
    <w:rsid w:val="00F45AF9"/>
    <w:rsid w:val="00FA0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01FCD8"/>
  <w15:docId w15:val="{06B320FF-DDFE-4E4C-B3D9-2AB0C77E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D31"/>
    <w:rPr>
      <w:rFonts w:ascii="Arial" w:hAnsi="Arial"/>
      <w:sz w:val="22"/>
      <w:szCs w:val="24"/>
      <w:lang w:val="nl-NL" w:eastAsia="nl-NL"/>
    </w:rPr>
  </w:style>
  <w:style w:type="paragraph" w:styleId="Kop1">
    <w:name w:val="heading 1"/>
    <w:basedOn w:val="Standaard"/>
    <w:next w:val="Standaard"/>
    <w:qFormat/>
    <w:rsid w:val="00974D31"/>
    <w:pPr>
      <w:keepNext/>
      <w:outlineLvl w:val="0"/>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rsid w:val="00974D31"/>
    <w:pPr>
      <w:widowControl w:val="0"/>
      <w:autoSpaceDE w:val="0"/>
      <w:autoSpaceDN w:val="0"/>
      <w:adjustRightInd w:val="0"/>
      <w:spacing w:line="240" w:lineRule="atLeast"/>
    </w:pPr>
    <w:rPr>
      <w:sz w:val="20"/>
    </w:rPr>
  </w:style>
  <w:style w:type="paragraph" w:styleId="Koptekst">
    <w:name w:val="header"/>
    <w:basedOn w:val="Standaard"/>
    <w:rsid w:val="00974D31"/>
    <w:pPr>
      <w:widowControl w:val="0"/>
      <w:tabs>
        <w:tab w:val="center" w:pos="4536"/>
        <w:tab w:val="right" w:pos="9072"/>
      </w:tabs>
      <w:autoSpaceDE w:val="0"/>
      <w:autoSpaceDN w:val="0"/>
      <w:adjustRightInd w:val="0"/>
    </w:pPr>
    <w:rPr>
      <w:rFonts w:ascii="Times New Roman" w:hAnsi="Times New Roman"/>
      <w:sz w:val="24"/>
      <w:lang w:val="en-US"/>
    </w:rPr>
  </w:style>
  <w:style w:type="paragraph" w:styleId="Plattetekstinspringen">
    <w:name w:val="Body Text Indent"/>
    <w:basedOn w:val="Standaard"/>
    <w:rsid w:val="00974D31"/>
    <w:pPr>
      <w:widowControl w:val="0"/>
      <w:tabs>
        <w:tab w:val="left" w:pos="426"/>
      </w:tabs>
      <w:autoSpaceDE w:val="0"/>
      <w:autoSpaceDN w:val="0"/>
      <w:adjustRightInd w:val="0"/>
      <w:ind w:left="426"/>
    </w:pPr>
    <w:rPr>
      <w:sz w:val="20"/>
    </w:rPr>
  </w:style>
  <w:style w:type="paragraph" w:styleId="Ballontekst">
    <w:name w:val="Balloon Text"/>
    <w:basedOn w:val="Standaard"/>
    <w:semiHidden/>
    <w:rsid w:val="00D25F4A"/>
    <w:rPr>
      <w:rFonts w:ascii="Tahoma" w:hAnsi="Tahoma" w:cs="Tahoma"/>
      <w:sz w:val="16"/>
      <w:szCs w:val="16"/>
    </w:rPr>
  </w:style>
  <w:style w:type="character" w:styleId="Verwijzingopmerking">
    <w:name w:val="annotation reference"/>
    <w:semiHidden/>
    <w:rsid w:val="009F52B5"/>
    <w:rPr>
      <w:sz w:val="16"/>
      <w:szCs w:val="16"/>
    </w:rPr>
  </w:style>
  <w:style w:type="paragraph" w:styleId="Tekstopmerking">
    <w:name w:val="annotation text"/>
    <w:basedOn w:val="Standaard"/>
    <w:semiHidden/>
    <w:rsid w:val="009F52B5"/>
    <w:rPr>
      <w:sz w:val="20"/>
      <w:szCs w:val="20"/>
    </w:rPr>
  </w:style>
  <w:style w:type="paragraph" w:styleId="Onderwerpvanopmerking">
    <w:name w:val="annotation subject"/>
    <w:basedOn w:val="Tekstopmerking"/>
    <w:next w:val="Tekstopmerking"/>
    <w:semiHidden/>
    <w:rsid w:val="009F52B5"/>
    <w:rPr>
      <w:b/>
      <w:bCs/>
    </w:rPr>
  </w:style>
  <w:style w:type="character" w:styleId="Hyperlink">
    <w:name w:val="Hyperlink"/>
    <w:rsid w:val="00C35864"/>
    <w:rPr>
      <w:color w:val="0000FF"/>
      <w:u w:val="single"/>
    </w:rPr>
  </w:style>
  <w:style w:type="paragraph" w:styleId="Voettekst">
    <w:name w:val="footer"/>
    <w:basedOn w:val="Standaard"/>
    <w:link w:val="VoettekstChar"/>
    <w:rsid w:val="009D202F"/>
    <w:pPr>
      <w:tabs>
        <w:tab w:val="center" w:pos="4536"/>
        <w:tab w:val="right" w:pos="9072"/>
      </w:tabs>
    </w:pPr>
  </w:style>
  <w:style w:type="character" w:customStyle="1" w:styleId="VoettekstChar">
    <w:name w:val="Voettekst Char"/>
    <w:basedOn w:val="Standaardalinea-lettertype"/>
    <w:link w:val="Voettekst"/>
    <w:rsid w:val="009D202F"/>
    <w:rPr>
      <w:rFonts w:ascii="Arial" w:hAnsi="Arial"/>
      <w:sz w:val="22"/>
      <w:szCs w:val="24"/>
    </w:rPr>
  </w:style>
  <w:style w:type="character" w:styleId="Paginanummer">
    <w:name w:val="page number"/>
    <w:basedOn w:val="Standaardalinea-lettertype"/>
    <w:rsid w:val="009D202F"/>
  </w:style>
  <w:style w:type="character" w:styleId="Zwaar">
    <w:name w:val="Strong"/>
    <w:basedOn w:val="Standaardalinea-lettertype"/>
    <w:uiPriority w:val="22"/>
    <w:qFormat/>
    <w:rsid w:val="007A7D8B"/>
    <w:rPr>
      <w:b/>
      <w:bCs/>
    </w:rPr>
  </w:style>
  <w:style w:type="character" w:customStyle="1" w:styleId="Voettekst1">
    <w:name w:val="Voettekst1"/>
    <w:basedOn w:val="Standaardalinea-lettertype"/>
    <w:rsid w:val="007A7D8B"/>
    <w:rPr>
      <w:sz w:val="15"/>
      <w:szCs w:val="15"/>
    </w:rPr>
  </w:style>
  <w:style w:type="paragraph" w:styleId="Normaalweb">
    <w:name w:val="Normal (Web)"/>
    <w:basedOn w:val="Standaard"/>
    <w:uiPriority w:val="99"/>
    <w:unhideWhenUsed/>
    <w:rsid w:val="007A7D8B"/>
    <w:pPr>
      <w:spacing w:before="100" w:beforeAutospacing="1" w:after="100" w:afterAutospacing="1"/>
    </w:pPr>
    <w:rPr>
      <w:rFonts w:ascii="Times New Roman" w:hAnsi="Times New Roman"/>
      <w:sz w:val="24"/>
      <w:lang w:val="en-US" w:eastAsia="en-US"/>
    </w:rPr>
  </w:style>
  <w:style w:type="character" w:styleId="Nadruk">
    <w:name w:val="Emphasis"/>
    <w:basedOn w:val="Standaardalinea-lettertype"/>
    <w:uiPriority w:val="20"/>
    <w:qFormat/>
    <w:rsid w:val="007A7D8B"/>
    <w:rPr>
      <w:i/>
      <w:iCs/>
    </w:rPr>
  </w:style>
  <w:style w:type="paragraph" w:styleId="Lijstalinea">
    <w:name w:val="List Paragraph"/>
    <w:basedOn w:val="Standaard"/>
    <w:qFormat/>
    <w:rsid w:val="003D7A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59503">
      <w:bodyDiv w:val="1"/>
      <w:marLeft w:val="0"/>
      <w:marRight w:val="0"/>
      <w:marTop w:val="0"/>
      <w:marBottom w:val="0"/>
      <w:divBdr>
        <w:top w:val="none" w:sz="0" w:space="0" w:color="auto"/>
        <w:left w:val="none" w:sz="0" w:space="0" w:color="auto"/>
        <w:bottom w:val="none" w:sz="0" w:space="0" w:color="auto"/>
        <w:right w:val="none" w:sz="0" w:space="0" w:color="auto"/>
      </w:divBdr>
      <w:divsChild>
        <w:div w:id="432867663">
          <w:marLeft w:val="0"/>
          <w:marRight w:val="0"/>
          <w:marTop w:val="0"/>
          <w:marBottom w:val="0"/>
          <w:divBdr>
            <w:top w:val="none" w:sz="0" w:space="0" w:color="auto"/>
            <w:left w:val="none" w:sz="0" w:space="0" w:color="auto"/>
            <w:bottom w:val="none" w:sz="0" w:space="0" w:color="auto"/>
            <w:right w:val="none" w:sz="0" w:space="0" w:color="auto"/>
          </w:divBdr>
          <w:divsChild>
            <w:div w:id="126512889">
              <w:marLeft w:val="0"/>
              <w:marRight w:val="0"/>
              <w:marTop w:val="0"/>
              <w:marBottom w:val="0"/>
              <w:divBdr>
                <w:top w:val="none" w:sz="0" w:space="0" w:color="auto"/>
                <w:left w:val="none" w:sz="0" w:space="0" w:color="auto"/>
                <w:bottom w:val="none" w:sz="0" w:space="0" w:color="auto"/>
                <w:right w:val="none" w:sz="0" w:space="0" w:color="auto"/>
              </w:divBdr>
            </w:div>
          </w:divsChild>
        </w:div>
        <w:div w:id="921909605">
          <w:marLeft w:val="0"/>
          <w:marRight w:val="0"/>
          <w:marTop w:val="0"/>
          <w:marBottom w:val="0"/>
          <w:divBdr>
            <w:top w:val="none" w:sz="0" w:space="0" w:color="auto"/>
            <w:left w:val="none" w:sz="0" w:space="0" w:color="auto"/>
            <w:bottom w:val="none" w:sz="0" w:space="0" w:color="auto"/>
            <w:right w:val="none" w:sz="0" w:space="0" w:color="auto"/>
          </w:divBdr>
        </w:div>
        <w:div w:id="1583490467">
          <w:marLeft w:val="0"/>
          <w:marRight w:val="0"/>
          <w:marTop w:val="0"/>
          <w:marBottom w:val="0"/>
          <w:divBdr>
            <w:top w:val="none" w:sz="0" w:space="0" w:color="auto"/>
            <w:left w:val="none" w:sz="0" w:space="0" w:color="auto"/>
            <w:bottom w:val="none" w:sz="0" w:space="0" w:color="auto"/>
            <w:right w:val="none" w:sz="0" w:space="0" w:color="auto"/>
          </w:divBdr>
        </w:div>
        <w:div w:id="139081880">
          <w:marLeft w:val="0"/>
          <w:marRight w:val="0"/>
          <w:marTop w:val="0"/>
          <w:marBottom w:val="0"/>
          <w:divBdr>
            <w:top w:val="none" w:sz="0" w:space="0" w:color="auto"/>
            <w:left w:val="none" w:sz="0" w:space="0" w:color="auto"/>
            <w:bottom w:val="none" w:sz="0" w:space="0" w:color="auto"/>
            <w:right w:val="none" w:sz="0" w:space="0" w:color="auto"/>
          </w:divBdr>
          <w:divsChild>
            <w:div w:id="1868177605">
              <w:marLeft w:val="0"/>
              <w:marRight w:val="0"/>
              <w:marTop w:val="0"/>
              <w:marBottom w:val="0"/>
              <w:divBdr>
                <w:top w:val="none" w:sz="0" w:space="0" w:color="auto"/>
                <w:left w:val="none" w:sz="0" w:space="0" w:color="auto"/>
                <w:bottom w:val="none" w:sz="0" w:space="0" w:color="auto"/>
                <w:right w:val="none" w:sz="0" w:space="0" w:color="auto"/>
              </w:divBdr>
            </w:div>
            <w:div w:id="1169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hb.nl/clubs/verenigings-+ondersteuning/sportiviteit+respect/cDU678_De+sportiefste+teams+van+Nederland+seizoen+2013-2014.aspx" TargetMode="External"/><Relationship Id="rId13" Type="http://schemas.openxmlformats.org/officeDocument/2006/relationships/hyperlink" Target="http://www.hgc.nl/HGC30/club/gedrag/item?ID=422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hgc.nl/HGC30/club/gedrag/item?ID=4380" TargetMode="External"/><Relationship Id="rId17" Type="http://schemas.openxmlformats.org/officeDocument/2006/relationships/hyperlink" Target="http://www.hgc.nl/HGC30/club/hoi/item?ID=72" TargetMode="External"/><Relationship Id="rId2" Type="http://schemas.openxmlformats.org/officeDocument/2006/relationships/numbering" Target="numbering.xml"/><Relationship Id="rId16" Type="http://schemas.openxmlformats.org/officeDocument/2006/relationships/hyperlink" Target="http://www.hgc.nl/HGC30/club/gedrag/item?ID=438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gc.nl/HGC30/club/gedrag/item?ID=4379" TargetMode="External"/><Relationship Id="rId5" Type="http://schemas.openxmlformats.org/officeDocument/2006/relationships/webSettings" Target="webSettings.xml"/><Relationship Id="rId15" Type="http://schemas.openxmlformats.org/officeDocument/2006/relationships/hyperlink" Target="http://www.hgc.nl/HGC30/club/gedrag/item?ID=4380" TargetMode="External"/><Relationship Id="rId23" Type="http://schemas.openxmlformats.org/officeDocument/2006/relationships/theme" Target="theme/theme1.xml"/><Relationship Id="rId10" Type="http://schemas.openxmlformats.org/officeDocument/2006/relationships/hyperlink" Target="http://www.hgc.nl/HGC30/club/vertrouwensperso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gc.nl/HGC30/club/vertrouwenspersoon" TargetMode="External"/><Relationship Id="rId14" Type="http://schemas.openxmlformats.org/officeDocument/2006/relationships/hyperlink" Target="http://www.hgc.nl/HGC30/club/gedrag/item?ID=422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E2A69-BD47-9748-A1FB-7261D79D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2690</Words>
  <Characters>14795</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BESTUURSREGLEMENT ‘ALCOHOL IN SPORTKANTINES’</vt:lpstr>
      <vt:lpstr>MODEL BESTUURSREGLEMENT ‘ALCOHOL IN SPORTKANTINES’</vt:lpstr>
    </vt:vector>
  </TitlesOfParts>
  <Company>Privé</Company>
  <LinksUpToDate>false</LinksUpToDate>
  <CharactersWithSpaces>17451</CharactersWithSpaces>
  <SharedDoc>false</SharedDoc>
  <HLinks>
    <vt:vector size="12" baseType="variant">
      <vt:variant>
        <vt:i4>720972</vt:i4>
      </vt:variant>
      <vt:variant>
        <vt:i4>-1</vt:i4>
      </vt:variant>
      <vt:variant>
        <vt:i4>2049</vt:i4>
      </vt:variant>
      <vt:variant>
        <vt:i4>1</vt:i4>
      </vt:variant>
      <vt:variant>
        <vt:lpwstr>Gooische_logo</vt:lpwstr>
      </vt:variant>
      <vt:variant>
        <vt:lpwstr/>
      </vt:variant>
      <vt:variant>
        <vt:i4>720972</vt:i4>
      </vt:variant>
      <vt:variant>
        <vt:i4>-1</vt:i4>
      </vt:variant>
      <vt:variant>
        <vt:i4>2050</vt:i4>
      </vt:variant>
      <vt:variant>
        <vt:i4>1</vt:i4>
      </vt:variant>
      <vt:variant>
        <vt:lpwstr>Gooische_logo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BESTUURSREGLEMENT ‘ALCOHOL IN SPORTKANTINES’</dc:title>
  <dc:creator>Nico Schoenmakers</dc:creator>
  <cp:lastModifiedBy>Woudstra, Jantina</cp:lastModifiedBy>
  <cp:revision>2</cp:revision>
  <cp:lastPrinted>2014-04-09T11:26:00Z</cp:lastPrinted>
  <dcterms:created xsi:type="dcterms:W3CDTF">2023-12-31T17:02:00Z</dcterms:created>
  <dcterms:modified xsi:type="dcterms:W3CDTF">2023-12-31T17:02:00Z</dcterms:modified>
</cp:coreProperties>
</file>