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0064C" w14:textId="77777777" w:rsidR="00D76322" w:rsidRDefault="00831411">
      <w:pPr>
        <w:pBdr>
          <w:top w:val="nil"/>
          <w:left w:val="nil"/>
          <w:bottom w:val="nil"/>
          <w:right w:val="nil"/>
          <w:between w:val="nil"/>
        </w:pBdr>
        <w:spacing w:before="22" w:after="0" w:line="240" w:lineRule="auto"/>
        <w:ind w:left="1510" w:right="1457"/>
        <w:jc w:val="center"/>
        <w:rPr>
          <w:rFonts w:ascii="Arial" w:eastAsia="Arial" w:hAnsi="Arial" w:cs="Arial"/>
          <w:color w:val="000000"/>
        </w:rPr>
      </w:pPr>
      <w:r>
        <w:rPr>
          <w:rFonts w:ascii="Arial" w:eastAsia="Arial" w:hAnsi="Arial" w:cs="Arial"/>
          <w:b/>
          <w:color w:val="000000"/>
        </w:rPr>
        <w:t>Western Piedmont Regional Transit Authority</w:t>
      </w:r>
    </w:p>
    <w:p w14:paraId="132E331B" w14:textId="77777777" w:rsidR="00D76322" w:rsidRDefault="00831411">
      <w:pPr>
        <w:pBdr>
          <w:top w:val="nil"/>
          <w:left w:val="nil"/>
          <w:bottom w:val="nil"/>
          <w:right w:val="nil"/>
          <w:between w:val="nil"/>
        </w:pBdr>
        <w:spacing w:before="22" w:after="0" w:line="240" w:lineRule="auto"/>
        <w:ind w:left="1510" w:right="1457"/>
        <w:jc w:val="center"/>
        <w:rPr>
          <w:rFonts w:ascii="Arial" w:eastAsia="Arial" w:hAnsi="Arial" w:cs="Arial"/>
          <w:color w:val="000000"/>
        </w:rPr>
      </w:pPr>
      <w:r>
        <w:rPr>
          <w:rFonts w:ascii="Arial" w:eastAsia="Arial" w:hAnsi="Arial" w:cs="Arial"/>
          <w:b/>
          <w:color w:val="000000"/>
        </w:rPr>
        <w:t>MINUTES OF WPRTA TRANSPORTATION ADVISORY BOARD MEETING</w:t>
      </w:r>
    </w:p>
    <w:p w14:paraId="6E6B4DB3" w14:textId="179F5F63" w:rsidR="00D76322" w:rsidRDefault="00831411">
      <w:pPr>
        <w:pBdr>
          <w:top w:val="nil"/>
          <w:left w:val="nil"/>
          <w:bottom w:val="nil"/>
          <w:right w:val="nil"/>
          <w:between w:val="nil"/>
        </w:pBdr>
        <w:spacing w:before="22" w:after="0" w:line="240" w:lineRule="auto"/>
        <w:ind w:left="1510" w:right="1457"/>
        <w:jc w:val="center"/>
        <w:rPr>
          <w:rFonts w:ascii="Arial" w:eastAsia="Arial" w:hAnsi="Arial" w:cs="Arial"/>
          <w:color w:val="000000"/>
        </w:rPr>
      </w:pPr>
      <w:r>
        <w:rPr>
          <w:rFonts w:ascii="Arial" w:eastAsia="Arial" w:hAnsi="Arial" w:cs="Arial"/>
          <w:b/>
          <w:color w:val="000000"/>
        </w:rPr>
        <w:t xml:space="preserve">Tuesday, </w:t>
      </w:r>
      <w:r w:rsidR="00C90FA1">
        <w:rPr>
          <w:rFonts w:ascii="Arial" w:eastAsia="Arial" w:hAnsi="Arial" w:cs="Arial"/>
          <w:b/>
        </w:rPr>
        <w:t>July 8</w:t>
      </w:r>
      <w:r w:rsidR="00681C65" w:rsidRPr="00681C65">
        <w:rPr>
          <w:rFonts w:ascii="Arial" w:eastAsia="Arial" w:hAnsi="Arial" w:cs="Arial"/>
          <w:b/>
          <w:vertAlign w:val="superscript"/>
        </w:rPr>
        <w:t>th</w:t>
      </w:r>
      <w:r w:rsidR="00681C65">
        <w:rPr>
          <w:rFonts w:ascii="Arial" w:eastAsia="Arial" w:hAnsi="Arial" w:cs="Arial"/>
          <w:b/>
        </w:rPr>
        <w:t xml:space="preserve"> </w:t>
      </w:r>
      <w:r>
        <w:rPr>
          <w:rFonts w:ascii="Arial" w:eastAsia="Arial" w:hAnsi="Arial" w:cs="Arial"/>
          <w:b/>
          <w:color w:val="000000"/>
        </w:rPr>
        <w:t>at 2:00pm</w:t>
      </w:r>
    </w:p>
    <w:p w14:paraId="2590CEE4" w14:textId="77777777" w:rsidR="00D76322" w:rsidRDefault="00831411">
      <w:pPr>
        <w:pBdr>
          <w:top w:val="nil"/>
          <w:left w:val="nil"/>
          <w:bottom w:val="nil"/>
          <w:right w:val="nil"/>
          <w:between w:val="nil"/>
        </w:pBdr>
        <w:spacing w:after="0" w:line="240" w:lineRule="auto"/>
        <w:ind w:left="1511" w:right="1457"/>
        <w:jc w:val="center"/>
        <w:rPr>
          <w:rFonts w:ascii="Arial" w:eastAsia="Arial" w:hAnsi="Arial" w:cs="Arial"/>
          <w:color w:val="000000"/>
        </w:rPr>
      </w:pPr>
      <w:r>
        <w:rPr>
          <w:rFonts w:ascii="Arial" w:eastAsia="Arial" w:hAnsi="Arial" w:cs="Arial"/>
          <w:b/>
          <w:color w:val="000000"/>
        </w:rPr>
        <w:t>Location: Greenway Conference Room,</w:t>
      </w:r>
    </w:p>
    <w:p w14:paraId="3F5DD0A1" w14:textId="264182EA" w:rsidR="00D76322" w:rsidRDefault="00831411">
      <w:pPr>
        <w:pBdr>
          <w:top w:val="nil"/>
          <w:left w:val="nil"/>
          <w:bottom w:val="nil"/>
          <w:right w:val="nil"/>
          <w:between w:val="nil"/>
        </w:pBdr>
        <w:spacing w:after="0" w:line="240" w:lineRule="auto"/>
        <w:ind w:left="1511" w:right="1457"/>
        <w:jc w:val="center"/>
        <w:rPr>
          <w:rFonts w:ascii="Arial" w:eastAsia="Arial" w:hAnsi="Arial" w:cs="Arial"/>
          <w:color w:val="000000"/>
        </w:rPr>
      </w:pPr>
      <w:r>
        <w:rPr>
          <w:rFonts w:ascii="Arial" w:eastAsia="Arial" w:hAnsi="Arial" w:cs="Arial"/>
          <w:b/>
          <w:color w:val="000000"/>
        </w:rPr>
        <w:t xml:space="preserve">      </w:t>
      </w:r>
      <w:r w:rsidR="00681C65">
        <w:rPr>
          <w:rFonts w:ascii="Arial" w:eastAsia="Arial" w:hAnsi="Arial" w:cs="Arial"/>
          <w:b/>
          <w:color w:val="000000"/>
        </w:rPr>
        <w:t>1459 Robinwood Rd. Newton, NC 28658</w:t>
      </w:r>
    </w:p>
    <w:p w14:paraId="0D197520" w14:textId="77777777" w:rsidR="00D76322" w:rsidRDefault="00D76322">
      <w:pPr>
        <w:pBdr>
          <w:top w:val="nil"/>
          <w:left w:val="nil"/>
          <w:bottom w:val="nil"/>
          <w:right w:val="nil"/>
          <w:between w:val="nil"/>
        </w:pBdr>
        <w:spacing w:after="0" w:line="240" w:lineRule="auto"/>
        <w:ind w:left="1511" w:right="1457"/>
        <w:jc w:val="center"/>
        <w:rPr>
          <w:rFonts w:ascii="Arial" w:eastAsia="Arial" w:hAnsi="Arial" w:cs="Arial"/>
          <w:color w:val="000000"/>
        </w:rPr>
      </w:pPr>
    </w:p>
    <w:p w14:paraId="24AF0ECA" w14:textId="77777777" w:rsidR="00D76322" w:rsidRDefault="00D76322">
      <w:pPr>
        <w:spacing w:after="0" w:line="240" w:lineRule="auto"/>
        <w:ind w:firstLine="720"/>
        <w:rPr>
          <w:rFonts w:ascii="Arial" w:eastAsia="Arial" w:hAnsi="Arial" w:cs="Arial"/>
          <w:b/>
          <w:color w:val="000000"/>
          <w:sz w:val="20"/>
          <w:szCs w:val="20"/>
        </w:rPr>
      </w:pPr>
    </w:p>
    <w:p w14:paraId="6AD71DC4" w14:textId="4408752E" w:rsidR="00D76322" w:rsidRDefault="00831411">
      <w:pPr>
        <w:spacing w:after="0" w:line="240" w:lineRule="auto"/>
        <w:ind w:left="720"/>
        <w:rPr>
          <w:rFonts w:ascii="Arial" w:eastAsia="Arial" w:hAnsi="Arial" w:cs="Arial"/>
          <w:color w:val="000000"/>
          <w:sz w:val="20"/>
          <w:szCs w:val="20"/>
        </w:rPr>
      </w:pPr>
      <w:r>
        <w:rPr>
          <w:rFonts w:ascii="Arial" w:eastAsia="Arial" w:hAnsi="Arial" w:cs="Arial"/>
          <w:b/>
          <w:color w:val="000000"/>
          <w:sz w:val="20"/>
          <w:szCs w:val="20"/>
        </w:rPr>
        <w:t>MEMBERS PRESENT:</w:t>
      </w:r>
      <w:bookmarkStart w:id="0" w:name="_GoBack"/>
      <w:bookmarkEnd w:id="0"/>
      <w:r>
        <w:rPr>
          <w:rFonts w:ascii="Arial" w:eastAsia="Arial" w:hAnsi="Arial" w:cs="Arial"/>
          <w:color w:val="000000"/>
          <w:sz w:val="20"/>
          <w:szCs w:val="20"/>
        </w:rPr>
        <w:t xml:space="preserve"> </w:t>
      </w:r>
      <w:proofErr w:type="spellStart"/>
      <w:r>
        <w:rPr>
          <w:rFonts w:ascii="Arial" w:eastAsia="Arial" w:hAnsi="Arial" w:cs="Arial"/>
          <w:color w:val="000000"/>
          <w:sz w:val="20"/>
          <w:szCs w:val="20"/>
        </w:rPr>
        <w:t>Ashelin</w:t>
      </w:r>
      <w:proofErr w:type="spellEnd"/>
      <w:r>
        <w:rPr>
          <w:rFonts w:ascii="Arial" w:eastAsia="Arial" w:hAnsi="Arial" w:cs="Arial"/>
          <w:color w:val="000000"/>
          <w:sz w:val="20"/>
          <w:szCs w:val="20"/>
        </w:rPr>
        <w:t xml:space="preserve"> McCoy,</w:t>
      </w:r>
      <w:r w:rsidR="00C90FA1">
        <w:rPr>
          <w:rFonts w:ascii="Arial" w:eastAsia="Arial" w:hAnsi="Arial" w:cs="Arial"/>
          <w:color w:val="000000"/>
          <w:sz w:val="20"/>
          <w:szCs w:val="20"/>
        </w:rPr>
        <w:t xml:space="preserve"> </w:t>
      </w:r>
      <w:r>
        <w:rPr>
          <w:rFonts w:ascii="Arial" w:eastAsia="Arial" w:hAnsi="Arial" w:cs="Arial"/>
          <w:color w:val="000000"/>
          <w:sz w:val="20"/>
          <w:szCs w:val="20"/>
        </w:rPr>
        <w:t xml:space="preserve">Rik </w:t>
      </w:r>
      <w:proofErr w:type="spellStart"/>
      <w:r>
        <w:rPr>
          <w:rFonts w:ascii="Arial" w:eastAsia="Arial" w:hAnsi="Arial" w:cs="Arial"/>
          <w:color w:val="000000"/>
          <w:sz w:val="20"/>
          <w:szCs w:val="20"/>
        </w:rPr>
        <w:t>Covalinski</w:t>
      </w:r>
      <w:proofErr w:type="spellEnd"/>
      <w:r w:rsidR="00CF66D8">
        <w:rPr>
          <w:rFonts w:ascii="Arial" w:eastAsia="Arial" w:hAnsi="Arial" w:cs="Arial"/>
          <w:color w:val="000000"/>
          <w:sz w:val="20"/>
          <w:szCs w:val="20"/>
        </w:rPr>
        <w:t xml:space="preserve">, </w:t>
      </w:r>
      <w:r>
        <w:rPr>
          <w:rFonts w:ascii="Arial" w:eastAsia="Arial" w:hAnsi="Arial" w:cs="Arial"/>
          <w:color w:val="000000"/>
          <w:sz w:val="20"/>
          <w:szCs w:val="20"/>
        </w:rPr>
        <w:t xml:space="preserve">Averi Ritchie, </w:t>
      </w:r>
      <w:r w:rsidR="00A43BEA">
        <w:rPr>
          <w:rFonts w:ascii="Arial" w:eastAsia="Arial" w:hAnsi="Arial" w:cs="Arial"/>
          <w:color w:val="000000"/>
          <w:sz w:val="20"/>
          <w:szCs w:val="20"/>
        </w:rPr>
        <w:t>Shannon Brown</w:t>
      </w:r>
      <w:r w:rsidR="00C90FA1">
        <w:rPr>
          <w:rFonts w:ascii="Arial" w:eastAsia="Arial" w:hAnsi="Arial" w:cs="Arial"/>
          <w:color w:val="000000"/>
          <w:sz w:val="20"/>
          <w:szCs w:val="20"/>
        </w:rPr>
        <w:t xml:space="preserve"> (Zoom), Patrick </w:t>
      </w:r>
      <w:proofErr w:type="spellStart"/>
      <w:r w:rsidR="00C90FA1">
        <w:rPr>
          <w:rFonts w:ascii="Arial" w:eastAsia="Arial" w:hAnsi="Arial" w:cs="Arial"/>
          <w:color w:val="000000"/>
          <w:sz w:val="20"/>
          <w:szCs w:val="20"/>
        </w:rPr>
        <w:t>Hamber</w:t>
      </w:r>
      <w:proofErr w:type="spellEnd"/>
      <w:r w:rsidR="00C90FA1">
        <w:rPr>
          <w:rFonts w:ascii="Arial" w:eastAsia="Arial" w:hAnsi="Arial" w:cs="Arial"/>
          <w:color w:val="000000"/>
          <w:sz w:val="20"/>
          <w:szCs w:val="20"/>
        </w:rPr>
        <w:t xml:space="preserve"> (Zoom), Roxanne Powell (Zoom)</w:t>
      </w:r>
    </w:p>
    <w:p w14:paraId="599DE5DB" w14:textId="77777777" w:rsidR="00D76322" w:rsidRDefault="00D76322">
      <w:pPr>
        <w:spacing w:after="0" w:line="240" w:lineRule="auto"/>
        <w:ind w:firstLine="720"/>
        <w:rPr>
          <w:rFonts w:ascii="Arial" w:eastAsia="Arial" w:hAnsi="Arial" w:cs="Arial"/>
          <w:color w:val="000000"/>
          <w:sz w:val="20"/>
          <w:szCs w:val="20"/>
        </w:rPr>
      </w:pPr>
    </w:p>
    <w:p w14:paraId="1987F3EE" w14:textId="77777777" w:rsidR="00D76322" w:rsidRDefault="00831411">
      <w:pPr>
        <w:spacing w:after="0" w:line="240" w:lineRule="auto"/>
        <w:ind w:firstLine="720"/>
        <w:rPr>
          <w:rFonts w:ascii="Arial" w:eastAsia="Arial" w:hAnsi="Arial" w:cs="Arial"/>
          <w:color w:val="000000"/>
          <w:sz w:val="20"/>
          <w:szCs w:val="20"/>
        </w:rPr>
      </w:pPr>
      <w:r>
        <w:rPr>
          <w:rFonts w:ascii="Arial" w:eastAsia="Arial" w:hAnsi="Arial" w:cs="Arial"/>
          <w:b/>
          <w:color w:val="000000"/>
          <w:sz w:val="20"/>
          <w:szCs w:val="20"/>
        </w:rPr>
        <w:t xml:space="preserve">OTHERS PRESENT: </w:t>
      </w:r>
      <w:r>
        <w:rPr>
          <w:rFonts w:ascii="Arial" w:eastAsia="Arial" w:hAnsi="Arial" w:cs="Arial"/>
          <w:color w:val="000000"/>
          <w:sz w:val="20"/>
          <w:szCs w:val="20"/>
        </w:rPr>
        <w:t>Michael Bowman (Exec. Dir.), Randy Bowen (Logistics Mgr.),</w:t>
      </w:r>
    </w:p>
    <w:p w14:paraId="0FA59E1F" w14:textId="258B0501" w:rsidR="00D76322" w:rsidRDefault="00831411">
      <w:pPr>
        <w:spacing w:after="0" w:line="240" w:lineRule="auto"/>
        <w:ind w:firstLine="720"/>
        <w:rPr>
          <w:rFonts w:ascii="Arial" w:eastAsia="Arial" w:hAnsi="Arial" w:cs="Arial"/>
          <w:color w:val="000000"/>
          <w:sz w:val="20"/>
          <w:szCs w:val="20"/>
        </w:rPr>
      </w:pPr>
      <w:r>
        <w:rPr>
          <w:rFonts w:ascii="Arial" w:eastAsia="Arial" w:hAnsi="Arial" w:cs="Arial"/>
          <w:color w:val="000000"/>
          <w:sz w:val="20"/>
          <w:szCs w:val="20"/>
        </w:rPr>
        <w:t xml:space="preserve">Kaylan Kelley (Mobility Mgr.), </w:t>
      </w:r>
      <w:r>
        <w:rPr>
          <w:rFonts w:ascii="Arial" w:eastAsia="Arial" w:hAnsi="Arial" w:cs="Arial"/>
          <w:sz w:val="20"/>
          <w:szCs w:val="20"/>
        </w:rPr>
        <w:t>Erika Lowrance</w:t>
      </w:r>
      <w:r w:rsidR="00CF66D8">
        <w:rPr>
          <w:rFonts w:ascii="Arial" w:eastAsia="Arial" w:hAnsi="Arial" w:cs="Arial"/>
          <w:sz w:val="20"/>
          <w:szCs w:val="20"/>
        </w:rPr>
        <w:t xml:space="preserve"> </w:t>
      </w:r>
      <w:r>
        <w:rPr>
          <w:rFonts w:ascii="Arial" w:eastAsia="Arial" w:hAnsi="Arial" w:cs="Arial"/>
          <w:color w:val="000000"/>
          <w:sz w:val="20"/>
          <w:szCs w:val="20"/>
        </w:rPr>
        <w:t xml:space="preserve">(Admin </w:t>
      </w:r>
      <w:r>
        <w:rPr>
          <w:rFonts w:ascii="Arial" w:eastAsia="Arial" w:hAnsi="Arial" w:cs="Arial"/>
          <w:sz w:val="20"/>
          <w:szCs w:val="20"/>
        </w:rPr>
        <w:t>Asst.</w:t>
      </w:r>
      <w:r>
        <w:rPr>
          <w:rFonts w:ascii="Arial" w:eastAsia="Arial" w:hAnsi="Arial" w:cs="Arial"/>
          <w:color w:val="000000"/>
          <w:sz w:val="20"/>
          <w:szCs w:val="20"/>
        </w:rPr>
        <w:t>)</w:t>
      </w:r>
      <w:r w:rsidR="00CF66D8">
        <w:rPr>
          <w:rFonts w:ascii="Arial" w:eastAsia="Arial" w:hAnsi="Arial" w:cs="Arial"/>
          <w:color w:val="000000"/>
          <w:sz w:val="20"/>
          <w:szCs w:val="20"/>
        </w:rPr>
        <w:t>, Patti Foster (Operations Dir.),</w:t>
      </w:r>
    </w:p>
    <w:p w14:paraId="4A3F2982" w14:textId="77777777" w:rsidR="00C90FA1" w:rsidRDefault="00C90FA1" w:rsidP="00C90FA1">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Alma Nunez (Fixed/Field Supervisor), </w:t>
      </w:r>
      <w:r w:rsidR="00CF66D8">
        <w:rPr>
          <w:rFonts w:ascii="Arial" w:eastAsia="Arial" w:hAnsi="Arial" w:cs="Arial"/>
          <w:color w:val="000000"/>
          <w:sz w:val="20"/>
          <w:szCs w:val="20"/>
        </w:rPr>
        <w:t xml:space="preserve">Randy Bowen (Logistics Manager), </w:t>
      </w:r>
    </w:p>
    <w:p w14:paraId="57EEF909" w14:textId="37F9B13B" w:rsidR="00CF66D8" w:rsidRDefault="00C90FA1" w:rsidP="00C90FA1">
      <w:pPr>
        <w:spacing w:after="0" w:line="240" w:lineRule="auto"/>
        <w:rPr>
          <w:rFonts w:ascii="Arial" w:eastAsia="Arial" w:hAnsi="Arial" w:cs="Arial"/>
          <w:sz w:val="20"/>
          <w:szCs w:val="20"/>
        </w:rPr>
      </w:pPr>
      <w:r>
        <w:rPr>
          <w:rFonts w:ascii="Arial" w:eastAsia="Arial" w:hAnsi="Arial" w:cs="Arial"/>
          <w:color w:val="000000"/>
          <w:sz w:val="20"/>
          <w:szCs w:val="20"/>
        </w:rPr>
        <w:t xml:space="preserve">             </w:t>
      </w:r>
      <w:r w:rsidR="00CF66D8">
        <w:rPr>
          <w:rFonts w:ascii="Arial" w:eastAsia="Arial" w:hAnsi="Arial" w:cs="Arial"/>
          <w:color w:val="000000"/>
          <w:sz w:val="20"/>
          <w:szCs w:val="20"/>
        </w:rPr>
        <w:t xml:space="preserve">Casey </w:t>
      </w:r>
      <w:proofErr w:type="spellStart"/>
      <w:r w:rsidR="00CF66D8">
        <w:rPr>
          <w:rFonts w:ascii="Arial" w:eastAsia="Arial" w:hAnsi="Arial" w:cs="Arial"/>
          <w:color w:val="000000"/>
          <w:sz w:val="20"/>
          <w:szCs w:val="20"/>
        </w:rPr>
        <w:t>Fullbright</w:t>
      </w:r>
      <w:proofErr w:type="spellEnd"/>
      <w:r w:rsidR="00CF66D8">
        <w:rPr>
          <w:rFonts w:ascii="Arial" w:eastAsia="Arial" w:hAnsi="Arial" w:cs="Arial"/>
          <w:color w:val="000000"/>
          <w:sz w:val="20"/>
          <w:szCs w:val="20"/>
        </w:rPr>
        <w:t xml:space="preserve"> (WPCOG)</w:t>
      </w:r>
      <w:r w:rsidR="00D80FA7">
        <w:rPr>
          <w:rFonts w:ascii="Arial" w:eastAsia="Arial" w:hAnsi="Arial" w:cs="Arial"/>
          <w:color w:val="000000"/>
          <w:sz w:val="20"/>
          <w:szCs w:val="20"/>
        </w:rPr>
        <w:t>, Karin McDaniel (Adult Life Programs)</w:t>
      </w:r>
    </w:p>
    <w:p w14:paraId="5FAFC8A0" w14:textId="77777777" w:rsidR="00D76322" w:rsidRDefault="00D76322">
      <w:pPr>
        <w:spacing w:after="0" w:line="240" w:lineRule="auto"/>
        <w:ind w:firstLine="720"/>
        <w:rPr>
          <w:rFonts w:ascii="Arial" w:eastAsia="Arial" w:hAnsi="Arial" w:cs="Arial"/>
          <w:sz w:val="20"/>
          <w:szCs w:val="20"/>
        </w:rPr>
      </w:pPr>
    </w:p>
    <w:p w14:paraId="75B09942" w14:textId="77777777" w:rsidR="00D76322" w:rsidRDefault="00D76322">
      <w:pPr>
        <w:spacing w:after="0" w:line="240" w:lineRule="auto"/>
        <w:ind w:firstLine="720"/>
        <w:jc w:val="both"/>
        <w:rPr>
          <w:rFonts w:ascii="Arial" w:eastAsia="Arial" w:hAnsi="Arial" w:cs="Arial"/>
          <w:sz w:val="24"/>
          <w:szCs w:val="24"/>
        </w:rPr>
      </w:pPr>
    </w:p>
    <w:p w14:paraId="12F471D7" w14:textId="23C9D96B" w:rsidR="00D76322" w:rsidRDefault="00831411">
      <w:pPr>
        <w:numPr>
          <w:ilvl w:val="0"/>
          <w:numId w:val="1"/>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Call to Order - The meeting was called to order at approximately 2:0</w:t>
      </w:r>
      <w:r w:rsidR="00C90FA1">
        <w:rPr>
          <w:rFonts w:ascii="Arial" w:eastAsia="Arial" w:hAnsi="Arial" w:cs="Arial"/>
          <w:b/>
          <w:color w:val="000000"/>
          <w:sz w:val="24"/>
          <w:szCs w:val="24"/>
        </w:rPr>
        <w:t>8</w:t>
      </w:r>
      <w:r>
        <w:rPr>
          <w:rFonts w:ascii="Arial" w:eastAsia="Arial" w:hAnsi="Arial" w:cs="Arial"/>
          <w:b/>
          <w:color w:val="000000"/>
          <w:sz w:val="24"/>
          <w:szCs w:val="24"/>
        </w:rPr>
        <w:t xml:space="preserve"> PM</w:t>
      </w:r>
    </w:p>
    <w:p w14:paraId="46BFF822" w14:textId="77777777" w:rsidR="00D76322" w:rsidRDefault="00D76322">
      <w:pPr>
        <w:pBdr>
          <w:top w:val="nil"/>
          <w:left w:val="nil"/>
          <w:bottom w:val="nil"/>
          <w:right w:val="nil"/>
          <w:between w:val="nil"/>
        </w:pBdr>
        <w:spacing w:after="0"/>
        <w:ind w:left="720"/>
        <w:rPr>
          <w:rFonts w:ascii="Arial" w:eastAsia="Arial" w:hAnsi="Arial" w:cs="Arial"/>
          <w:b/>
          <w:sz w:val="24"/>
          <w:szCs w:val="24"/>
        </w:rPr>
      </w:pPr>
    </w:p>
    <w:p w14:paraId="4D9EFE94" w14:textId="77777777" w:rsidR="00D76322" w:rsidRDefault="00831411">
      <w:pPr>
        <w:numPr>
          <w:ilvl w:val="1"/>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Member introductions.  </w:t>
      </w:r>
    </w:p>
    <w:p w14:paraId="67993F84" w14:textId="57D55E58" w:rsidR="00D76322" w:rsidRDefault="00831411">
      <w:pPr>
        <w:numPr>
          <w:ilvl w:val="1"/>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Minutes from the </w:t>
      </w:r>
      <w:r w:rsidR="00C90FA1">
        <w:rPr>
          <w:rFonts w:ascii="Arial" w:eastAsia="Arial" w:hAnsi="Arial" w:cs="Arial"/>
          <w:color w:val="000000"/>
          <w:sz w:val="24"/>
          <w:szCs w:val="24"/>
        </w:rPr>
        <w:t>April 08, 2025</w:t>
      </w:r>
      <w:r w:rsidR="00EF0E61">
        <w:rPr>
          <w:rFonts w:ascii="Arial" w:eastAsia="Arial" w:hAnsi="Arial" w:cs="Arial"/>
          <w:color w:val="000000"/>
          <w:sz w:val="24"/>
          <w:szCs w:val="24"/>
        </w:rPr>
        <w:t xml:space="preserve"> </w:t>
      </w:r>
      <w:r>
        <w:rPr>
          <w:rFonts w:ascii="Arial" w:eastAsia="Arial" w:hAnsi="Arial" w:cs="Arial"/>
          <w:color w:val="000000"/>
          <w:sz w:val="24"/>
          <w:szCs w:val="24"/>
        </w:rPr>
        <w:t>TAB meeting were reviewed. M</w:t>
      </w:r>
      <w:r w:rsidR="00667508">
        <w:rPr>
          <w:rFonts w:ascii="Arial" w:eastAsia="Arial" w:hAnsi="Arial" w:cs="Arial"/>
          <w:color w:val="000000"/>
          <w:sz w:val="24"/>
          <w:szCs w:val="24"/>
        </w:rPr>
        <w:t xml:space="preserve">s. </w:t>
      </w:r>
      <w:r w:rsidR="00EF0E61">
        <w:rPr>
          <w:rFonts w:ascii="Arial" w:eastAsia="Arial" w:hAnsi="Arial" w:cs="Arial"/>
          <w:color w:val="000000"/>
          <w:sz w:val="24"/>
          <w:szCs w:val="24"/>
        </w:rPr>
        <w:t xml:space="preserve">Kerley </w:t>
      </w:r>
      <w:r>
        <w:rPr>
          <w:rFonts w:ascii="Arial" w:eastAsia="Arial" w:hAnsi="Arial" w:cs="Arial"/>
          <w:color w:val="000000"/>
          <w:sz w:val="24"/>
          <w:szCs w:val="24"/>
        </w:rPr>
        <w:t>made a motion to approve the minutes. M</w:t>
      </w:r>
      <w:r w:rsidR="00EF0E61">
        <w:rPr>
          <w:rFonts w:ascii="Arial" w:eastAsia="Arial" w:hAnsi="Arial" w:cs="Arial"/>
          <w:sz w:val="24"/>
          <w:szCs w:val="24"/>
        </w:rPr>
        <w:t>s. Ritchie</w:t>
      </w:r>
      <w:r w:rsidR="00667508">
        <w:rPr>
          <w:rFonts w:ascii="Arial" w:eastAsia="Arial" w:hAnsi="Arial" w:cs="Arial"/>
          <w:sz w:val="24"/>
          <w:szCs w:val="24"/>
        </w:rPr>
        <w:t xml:space="preserve"> </w:t>
      </w:r>
      <w:r>
        <w:rPr>
          <w:rFonts w:ascii="Arial" w:eastAsia="Arial" w:hAnsi="Arial" w:cs="Arial"/>
          <w:color w:val="000000"/>
          <w:sz w:val="24"/>
          <w:szCs w:val="24"/>
        </w:rPr>
        <w:t>seconded the motion. All in favor, none opposed. Motion carried.</w:t>
      </w:r>
    </w:p>
    <w:p w14:paraId="7D269D4A" w14:textId="77777777" w:rsidR="00D76322" w:rsidRDefault="00D76322">
      <w:pPr>
        <w:pBdr>
          <w:top w:val="nil"/>
          <w:left w:val="nil"/>
          <w:bottom w:val="nil"/>
          <w:right w:val="nil"/>
          <w:between w:val="nil"/>
        </w:pBdr>
        <w:spacing w:after="0" w:line="240" w:lineRule="auto"/>
        <w:ind w:left="720"/>
        <w:rPr>
          <w:rFonts w:ascii="Arial" w:eastAsia="Arial" w:hAnsi="Arial" w:cs="Arial"/>
          <w:color w:val="000000"/>
          <w:sz w:val="24"/>
          <w:szCs w:val="24"/>
        </w:rPr>
      </w:pPr>
    </w:p>
    <w:p w14:paraId="4D6D2721" w14:textId="7F417DBF" w:rsidR="00D76322" w:rsidRDefault="00A152F4">
      <w:pPr>
        <w:numPr>
          <w:ilvl w:val="0"/>
          <w:numId w:val="1"/>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sz w:val="24"/>
          <w:szCs w:val="24"/>
        </w:rPr>
        <w:t>Local Coordinated Plan</w:t>
      </w:r>
      <w:r w:rsidR="00EF0E61">
        <w:rPr>
          <w:rFonts w:ascii="Arial" w:eastAsia="Arial" w:hAnsi="Arial" w:cs="Arial"/>
          <w:b/>
          <w:sz w:val="24"/>
          <w:szCs w:val="24"/>
        </w:rPr>
        <w:t xml:space="preserve"> </w:t>
      </w:r>
      <w:proofErr w:type="gramStart"/>
      <w:r w:rsidR="00967674">
        <w:rPr>
          <w:rFonts w:ascii="Arial" w:eastAsia="Arial" w:hAnsi="Arial" w:cs="Arial"/>
          <w:b/>
          <w:sz w:val="24"/>
          <w:szCs w:val="24"/>
        </w:rPr>
        <w:t xml:space="preserve">Draft </w:t>
      </w:r>
      <w:r>
        <w:rPr>
          <w:rFonts w:ascii="Arial" w:eastAsia="Arial" w:hAnsi="Arial" w:cs="Arial"/>
          <w:b/>
          <w:sz w:val="24"/>
          <w:szCs w:val="24"/>
        </w:rPr>
        <w:t xml:space="preserve"> –</w:t>
      </w:r>
      <w:proofErr w:type="gramEnd"/>
      <w:r w:rsidR="00EF0E61">
        <w:rPr>
          <w:rFonts w:ascii="Arial" w:eastAsia="Arial" w:hAnsi="Arial" w:cs="Arial"/>
          <w:b/>
          <w:sz w:val="24"/>
          <w:szCs w:val="24"/>
        </w:rPr>
        <w:t xml:space="preserve"> Western Piedmont Council of Governments</w:t>
      </w:r>
    </w:p>
    <w:p w14:paraId="6F82F194" w14:textId="77777777" w:rsidR="00D76322" w:rsidRDefault="00D76322">
      <w:pPr>
        <w:pBdr>
          <w:top w:val="nil"/>
          <w:left w:val="nil"/>
          <w:bottom w:val="nil"/>
          <w:right w:val="nil"/>
          <w:between w:val="nil"/>
        </w:pBdr>
        <w:spacing w:after="0" w:line="240" w:lineRule="auto"/>
        <w:ind w:left="720"/>
        <w:rPr>
          <w:rFonts w:ascii="Arial" w:eastAsia="Arial" w:hAnsi="Arial" w:cs="Arial"/>
          <w:b/>
          <w:sz w:val="24"/>
          <w:szCs w:val="24"/>
        </w:rPr>
      </w:pPr>
    </w:p>
    <w:p w14:paraId="6B1F5B3B" w14:textId="32AC703C" w:rsidR="00D83FE7" w:rsidRPr="00C90FA1" w:rsidRDefault="00EF0E61" w:rsidP="00C90FA1">
      <w:pPr>
        <w:pStyle w:val="ListParagraph"/>
        <w:numPr>
          <w:ilvl w:val="0"/>
          <w:numId w:val="2"/>
        </w:numPr>
        <w:rPr>
          <w:rFonts w:ascii="Arial" w:eastAsia="Arial" w:hAnsi="Arial" w:cs="Arial"/>
          <w:color w:val="000000"/>
          <w:sz w:val="24"/>
          <w:szCs w:val="24"/>
        </w:rPr>
      </w:pPr>
      <w:r>
        <w:rPr>
          <w:rFonts w:ascii="Arial" w:hAnsi="Arial" w:cs="Arial"/>
          <w:sz w:val="24"/>
          <w:szCs w:val="24"/>
        </w:rPr>
        <w:t xml:space="preserve">Ms. Ritchie </w:t>
      </w:r>
      <w:r w:rsidR="00C90FA1">
        <w:rPr>
          <w:rFonts w:ascii="Arial" w:hAnsi="Arial" w:cs="Arial"/>
          <w:sz w:val="24"/>
          <w:szCs w:val="24"/>
        </w:rPr>
        <w:t>presented the</w:t>
      </w:r>
      <w:r w:rsidR="00967674">
        <w:rPr>
          <w:rFonts w:ascii="Arial" w:hAnsi="Arial" w:cs="Arial"/>
          <w:sz w:val="24"/>
          <w:szCs w:val="24"/>
        </w:rPr>
        <w:t xml:space="preserve"> Locally Coordinated Plan (LCP) Draft. The draft included what agencies attended and whom attended the </w:t>
      </w:r>
      <w:r w:rsidR="00D83FE7" w:rsidRPr="00C90FA1">
        <w:rPr>
          <w:rFonts w:ascii="Arial" w:eastAsia="Arial" w:hAnsi="Arial" w:cs="Arial"/>
          <w:color w:val="000000"/>
          <w:sz w:val="24"/>
          <w:szCs w:val="24"/>
        </w:rPr>
        <w:t>Locally Coordinated Plan Workshop</w:t>
      </w:r>
      <w:r w:rsidR="00C90FA1">
        <w:rPr>
          <w:rFonts w:ascii="Arial" w:eastAsia="Arial" w:hAnsi="Arial" w:cs="Arial"/>
          <w:color w:val="000000"/>
          <w:sz w:val="24"/>
          <w:szCs w:val="24"/>
        </w:rPr>
        <w:t xml:space="preserve"> that was held on June </w:t>
      </w:r>
      <w:r w:rsidR="00967674">
        <w:rPr>
          <w:rFonts w:ascii="Arial" w:eastAsia="Arial" w:hAnsi="Arial" w:cs="Arial"/>
          <w:color w:val="000000"/>
          <w:sz w:val="24"/>
          <w:szCs w:val="24"/>
        </w:rPr>
        <w:t>3, 2025.</w:t>
      </w:r>
      <w:r w:rsidR="00D83FE7" w:rsidRPr="00C90FA1">
        <w:rPr>
          <w:rFonts w:ascii="Arial" w:eastAsia="Arial" w:hAnsi="Arial" w:cs="Arial"/>
          <w:color w:val="000000"/>
          <w:sz w:val="24"/>
          <w:szCs w:val="24"/>
        </w:rPr>
        <w:t xml:space="preserve"> </w:t>
      </w:r>
      <w:r w:rsidR="00967674">
        <w:rPr>
          <w:rFonts w:ascii="Arial" w:eastAsia="Arial" w:hAnsi="Arial" w:cs="Arial"/>
          <w:color w:val="000000"/>
          <w:sz w:val="24"/>
          <w:szCs w:val="24"/>
        </w:rPr>
        <w:t>A SWOT (Strengths, Weaknesses, Opportunities, Threats) Analysis was conducted at the June 3</w:t>
      </w:r>
      <w:r w:rsidR="00967674" w:rsidRPr="00967674">
        <w:rPr>
          <w:rFonts w:ascii="Arial" w:eastAsia="Arial" w:hAnsi="Arial" w:cs="Arial"/>
          <w:color w:val="000000"/>
          <w:sz w:val="24"/>
          <w:szCs w:val="24"/>
          <w:vertAlign w:val="superscript"/>
        </w:rPr>
        <w:t>rd</w:t>
      </w:r>
      <w:r w:rsidR="00967674">
        <w:rPr>
          <w:rFonts w:ascii="Arial" w:eastAsia="Arial" w:hAnsi="Arial" w:cs="Arial"/>
          <w:color w:val="000000"/>
          <w:sz w:val="24"/>
          <w:szCs w:val="24"/>
        </w:rPr>
        <w:t xml:space="preserve"> workshop. The SWOT Analysis helped determine what Recommended Strategies and Potential Projects would be listed in the LCP. </w:t>
      </w:r>
      <w:r w:rsidR="006F55C5">
        <w:rPr>
          <w:rFonts w:ascii="Arial" w:eastAsia="Arial" w:hAnsi="Arial" w:cs="Arial"/>
          <w:color w:val="000000"/>
          <w:sz w:val="24"/>
          <w:szCs w:val="24"/>
        </w:rPr>
        <w:t xml:space="preserve">Ms. Ritchie presented the feedback and stated the SWOT input is listed in the LCP with the Planning Workshop. Mr. </w:t>
      </w:r>
      <w:proofErr w:type="spellStart"/>
      <w:r w:rsidR="006F55C5">
        <w:rPr>
          <w:rFonts w:ascii="Arial" w:eastAsia="Arial" w:hAnsi="Arial" w:cs="Arial"/>
          <w:color w:val="000000"/>
          <w:sz w:val="24"/>
          <w:szCs w:val="24"/>
        </w:rPr>
        <w:t>Fullbright</w:t>
      </w:r>
      <w:proofErr w:type="spellEnd"/>
      <w:r w:rsidR="006F55C5">
        <w:rPr>
          <w:rFonts w:ascii="Arial" w:eastAsia="Arial" w:hAnsi="Arial" w:cs="Arial"/>
          <w:color w:val="000000"/>
          <w:sz w:val="24"/>
          <w:szCs w:val="24"/>
        </w:rPr>
        <w:t xml:space="preserve"> presented the mapping portion of the LCP</w:t>
      </w:r>
      <w:r w:rsidR="00C43D2E">
        <w:rPr>
          <w:rFonts w:ascii="Arial" w:eastAsia="Arial" w:hAnsi="Arial" w:cs="Arial"/>
          <w:color w:val="000000"/>
          <w:sz w:val="24"/>
          <w:szCs w:val="24"/>
        </w:rPr>
        <w:t xml:space="preserve"> and explained the demographics</w:t>
      </w:r>
      <w:r w:rsidR="006F55C5">
        <w:rPr>
          <w:rFonts w:ascii="Arial" w:eastAsia="Arial" w:hAnsi="Arial" w:cs="Arial"/>
          <w:color w:val="000000"/>
          <w:sz w:val="24"/>
          <w:szCs w:val="24"/>
        </w:rPr>
        <w:t>. The maps</w:t>
      </w:r>
      <w:r w:rsidR="00C43D2E">
        <w:rPr>
          <w:rFonts w:ascii="Arial" w:eastAsia="Arial" w:hAnsi="Arial" w:cs="Arial"/>
          <w:color w:val="000000"/>
          <w:sz w:val="24"/>
          <w:szCs w:val="24"/>
        </w:rPr>
        <w:t xml:space="preserve"> will be in the LCP, as well.</w:t>
      </w:r>
      <w:r w:rsidR="006F55C5">
        <w:rPr>
          <w:rFonts w:ascii="Arial" w:eastAsia="Arial" w:hAnsi="Arial" w:cs="Arial"/>
          <w:color w:val="000000"/>
          <w:sz w:val="24"/>
          <w:szCs w:val="24"/>
        </w:rPr>
        <w:t xml:space="preserve"> </w:t>
      </w:r>
      <w:r w:rsidR="00967674">
        <w:rPr>
          <w:rFonts w:ascii="Arial" w:eastAsia="Arial" w:hAnsi="Arial" w:cs="Arial"/>
          <w:color w:val="000000"/>
          <w:sz w:val="24"/>
          <w:szCs w:val="24"/>
        </w:rPr>
        <w:t xml:space="preserve">Ms. Ritchie explained that some of the recommendations and potential projects are projects that Greenway </w:t>
      </w:r>
      <w:r w:rsidR="006F55C5">
        <w:rPr>
          <w:rFonts w:ascii="Arial" w:eastAsia="Arial" w:hAnsi="Arial" w:cs="Arial"/>
          <w:color w:val="000000"/>
          <w:sz w:val="24"/>
          <w:szCs w:val="24"/>
        </w:rPr>
        <w:t>are</w:t>
      </w:r>
      <w:r w:rsidR="00967674">
        <w:rPr>
          <w:rFonts w:ascii="Arial" w:eastAsia="Arial" w:hAnsi="Arial" w:cs="Arial"/>
          <w:color w:val="000000"/>
          <w:sz w:val="24"/>
          <w:szCs w:val="24"/>
        </w:rPr>
        <w:t xml:space="preserve"> already working towards. Ms. Ritchie stated that Greenway has already installed an Automatic Passenger Count on their fleet, launched a Micro-Transit system in Caldwell County, Offers Travel Training, </w:t>
      </w:r>
      <w:r w:rsidR="006F55C5">
        <w:rPr>
          <w:rFonts w:ascii="Arial" w:eastAsia="Arial" w:hAnsi="Arial" w:cs="Arial"/>
          <w:color w:val="000000"/>
          <w:sz w:val="24"/>
          <w:szCs w:val="24"/>
        </w:rPr>
        <w:t>and working with the Council on Government on an ADA Transition Plan that will inventory conditions to work towards installing amenities at and around transit stops</w:t>
      </w:r>
      <w:r w:rsidR="00967674">
        <w:rPr>
          <w:rFonts w:ascii="Arial" w:eastAsia="Arial" w:hAnsi="Arial" w:cs="Arial"/>
          <w:color w:val="000000"/>
          <w:sz w:val="24"/>
          <w:szCs w:val="24"/>
        </w:rPr>
        <w:t>. Ms. Ritchie</w:t>
      </w:r>
      <w:r w:rsidR="006F55C5">
        <w:rPr>
          <w:rFonts w:ascii="Arial" w:eastAsia="Arial" w:hAnsi="Arial" w:cs="Arial"/>
          <w:color w:val="000000"/>
          <w:sz w:val="24"/>
          <w:szCs w:val="24"/>
        </w:rPr>
        <w:t xml:space="preserve"> explained some of the potential projects Greenway will consistently be working o</w:t>
      </w:r>
      <w:r w:rsidR="00C43D2E">
        <w:rPr>
          <w:rFonts w:ascii="Arial" w:eastAsia="Arial" w:hAnsi="Arial" w:cs="Arial"/>
          <w:color w:val="000000"/>
          <w:sz w:val="24"/>
          <w:szCs w:val="24"/>
        </w:rPr>
        <w:t>n because of this there will be duplicate potential projects from the last 2021 LCP Update.</w:t>
      </w:r>
    </w:p>
    <w:p w14:paraId="789A1438" w14:textId="77777777" w:rsidR="00BA3364" w:rsidRPr="00BA3364" w:rsidRDefault="00BA3364" w:rsidP="00BA3364">
      <w:pPr>
        <w:rPr>
          <w:rFonts w:ascii="Arial" w:eastAsia="Arial" w:hAnsi="Arial" w:cs="Arial"/>
          <w:color w:val="000000"/>
          <w:sz w:val="24"/>
          <w:szCs w:val="24"/>
        </w:rPr>
      </w:pPr>
    </w:p>
    <w:p w14:paraId="38CDE8FB" w14:textId="18839392" w:rsidR="00D76322" w:rsidRPr="00A152F4" w:rsidRDefault="00D76322" w:rsidP="00A152F4">
      <w:pPr>
        <w:spacing w:after="0" w:line="240" w:lineRule="auto"/>
        <w:ind w:left="1080"/>
        <w:rPr>
          <w:rFonts w:ascii="Arial" w:eastAsia="Arial" w:hAnsi="Arial" w:cs="Arial"/>
          <w:sz w:val="24"/>
          <w:szCs w:val="24"/>
        </w:rPr>
      </w:pPr>
    </w:p>
    <w:p w14:paraId="4E6FBF8C" w14:textId="77777777" w:rsidR="00D76322" w:rsidRDefault="00831411">
      <w:pPr>
        <w:numPr>
          <w:ilvl w:val="0"/>
          <w:numId w:val="1"/>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Authority Updates </w:t>
      </w:r>
    </w:p>
    <w:p w14:paraId="301439F3" w14:textId="07376C0E" w:rsidR="00D76322" w:rsidRDefault="00831411">
      <w:pPr>
        <w:numPr>
          <w:ilvl w:val="1"/>
          <w:numId w:val="1"/>
        </w:num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Executive Director</w:t>
      </w:r>
      <w:r w:rsidR="00D83FE7">
        <w:rPr>
          <w:rFonts w:ascii="Arial" w:eastAsia="Arial" w:hAnsi="Arial" w:cs="Arial"/>
          <w:b/>
          <w:sz w:val="24"/>
          <w:szCs w:val="24"/>
        </w:rPr>
        <w:t xml:space="preserve">, Michael Bowman </w:t>
      </w:r>
      <w:r>
        <w:rPr>
          <w:rFonts w:ascii="Arial" w:eastAsia="Arial" w:hAnsi="Arial" w:cs="Arial"/>
          <w:sz w:val="24"/>
          <w:szCs w:val="24"/>
        </w:rPr>
        <w:t xml:space="preserve">- </w:t>
      </w:r>
      <w:r w:rsidR="00BA3364">
        <w:rPr>
          <w:rFonts w:ascii="Arial" w:eastAsia="Arial" w:hAnsi="Arial" w:cs="Arial"/>
          <w:sz w:val="24"/>
          <w:szCs w:val="24"/>
        </w:rPr>
        <w:t>Automatic Passenger Counters</w:t>
      </w:r>
      <w:r w:rsidR="00667508">
        <w:rPr>
          <w:rFonts w:ascii="Arial" w:eastAsia="Arial" w:hAnsi="Arial" w:cs="Arial"/>
          <w:sz w:val="24"/>
          <w:szCs w:val="24"/>
        </w:rPr>
        <w:t xml:space="preserve"> (APC)</w:t>
      </w:r>
      <w:r w:rsidR="00BA3364">
        <w:rPr>
          <w:rFonts w:ascii="Arial" w:eastAsia="Arial" w:hAnsi="Arial" w:cs="Arial"/>
          <w:sz w:val="24"/>
          <w:szCs w:val="24"/>
        </w:rPr>
        <w:t xml:space="preserve"> </w:t>
      </w:r>
      <w:r w:rsidR="00D83FE7">
        <w:rPr>
          <w:rFonts w:ascii="Arial" w:eastAsia="Arial" w:hAnsi="Arial" w:cs="Arial"/>
          <w:sz w:val="24"/>
          <w:szCs w:val="24"/>
        </w:rPr>
        <w:t>are</w:t>
      </w:r>
      <w:r w:rsidR="00BA3364">
        <w:rPr>
          <w:rFonts w:ascii="Arial" w:eastAsia="Arial" w:hAnsi="Arial" w:cs="Arial"/>
          <w:sz w:val="24"/>
          <w:szCs w:val="24"/>
        </w:rPr>
        <w:t xml:space="preserve"> installed on the Fixed and Flex Route buses. </w:t>
      </w:r>
      <w:r w:rsidR="00C43D2E">
        <w:rPr>
          <w:rFonts w:ascii="Arial" w:eastAsia="Arial" w:hAnsi="Arial" w:cs="Arial"/>
          <w:sz w:val="24"/>
          <w:szCs w:val="24"/>
        </w:rPr>
        <w:t xml:space="preserve">Mr. Bowman presented platform Greenway uses to track the buses and routes. </w:t>
      </w:r>
      <w:r w:rsidR="00BA3364">
        <w:rPr>
          <w:rFonts w:ascii="Arial" w:eastAsia="Arial" w:hAnsi="Arial" w:cs="Arial"/>
          <w:sz w:val="24"/>
          <w:szCs w:val="24"/>
        </w:rPr>
        <w:t xml:space="preserve">The counters will eventually take place of the Passenger Sampling that the WPCOG currently does for Greenway. </w:t>
      </w:r>
      <w:r w:rsidR="00C43D2E">
        <w:rPr>
          <w:rFonts w:ascii="Arial" w:eastAsia="Arial" w:hAnsi="Arial" w:cs="Arial"/>
          <w:sz w:val="24"/>
          <w:szCs w:val="24"/>
        </w:rPr>
        <w:t xml:space="preserve">Greenway will continue to use the APC data to update the routes and to launch an app for passengers to be able to book and pay for their rides using their phone. Greenway will adopt Caldwell Micro-Transit at the next Board of Directors meeting. </w:t>
      </w:r>
    </w:p>
    <w:p w14:paraId="1DA843DA" w14:textId="616C10CF" w:rsidR="00C43D2E" w:rsidRPr="00C43D2E" w:rsidRDefault="00C43D2E" w:rsidP="00D83FE7">
      <w:pPr>
        <w:numPr>
          <w:ilvl w:val="1"/>
          <w:numId w:val="1"/>
        </w:num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Human Resources, Patrick Nelson </w:t>
      </w:r>
      <w:r>
        <w:rPr>
          <w:rFonts w:ascii="Arial" w:eastAsia="Arial" w:hAnsi="Arial" w:cs="Arial"/>
          <w:color w:val="000000"/>
          <w:sz w:val="24"/>
          <w:szCs w:val="24"/>
        </w:rPr>
        <w:t xml:space="preserve">– Mr. Nelson complimented Patrick </w:t>
      </w:r>
      <w:proofErr w:type="spellStart"/>
      <w:r>
        <w:rPr>
          <w:rFonts w:ascii="Arial" w:eastAsia="Arial" w:hAnsi="Arial" w:cs="Arial"/>
          <w:color w:val="000000"/>
          <w:sz w:val="24"/>
          <w:szCs w:val="24"/>
        </w:rPr>
        <w:t>Hamber</w:t>
      </w:r>
      <w:proofErr w:type="spellEnd"/>
      <w:r>
        <w:rPr>
          <w:rFonts w:ascii="Arial" w:eastAsia="Arial" w:hAnsi="Arial" w:cs="Arial"/>
          <w:color w:val="000000"/>
          <w:sz w:val="24"/>
          <w:szCs w:val="24"/>
        </w:rPr>
        <w:t xml:space="preserve"> and his team at NC Works on the </w:t>
      </w:r>
      <w:proofErr w:type="spellStart"/>
      <w:r>
        <w:rPr>
          <w:rFonts w:ascii="Arial" w:eastAsia="Arial" w:hAnsi="Arial" w:cs="Arial"/>
          <w:color w:val="000000"/>
          <w:sz w:val="24"/>
          <w:szCs w:val="24"/>
        </w:rPr>
        <w:t>NCWorks</w:t>
      </w:r>
      <w:proofErr w:type="spellEnd"/>
      <w:r>
        <w:rPr>
          <w:rFonts w:ascii="Arial" w:eastAsia="Arial" w:hAnsi="Arial" w:cs="Arial"/>
          <w:color w:val="000000"/>
          <w:sz w:val="24"/>
          <w:szCs w:val="24"/>
        </w:rPr>
        <w:t xml:space="preserve"> job fairs. Mr. Nelson said he always gets engagement with potential employees. Mr. Nelson conducted a SWOT analysis for the employees at Greenway. Greenway has numerous morale boosters coming up for the employees. </w:t>
      </w:r>
    </w:p>
    <w:p w14:paraId="09CDB8DC" w14:textId="77777777" w:rsidR="00C43D2E" w:rsidRPr="00C43D2E" w:rsidRDefault="00C43D2E" w:rsidP="00C43D2E">
      <w:pPr>
        <w:pBdr>
          <w:top w:val="nil"/>
          <w:left w:val="nil"/>
          <w:bottom w:val="nil"/>
          <w:right w:val="nil"/>
          <w:between w:val="nil"/>
        </w:pBdr>
        <w:ind w:left="1350"/>
        <w:rPr>
          <w:rFonts w:ascii="Arial" w:eastAsia="Arial" w:hAnsi="Arial" w:cs="Arial"/>
          <w:b/>
          <w:sz w:val="24"/>
          <w:szCs w:val="24"/>
        </w:rPr>
      </w:pPr>
    </w:p>
    <w:p w14:paraId="25189E32" w14:textId="0A708590" w:rsidR="002F5373" w:rsidRPr="00D83FE7" w:rsidRDefault="0074532E" w:rsidP="00D83FE7">
      <w:pPr>
        <w:numPr>
          <w:ilvl w:val="1"/>
          <w:numId w:val="1"/>
        </w:numPr>
        <w:pBdr>
          <w:top w:val="nil"/>
          <w:left w:val="nil"/>
          <w:bottom w:val="nil"/>
          <w:right w:val="nil"/>
          <w:between w:val="nil"/>
        </w:pBdr>
        <w:rPr>
          <w:rFonts w:ascii="Arial" w:eastAsia="Arial" w:hAnsi="Arial" w:cs="Arial"/>
          <w:b/>
          <w:sz w:val="24"/>
          <w:szCs w:val="24"/>
        </w:rPr>
      </w:pPr>
      <w:r>
        <w:rPr>
          <w:rFonts w:ascii="Arial" w:eastAsia="Arial" w:hAnsi="Arial" w:cs="Arial"/>
          <w:b/>
          <w:color w:val="000000"/>
          <w:sz w:val="24"/>
          <w:szCs w:val="24"/>
        </w:rPr>
        <w:t>Operations Director</w:t>
      </w:r>
      <w:r w:rsidR="00D83FE7" w:rsidRPr="00D83FE7">
        <w:rPr>
          <w:rFonts w:ascii="Arial" w:eastAsia="Arial" w:hAnsi="Arial" w:cs="Arial"/>
          <w:b/>
          <w:color w:val="000000"/>
          <w:sz w:val="24"/>
          <w:szCs w:val="24"/>
        </w:rPr>
        <w:t>, Patti Foster</w:t>
      </w:r>
      <w:r w:rsidR="00D83FE7">
        <w:rPr>
          <w:rFonts w:ascii="Arial" w:eastAsia="Arial" w:hAnsi="Arial" w:cs="Arial"/>
          <w:color w:val="000000"/>
          <w:sz w:val="24"/>
          <w:szCs w:val="24"/>
        </w:rPr>
        <w:t xml:space="preserve"> – </w:t>
      </w:r>
      <w:r w:rsidR="00C43D2E">
        <w:rPr>
          <w:rFonts w:ascii="Arial" w:eastAsia="Arial" w:hAnsi="Arial" w:cs="Arial"/>
          <w:color w:val="000000"/>
          <w:sz w:val="24"/>
          <w:szCs w:val="24"/>
        </w:rPr>
        <w:t>Ms. Foster stated that ridership has increased by 10,836 trips. 8,141 were from Fixed and Flex Route. Ms. Foster stated the monthly statistics. Incidents: 13, Accidents: 3, Compliments: 2, Complaints: 2, Drug and Alcohol: 100%</w:t>
      </w:r>
    </w:p>
    <w:p w14:paraId="43E53182" w14:textId="77777777" w:rsidR="002F5373" w:rsidRPr="002F5373" w:rsidRDefault="002F5373" w:rsidP="002F5373">
      <w:pPr>
        <w:ind w:left="990"/>
        <w:rPr>
          <w:rFonts w:ascii="Arial" w:eastAsia="Arial" w:hAnsi="Arial" w:cs="Arial"/>
          <w:b/>
          <w:bCs/>
          <w:color w:val="000000"/>
          <w:sz w:val="24"/>
          <w:szCs w:val="24"/>
        </w:rPr>
      </w:pPr>
    </w:p>
    <w:p w14:paraId="0BF1F769" w14:textId="0A9BE5C8" w:rsidR="002F5373" w:rsidRPr="007369EE" w:rsidRDefault="00391358" w:rsidP="00C43D2E">
      <w:pPr>
        <w:numPr>
          <w:ilvl w:val="1"/>
          <w:numId w:val="1"/>
        </w:numPr>
        <w:rPr>
          <w:rFonts w:ascii="Arial" w:eastAsia="Arial" w:hAnsi="Arial" w:cs="Arial"/>
          <w:b/>
          <w:bCs/>
          <w:color w:val="000000"/>
          <w:sz w:val="24"/>
          <w:szCs w:val="24"/>
        </w:rPr>
      </w:pPr>
      <w:r w:rsidRPr="00C43D2E">
        <w:rPr>
          <w:rFonts w:ascii="Arial" w:eastAsia="Arial" w:hAnsi="Arial" w:cs="Arial"/>
          <w:b/>
          <w:bCs/>
          <w:color w:val="000000"/>
          <w:sz w:val="24"/>
          <w:szCs w:val="24"/>
        </w:rPr>
        <w:t>Logistics Manager</w:t>
      </w:r>
      <w:r w:rsidR="00D83FE7" w:rsidRPr="00C43D2E">
        <w:rPr>
          <w:rFonts w:ascii="Arial" w:eastAsia="Arial" w:hAnsi="Arial" w:cs="Arial"/>
          <w:b/>
          <w:bCs/>
          <w:color w:val="000000"/>
          <w:sz w:val="24"/>
          <w:szCs w:val="24"/>
        </w:rPr>
        <w:t xml:space="preserve">, Randy </w:t>
      </w:r>
      <w:proofErr w:type="gramStart"/>
      <w:r w:rsidR="00D83FE7" w:rsidRPr="00C43D2E">
        <w:rPr>
          <w:rFonts w:ascii="Arial" w:eastAsia="Arial" w:hAnsi="Arial" w:cs="Arial"/>
          <w:b/>
          <w:bCs/>
          <w:color w:val="000000"/>
          <w:sz w:val="24"/>
          <w:szCs w:val="24"/>
        </w:rPr>
        <w:t xml:space="preserve">Bowen </w:t>
      </w:r>
      <w:r w:rsidRPr="00C43D2E">
        <w:rPr>
          <w:rFonts w:ascii="Arial" w:eastAsia="Arial" w:hAnsi="Arial" w:cs="Arial"/>
          <w:b/>
          <w:bCs/>
          <w:color w:val="000000"/>
          <w:sz w:val="24"/>
          <w:szCs w:val="24"/>
        </w:rPr>
        <w:t xml:space="preserve"> </w:t>
      </w:r>
      <w:r w:rsidRPr="00C43D2E">
        <w:rPr>
          <w:rFonts w:ascii="Arial" w:eastAsia="Arial" w:hAnsi="Arial" w:cs="Arial"/>
          <w:color w:val="000000"/>
          <w:sz w:val="24"/>
          <w:szCs w:val="24"/>
        </w:rPr>
        <w:t>–</w:t>
      </w:r>
      <w:proofErr w:type="gramEnd"/>
      <w:r w:rsidR="00D83FE7" w:rsidRPr="00C43D2E">
        <w:rPr>
          <w:rFonts w:ascii="Arial" w:eastAsia="Arial" w:hAnsi="Arial" w:cs="Arial"/>
          <w:color w:val="000000"/>
          <w:sz w:val="24"/>
          <w:szCs w:val="24"/>
        </w:rPr>
        <w:t xml:space="preserve"> Still working with </w:t>
      </w:r>
      <w:proofErr w:type="spellStart"/>
      <w:r w:rsidR="00D83FE7" w:rsidRPr="00C43D2E">
        <w:rPr>
          <w:rFonts w:ascii="Arial" w:eastAsia="Arial" w:hAnsi="Arial" w:cs="Arial"/>
          <w:color w:val="000000"/>
          <w:sz w:val="24"/>
          <w:szCs w:val="24"/>
        </w:rPr>
        <w:t>Modivcare</w:t>
      </w:r>
      <w:proofErr w:type="spellEnd"/>
      <w:r w:rsidR="00D83FE7" w:rsidRPr="00C43D2E">
        <w:rPr>
          <w:rFonts w:ascii="Arial" w:eastAsia="Arial" w:hAnsi="Arial" w:cs="Arial"/>
          <w:color w:val="000000"/>
          <w:sz w:val="24"/>
          <w:szCs w:val="24"/>
        </w:rPr>
        <w:t xml:space="preserve"> and MTM to accept Medicaid paid trips. </w:t>
      </w:r>
    </w:p>
    <w:p w14:paraId="19C28E4C" w14:textId="77777777" w:rsidR="007369EE" w:rsidRDefault="007369EE" w:rsidP="007369EE">
      <w:pPr>
        <w:pStyle w:val="ListParagraph"/>
        <w:rPr>
          <w:rFonts w:ascii="Arial" w:eastAsia="Arial" w:hAnsi="Arial" w:cs="Arial"/>
          <w:b/>
          <w:bCs/>
          <w:color w:val="000000"/>
          <w:sz w:val="24"/>
          <w:szCs w:val="24"/>
        </w:rPr>
      </w:pPr>
    </w:p>
    <w:p w14:paraId="19CAF26A" w14:textId="77777777" w:rsidR="007369EE" w:rsidRPr="00C43D2E" w:rsidRDefault="007369EE" w:rsidP="007369EE">
      <w:pPr>
        <w:ind w:left="1350"/>
        <w:rPr>
          <w:rFonts w:ascii="Arial" w:eastAsia="Arial" w:hAnsi="Arial" w:cs="Arial"/>
          <w:b/>
          <w:bCs/>
          <w:color w:val="000000"/>
          <w:sz w:val="24"/>
          <w:szCs w:val="24"/>
        </w:rPr>
      </w:pPr>
    </w:p>
    <w:p w14:paraId="0F0057FE" w14:textId="328C0597" w:rsidR="002F5373" w:rsidRPr="007C5BC9" w:rsidRDefault="002F5373" w:rsidP="007C5BC9">
      <w:pPr>
        <w:numPr>
          <w:ilvl w:val="1"/>
          <w:numId w:val="1"/>
        </w:numPr>
        <w:rPr>
          <w:rFonts w:ascii="Arial" w:eastAsia="Arial" w:hAnsi="Arial" w:cs="Arial"/>
          <w:color w:val="000000"/>
          <w:sz w:val="24"/>
          <w:szCs w:val="24"/>
        </w:rPr>
      </w:pPr>
      <w:r>
        <w:rPr>
          <w:rFonts w:ascii="Arial" w:eastAsia="Arial" w:hAnsi="Arial" w:cs="Arial"/>
          <w:b/>
          <w:bCs/>
          <w:color w:val="000000"/>
          <w:sz w:val="24"/>
          <w:szCs w:val="24"/>
        </w:rPr>
        <w:t>Mobility Manager</w:t>
      </w:r>
      <w:r w:rsidR="007C5BC9">
        <w:rPr>
          <w:rFonts w:ascii="Arial" w:eastAsia="Arial" w:hAnsi="Arial" w:cs="Arial"/>
          <w:b/>
          <w:bCs/>
          <w:color w:val="000000"/>
          <w:sz w:val="24"/>
          <w:szCs w:val="24"/>
        </w:rPr>
        <w:t>, Kaylan Kelley</w:t>
      </w:r>
      <w:r w:rsidR="007C5BC9">
        <w:rPr>
          <w:rFonts w:ascii="Arial" w:eastAsia="Arial" w:hAnsi="Arial" w:cs="Arial"/>
          <w:color w:val="000000"/>
          <w:sz w:val="24"/>
          <w:szCs w:val="24"/>
        </w:rPr>
        <w:t xml:space="preserve"> – </w:t>
      </w:r>
      <w:r w:rsidR="00C43D2E">
        <w:rPr>
          <w:rFonts w:ascii="Arial" w:eastAsia="Arial" w:hAnsi="Arial" w:cs="Arial"/>
          <w:color w:val="000000"/>
          <w:sz w:val="24"/>
          <w:szCs w:val="24"/>
        </w:rPr>
        <w:t xml:space="preserve">Ms. Kelley shared her efforts to receive feedback from the LCP survey. She hosted a Greenway booth with Casey </w:t>
      </w:r>
      <w:proofErr w:type="spellStart"/>
      <w:r w:rsidR="00C43D2E">
        <w:rPr>
          <w:rFonts w:ascii="Arial" w:eastAsia="Arial" w:hAnsi="Arial" w:cs="Arial"/>
          <w:color w:val="000000"/>
          <w:sz w:val="24"/>
          <w:szCs w:val="24"/>
        </w:rPr>
        <w:t>Fullbright</w:t>
      </w:r>
      <w:proofErr w:type="spellEnd"/>
      <w:r w:rsidR="00C43D2E">
        <w:rPr>
          <w:rFonts w:ascii="Arial" w:eastAsia="Arial" w:hAnsi="Arial" w:cs="Arial"/>
          <w:color w:val="000000"/>
          <w:sz w:val="24"/>
          <w:szCs w:val="24"/>
        </w:rPr>
        <w:t xml:space="preserve"> and Averi Ritchie to distribute surveys and handed out tickets to those that completed the surveys. Ms. Kelley conducted Travel Training for Burke Literacy on the Morganton Loop. Greenway will begin advertising with WHKY. Commercials will be played on the radio station and Ms. Kelley will do interviews on their morning talk shows to promote Greenway in the 4-county region. </w:t>
      </w:r>
    </w:p>
    <w:p w14:paraId="4190902E" w14:textId="77777777" w:rsidR="00D76322" w:rsidRDefault="00D76322">
      <w:pPr>
        <w:rPr>
          <w:rFonts w:ascii="Arial" w:eastAsia="Arial" w:hAnsi="Arial" w:cs="Arial"/>
          <w:color w:val="000000"/>
          <w:sz w:val="24"/>
          <w:szCs w:val="24"/>
        </w:rPr>
      </w:pPr>
    </w:p>
    <w:p w14:paraId="61F80A0D" w14:textId="6A775CDF" w:rsidR="00D76322" w:rsidRPr="000F09BE" w:rsidRDefault="00831411">
      <w:pPr>
        <w:numPr>
          <w:ilvl w:val="0"/>
          <w:numId w:val="1"/>
        </w:numPr>
        <w:rPr>
          <w:rFonts w:ascii="Arial" w:eastAsia="Arial" w:hAnsi="Arial" w:cs="Arial"/>
          <w:b/>
          <w:color w:val="000000"/>
          <w:sz w:val="24"/>
          <w:szCs w:val="24"/>
        </w:rPr>
      </w:pPr>
      <w:r>
        <w:rPr>
          <w:rFonts w:ascii="Arial" w:eastAsia="Arial" w:hAnsi="Arial" w:cs="Arial"/>
          <w:b/>
          <w:color w:val="000000"/>
          <w:sz w:val="24"/>
          <w:szCs w:val="24"/>
        </w:rPr>
        <w:lastRenderedPageBreak/>
        <w:t xml:space="preserve">Other Business – </w:t>
      </w:r>
      <w:r w:rsidR="000F09BE">
        <w:rPr>
          <w:rFonts w:ascii="Arial" w:eastAsia="Arial" w:hAnsi="Arial" w:cs="Arial"/>
          <w:color w:val="000000"/>
          <w:sz w:val="24"/>
          <w:szCs w:val="24"/>
        </w:rPr>
        <w:t>M</w:t>
      </w:r>
      <w:r w:rsidR="00681C65">
        <w:rPr>
          <w:rFonts w:ascii="Arial" w:eastAsia="Arial" w:hAnsi="Arial" w:cs="Arial"/>
          <w:color w:val="000000"/>
          <w:sz w:val="24"/>
          <w:szCs w:val="24"/>
        </w:rPr>
        <w:t xml:space="preserve">s. Kelley </w:t>
      </w:r>
      <w:r w:rsidR="00C43D2E">
        <w:rPr>
          <w:rFonts w:ascii="Arial" w:eastAsia="Arial" w:hAnsi="Arial" w:cs="Arial"/>
          <w:color w:val="000000"/>
          <w:sz w:val="24"/>
          <w:szCs w:val="24"/>
        </w:rPr>
        <w:t xml:space="preserve">announced that the Chair, A.J. Kerley has resigned from being a member. According to By-Laws the Vice Chair will move into that role. Therefore, Averi Ritchie will become chair. Rik </w:t>
      </w:r>
      <w:proofErr w:type="spellStart"/>
      <w:r w:rsidR="00C43D2E">
        <w:rPr>
          <w:rFonts w:ascii="Arial" w:eastAsia="Arial" w:hAnsi="Arial" w:cs="Arial"/>
          <w:color w:val="000000"/>
          <w:sz w:val="24"/>
          <w:szCs w:val="24"/>
        </w:rPr>
        <w:t>Covalinski</w:t>
      </w:r>
      <w:proofErr w:type="spellEnd"/>
      <w:r w:rsidR="00C43D2E">
        <w:rPr>
          <w:rFonts w:ascii="Arial" w:eastAsia="Arial" w:hAnsi="Arial" w:cs="Arial"/>
          <w:color w:val="000000"/>
          <w:sz w:val="24"/>
          <w:szCs w:val="24"/>
        </w:rPr>
        <w:t xml:space="preserve"> was unanimously voted as Vice Chair. Elections will still be held in January. </w:t>
      </w:r>
      <w:r w:rsidR="007369EE">
        <w:rPr>
          <w:rFonts w:ascii="Arial" w:eastAsia="Arial" w:hAnsi="Arial" w:cs="Arial"/>
          <w:color w:val="000000"/>
          <w:sz w:val="24"/>
          <w:szCs w:val="24"/>
        </w:rPr>
        <w:t>Ms. Kar</w:t>
      </w:r>
      <w:r w:rsidR="00D80FA7">
        <w:rPr>
          <w:rFonts w:ascii="Arial" w:eastAsia="Arial" w:hAnsi="Arial" w:cs="Arial"/>
          <w:color w:val="000000"/>
          <w:sz w:val="24"/>
          <w:szCs w:val="24"/>
        </w:rPr>
        <w:t>i</w:t>
      </w:r>
      <w:r w:rsidR="007369EE">
        <w:rPr>
          <w:rFonts w:ascii="Arial" w:eastAsia="Arial" w:hAnsi="Arial" w:cs="Arial"/>
          <w:color w:val="000000"/>
          <w:sz w:val="24"/>
          <w:szCs w:val="24"/>
        </w:rPr>
        <w:t>n McDaniel has applied to become a member, but the application is pending until the next Board of Directors meeting.</w:t>
      </w:r>
    </w:p>
    <w:p w14:paraId="4596D8BF" w14:textId="77777777" w:rsidR="000F09BE" w:rsidRDefault="000F09BE" w:rsidP="000F09BE">
      <w:pPr>
        <w:rPr>
          <w:rFonts w:ascii="Arial" w:eastAsia="Arial" w:hAnsi="Arial" w:cs="Arial"/>
          <w:b/>
          <w:color w:val="000000"/>
          <w:sz w:val="24"/>
          <w:szCs w:val="24"/>
        </w:rPr>
      </w:pPr>
    </w:p>
    <w:p w14:paraId="03A690A8" w14:textId="77777777" w:rsidR="00D76322" w:rsidRDefault="00831411">
      <w:pPr>
        <w:numPr>
          <w:ilvl w:val="0"/>
          <w:numId w:val="1"/>
        </w:numPr>
        <w:rPr>
          <w:rFonts w:ascii="Arial" w:eastAsia="Arial" w:hAnsi="Arial" w:cs="Arial"/>
          <w:b/>
          <w:color w:val="000000"/>
          <w:sz w:val="24"/>
          <w:szCs w:val="24"/>
        </w:rPr>
      </w:pPr>
      <w:r>
        <w:rPr>
          <w:rFonts w:ascii="Arial" w:eastAsia="Arial" w:hAnsi="Arial" w:cs="Arial"/>
          <w:b/>
          <w:color w:val="000000"/>
          <w:sz w:val="24"/>
          <w:szCs w:val="24"/>
        </w:rPr>
        <w:t>Adjournment</w:t>
      </w:r>
    </w:p>
    <w:p w14:paraId="28084125" w14:textId="3B0158B7" w:rsidR="00D76322" w:rsidRDefault="00681C65">
      <w:pPr>
        <w:ind w:left="1080"/>
        <w:rPr>
          <w:rFonts w:ascii="Arial" w:eastAsia="Arial" w:hAnsi="Arial" w:cs="Arial"/>
          <w:color w:val="000000"/>
          <w:sz w:val="24"/>
          <w:szCs w:val="24"/>
        </w:rPr>
      </w:pPr>
      <w:r>
        <w:rPr>
          <w:rFonts w:ascii="Arial" w:eastAsia="Arial" w:hAnsi="Arial" w:cs="Arial"/>
          <w:color w:val="000000"/>
          <w:sz w:val="24"/>
          <w:szCs w:val="24"/>
        </w:rPr>
        <w:t xml:space="preserve">Mr. </w:t>
      </w:r>
      <w:proofErr w:type="spellStart"/>
      <w:r>
        <w:rPr>
          <w:rFonts w:ascii="Arial" w:eastAsia="Arial" w:hAnsi="Arial" w:cs="Arial"/>
          <w:color w:val="000000"/>
          <w:sz w:val="24"/>
          <w:szCs w:val="24"/>
        </w:rPr>
        <w:t>Covalinski</w:t>
      </w:r>
      <w:proofErr w:type="spellEnd"/>
      <w:r>
        <w:rPr>
          <w:rFonts w:ascii="Arial" w:eastAsia="Arial" w:hAnsi="Arial" w:cs="Arial"/>
          <w:color w:val="000000"/>
          <w:sz w:val="24"/>
          <w:szCs w:val="24"/>
        </w:rPr>
        <w:t xml:space="preserve"> made a motion to adjourn</w:t>
      </w:r>
      <w:r w:rsidR="00C43D2E">
        <w:rPr>
          <w:rFonts w:ascii="Arial" w:eastAsia="Arial" w:hAnsi="Arial" w:cs="Arial"/>
          <w:color w:val="000000"/>
          <w:sz w:val="24"/>
          <w:szCs w:val="24"/>
        </w:rPr>
        <w:t xml:space="preserve"> at 3:06pm</w:t>
      </w:r>
      <w:r>
        <w:rPr>
          <w:rFonts w:ascii="Arial" w:eastAsia="Arial" w:hAnsi="Arial" w:cs="Arial"/>
          <w:color w:val="000000"/>
          <w:sz w:val="24"/>
          <w:szCs w:val="24"/>
        </w:rPr>
        <w:t xml:space="preserve">. </w:t>
      </w:r>
      <w:r w:rsidR="00C43D2E">
        <w:rPr>
          <w:rFonts w:ascii="Arial" w:eastAsia="Arial" w:hAnsi="Arial" w:cs="Arial"/>
          <w:color w:val="000000"/>
          <w:sz w:val="24"/>
          <w:szCs w:val="24"/>
        </w:rPr>
        <w:t>All in favor. None opposed/</w:t>
      </w:r>
    </w:p>
    <w:p w14:paraId="5FB7E030" w14:textId="77777777" w:rsidR="00D76322" w:rsidRDefault="00D76322">
      <w:pPr>
        <w:ind w:left="1080"/>
        <w:rPr>
          <w:rFonts w:ascii="Arial" w:eastAsia="Arial" w:hAnsi="Arial" w:cs="Arial"/>
          <w:color w:val="000000"/>
          <w:sz w:val="24"/>
          <w:szCs w:val="24"/>
        </w:rPr>
      </w:pPr>
    </w:p>
    <w:p w14:paraId="2C2070AC" w14:textId="77777777" w:rsidR="00D76322" w:rsidRDefault="00D76322">
      <w:pPr>
        <w:ind w:left="2880"/>
        <w:rPr>
          <w:rFonts w:ascii="Arial" w:eastAsia="Arial" w:hAnsi="Arial" w:cs="Arial"/>
          <w:b/>
          <w:color w:val="000000"/>
          <w:sz w:val="24"/>
          <w:szCs w:val="24"/>
        </w:rPr>
      </w:pPr>
    </w:p>
    <w:p w14:paraId="339A5AA9" w14:textId="241FBABF" w:rsidR="00D76322" w:rsidRPr="000F09BE" w:rsidRDefault="00831411" w:rsidP="000F09BE">
      <w:pPr>
        <w:ind w:left="2880"/>
        <w:rPr>
          <w:rFonts w:ascii="Arial" w:eastAsia="Arial" w:hAnsi="Arial" w:cs="Arial"/>
          <w:color w:val="000000"/>
          <w:sz w:val="24"/>
          <w:szCs w:val="24"/>
        </w:rPr>
      </w:pPr>
      <w:r>
        <w:rPr>
          <w:rFonts w:ascii="Arial" w:eastAsia="Arial" w:hAnsi="Arial" w:cs="Arial"/>
          <w:b/>
          <w:color w:val="000000"/>
          <w:sz w:val="24"/>
          <w:szCs w:val="24"/>
        </w:rPr>
        <w:t>Next Meeting</w:t>
      </w:r>
      <w:r>
        <w:rPr>
          <w:rFonts w:ascii="Arial" w:eastAsia="Arial" w:hAnsi="Arial" w:cs="Arial"/>
          <w:color w:val="000000"/>
          <w:sz w:val="24"/>
          <w:szCs w:val="24"/>
        </w:rPr>
        <w:t xml:space="preserve">: </w:t>
      </w:r>
      <w:r w:rsidR="00121C38">
        <w:rPr>
          <w:rFonts w:ascii="Arial" w:eastAsia="Arial" w:hAnsi="Arial" w:cs="Arial"/>
          <w:sz w:val="24"/>
          <w:szCs w:val="24"/>
        </w:rPr>
        <w:t>October 14</w:t>
      </w:r>
      <w:r w:rsidR="000F09BE">
        <w:rPr>
          <w:rFonts w:ascii="Arial" w:eastAsia="Arial" w:hAnsi="Arial" w:cs="Arial"/>
          <w:sz w:val="24"/>
          <w:szCs w:val="24"/>
        </w:rPr>
        <w:t>, 2025</w:t>
      </w:r>
    </w:p>
    <w:sectPr w:rsidR="00D76322" w:rsidRPr="000F09BE">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CF905" w14:textId="77777777" w:rsidR="0065211C" w:rsidRDefault="0065211C">
      <w:pPr>
        <w:spacing w:after="0" w:line="240" w:lineRule="auto"/>
      </w:pPr>
      <w:r>
        <w:separator/>
      </w:r>
    </w:p>
  </w:endnote>
  <w:endnote w:type="continuationSeparator" w:id="0">
    <w:p w14:paraId="650BB222" w14:textId="77777777" w:rsidR="0065211C" w:rsidRDefault="00652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BC3F6F-07B8-4482-9512-76609BD318FB}"/>
    <w:embedBold r:id="rId2" w:fontKey="{124BC804-644B-4BF7-ADCA-DCA7AD8404B0}"/>
  </w:font>
  <w:font w:name="Tahoma">
    <w:panose1 w:val="020B0604030504040204"/>
    <w:charset w:val="00"/>
    <w:family w:val="swiss"/>
    <w:pitch w:val="variable"/>
    <w:sig w:usb0="E1002EFF" w:usb1="C000605B" w:usb2="00000029" w:usb3="00000000" w:csb0="000101FF" w:csb1="00000000"/>
    <w:embedRegular r:id="rId3" w:fontKey="{2822EE25-19D0-46CB-A0E9-B6ABBCD4B41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B885D16-31C9-4579-A1F6-93B77D403BDC}"/>
    <w:embedItalic r:id="rId5" w:fontKey="{555AD8E9-7B4F-43DE-9974-439B7B3BC48D}"/>
  </w:font>
  <w:font w:name="Cambria Math">
    <w:panose1 w:val="02040503050406030204"/>
    <w:charset w:val="00"/>
    <w:family w:val="roman"/>
    <w:pitch w:val="variable"/>
    <w:sig w:usb0="E00006FF" w:usb1="420024FF" w:usb2="02000000" w:usb3="00000000" w:csb0="0000019F" w:csb1="00000000"/>
    <w:embedRegular r:id="rId6" w:fontKey="{3DBC8854-C320-454B-9381-FA2B52526F8B}"/>
  </w:font>
  <w:font w:name="Cambria">
    <w:panose1 w:val="02040503050406030204"/>
    <w:charset w:val="00"/>
    <w:family w:val="roman"/>
    <w:pitch w:val="variable"/>
    <w:sig w:usb0="E00006FF" w:usb1="420024FF" w:usb2="02000000" w:usb3="00000000" w:csb0="0000019F" w:csb1="00000000"/>
    <w:embedRegular r:id="rId7" w:fontKey="{7E97E157-581C-4930-B6C5-8217390980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C8D6" w14:textId="77777777" w:rsidR="0065211C" w:rsidRDefault="0065211C">
      <w:pPr>
        <w:spacing w:after="0" w:line="240" w:lineRule="auto"/>
      </w:pPr>
      <w:r>
        <w:separator/>
      </w:r>
    </w:p>
  </w:footnote>
  <w:footnote w:type="continuationSeparator" w:id="0">
    <w:p w14:paraId="273E65B2" w14:textId="77777777" w:rsidR="0065211C" w:rsidRDefault="00652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2B224" w14:textId="77777777" w:rsidR="00D76322" w:rsidRDefault="00831411">
    <w:pPr>
      <w:spacing w:after="0" w:line="240" w:lineRule="auto"/>
      <w:jc w:val="center"/>
      <w:rPr>
        <w:rFonts w:ascii="Cambria Math" w:eastAsia="Cambria Math" w:hAnsi="Cambria Math" w:cs="Cambria Math"/>
      </w:rPr>
    </w:pPr>
    <w:r>
      <w:rPr>
        <w:rFonts w:ascii="Cambria Math" w:eastAsia="Cambria Math" w:hAnsi="Cambria Math" w:cs="Cambria Math"/>
        <w:noProof/>
      </w:rPr>
      <w:drawing>
        <wp:inline distT="0" distB="0" distL="0" distR="0" wp14:anchorId="59E5E0E5" wp14:editId="62F1888E">
          <wp:extent cx="1893396" cy="58129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3396" cy="5812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EF1B93"/>
    <w:multiLevelType w:val="multilevel"/>
    <w:tmpl w:val="020AA5A6"/>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60CE7F06"/>
    <w:multiLevelType w:val="multilevel"/>
    <w:tmpl w:val="B3D22194"/>
    <w:lvl w:ilvl="0">
      <w:start w:val="1"/>
      <w:numFmt w:val="decimal"/>
      <w:lvlText w:val="%1."/>
      <w:lvlJc w:val="left"/>
      <w:pPr>
        <w:ind w:left="720" w:hanging="360"/>
      </w:pPr>
      <w:rPr>
        <w:b/>
      </w:rPr>
    </w:lvl>
    <w:lvl w:ilvl="1">
      <w:start w:val="1"/>
      <w:numFmt w:val="lowerLetter"/>
      <w:lvlText w:val="%2."/>
      <w:lvlJc w:val="left"/>
      <w:pPr>
        <w:ind w:left="135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322"/>
    <w:rsid w:val="000F09BE"/>
    <w:rsid w:val="00121C38"/>
    <w:rsid w:val="002F5373"/>
    <w:rsid w:val="00391358"/>
    <w:rsid w:val="003A42E1"/>
    <w:rsid w:val="00585248"/>
    <w:rsid w:val="0065000E"/>
    <w:rsid w:val="0065211C"/>
    <w:rsid w:val="00667508"/>
    <w:rsid w:val="00681C65"/>
    <w:rsid w:val="006C2BA6"/>
    <w:rsid w:val="006C7D8D"/>
    <w:rsid w:val="006D1286"/>
    <w:rsid w:val="006F55C5"/>
    <w:rsid w:val="0073346D"/>
    <w:rsid w:val="007369EE"/>
    <w:rsid w:val="0074532E"/>
    <w:rsid w:val="007C5BC9"/>
    <w:rsid w:val="00831411"/>
    <w:rsid w:val="00967674"/>
    <w:rsid w:val="00A152F4"/>
    <w:rsid w:val="00A43BEA"/>
    <w:rsid w:val="00B52145"/>
    <w:rsid w:val="00BA3364"/>
    <w:rsid w:val="00C43D2E"/>
    <w:rsid w:val="00C82CBD"/>
    <w:rsid w:val="00C90FA1"/>
    <w:rsid w:val="00CF66D8"/>
    <w:rsid w:val="00D76322"/>
    <w:rsid w:val="00D80FA7"/>
    <w:rsid w:val="00D83FE7"/>
    <w:rsid w:val="00EF0E61"/>
    <w:rsid w:val="00FB7871"/>
    <w:rsid w:val="00FD5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F7C4"/>
  <w15:docId w15:val="{E852E386-ABAD-486D-B565-8185BD280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B28FC"/>
    <w:pPr>
      <w:ind w:left="720"/>
      <w:contextualSpacing/>
    </w:pPr>
  </w:style>
  <w:style w:type="character" w:styleId="CommentReference">
    <w:name w:val="annotation reference"/>
    <w:basedOn w:val="DefaultParagraphFont"/>
    <w:uiPriority w:val="99"/>
    <w:semiHidden/>
    <w:unhideWhenUsed/>
    <w:rsid w:val="007B28FC"/>
    <w:rPr>
      <w:sz w:val="16"/>
      <w:szCs w:val="16"/>
    </w:rPr>
  </w:style>
  <w:style w:type="paragraph" w:styleId="CommentText">
    <w:name w:val="annotation text"/>
    <w:basedOn w:val="Normal"/>
    <w:link w:val="CommentTextChar"/>
    <w:uiPriority w:val="99"/>
    <w:semiHidden/>
    <w:unhideWhenUsed/>
    <w:rsid w:val="007B28FC"/>
    <w:pPr>
      <w:spacing w:line="240" w:lineRule="auto"/>
    </w:pPr>
    <w:rPr>
      <w:sz w:val="20"/>
      <w:szCs w:val="20"/>
    </w:rPr>
  </w:style>
  <w:style w:type="character" w:customStyle="1" w:styleId="CommentTextChar">
    <w:name w:val="Comment Text Char"/>
    <w:basedOn w:val="DefaultParagraphFont"/>
    <w:link w:val="CommentText"/>
    <w:uiPriority w:val="99"/>
    <w:semiHidden/>
    <w:rsid w:val="007B28FC"/>
    <w:rPr>
      <w:sz w:val="20"/>
      <w:szCs w:val="20"/>
    </w:rPr>
  </w:style>
  <w:style w:type="paragraph" w:styleId="BalloonText">
    <w:name w:val="Balloon Text"/>
    <w:basedOn w:val="Normal"/>
    <w:link w:val="BalloonTextChar"/>
    <w:uiPriority w:val="99"/>
    <w:semiHidden/>
    <w:unhideWhenUsed/>
    <w:rsid w:val="007B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8FC"/>
    <w:rPr>
      <w:rFonts w:ascii="Tahoma" w:hAnsi="Tahoma" w:cs="Tahoma"/>
      <w:sz w:val="16"/>
      <w:szCs w:val="16"/>
    </w:rPr>
  </w:style>
  <w:style w:type="paragraph" w:styleId="Header">
    <w:name w:val="header"/>
    <w:basedOn w:val="Normal"/>
    <w:link w:val="HeaderChar"/>
    <w:uiPriority w:val="99"/>
    <w:unhideWhenUsed/>
    <w:rsid w:val="000A7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929"/>
  </w:style>
  <w:style w:type="paragraph" w:styleId="Footer">
    <w:name w:val="footer"/>
    <w:basedOn w:val="Normal"/>
    <w:link w:val="FooterChar"/>
    <w:uiPriority w:val="99"/>
    <w:unhideWhenUsed/>
    <w:rsid w:val="000A7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929"/>
  </w:style>
  <w:style w:type="paragraph" w:customStyle="1" w:styleId="Default">
    <w:name w:val="Default"/>
    <w:rsid w:val="004D384A"/>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l/0x3juNf6OJUupGEatuDsU4w==">CgMxLjA4AHIhMWIyNEIyWTlLVDFvNWUteW1FNi1iWXdCSTlyWmhEU09C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Kaylan Kelley</dc:creator>
  <cp:lastModifiedBy>kkelley</cp:lastModifiedBy>
  <cp:revision>8</cp:revision>
  <dcterms:created xsi:type="dcterms:W3CDTF">2025-10-06T16:42:00Z</dcterms:created>
  <dcterms:modified xsi:type="dcterms:W3CDTF">2025-10-06T16:58:00Z</dcterms:modified>
</cp:coreProperties>
</file>