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0064C" w14:textId="77777777"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Western Piedmont Regional Transit Authority</w:t>
      </w:r>
    </w:p>
    <w:p w14:paraId="132E331B" w14:textId="77777777"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MINUTES OF WPRTA TRANSPORTATION ADVISORY BOARD MEETING</w:t>
      </w:r>
    </w:p>
    <w:p w14:paraId="6E6B4DB3" w14:textId="345F9931" w:rsidR="00D76322" w:rsidRDefault="00831411">
      <w:pPr>
        <w:pBdr>
          <w:top w:val="nil"/>
          <w:left w:val="nil"/>
          <w:bottom w:val="nil"/>
          <w:right w:val="nil"/>
          <w:between w:val="nil"/>
        </w:pBdr>
        <w:spacing w:before="22" w:after="0" w:line="240" w:lineRule="auto"/>
        <w:ind w:left="1510" w:right="1457"/>
        <w:jc w:val="center"/>
        <w:rPr>
          <w:rFonts w:ascii="Arial" w:eastAsia="Arial" w:hAnsi="Arial" w:cs="Arial"/>
          <w:color w:val="000000"/>
        </w:rPr>
      </w:pPr>
      <w:r>
        <w:rPr>
          <w:rFonts w:ascii="Arial" w:eastAsia="Arial" w:hAnsi="Arial" w:cs="Arial"/>
          <w:b/>
          <w:color w:val="000000"/>
        </w:rPr>
        <w:t xml:space="preserve">Tuesday, </w:t>
      </w:r>
      <w:r w:rsidR="00681C65">
        <w:rPr>
          <w:rFonts w:ascii="Arial" w:eastAsia="Arial" w:hAnsi="Arial" w:cs="Arial"/>
          <w:b/>
        </w:rPr>
        <w:t>April 8</w:t>
      </w:r>
      <w:r w:rsidR="00681C65" w:rsidRPr="00681C65">
        <w:rPr>
          <w:rFonts w:ascii="Arial" w:eastAsia="Arial" w:hAnsi="Arial" w:cs="Arial"/>
          <w:b/>
          <w:vertAlign w:val="superscript"/>
        </w:rPr>
        <w:t>th</w:t>
      </w:r>
      <w:r w:rsidR="00681C65">
        <w:rPr>
          <w:rFonts w:ascii="Arial" w:eastAsia="Arial" w:hAnsi="Arial" w:cs="Arial"/>
          <w:b/>
        </w:rPr>
        <w:t xml:space="preserve"> </w:t>
      </w:r>
      <w:bookmarkStart w:id="0" w:name="_GoBack"/>
      <w:bookmarkEnd w:id="0"/>
      <w:r>
        <w:rPr>
          <w:rFonts w:ascii="Arial" w:eastAsia="Arial" w:hAnsi="Arial" w:cs="Arial"/>
          <w:b/>
          <w:color w:val="000000"/>
        </w:rPr>
        <w:t>at 2:00pm</w:t>
      </w:r>
    </w:p>
    <w:p w14:paraId="2590CEE4" w14:textId="77777777" w:rsidR="00D76322" w:rsidRDefault="00831411">
      <w:pPr>
        <w:pBdr>
          <w:top w:val="nil"/>
          <w:left w:val="nil"/>
          <w:bottom w:val="nil"/>
          <w:right w:val="nil"/>
          <w:between w:val="nil"/>
        </w:pBdr>
        <w:spacing w:after="0" w:line="240" w:lineRule="auto"/>
        <w:ind w:left="1511" w:right="1457"/>
        <w:jc w:val="center"/>
        <w:rPr>
          <w:rFonts w:ascii="Arial" w:eastAsia="Arial" w:hAnsi="Arial" w:cs="Arial"/>
          <w:color w:val="000000"/>
        </w:rPr>
      </w:pPr>
      <w:r>
        <w:rPr>
          <w:rFonts w:ascii="Arial" w:eastAsia="Arial" w:hAnsi="Arial" w:cs="Arial"/>
          <w:b/>
          <w:color w:val="000000"/>
        </w:rPr>
        <w:t>Location: Greenway Conference Room,</w:t>
      </w:r>
    </w:p>
    <w:p w14:paraId="3F5DD0A1" w14:textId="264182EA" w:rsidR="00D76322" w:rsidRDefault="00831411">
      <w:pPr>
        <w:pBdr>
          <w:top w:val="nil"/>
          <w:left w:val="nil"/>
          <w:bottom w:val="nil"/>
          <w:right w:val="nil"/>
          <w:between w:val="nil"/>
        </w:pBdr>
        <w:spacing w:after="0" w:line="240" w:lineRule="auto"/>
        <w:ind w:left="1511" w:right="1457"/>
        <w:jc w:val="center"/>
        <w:rPr>
          <w:rFonts w:ascii="Arial" w:eastAsia="Arial" w:hAnsi="Arial" w:cs="Arial"/>
          <w:color w:val="000000"/>
        </w:rPr>
      </w:pPr>
      <w:r>
        <w:rPr>
          <w:rFonts w:ascii="Arial" w:eastAsia="Arial" w:hAnsi="Arial" w:cs="Arial"/>
          <w:b/>
          <w:color w:val="000000"/>
        </w:rPr>
        <w:t xml:space="preserve">      </w:t>
      </w:r>
      <w:r w:rsidR="00681C65">
        <w:rPr>
          <w:rFonts w:ascii="Arial" w:eastAsia="Arial" w:hAnsi="Arial" w:cs="Arial"/>
          <w:b/>
          <w:color w:val="000000"/>
        </w:rPr>
        <w:t>1459 Robinwood Rd. Newton, NC 28658</w:t>
      </w:r>
    </w:p>
    <w:p w14:paraId="0D197520" w14:textId="77777777" w:rsidR="00D76322" w:rsidRDefault="00D76322">
      <w:pPr>
        <w:pBdr>
          <w:top w:val="nil"/>
          <w:left w:val="nil"/>
          <w:bottom w:val="nil"/>
          <w:right w:val="nil"/>
          <w:between w:val="nil"/>
        </w:pBdr>
        <w:spacing w:after="0" w:line="240" w:lineRule="auto"/>
        <w:ind w:left="1511" w:right="1457"/>
        <w:jc w:val="center"/>
        <w:rPr>
          <w:rFonts w:ascii="Arial" w:eastAsia="Arial" w:hAnsi="Arial" w:cs="Arial"/>
          <w:color w:val="000000"/>
        </w:rPr>
      </w:pPr>
    </w:p>
    <w:p w14:paraId="24AF0ECA" w14:textId="77777777" w:rsidR="00D76322" w:rsidRDefault="00D76322">
      <w:pPr>
        <w:spacing w:after="0" w:line="240" w:lineRule="auto"/>
        <w:ind w:firstLine="720"/>
        <w:rPr>
          <w:rFonts w:ascii="Arial" w:eastAsia="Arial" w:hAnsi="Arial" w:cs="Arial"/>
          <w:b/>
          <w:color w:val="000000"/>
          <w:sz w:val="20"/>
          <w:szCs w:val="20"/>
        </w:rPr>
      </w:pPr>
    </w:p>
    <w:p w14:paraId="6AD71DC4" w14:textId="776D38F5" w:rsidR="00D76322" w:rsidRDefault="00831411">
      <w:pPr>
        <w:spacing w:after="0" w:line="240" w:lineRule="auto"/>
        <w:ind w:left="720"/>
        <w:rPr>
          <w:rFonts w:ascii="Arial" w:eastAsia="Arial" w:hAnsi="Arial" w:cs="Arial"/>
          <w:color w:val="000000"/>
          <w:sz w:val="20"/>
          <w:szCs w:val="20"/>
        </w:rPr>
      </w:pPr>
      <w:r>
        <w:rPr>
          <w:rFonts w:ascii="Arial" w:eastAsia="Arial" w:hAnsi="Arial" w:cs="Arial"/>
          <w:b/>
          <w:color w:val="000000"/>
          <w:sz w:val="20"/>
          <w:szCs w:val="20"/>
        </w:rPr>
        <w:t>MEMBERS PRESENT:</w:t>
      </w:r>
      <w:r>
        <w:rPr>
          <w:rFonts w:ascii="Arial" w:eastAsia="Arial" w:hAnsi="Arial" w:cs="Arial"/>
          <w:color w:val="000000"/>
          <w:sz w:val="20"/>
          <w:szCs w:val="20"/>
        </w:rPr>
        <w:t xml:space="preserve"> Eleanor </w:t>
      </w:r>
      <w:r>
        <w:rPr>
          <w:rFonts w:ascii="Arial" w:eastAsia="Arial" w:hAnsi="Arial" w:cs="Arial"/>
          <w:color w:val="000000"/>
          <w:sz w:val="20"/>
          <w:szCs w:val="20"/>
        </w:rPr>
        <w:t xml:space="preserve">Byrd, A.J. Kerley, </w:t>
      </w:r>
      <w:proofErr w:type="spellStart"/>
      <w:r>
        <w:rPr>
          <w:rFonts w:ascii="Arial" w:eastAsia="Arial" w:hAnsi="Arial" w:cs="Arial"/>
          <w:color w:val="000000"/>
          <w:sz w:val="20"/>
          <w:szCs w:val="20"/>
        </w:rPr>
        <w:t>Ashelin</w:t>
      </w:r>
      <w:proofErr w:type="spellEnd"/>
      <w:r>
        <w:rPr>
          <w:rFonts w:ascii="Arial" w:eastAsia="Arial" w:hAnsi="Arial" w:cs="Arial"/>
          <w:color w:val="000000"/>
          <w:sz w:val="20"/>
          <w:szCs w:val="20"/>
        </w:rPr>
        <w:t xml:space="preserve"> McCoy</w:t>
      </w:r>
      <w:r>
        <w:rPr>
          <w:rFonts w:ascii="Arial" w:eastAsia="Arial" w:hAnsi="Arial" w:cs="Arial"/>
          <w:color w:val="000000"/>
          <w:sz w:val="20"/>
          <w:szCs w:val="20"/>
        </w:rPr>
        <w:t xml:space="preserve">, Roxanne Powell, Rik </w:t>
      </w:r>
      <w:proofErr w:type="spellStart"/>
      <w:r>
        <w:rPr>
          <w:rFonts w:ascii="Arial" w:eastAsia="Arial" w:hAnsi="Arial" w:cs="Arial"/>
          <w:color w:val="000000"/>
          <w:sz w:val="20"/>
          <w:szCs w:val="20"/>
        </w:rPr>
        <w:t>Covalinski</w:t>
      </w:r>
      <w:proofErr w:type="spellEnd"/>
      <w:r w:rsidR="00CF66D8">
        <w:rPr>
          <w:rFonts w:ascii="Arial" w:eastAsia="Arial" w:hAnsi="Arial" w:cs="Arial"/>
          <w:color w:val="000000"/>
          <w:sz w:val="20"/>
          <w:szCs w:val="20"/>
        </w:rPr>
        <w:t xml:space="preserve">, </w:t>
      </w:r>
      <w:r>
        <w:rPr>
          <w:rFonts w:ascii="Arial" w:eastAsia="Arial" w:hAnsi="Arial" w:cs="Arial"/>
          <w:color w:val="000000"/>
          <w:sz w:val="20"/>
          <w:szCs w:val="20"/>
        </w:rPr>
        <w:t xml:space="preserve">Averi Ritchie, </w:t>
      </w:r>
      <w:r w:rsidR="00A43BEA">
        <w:rPr>
          <w:rFonts w:ascii="Arial" w:eastAsia="Arial" w:hAnsi="Arial" w:cs="Arial"/>
          <w:color w:val="000000"/>
          <w:sz w:val="20"/>
          <w:szCs w:val="20"/>
        </w:rPr>
        <w:t>Shannon Brown</w:t>
      </w:r>
    </w:p>
    <w:p w14:paraId="599DE5DB" w14:textId="77777777" w:rsidR="00D76322" w:rsidRDefault="00D76322">
      <w:pPr>
        <w:spacing w:after="0" w:line="240" w:lineRule="auto"/>
        <w:ind w:firstLine="720"/>
        <w:rPr>
          <w:rFonts w:ascii="Arial" w:eastAsia="Arial" w:hAnsi="Arial" w:cs="Arial"/>
          <w:color w:val="000000"/>
          <w:sz w:val="20"/>
          <w:szCs w:val="20"/>
        </w:rPr>
      </w:pPr>
    </w:p>
    <w:p w14:paraId="1987F3EE" w14:textId="77777777" w:rsidR="00D76322" w:rsidRDefault="00831411">
      <w:pPr>
        <w:spacing w:after="0" w:line="240" w:lineRule="auto"/>
        <w:ind w:firstLine="720"/>
        <w:rPr>
          <w:rFonts w:ascii="Arial" w:eastAsia="Arial" w:hAnsi="Arial" w:cs="Arial"/>
          <w:color w:val="000000"/>
          <w:sz w:val="20"/>
          <w:szCs w:val="20"/>
        </w:rPr>
      </w:pPr>
      <w:r>
        <w:rPr>
          <w:rFonts w:ascii="Arial" w:eastAsia="Arial" w:hAnsi="Arial" w:cs="Arial"/>
          <w:b/>
          <w:color w:val="000000"/>
          <w:sz w:val="20"/>
          <w:szCs w:val="20"/>
        </w:rPr>
        <w:t xml:space="preserve">OTHERS PRESENT: </w:t>
      </w:r>
      <w:r>
        <w:rPr>
          <w:rFonts w:ascii="Arial" w:eastAsia="Arial" w:hAnsi="Arial" w:cs="Arial"/>
          <w:color w:val="000000"/>
          <w:sz w:val="20"/>
          <w:szCs w:val="20"/>
        </w:rPr>
        <w:t>Michael Bowman (Exec. Dir.), Randy Bowen (Logistics Mgr.),</w:t>
      </w:r>
    </w:p>
    <w:p w14:paraId="0FA59E1F" w14:textId="73261D51" w:rsidR="00D76322" w:rsidRDefault="00831411">
      <w:pPr>
        <w:spacing w:after="0" w:line="240" w:lineRule="auto"/>
        <w:ind w:firstLine="720"/>
        <w:rPr>
          <w:rFonts w:ascii="Arial" w:eastAsia="Arial" w:hAnsi="Arial" w:cs="Arial"/>
          <w:color w:val="000000"/>
          <w:sz w:val="20"/>
          <w:szCs w:val="20"/>
        </w:rPr>
      </w:pPr>
      <w:r>
        <w:rPr>
          <w:rFonts w:ascii="Arial" w:eastAsia="Arial" w:hAnsi="Arial" w:cs="Arial"/>
          <w:color w:val="000000"/>
          <w:sz w:val="20"/>
          <w:szCs w:val="20"/>
        </w:rPr>
        <w:t xml:space="preserve">Kaylan Kelley (Mobility Mgr.), </w:t>
      </w:r>
      <w:r>
        <w:rPr>
          <w:rFonts w:ascii="Arial" w:eastAsia="Arial" w:hAnsi="Arial" w:cs="Arial"/>
          <w:sz w:val="20"/>
          <w:szCs w:val="20"/>
        </w:rPr>
        <w:t>Erika Lowrance</w:t>
      </w:r>
      <w:r w:rsidR="00CF66D8">
        <w:rPr>
          <w:rFonts w:ascii="Arial" w:eastAsia="Arial" w:hAnsi="Arial" w:cs="Arial"/>
          <w:sz w:val="20"/>
          <w:szCs w:val="20"/>
        </w:rPr>
        <w:t xml:space="preserve"> </w:t>
      </w:r>
      <w:r>
        <w:rPr>
          <w:rFonts w:ascii="Arial" w:eastAsia="Arial" w:hAnsi="Arial" w:cs="Arial"/>
          <w:color w:val="000000"/>
          <w:sz w:val="20"/>
          <w:szCs w:val="20"/>
        </w:rPr>
        <w:t xml:space="preserve">(Admin </w:t>
      </w:r>
      <w:r>
        <w:rPr>
          <w:rFonts w:ascii="Arial" w:eastAsia="Arial" w:hAnsi="Arial" w:cs="Arial"/>
          <w:sz w:val="20"/>
          <w:szCs w:val="20"/>
        </w:rPr>
        <w:t>Asst.</w:t>
      </w:r>
      <w:r>
        <w:rPr>
          <w:rFonts w:ascii="Arial" w:eastAsia="Arial" w:hAnsi="Arial" w:cs="Arial"/>
          <w:color w:val="000000"/>
          <w:sz w:val="20"/>
          <w:szCs w:val="20"/>
        </w:rPr>
        <w:t>)</w:t>
      </w:r>
      <w:r w:rsidR="00CF66D8">
        <w:rPr>
          <w:rFonts w:ascii="Arial" w:eastAsia="Arial" w:hAnsi="Arial" w:cs="Arial"/>
          <w:color w:val="000000"/>
          <w:sz w:val="20"/>
          <w:szCs w:val="20"/>
        </w:rPr>
        <w:t xml:space="preserve">, Patti Foster (Operations Dir.), </w:t>
      </w:r>
    </w:p>
    <w:p w14:paraId="57EEF909" w14:textId="602A6B69" w:rsidR="00CF66D8" w:rsidRDefault="00CF66D8">
      <w:pPr>
        <w:spacing w:after="0" w:line="240" w:lineRule="auto"/>
        <w:ind w:firstLine="720"/>
        <w:rPr>
          <w:rFonts w:ascii="Arial" w:eastAsia="Arial" w:hAnsi="Arial" w:cs="Arial"/>
          <w:sz w:val="20"/>
          <w:szCs w:val="20"/>
        </w:rPr>
      </w:pPr>
      <w:r>
        <w:rPr>
          <w:rFonts w:ascii="Arial" w:eastAsia="Arial" w:hAnsi="Arial" w:cs="Arial"/>
          <w:color w:val="000000"/>
          <w:sz w:val="20"/>
          <w:szCs w:val="20"/>
        </w:rPr>
        <w:t xml:space="preserve">Randy Bowen (Logistics Manager), Casey </w:t>
      </w:r>
      <w:proofErr w:type="spellStart"/>
      <w:r>
        <w:rPr>
          <w:rFonts w:ascii="Arial" w:eastAsia="Arial" w:hAnsi="Arial" w:cs="Arial"/>
          <w:color w:val="000000"/>
          <w:sz w:val="20"/>
          <w:szCs w:val="20"/>
        </w:rPr>
        <w:t>Fullbright</w:t>
      </w:r>
      <w:proofErr w:type="spellEnd"/>
      <w:r>
        <w:rPr>
          <w:rFonts w:ascii="Arial" w:eastAsia="Arial" w:hAnsi="Arial" w:cs="Arial"/>
          <w:color w:val="000000"/>
          <w:sz w:val="20"/>
          <w:szCs w:val="20"/>
        </w:rPr>
        <w:t xml:space="preserve"> (WPCOG)</w:t>
      </w:r>
    </w:p>
    <w:p w14:paraId="5FAFC8A0" w14:textId="77777777" w:rsidR="00D76322" w:rsidRDefault="00D76322">
      <w:pPr>
        <w:spacing w:after="0" w:line="240" w:lineRule="auto"/>
        <w:ind w:firstLine="720"/>
        <w:rPr>
          <w:rFonts w:ascii="Arial" w:eastAsia="Arial" w:hAnsi="Arial" w:cs="Arial"/>
          <w:sz w:val="20"/>
          <w:szCs w:val="20"/>
        </w:rPr>
      </w:pPr>
    </w:p>
    <w:p w14:paraId="75B09942" w14:textId="77777777" w:rsidR="00D76322" w:rsidRDefault="00D76322">
      <w:pPr>
        <w:spacing w:after="0" w:line="240" w:lineRule="auto"/>
        <w:ind w:firstLine="720"/>
        <w:jc w:val="both"/>
        <w:rPr>
          <w:rFonts w:ascii="Arial" w:eastAsia="Arial" w:hAnsi="Arial" w:cs="Arial"/>
          <w:sz w:val="24"/>
          <w:szCs w:val="24"/>
        </w:rPr>
      </w:pPr>
    </w:p>
    <w:p w14:paraId="12F471D7" w14:textId="05344A45" w:rsidR="00D76322" w:rsidRDefault="00831411">
      <w:pPr>
        <w:numPr>
          <w:ilvl w:val="0"/>
          <w:numId w:val="1"/>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Call to Order - The meeting was called to order at approximately 2:0</w:t>
      </w:r>
      <w:r w:rsidR="00CF66D8">
        <w:rPr>
          <w:rFonts w:ascii="Arial" w:eastAsia="Arial" w:hAnsi="Arial" w:cs="Arial"/>
          <w:b/>
          <w:color w:val="000000"/>
          <w:sz w:val="24"/>
          <w:szCs w:val="24"/>
        </w:rPr>
        <w:t>3</w:t>
      </w:r>
      <w:r>
        <w:rPr>
          <w:rFonts w:ascii="Arial" w:eastAsia="Arial" w:hAnsi="Arial" w:cs="Arial"/>
          <w:b/>
          <w:color w:val="000000"/>
          <w:sz w:val="24"/>
          <w:szCs w:val="24"/>
        </w:rPr>
        <w:t xml:space="preserve"> PM</w:t>
      </w:r>
    </w:p>
    <w:p w14:paraId="46BFF822" w14:textId="77777777" w:rsidR="00D76322" w:rsidRDefault="00D76322">
      <w:pPr>
        <w:pBdr>
          <w:top w:val="nil"/>
          <w:left w:val="nil"/>
          <w:bottom w:val="nil"/>
          <w:right w:val="nil"/>
          <w:between w:val="nil"/>
        </w:pBdr>
        <w:spacing w:after="0"/>
        <w:ind w:left="720"/>
        <w:rPr>
          <w:rFonts w:ascii="Arial" w:eastAsia="Arial" w:hAnsi="Arial" w:cs="Arial"/>
          <w:b/>
          <w:sz w:val="24"/>
          <w:szCs w:val="24"/>
        </w:rPr>
      </w:pPr>
    </w:p>
    <w:p w14:paraId="4D9EFE94" w14:textId="77777777" w:rsidR="00D76322" w:rsidRDefault="00831411">
      <w:pPr>
        <w:numPr>
          <w:ilvl w:val="1"/>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Member introductions.  </w:t>
      </w:r>
    </w:p>
    <w:p w14:paraId="67993F84" w14:textId="18887C86" w:rsidR="00D76322" w:rsidRDefault="00831411">
      <w:pPr>
        <w:numPr>
          <w:ilvl w:val="1"/>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Minutes from the </w:t>
      </w:r>
      <w:r w:rsidR="00EF0E61">
        <w:rPr>
          <w:rFonts w:ascii="Arial" w:eastAsia="Arial" w:hAnsi="Arial" w:cs="Arial"/>
          <w:color w:val="000000"/>
          <w:sz w:val="24"/>
          <w:szCs w:val="24"/>
        </w:rPr>
        <w:t xml:space="preserve">January 21, 2025 </w:t>
      </w:r>
      <w:r>
        <w:rPr>
          <w:rFonts w:ascii="Arial" w:eastAsia="Arial" w:hAnsi="Arial" w:cs="Arial"/>
          <w:color w:val="000000"/>
          <w:sz w:val="24"/>
          <w:szCs w:val="24"/>
        </w:rPr>
        <w:t>TAB meeting were reviewed. M</w:t>
      </w:r>
      <w:r w:rsidR="00667508">
        <w:rPr>
          <w:rFonts w:ascii="Arial" w:eastAsia="Arial" w:hAnsi="Arial" w:cs="Arial"/>
          <w:color w:val="000000"/>
          <w:sz w:val="24"/>
          <w:szCs w:val="24"/>
        </w:rPr>
        <w:t xml:space="preserve">s. </w:t>
      </w:r>
      <w:r w:rsidR="00EF0E61">
        <w:rPr>
          <w:rFonts w:ascii="Arial" w:eastAsia="Arial" w:hAnsi="Arial" w:cs="Arial"/>
          <w:color w:val="000000"/>
          <w:sz w:val="24"/>
          <w:szCs w:val="24"/>
        </w:rPr>
        <w:t xml:space="preserve">Kerley </w:t>
      </w:r>
      <w:r>
        <w:rPr>
          <w:rFonts w:ascii="Arial" w:eastAsia="Arial" w:hAnsi="Arial" w:cs="Arial"/>
          <w:color w:val="000000"/>
          <w:sz w:val="24"/>
          <w:szCs w:val="24"/>
        </w:rPr>
        <w:t>made a motion to approve the min</w:t>
      </w:r>
      <w:r>
        <w:rPr>
          <w:rFonts w:ascii="Arial" w:eastAsia="Arial" w:hAnsi="Arial" w:cs="Arial"/>
          <w:color w:val="000000"/>
          <w:sz w:val="24"/>
          <w:szCs w:val="24"/>
        </w:rPr>
        <w:t>utes. M</w:t>
      </w:r>
      <w:r w:rsidR="00EF0E61">
        <w:rPr>
          <w:rFonts w:ascii="Arial" w:eastAsia="Arial" w:hAnsi="Arial" w:cs="Arial"/>
          <w:sz w:val="24"/>
          <w:szCs w:val="24"/>
        </w:rPr>
        <w:t>s. Ritchie</w:t>
      </w:r>
      <w:r w:rsidR="00667508">
        <w:rPr>
          <w:rFonts w:ascii="Arial" w:eastAsia="Arial" w:hAnsi="Arial" w:cs="Arial"/>
          <w:sz w:val="24"/>
          <w:szCs w:val="24"/>
        </w:rPr>
        <w:t xml:space="preserve"> </w:t>
      </w:r>
      <w:r>
        <w:rPr>
          <w:rFonts w:ascii="Arial" w:eastAsia="Arial" w:hAnsi="Arial" w:cs="Arial"/>
          <w:color w:val="000000"/>
          <w:sz w:val="24"/>
          <w:szCs w:val="24"/>
        </w:rPr>
        <w:t>seconded the motion. All in favor, none opposed. Motion carried.</w:t>
      </w:r>
    </w:p>
    <w:p w14:paraId="7D269D4A" w14:textId="77777777" w:rsidR="00D76322" w:rsidRDefault="00D76322">
      <w:pPr>
        <w:pBdr>
          <w:top w:val="nil"/>
          <w:left w:val="nil"/>
          <w:bottom w:val="nil"/>
          <w:right w:val="nil"/>
          <w:between w:val="nil"/>
        </w:pBdr>
        <w:spacing w:after="0" w:line="240" w:lineRule="auto"/>
        <w:ind w:left="720"/>
        <w:rPr>
          <w:rFonts w:ascii="Arial" w:eastAsia="Arial" w:hAnsi="Arial" w:cs="Arial"/>
          <w:color w:val="000000"/>
          <w:sz w:val="24"/>
          <w:szCs w:val="24"/>
        </w:rPr>
      </w:pPr>
    </w:p>
    <w:p w14:paraId="4D6D2721" w14:textId="7C2E18E3" w:rsidR="00D76322" w:rsidRDefault="00A152F4">
      <w:pPr>
        <w:numPr>
          <w:ilvl w:val="0"/>
          <w:numId w:val="1"/>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sz w:val="24"/>
          <w:szCs w:val="24"/>
        </w:rPr>
        <w:t>Local Coordinated Plan</w:t>
      </w:r>
      <w:r w:rsidR="00EF0E61">
        <w:rPr>
          <w:rFonts w:ascii="Arial" w:eastAsia="Arial" w:hAnsi="Arial" w:cs="Arial"/>
          <w:b/>
          <w:sz w:val="24"/>
          <w:szCs w:val="24"/>
        </w:rPr>
        <w:t xml:space="preserve"> Update</w:t>
      </w:r>
      <w:r>
        <w:rPr>
          <w:rFonts w:ascii="Arial" w:eastAsia="Arial" w:hAnsi="Arial" w:cs="Arial"/>
          <w:b/>
          <w:sz w:val="24"/>
          <w:szCs w:val="24"/>
        </w:rPr>
        <w:t xml:space="preserve"> –</w:t>
      </w:r>
      <w:r w:rsidR="00EF0E61">
        <w:rPr>
          <w:rFonts w:ascii="Arial" w:eastAsia="Arial" w:hAnsi="Arial" w:cs="Arial"/>
          <w:b/>
          <w:sz w:val="24"/>
          <w:szCs w:val="24"/>
        </w:rPr>
        <w:t xml:space="preserve"> Western Piedmont Council of Governments</w:t>
      </w:r>
    </w:p>
    <w:p w14:paraId="6F82F194" w14:textId="77777777" w:rsidR="00D76322" w:rsidRDefault="00D76322">
      <w:pPr>
        <w:pBdr>
          <w:top w:val="nil"/>
          <w:left w:val="nil"/>
          <w:bottom w:val="nil"/>
          <w:right w:val="nil"/>
          <w:between w:val="nil"/>
        </w:pBdr>
        <w:spacing w:after="0" w:line="240" w:lineRule="auto"/>
        <w:ind w:left="720"/>
        <w:rPr>
          <w:rFonts w:ascii="Arial" w:eastAsia="Arial" w:hAnsi="Arial" w:cs="Arial"/>
          <w:b/>
          <w:sz w:val="24"/>
          <w:szCs w:val="24"/>
        </w:rPr>
      </w:pPr>
    </w:p>
    <w:p w14:paraId="17C1C0BC" w14:textId="221A6EF4" w:rsidR="00A152F4" w:rsidRPr="00D83FE7" w:rsidRDefault="00A152F4" w:rsidP="00D83FE7">
      <w:pPr>
        <w:pStyle w:val="ListParagraph"/>
        <w:numPr>
          <w:ilvl w:val="0"/>
          <w:numId w:val="2"/>
        </w:numPr>
        <w:rPr>
          <w:rFonts w:ascii="Arial" w:eastAsia="Arial" w:hAnsi="Arial" w:cs="Arial"/>
          <w:color w:val="000000"/>
          <w:sz w:val="24"/>
          <w:szCs w:val="24"/>
        </w:rPr>
      </w:pPr>
      <w:r>
        <w:rPr>
          <w:rFonts w:ascii="Arial" w:hAnsi="Arial" w:cs="Arial"/>
          <w:sz w:val="24"/>
          <w:szCs w:val="24"/>
        </w:rPr>
        <w:t>M</w:t>
      </w:r>
      <w:r w:rsidR="00EF0E61">
        <w:rPr>
          <w:rFonts w:ascii="Arial" w:hAnsi="Arial" w:cs="Arial"/>
          <w:sz w:val="24"/>
          <w:szCs w:val="24"/>
        </w:rPr>
        <w:t xml:space="preserve">r. </w:t>
      </w:r>
      <w:proofErr w:type="spellStart"/>
      <w:r w:rsidR="00EF0E61">
        <w:rPr>
          <w:rFonts w:ascii="Arial" w:hAnsi="Arial" w:cs="Arial"/>
          <w:sz w:val="24"/>
          <w:szCs w:val="24"/>
        </w:rPr>
        <w:t>Fullbright</w:t>
      </w:r>
      <w:proofErr w:type="spellEnd"/>
      <w:r w:rsidR="00EF0E61">
        <w:rPr>
          <w:rFonts w:ascii="Arial" w:hAnsi="Arial" w:cs="Arial"/>
          <w:sz w:val="24"/>
          <w:szCs w:val="24"/>
        </w:rPr>
        <w:t xml:space="preserve"> presented the current survey and results. The survey is live until May 1, 2025</w:t>
      </w:r>
      <w:r w:rsidRPr="00A152F4">
        <w:rPr>
          <w:rFonts w:ascii="Arial" w:hAnsi="Arial" w:cs="Arial"/>
          <w:sz w:val="24"/>
          <w:szCs w:val="24"/>
        </w:rPr>
        <w:t>.</w:t>
      </w:r>
      <w:r w:rsidR="00EF0E61">
        <w:rPr>
          <w:rFonts w:ascii="Arial" w:hAnsi="Arial" w:cs="Arial"/>
          <w:sz w:val="24"/>
          <w:szCs w:val="24"/>
        </w:rPr>
        <w:t xml:space="preserve"> The survey responses were categorized by demographics and regions. The survey has received most responses from persons who are 65+.</w:t>
      </w:r>
      <w:r w:rsidR="00D83FE7">
        <w:rPr>
          <w:rFonts w:ascii="Arial" w:hAnsi="Arial" w:cs="Arial"/>
          <w:sz w:val="24"/>
          <w:szCs w:val="24"/>
        </w:rPr>
        <w:t xml:space="preserve"> The most selected answer for why some respondents </w:t>
      </w:r>
      <w:proofErr w:type="gramStart"/>
      <w:r w:rsidR="00D83FE7">
        <w:rPr>
          <w:rFonts w:ascii="Arial" w:hAnsi="Arial" w:cs="Arial"/>
          <w:sz w:val="24"/>
          <w:szCs w:val="24"/>
        </w:rPr>
        <w:t>are</w:t>
      </w:r>
      <w:proofErr w:type="gramEnd"/>
      <w:r w:rsidR="00D83FE7">
        <w:rPr>
          <w:rFonts w:ascii="Arial" w:hAnsi="Arial" w:cs="Arial"/>
          <w:sz w:val="24"/>
          <w:szCs w:val="24"/>
        </w:rPr>
        <w:t xml:space="preserve"> not using public transit services is lack of access. Mr. Fulbright explained that this could mean there are no sidewalks or bike paths to access the stops.</w:t>
      </w:r>
      <w:r w:rsidR="00EF0E61">
        <w:rPr>
          <w:rFonts w:ascii="Arial" w:hAnsi="Arial" w:cs="Arial"/>
          <w:sz w:val="24"/>
          <w:szCs w:val="24"/>
        </w:rPr>
        <w:t xml:space="preserve"> Ms. Ritchie explained how a lot of the responses also relate to the infrastructure WPCOG found during the ADA Transition Plan that the WPCOG is working on for Greenway. </w:t>
      </w:r>
      <w:r w:rsidR="00D83FE7">
        <w:rPr>
          <w:rFonts w:ascii="Arial" w:hAnsi="Arial" w:cs="Arial"/>
          <w:sz w:val="24"/>
          <w:szCs w:val="24"/>
        </w:rPr>
        <w:t>Most respondents also said they would like to see cashless fare payments</w:t>
      </w:r>
      <w:r w:rsidR="00D83FE7">
        <w:rPr>
          <w:rFonts w:ascii="Arial" w:hAnsi="Arial" w:cs="Arial"/>
          <w:sz w:val="24"/>
          <w:szCs w:val="24"/>
        </w:rPr>
        <w:t>,</w:t>
      </w:r>
      <w:r w:rsidR="00D83FE7">
        <w:rPr>
          <w:rFonts w:ascii="Arial" w:hAnsi="Arial" w:cs="Arial"/>
          <w:sz w:val="24"/>
          <w:szCs w:val="24"/>
        </w:rPr>
        <w:t xml:space="preserve"> extended hours</w:t>
      </w:r>
      <w:r w:rsidR="00D83FE7">
        <w:rPr>
          <w:rFonts w:ascii="Arial" w:hAnsi="Arial" w:cs="Arial"/>
          <w:sz w:val="24"/>
          <w:szCs w:val="24"/>
        </w:rPr>
        <w:t>, and regional connectivity</w:t>
      </w:r>
      <w:r w:rsidR="00D83FE7">
        <w:rPr>
          <w:rFonts w:ascii="Arial" w:hAnsi="Arial" w:cs="Arial"/>
          <w:sz w:val="24"/>
          <w:szCs w:val="24"/>
        </w:rPr>
        <w:t xml:space="preserve">. </w:t>
      </w:r>
      <w:r w:rsidR="00EF0E61">
        <w:rPr>
          <w:rFonts w:ascii="Arial" w:hAnsi="Arial" w:cs="Arial"/>
          <w:sz w:val="24"/>
          <w:szCs w:val="24"/>
        </w:rPr>
        <w:t xml:space="preserve">Mr. </w:t>
      </w:r>
      <w:proofErr w:type="spellStart"/>
      <w:r w:rsidR="00EF0E61">
        <w:rPr>
          <w:rFonts w:ascii="Arial" w:hAnsi="Arial" w:cs="Arial"/>
          <w:sz w:val="24"/>
          <w:szCs w:val="24"/>
        </w:rPr>
        <w:t>Fullbright</w:t>
      </w:r>
      <w:proofErr w:type="spellEnd"/>
      <w:r w:rsidR="00EF0E61">
        <w:rPr>
          <w:rFonts w:ascii="Arial" w:hAnsi="Arial" w:cs="Arial"/>
          <w:sz w:val="24"/>
          <w:szCs w:val="24"/>
        </w:rPr>
        <w:t xml:space="preserve"> expressed that he would like to see more transit user responses. </w:t>
      </w:r>
      <w:r w:rsidR="00D83FE7">
        <w:rPr>
          <w:rFonts w:ascii="Arial" w:hAnsi="Arial" w:cs="Arial"/>
          <w:sz w:val="24"/>
          <w:szCs w:val="24"/>
        </w:rPr>
        <w:t xml:space="preserve">Flyers promoting the survey have been distributed in English and Spanish. The survey flyers are posted in the buses, at the transit center, each Greenway facility, and at agency offices within the region. Members suggested the surveys to be distributed by paper versus a QR code to possibly receive more responses from transit users. </w:t>
      </w:r>
      <w:r w:rsidR="00EF0E61" w:rsidRPr="00D83FE7">
        <w:rPr>
          <w:rFonts w:ascii="Arial" w:hAnsi="Arial" w:cs="Arial"/>
          <w:sz w:val="24"/>
          <w:szCs w:val="24"/>
        </w:rPr>
        <w:t xml:space="preserve">Mr. </w:t>
      </w:r>
      <w:proofErr w:type="spellStart"/>
      <w:r w:rsidR="00EF0E61" w:rsidRPr="00D83FE7">
        <w:rPr>
          <w:rFonts w:ascii="Arial" w:hAnsi="Arial" w:cs="Arial"/>
          <w:sz w:val="24"/>
          <w:szCs w:val="24"/>
        </w:rPr>
        <w:t>Fullbright</w:t>
      </w:r>
      <w:proofErr w:type="spellEnd"/>
      <w:r w:rsidR="00D83FE7" w:rsidRPr="00D83FE7">
        <w:rPr>
          <w:rFonts w:ascii="Arial" w:hAnsi="Arial" w:cs="Arial"/>
          <w:sz w:val="24"/>
          <w:szCs w:val="24"/>
        </w:rPr>
        <w:t xml:space="preserve"> asked</w:t>
      </w:r>
      <w:r w:rsidR="00EF0E61" w:rsidRPr="00D83FE7">
        <w:rPr>
          <w:rFonts w:ascii="Arial" w:hAnsi="Arial" w:cs="Arial"/>
          <w:sz w:val="24"/>
          <w:szCs w:val="24"/>
        </w:rPr>
        <w:t xml:space="preserve"> the members to help push out the survey</w:t>
      </w:r>
      <w:r w:rsidR="00EF0E61" w:rsidRPr="00D83FE7">
        <w:rPr>
          <w:rFonts w:ascii="Arial" w:hAnsi="Arial" w:cs="Arial"/>
          <w:sz w:val="24"/>
          <w:szCs w:val="24"/>
        </w:rPr>
        <w:t>.</w:t>
      </w:r>
    </w:p>
    <w:p w14:paraId="6B1F5B3B" w14:textId="3C15E9AB" w:rsidR="00D83FE7" w:rsidRPr="00D83FE7" w:rsidRDefault="00D83FE7" w:rsidP="00D83FE7">
      <w:pPr>
        <w:pStyle w:val="ListParagraph"/>
        <w:ind w:left="1440"/>
        <w:rPr>
          <w:rFonts w:ascii="Arial" w:eastAsia="Arial" w:hAnsi="Arial" w:cs="Arial"/>
          <w:color w:val="000000"/>
          <w:sz w:val="24"/>
          <w:szCs w:val="24"/>
        </w:rPr>
      </w:pPr>
      <w:r>
        <w:rPr>
          <w:rFonts w:ascii="Arial" w:eastAsia="Arial" w:hAnsi="Arial" w:cs="Arial"/>
          <w:color w:val="000000"/>
          <w:sz w:val="24"/>
          <w:szCs w:val="24"/>
        </w:rPr>
        <w:t xml:space="preserve">WPCOG will be hosting a Locally Coordinated Plan Workshop on May 28. More details will be sent out closer to the date. </w:t>
      </w:r>
    </w:p>
    <w:p w14:paraId="789A1438" w14:textId="77777777" w:rsidR="00BA3364" w:rsidRPr="00BA3364" w:rsidRDefault="00BA3364" w:rsidP="00BA3364">
      <w:pPr>
        <w:rPr>
          <w:rFonts w:ascii="Arial" w:eastAsia="Arial" w:hAnsi="Arial" w:cs="Arial"/>
          <w:color w:val="000000"/>
          <w:sz w:val="24"/>
          <w:szCs w:val="24"/>
        </w:rPr>
      </w:pPr>
    </w:p>
    <w:p w14:paraId="38CDE8FB" w14:textId="18839392" w:rsidR="00D76322" w:rsidRPr="00A152F4" w:rsidRDefault="00D76322" w:rsidP="00A152F4">
      <w:pPr>
        <w:spacing w:after="0" w:line="240" w:lineRule="auto"/>
        <w:ind w:left="1080"/>
        <w:rPr>
          <w:rFonts w:ascii="Arial" w:eastAsia="Arial" w:hAnsi="Arial" w:cs="Arial"/>
          <w:sz w:val="24"/>
          <w:szCs w:val="24"/>
        </w:rPr>
      </w:pPr>
    </w:p>
    <w:p w14:paraId="4E6FBF8C" w14:textId="77777777" w:rsidR="00D76322" w:rsidRDefault="00831411">
      <w:pPr>
        <w:numPr>
          <w:ilvl w:val="0"/>
          <w:numId w:val="1"/>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Authority Updates </w:t>
      </w:r>
    </w:p>
    <w:p w14:paraId="301439F3" w14:textId="01879CD4" w:rsidR="00D76322" w:rsidRDefault="00831411">
      <w:pPr>
        <w:numPr>
          <w:ilvl w:val="1"/>
          <w:numId w:val="1"/>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Executive Director</w:t>
      </w:r>
      <w:r w:rsidR="00D83FE7">
        <w:rPr>
          <w:rFonts w:ascii="Arial" w:eastAsia="Arial" w:hAnsi="Arial" w:cs="Arial"/>
          <w:b/>
          <w:sz w:val="24"/>
          <w:szCs w:val="24"/>
        </w:rPr>
        <w:t xml:space="preserve">, Michael Bowman </w:t>
      </w:r>
      <w:r>
        <w:rPr>
          <w:rFonts w:ascii="Arial" w:eastAsia="Arial" w:hAnsi="Arial" w:cs="Arial"/>
          <w:sz w:val="24"/>
          <w:szCs w:val="24"/>
        </w:rPr>
        <w:t xml:space="preserve">- </w:t>
      </w:r>
      <w:r w:rsidR="00BA3364">
        <w:rPr>
          <w:rFonts w:ascii="Arial" w:eastAsia="Arial" w:hAnsi="Arial" w:cs="Arial"/>
          <w:sz w:val="24"/>
          <w:szCs w:val="24"/>
        </w:rPr>
        <w:t>Automatic Passenger Counters</w:t>
      </w:r>
      <w:r w:rsidR="00667508">
        <w:rPr>
          <w:rFonts w:ascii="Arial" w:eastAsia="Arial" w:hAnsi="Arial" w:cs="Arial"/>
          <w:sz w:val="24"/>
          <w:szCs w:val="24"/>
        </w:rPr>
        <w:t xml:space="preserve"> (APC)</w:t>
      </w:r>
      <w:r w:rsidR="00BA3364">
        <w:rPr>
          <w:rFonts w:ascii="Arial" w:eastAsia="Arial" w:hAnsi="Arial" w:cs="Arial"/>
          <w:sz w:val="24"/>
          <w:szCs w:val="24"/>
        </w:rPr>
        <w:t xml:space="preserve"> </w:t>
      </w:r>
      <w:r w:rsidR="00D83FE7">
        <w:rPr>
          <w:rFonts w:ascii="Arial" w:eastAsia="Arial" w:hAnsi="Arial" w:cs="Arial"/>
          <w:sz w:val="24"/>
          <w:szCs w:val="24"/>
        </w:rPr>
        <w:t>are</w:t>
      </w:r>
      <w:r w:rsidR="00BA3364">
        <w:rPr>
          <w:rFonts w:ascii="Arial" w:eastAsia="Arial" w:hAnsi="Arial" w:cs="Arial"/>
          <w:sz w:val="24"/>
          <w:szCs w:val="24"/>
        </w:rPr>
        <w:t xml:space="preserve"> installed on the Fixed and Flex Route buses. The counters will eventually take place of the Passenger Sampling that the WPCOG currently does for Greenway. </w:t>
      </w:r>
      <w:r w:rsidR="00667508">
        <w:rPr>
          <w:rFonts w:ascii="Arial" w:eastAsia="Arial" w:hAnsi="Arial" w:cs="Arial"/>
          <w:sz w:val="24"/>
          <w:szCs w:val="24"/>
        </w:rPr>
        <w:t>The APC will also help with data when planning and updating.</w:t>
      </w:r>
      <w:r w:rsidR="00D83FE7">
        <w:rPr>
          <w:rFonts w:ascii="Arial" w:eastAsia="Arial" w:hAnsi="Arial" w:cs="Arial"/>
          <w:sz w:val="24"/>
          <w:szCs w:val="24"/>
        </w:rPr>
        <w:t xml:space="preserve"> Greenway will have the 5310 Program of Projects finalize by July 1</w:t>
      </w:r>
      <w:r w:rsidR="00667508">
        <w:rPr>
          <w:rFonts w:ascii="Arial" w:eastAsia="Arial" w:hAnsi="Arial" w:cs="Arial"/>
          <w:sz w:val="24"/>
          <w:szCs w:val="24"/>
        </w:rPr>
        <w:t>.</w:t>
      </w:r>
      <w:r w:rsidR="00D83FE7">
        <w:rPr>
          <w:rFonts w:ascii="Arial" w:eastAsia="Arial" w:hAnsi="Arial" w:cs="Arial"/>
          <w:sz w:val="24"/>
          <w:szCs w:val="24"/>
        </w:rPr>
        <w:t xml:space="preserve"> The Caldwell Steering Committee met on April 1 to discuss the Caldwell Micro-transit pilot project that launched in August 2024. Greenway team members will be attending the North Carolina Public Transportation Authority (NCPTA) conference at the end of April.</w:t>
      </w:r>
    </w:p>
    <w:p w14:paraId="25189E32" w14:textId="4D4DC93C" w:rsidR="002F5373" w:rsidRPr="00D83FE7" w:rsidRDefault="0074532E" w:rsidP="00D83FE7">
      <w:pPr>
        <w:numPr>
          <w:ilvl w:val="1"/>
          <w:numId w:val="1"/>
        </w:numPr>
        <w:pBdr>
          <w:top w:val="nil"/>
          <w:left w:val="nil"/>
          <w:bottom w:val="nil"/>
          <w:right w:val="nil"/>
          <w:between w:val="nil"/>
        </w:pBdr>
        <w:rPr>
          <w:rFonts w:ascii="Arial" w:eastAsia="Arial" w:hAnsi="Arial" w:cs="Arial"/>
          <w:b/>
          <w:sz w:val="24"/>
          <w:szCs w:val="24"/>
        </w:rPr>
      </w:pPr>
      <w:r>
        <w:rPr>
          <w:rFonts w:ascii="Arial" w:eastAsia="Arial" w:hAnsi="Arial" w:cs="Arial"/>
          <w:b/>
          <w:color w:val="000000"/>
          <w:sz w:val="24"/>
          <w:szCs w:val="24"/>
        </w:rPr>
        <w:t>Operations Director</w:t>
      </w:r>
      <w:r w:rsidR="00D83FE7" w:rsidRPr="00D83FE7">
        <w:rPr>
          <w:rFonts w:ascii="Arial" w:eastAsia="Arial" w:hAnsi="Arial" w:cs="Arial"/>
          <w:b/>
          <w:color w:val="000000"/>
          <w:sz w:val="24"/>
          <w:szCs w:val="24"/>
        </w:rPr>
        <w:t>, Patti Foster</w:t>
      </w:r>
      <w:r w:rsidR="00D83FE7">
        <w:rPr>
          <w:rFonts w:ascii="Arial" w:eastAsia="Arial" w:hAnsi="Arial" w:cs="Arial"/>
          <w:color w:val="000000"/>
          <w:sz w:val="24"/>
          <w:szCs w:val="24"/>
        </w:rPr>
        <w:t xml:space="preserve"> – Attending the NCPTA conference and will be a judge at the NCPTA </w:t>
      </w:r>
      <w:proofErr w:type="spellStart"/>
      <w:r w:rsidR="00D83FE7">
        <w:rPr>
          <w:rFonts w:ascii="Arial" w:eastAsia="Arial" w:hAnsi="Arial" w:cs="Arial"/>
          <w:color w:val="000000"/>
          <w:sz w:val="24"/>
          <w:szCs w:val="24"/>
        </w:rPr>
        <w:t>Roadeo</w:t>
      </w:r>
      <w:proofErr w:type="spellEnd"/>
      <w:r w:rsidR="00D83FE7">
        <w:rPr>
          <w:rFonts w:ascii="Arial" w:eastAsia="Arial" w:hAnsi="Arial" w:cs="Arial"/>
          <w:color w:val="000000"/>
          <w:sz w:val="24"/>
          <w:szCs w:val="24"/>
        </w:rPr>
        <w:t xml:space="preserve">. Greenway has </w:t>
      </w:r>
      <w:proofErr w:type="spellStart"/>
      <w:r w:rsidR="00D83FE7">
        <w:rPr>
          <w:rFonts w:ascii="Arial" w:eastAsia="Arial" w:hAnsi="Arial" w:cs="Arial"/>
          <w:color w:val="000000"/>
          <w:sz w:val="24"/>
          <w:szCs w:val="24"/>
        </w:rPr>
        <w:t>began</w:t>
      </w:r>
      <w:proofErr w:type="spellEnd"/>
      <w:r w:rsidR="00D83FE7">
        <w:rPr>
          <w:rFonts w:ascii="Arial" w:eastAsia="Arial" w:hAnsi="Arial" w:cs="Arial"/>
          <w:color w:val="000000"/>
          <w:sz w:val="24"/>
          <w:szCs w:val="24"/>
        </w:rPr>
        <w:t xml:space="preserve"> working with </w:t>
      </w:r>
      <w:proofErr w:type="spellStart"/>
      <w:r w:rsidR="00D83FE7">
        <w:rPr>
          <w:rFonts w:ascii="Arial" w:eastAsia="Arial" w:hAnsi="Arial" w:cs="Arial"/>
          <w:color w:val="000000"/>
          <w:sz w:val="24"/>
          <w:szCs w:val="24"/>
        </w:rPr>
        <w:t>Modivcare</w:t>
      </w:r>
      <w:proofErr w:type="spellEnd"/>
      <w:r w:rsidR="00D83FE7">
        <w:rPr>
          <w:rFonts w:ascii="Arial" w:eastAsia="Arial" w:hAnsi="Arial" w:cs="Arial"/>
          <w:color w:val="000000"/>
          <w:sz w:val="24"/>
          <w:szCs w:val="24"/>
        </w:rPr>
        <w:t xml:space="preserve"> – which allows Greenway to accept Medicaid paid trips</w:t>
      </w:r>
      <w:r w:rsidR="00D83FE7" w:rsidRPr="00D83FE7">
        <w:rPr>
          <w:rFonts w:ascii="Arial" w:eastAsia="Arial" w:hAnsi="Arial" w:cs="Arial"/>
          <w:color w:val="000000"/>
          <w:sz w:val="24"/>
          <w:szCs w:val="24"/>
        </w:rPr>
        <w:t>.</w:t>
      </w:r>
      <w:r w:rsidR="00D83FE7">
        <w:rPr>
          <w:rFonts w:ascii="Arial" w:eastAsia="Arial" w:hAnsi="Arial" w:cs="Arial"/>
          <w:color w:val="000000"/>
          <w:sz w:val="24"/>
          <w:szCs w:val="24"/>
        </w:rPr>
        <w:t xml:space="preserve"> Hosted and helped with a </w:t>
      </w:r>
      <w:r w:rsidR="00D83FE7">
        <w:rPr>
          <w:rFonts w:ascii="Arial" w:eastAsia="Arial" w:hAnsi="Arial" w:cs="Arial"/>
          <w:color w:val="000000"/>
          <w:sz w:val="24"/>
          <w:szCs w:val="24"/>
        </w:rPr>
        <w:t>Passenger Assistant and Safety and</w:t>
      </w:r>
      <w:r w:rsidR="00D83FE7">
        <w:rPr>
          <w:rFonts w:ascii="Arial" w:eastAsia="Arial" w:hAnsi="Arial" w:cs="Arial"/>
          <w:color w:val="000000"/>
          <w:sz w:val="24"/>
          <w:szCs w:val="24"/>
        </w:rPr>
        <w:t xml:space="preserve"> that is taught through IMD/NCDOT. All 8 driver trainers have attended PASS for drivers to learn sensitivity training on ADA related issues. Greenway celebrated Rosa Parks by blocking off a seat in all the fleet. Longview Elementary provided artwork of Rosa Parks. Lawanda Howard was submitted to NCPTA for Driver of the Year. There have been 11 compliments and 7 complaints. 2 major failures for demand responses and 8 others. Fixed Route had no major failures and one other, due to a nail in the tire. Greenway has only had one nonphysical threat for the year. Greenway still has a total 5 vehicles to order for this fiscal year.</w:t>
      </w:r>
    </w:p>
    <w:p w14:paraId="43E53182" w14:textId="77777777" w:rsidR="002F5373" w:rsidRPr="002F5373" w:rsidRDefault="002F5373" w:rsidP="002F5373">
      <w:pPr>
        <w:ind w:left="990"/>
        <w:rPr>
          <w:rFonts w:ascii="Arial" w:eastAsia="Arial" w:hAnsi="Arial" w:cs="Arial"/>
          <w:b/>
          <w:bCs/>
          <w:color w:val="000000"/>
          <w:sz w:val="24"/>
          <w:szCs w:val="24"/>
        </w:rPr>
      </w:pPr>
    </w:p>
    <w:p w14:paraId="0BF1F769" w14:textId="37E7C92E" w:rsidR="002F5373" w:rsidRPr="002F5373" w:rsidRDefault="00391358" w:rsidP="00D83FE7">
      <w:pPr>
        <w:numPr>
          <w:ilvl w:val="1"/>
          <w:numId w:val="1"/>
        </w:numPr>
        <w:rPr>
          <w:rFonts w:ascii="Arial" w:eastAsia="Arial" w:hAnsi="Arial" w:cs="Arial"/>
          <w:b/>
          <w:bCs/>
          <w:color w:val="000000"/>
          <w:sz w:val="24"/>
          <w:szCs w:val="24"/>
        </w:rPr>
      </w:pPr>
      <w:r w:rsidRPr="00391358">
        <w:rPr>
          <w:rFonts w:ascii="Arial" w:eastAsia="Arial" w:hAnsi="Arial" w:cs="Arial"/>
          <w:b/>
          <w:bCs/>
          <w:color w:val="000000"/>
          <w:sz w:val="24"/>
          <w:szCs w:val="24"/>
        </w:rPr>
        <w:t>Logistics Manager</w:t>
      </w:r>
      <w:r w:rsidR="00D83FE7">
        <w:rPr>
          <w:rFonts w:ascii="Arial" w:eastAsia="Arial" w:hAnsi="Arial" w:cs="Arial"/>
          <w:b/>
          <w:bCs/>
          <w:color w:val="000000"/>
          <w:sz w:val="24"/>
          <w:szCs w:val="24"/>
        </w:rPr>
        <w:t xml:space="preserve">, Randy </w:t>
      </w:r>
      <w:proofErr w:type="gramStart"/>
      <w:r w:rsidR="00D83FE7">
        <w:rPr>
          <w:rFonts w:ascii="Arial" w:eastAsia="Arial" w:hAnsi="Arial" w:cs="Arial"/>
          <w:b/>
          <w:bCs/>
          <w:color w:val="000000"/>
          <w:sz w:val="24"/>
          <w:szCs w:val="24"/>
        </w:rPr>
        <w:t xml:space="preserve">Bowen </w:t>
      </w:r>
      <w:r>
        <w:rPr>
          <w:rFonts w:ascii="Arial" w:eastAsia="Arial" w:hAnsi="Arial" w:cs="Arial"/>
          <w:b/>
          <w:bCs/>
          <w:color w:val="000000"/>
          <w:sz w:val="24"/>
          <w:szCs w:val="24"/>
        </w:rPr>
        <w:t xml:space="preserve"> </w:t>
      </w:r>
      <w:r>
        <w:rPr>
          <w:rFonts w:ascii="Arial" w:eastAsia="Arial" w:hAnsi="Arial" w:cs="Arial"/>
          <w:color w:val="000000"/>
          <w:sz w:val="24"/>
          <w:szCs w:val="24"/>
        </w:rPr>
        <w:t>–</w:t>
      </w:r>
      <w:proofErr w:type="gramEnd"/>
      <w:r w:rsidR="00D83FE7">
        <w:rPr>
          <w:rFonts w:ascii="Arial" w:eastAsia="Arial" w:hAnsi="Arial" w:cs="Arial"/>
          <w:color w:val="000000"/>
          <w:sz w:val="24"/>
          <w:szCs w:val="24"/>
        </w:rPr>
        <w:t xml:space="preserve"> Still working with </w:t>
      </w:r>
      <w:proofErr w:type="spellStart"/>
      <w:r w:rsidR="00D83FE7">
        <w:rPr>
          <w:rFonts w:ascii="Arial" w:eastAsia="Arial" w:hAnsi="Arial" w:cs="Arial"/>
          <w:color w:val="000000"/>
          <w:sz w:val="24"/>
          <w:szCs w:val="24"/>
        </w:rPr>
        <w:t>Modivcare</w:t>
      </w:r>
      <w:proofErr w:type="spellEnd"/>
      <w:r w:rsidR="00D83FE7">
        <w:rPr>
          <w:rFonts w:ascii="Arial" w:eastAsia="Arial" w:hAnsi="Arial" w:cs="Arial"/>
          <w:color w:val="000000"/>
          <w:sz w:val="24"/>
          <w:szCs w:val="24"/>
        </w:rPr>
        <w:t xml:space="preserve"> and MTM to accept Medicaid paid trips. There were delays with the software registering the trips.</w:t>
      </w:r>
      <w:r w:rsidR="007C5BC9">
        <w:rPr>
          <w:rFonts w:ascii="Arial" w:eastAsia="Arial" w:hAnsi="Arial" w:cs="Arial"/>
          <w:color w:val="000000"/>
          <w:sz w:val="24"/>
          <w:szCs w:val="24"/>
        </w:rPr>
        <w:t xml:space="preserve"> Caldwell Micro-Transit are averaging 9 passengers per day. The Caldwell zone has been updated and now included more of Hudson, Sawmills, and Granite Falls. Burke Flex is fare free and averaging 800 passengers per month. Greenway launched a pilot project Burke Feeder Route that includes designated locations for passengers to get transportation to the Morganton Loop (Burke Flex). The feeder route is projected to end on June 27, 2025. </w:t>
      </w:r>
    </w:p>
    <w:p w14:paraId="0F0057FE" w14:textId="695181C3" w:rsidR="002F5373" w:rsidRPr="007C5BC9" w:rsidRDefault="002F5373" w:rsidP="007C5BC9">
      <w:pPr>
        <w:numPr>
          <w:ilvl w:val="1"/>
          <w:numId w:val="1"/>
        </w:numPr>
        <w:rPr>
          <w:rFonts w:ascii="Arial" w:eastAsia="Arial" w:hAnsi="Arial" w:cs="Arial"/>
          <w:color w:val="000000"/>
          <w:sz w:val="24"/>
          <w:szCs w:val="24"/>
        </w:rPr>
      </w:pPr>
      <w:r>
        <w:rPr>
          <w:rFonts w:ascii="Arial" w:eastAsia="Arial" w:hAnsi="Arial" w:cs="Arial"/>
          <w:b/>
          <w:bCs/>
          <w:color w:val="000000"/>
          <w:sz w:val="24"/>
          <w:szCs w:val="24"/>
        </w:rPr>
        <w:t>Mobility Manager</w:t>
      </w:r>
      <w:r w:rsidR="007C5BC9">
        <w:rPr>
          <w:rFonts w:ascii="Arial" w:eastAsia="Arial" w:hAnsi="Arial" w:cs="Arial"/>
          <w:b/>
          <w:bCs/>
          <w:color w:val="000000"/>
          <w:sz w:val="24"/>
          <w:szCs w:val="24"/>
        </w:rPr>
        <w:t>, Kaylan Kelley</w:t>
      </w:r>
      <w:r w:rsidR="007C5BC9">
        <w:rPr>
          <w:rFonts w:ascii="Arial" w:eastAsia="Arial" w:hAnsi="Arial" w:cs="Arial"/>
          <w:color w:val="000000"/>
          <w:sz w:val="24"/>
          <w:szCs w:val="24"/>
        </w:rPr>
        <w:t xml:space="preserve"> – Travel </w:t>
      </w:r>
      <w:r w:rsidR="00681C65">
        <w:rPr>
          <w:rFonts w:ascii="Arial" w:eastAsia="Arial" w:hAnsi="Arial" w:cs="Arial"/>
          <w:color w:val="000000"/>
          <w:sz w:val="24"/>
          <w:szCs w:val="24"/>
        </w:rPr>
        <w:t xml:space="preserve">training </w:t>
      </w:r>
      <w:r w:rsidR="007C5BC9">
        <w:rPr>
          <w:rFonts w:ascii="Arial" w:eastAsia="Arial" w:hAnsi="Arial" w:cs="Arial"/>
          <w:color w:val="000000"/>
          <w:sz w:val="24"/>
          <w:szCs w:val="24"/>
        </w:rPr>
        <w:t xml:space="preserve">for </w:t>
      </w:r>
      <w:r w:rsidR="00681C65">
        <w:rPr>
          <w:rFonts w:ascii="Arial" w:eastAsia="Arial" w:hAnsi="Arial" w:cs="Arial"/>
          <w:color w:val="000000"/>
          <w:sz w:val="24"/>
          <w:szCs w:val="24"/>
        </w:rPr>
        <w:t xml:space="preserve">one of the EC classes at </w:t>
      </w:r>
      <w:r w:rsidR="007C5BC9">
        <w:rPr>
          <w:rFonts w:ascii="Arial" w:eastAsia="Arial" w:hAnsi="Arial" w:cs="Arial"/>
          <w:color w:val="000000"/>
          <w:sz w:val="24"/>
          <w:szCs w:val="24"/>
        </w:rPr>
        <w:t>Newton – Conover High School</w:t>
      </w:r>
      <w:r w:rsidR="00681C65">
        <w:rPr>
          <w:rFonts w:ascii="Arial" w:eastAsia="Arial" w:hAnsi="Arial" w:cs="Arial"/>
          <w:color w:val="000000"/>
          <w:sz w:val="24"/>
          <w:szCs w:val="24"/>
        </w:rPr>
        <w:t xml:space="preserve">. The students receive a two- part training. They ride to the transit center and back for a full understanding of the route closest to the school. The teachers give an </w:t>
      </w:r>
      <w:r w:rsidR="00681C65">
        <w:rPr>
          <w:rFonts w:ascii="Arial" w:eastAsia="Arial" w:hAnsi="Arial" w:cs="Arial"/>
          <w:color w:val="000000"/>
          <w:sz w:val="24"/>
          <w:szCs w:val="24"/>
        </w:rPr>
        <w:lastRenderedPageBreak/>
        <w:t xml:space="preserve">assignment to the students for them to learn how to utilize the online bus stop locater that is posted on the website. Students then are asked to find the closest bus stop to their residence and the destination they are chosen. The second travel training is the following week and students </w:t>
      </w:r>
      <w:proofErr w:type="gramStart"/>
      <w:r w:rsidR="00681C65">
        <w:rPr>
          <w:rFonts w:ascii="Arial" w:eastAsia="Arial" w:hAnsi="Arial" w:cs="Arial"/>
          <w:color w:val="000000"/>
          <w:sz w:val="24"/>
          <w:szCs w:val="24"/>
        </w:rPr>
        <w:t>present</w:t>
      </w:r>
      <w:proofErr w:type="gramEnd"/>
      <w:r w:rsidR="00681C65">
        <w:rPr>
          <w:rFonts w:ascii="Arial" w:eastAsia="Arial" w:hAnsi="Arial" w:cs="Arial"/>
          <w:color w:val="000000"/>
          <w:sz w:val="24"/>
          <w:szCs w:val="24"/>
        </w:rPr>
        <w:t xml:space="preserve"> their planned trips. The students ride to Valley Hills Mall and determine what time the bus is expected to get them there and back to NCHS, while also showing fellow classmates how to utilize the fixed route. Greenway will have a booth at Celebration of Life in Caldwell County and West Hickory Health Fair. Locally Coordinated Plan surveys will be taken to the transit center and also distributed on the buses during a ride-along. The survey flyer has been sent to United Way for distribution in their newsletter. </w:t>
      </w:r>
    </w:p>
    <w:p w14:paraId="4190902E" w14:textId="77777777" w:rsidR="00D76322" w:rsidRDefault="00D76322">
      <w:pPr>
        <w:rPr>
          <w:rFonts w:ascii="Arial" w:eastAsia="Arial" w:hAnsi="Arial" w:cs="Arial"/>
          <w:color w:val="000000"/>
          <w:sz w:val="24"/>
          <w:szCs w:val="24"/>
        </w:rPr>
      </w:pPr>
    </w:p>
    <w:p w14:paraId="61F80A0D" w14:textId="3D50AB0B" w:rsidR="00D76322" w:rsidRPr="000F09BE" w:rsidRDefault="00831411">
      <w:pPr>
        <w:numPr>
          <w:ilvl w:val="0"/>
          <w:numId w:val="1"/>
        </w:numPr>
        <w:rPr>
          <w:rFonts w:ascii="Arial" w:eastAsia="Arial" w:hAnsi="Arial" w:cs="Arial"/>
          <w:b/>
          <w:color w:val="000000"/>
          <w:sz w:val="24"/>
          <w:szCs w:val="24"/>
        </w:rPr>
      </w:pPr>
      <w:r>
        <w:rPr>
          <w:rFonts w:ascii="Arial" w:eastAsia="Arial" w:hAnsi="Arial" w:cs="Arial"/>
          <w:b/>
          <w:color w:val="000000"/>
          <w:sz w:val="24"/>
          <w:szCs w:val="24"/>
        </w:rPr>
        <w:t xml:space="preserve">Other Business – </w:t>
      </w:r>
      <w:r w:rsidR="000F09BE">
        <w:rPr>
          <w:rFonts w:ascii="Arial" w:eastAsia="Arial" w:hAnsi="Arial" w:cs="Arial"/>
          <w:color w:val="000000"/>
          <w:sz w:val="24"/>
          <w:szCs w:val="24"/>
        </w:rPr>
        <w:t>M</w:t>
      </w:r>
      <w:r w:rsidR="00681C65">
        <w:rPr>
          <w:rFonts w:ascii="Arial" w:eastAsia="Arial" w:hAnsi="Arial" w:cs="Arial"/>
          <w:color w:val="000000"/>
          <w:sz w:val="24"/>
          <w:szCs w:val="24"/>
        </w:rPr>
        <w:t xml:space="preserve">s. Kelley announced that Tiffany Smith with Finer Days Healthcare has applied for one of the Burke vacancies. Ric Smith resigned from the TAB. Leaving a total of 9 vacancies. Ms. Kelley asked that members reach out to her if they know of anyone interested in becoming a TAB member. </w:t>
      </w:r>
    </w:p>
    <w:p w14:paraId="4596D8BF" w14:textId="77777777" w:rsidR="000F09BE" w:rsidRDefault="000F09BE" w:rsidP="000F09BE">
      <w:pPr>
        <w:rPr>
          <w:rFonts w:ascii="Arial" w:eastAsia="Arial" w:hAnsi="Arial" w:cs="Arial"/>
          <w:b/>
          <w:color w:val="000000"/>
          <w:sz w:val="24"/>
          <w:szCs w:val="24"/>
        </w:rPr>
      </w:pPr>
    </w:p>
    <w:p w14:paraId="03A690A8" w14:textId="77777777" w:rsidR="00D76322" w:rsidRDefault="00831411">
      <w:pPr>
        <w:numPr>
          <w:ilvl w:val="0"/>
          <w:numId w:val="1"/>
        </w:numPr>
        <w:rPr>
          <w:rFonts w:ascii="Arial" w:eastAsia="Arial" w:hAnsi="Arial" w:cs="Arial"/>
          <w:b/>
          <w:color w:val="000000"/>
          <w:sz w:val="24"/>
          <w:szCs w:val="24"/>
        </w:rPr>
      </w:pPr>
      <w:r>
        <w:rPr>
          <w:rFonts w:ascii="Arial" w:eastAsia="Arial" w:hAnsi="Arial" w:cs="Arial"/>
          <w:b/>
          <w:color w:val="000000"/>
          <w:sz w:val="24"/>
          <w:szCs w:val="24"/>
        </w:rPr>
        <w:t>Adjournment</w:t>
      </w:r>
    </w:p>
    <w:p w14:paraId="28084125" w14:textId="5C5D3C96" w:rsidR="00D76322" w:rsidRDefault="00681C65">
      <w:pPr>
        <w:ind w:left="1080"/>
        <w:rPr>
          <w:rFonts w:ascii="Arial" w:eastAsia="Arial" w:hAnsi="Arial" w:cs="Arial"/>
          <w:color w:val="000000"/>
          <w:sz w:val="24"/>
          <w:szCs w:val="24"/>
        </w:rPr>
      </w:pPr>
      <w:r>
        <w:rPr>
          <w:rFonts w:ascii="Arial" w:eastAsia="Arial" w:hAnsi="Arial" w:cs="Arial"/>
          <w:color w:val="000000"/>
          <w:sz w:val="24"/>
          <w:szCs w:val="24"/>
        </w:rPr>
        <w:t xml:space="preserve">Mr. </w:t>
      </w:r>
      <w:proofErr w:type="spellStart"/>
      <w:r>
        <w:rPr>
          <w:rFonts w:ascii="Arial" w:eastAsia="Arial" w:hAnsi="Arial" w:cs="Arial"/>
          <w:color w:val="000000"/>
          <w:sz w:val="24"/>
          <w:szCs w:val="24"/>
        </w:rPr>
        <w:t>Covalinski</w:t>
      </w:r>
      <w:proofErr w:type="spellEnd"/>
      <w:r>
        <w:rPr>
          <w:rFonts w:ascii="Arial" w:eastAsia="Arial" w:hAnsi="Arial" w:cs="Arial"/>
          <w:color w:val="000000"/>
          <w:sz w:val="24"/>
          <w:szCs w:val="24"/>
        </w:rPr>
        <w:t xml:space="preserve"> made a motion to adjourn. Ms. McCoy seconded the motion. </w:t>
      </w:r>
      <w:r w:rsidR="00831411">
        <w:rPr>
          <w:rFonts w:ascii="Arial" w:eastAsia="Arial" w:hAnsi="Arial" w:cs="Arial"/>
          <w:color w:val="000000"/>
          <w:sz w:val="24"/>
          <w:szCs w:val="24"/>
        </w:rPr>
        <w:t xml:space="preserve">Meeting was </w:t>
      </w:r>
      <w:r w:rsidR="00831411">
        <w:rPr>
          <w:rFonts w:ascii="Arial" w:eastAsia="Arial" w:hAnsi="Arial" w:cs="Arial"/>
          <w:color w:val="000000"/>
          <w:sz w:val="24"/>
          <w:szCs w:val="24"/>
        </w:rPr>
        <w:t xml:space="preserve">adjourned at </w:t>
      </w:r>
      <w:r w:rsidR="000F09BE">
        <w:rPr>
          <w:rFonts w:ascii="Arial" w:eastAsia="Arial" w:hAnsi="Arial" w:cs="Arial"/>
          <w:color w:val="000000"/>
          <w:sz w:val="24"/>
          <w:szCs w:val="24"/>
        </w:rPr>
        <w:t>3:</w:t>
      </w:r>
      <w:r>
        <w:rPr>
          <w:rFonts w:ascii="Arial" w:eastAsia="Arial" w:hAnsi="Arial" w:cs="Arial"/>
          <w:color w:val="000000"/>
          <w:sz w:val="24"/>
          <w:szCs w:val="24"/>
        </w:rPr>
        <w:t>02</w:t>
      </w:r>
      <w:r w:rsidR="00831411">
        <w:rPr>
          <w:rFonts w:ascii="Arial" w:eastAsia="Arial" w:hAnsi="Arial" w:cs="Arial"/>
          <w:color w:val="000000"/>
          <w:sz w:val="24"/>
          <w:szCs w:val="24"/>
        </w:rPr>
        <w:t xml:space="preserve"> PM  </w:t>
      </w:r>
    </w:p>
    <w:p w14:paraId="5FB7E030" w14:textId="77777777" w:rsidR="00D76322" w:rsidRDefault="00D76322">
      <w:pPr>
        <w:ind w:left="1080"/>
        <w:rPr>
          <w:rFonts w:ascii="Arial" w:eastAsia="Arial" w:hAnsi="Arial" w:cs="Arial"/>
          <w:color w:val="000000"/>
          <w:sz w:val="24"/>
          <w:szCs w:val="24"/>
        </w:rPr>
      </w:pPr>
    </w:p>
    <w:p w14:paraId="2C2070AC" w14:textId="77777777" w:rsidR="00D76322" w:rsidRDefault="00D76322">
      <w:pPr>
        <w:ind w:left="2880"/>
        <w:rPr>
          <w:rFonts w:ascii="Arial" w:eastAsia="Arial" w:hAnsi="Arial" w:cs="Arial"/>
          <w:b/>
          <w:color w:val="000000"/>
          <w:sz w:val="24"/>
          <w:szCs w:val="24"/>
        </w:rPr>
      </w:pPr>
    </w:p>
    <w:p w14:paraId="339A5AA9" w14:textId="7E0C1B42" w:rsidR="00D76322" w:rsidRPr="000F09BE" w:rsidRDefault="00831411" w:rsidP="000F09BE">
      <w:pPr>
        <w:ind w:left="2880"/>
        <w:rPr>
          <w:rFonts w:ascii="Arial" w:eastAsia="Arial" w:hAnsi="Arial" w:cs="Arial"/>
          <w:color w:val="000000"/>
          <w:sz w:val="24"/>
          <w:szCs w:val="24"/>
        </w:rPr>
      </w:pPr>
      <w:r>
        <w:rPr>
          <w:rFonts w:ascii="Arial" w:eastAsia="Arial" w:hAnsi="Arial" w:cs="Arial"/>
          <w:b/>
          <w:color w:val="000000"/>
          <w:sz w:val="24"/>
          <w:szCs w:val="24"/>
        </w:rPr>
        <w:t>Next Meeting</w:t>
      </w:r>
      <w:r>
        <w:rPr>
          <w:rFonts w:ascii="Arial" w:eastAsia="Arial" w:hAnsi="Arial" w:cs="Arial"/>
          <w:color w:val="000000"/>
          <w:sz w:val="24"/>
          <w:szCs w:val="24"/>
        </w:rPr>
        <w:t xml:space="preserve">: </w:t>
      </w:r>
      <w:r w:rsidR="00681C65">
        <w:rPr>
          <w:rFonts w:ascii="Arial" w:eastAsia="Arial" w:hAnsi="Arial" w:cs="Arial"/>
          <w:sz w:val="24"/>
          <w:szCs w:val="24"/>
        </w:rPr>
        <w:t>July 8</w:t>
      </w:r>
      <w:r w:rsidR="000F09BE">
        <w:rPr>
          <w:rFonts w:ascii="Arial" w:eastAsia="Arial" w:hAnsi="Arial" w:cs="Arial"/>
          <w:sz w:val="24"/>
          <w:szCs w:val="24"/>
        </w:rPr>
        <w:t>, 2025</w:t>
      </w:r>
    </w:p>
    <w:sectPr w:rsidR="00D76322" w:rsidRPr="000F09BE">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DF89E" w14:textId="77777777" w:rsidR="00831411" w:rsidRDefault="00831411">
      <w:pPr>
        <w:spacing w:after="0" w:line="240" w:lineRule="auto"/>
      </w:pPr>
      <w:r>
        <w:separator/>
      </w:r>
    </w:p>
  </w:endnote>
  <w:endnote w:type="continuationSeparator" w:id="0">
    <w:p w14:paraId="613E7CB6" w14:textId="77777777" w:rsidR="00831411" w:rsidRDefault="0083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2889CC-64FE-41B8-9614-CC2527D50E81}"/>
    <w:embedBold r:id="rId2" w:fontKey="{E0650ACE-49D5-4A7D-B64C-756B8ABD4507}"/>
  </w:font>
  <w:font w:name="Tahoma">
    <w:panose1 w:val="020B0604030504040204"/>
    <w:charset w:val="00"/>
    <w:family w:val="swiss"/>
    <w:pitch w:val="variable"/>
    <w:sig w:usb0="E1002EFF" w:usb1="C000605B" w:usb2="00000029" w:usb3="00000000" w:csb0="000101FF" w:csb1="00000000"/>
    <w:embedRegular r:id="rId3" w:fontKey="{1F3DC7F4-CC0E-4825-ACD0-3DB426463F3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A67E044-8723-4DAD-A4B5-92FCFB0C350A}"/>
    <w:embedItalic r:id="rId5" w:fontKey="{1B741AFD-28C1-438D-9A70-682E259A68CA}"/>
  </w:font>
  <w:font w:name="Cambria Math">
    <w:panose1 w:val="02040503050406030204"/>
    <w:charset w:val="00"/>
    <w:family w:val="roman"/>
    <w:pitch w:val="variable"/>
    <w:sig w:usb0="E00006FF" w:usb1="420024FF" w:usb2="02000000" w:usb3="00000000" w:csb0="0000019F" w:csb1="00000000"/>
    <w:embedRegular r:id="rId6" w:fontKey="{E8E3D8ED-AD76-41F0-AD76-6C9FB38F1130}"/>
  </w:font>
  <w:font w:name="Cambria">
    <w:panose1 w:val="02040503050406030204"/>
    <w:charset w:val="00"/>
    <w:family w:val="roman"/>
    <w:pitch w:val="variable"/>
    <w:sig w:usb0="E00006FF" w:usb1="420024FF" w:usb2="02000000" w:usb3="00000000" w:csb0="0000019F" w:csb1="00000000"/>
    <w:embedRegular r:id="rId7" w:fontKey="{FA0642CF-67EB-4C04-97A1-919985ECE7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C6210" w14:textId="77777777" w:rsidR="00831411" w:rsidRDefault="00831411">
      <w:pPr>
        <w:spacing w:after="0" w:line="240" w:lineRule="auto"/>
      </w:pPr>
      <w:r>
        <w:separator/>
      </w:r>
    </w:p>
  </w:footnote>
  <w:footnote w:type="continuationSeparator" w:id="0">
    <w:p w14:paraId="417F2789" w14:textId="77777777" w:rsidR="00831411" w:rsidRDefault="00831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2B224" w14:textId="77777777" w:rsidR="00D76322" w:rsidRDefault="00831411">
    <w:pPr>
      <w:spacing w:after="0" w:line="240" w:lineRule="auto"/>
      <w:jc w:val="center"/>
      <w:rPr>
        <w:rFonts w:ascii="Cambria Math" w:eastAsia="Cambria Math" w:hAnsi="Cambria Math" w:cs="Cambria Math"/>
      </w:rPr>
    </w:pPr>
    <w:r>
      <w:rPr>
        <w:rFonts w:ascii="Cambria Math" w:eastAsia="Cambria Math" w:hAnsi="Cambria Math" w:cs="Cambria Math"/>
        <w:noProof/>
      </w:rPr>
      <w:drawing>
        <wp:inline distT="0" distB="0" distL="0" distR="0" wp14:anchorId="59E5E0E5" wp14:editId="62F1888E">
          <wp:extent cx="1893396" cy="58129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3396" cy="5812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EF1B93"/>
    <w:multiLevelType w:val="multilevel"/>
    <w:tmpl w:val="020AA5A6"/>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60CE7F06"/>
    <w:multiLevelType w:val="multilevel"/>
    <w:tmpl w:val="B3D22194"/>
    <w:lvl w:ilvl="0">
      <w:start w:val="1"/>
      <w:numFmt w:val="decimal"/>
      <w:lvlText w:val="%1."/>
      <w:lvlJc w:val="left"/>
      <w:pPr>
        <w:ind w:left="720" w:hanging="360"/>
      </w:pPr>
      <w:rPr>
        <w:b/>
      </w:rPr>
    </w:lvl>
    <w:lvl w:ilvl="1">
      <w:start w:val="1"/>
      <w:numFmt w:val="lowerLetter"/>
      <w:lvlText w:val="%2."/>
      <w:lvlJc w:val="left"/>
      <w:pPr>
        <w:ind w:left="135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322"/>
    <w:rsid w:val="000F09BE"/>
    <w:rsid w:val="002F5373"/>
    <w:rsid w:val="00391358"/>
    <w:rsid w:val="00585248"/>
    <w:rsid w:val="00667508"/>
    <w:rsid w:val="00681C65"/>
    <w:rsid w:val="006C2BA6"/>
    <w:rsid w:val="006D1286"/>
    <w:rsid w:val="0073346D"/>
    <w:rsid w:val="0074532E"/>
    <w:rsid w:val="007C5BC9"/>
    <w:rsid w:val="00831411"/>
    <w:rsid w:val="00A152F4"/>
    <w:rsid w:val="00A43BEA"/>
    <w:rsid w:val="00B52145"/>
    <w:rsid w:val="00BA3364"/>
    <w:rsid w:val="00CF66D8"/>
    <w:rsid w:val="00D76322"/>
    <w:rsid w:val="00D83FE7"/>
    <w:rsid w:val="00EF0E61"/>
    <w:rsid w:val="00FB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F7C4"/>
  <w15:docId w15:val="{E852E386-ABAD-486D-B565-8185BD28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B28FC"/>
    <w:pPr>
      <w:ind w:left="720"/>
      <w:contextualSpacing/>
    </w:pPr>
  </w:style>
  <w:style w:type="character" w:styleId="CommentReference">
    <w:name w:val="annotation reference"/>
    <w:basedOn w:val="DefaultParagraphFont"/>
    <w:uiPriority w:val="99"/>
    <w:semiHidden/>
    <w:unhideWhenUsed/>
    <w:rsid w:val="007B28FC"/>
    <w:rPr>
      <w:sz w:val="16"/>
      <w:szCs w:val="16"/>
    </w:rPr>
  </w:style>
  <w:style w:type="paragraph" w:styleId="CommentText">
    <w:name w:val="annotation text"/>
    <w:basedOn w:val="Normal"/>
    <w:link w:val="CommentTextChar"/>
    <w:uiPriority w:val="99"/>
    <w:semiHidden/>
    <w:unhideWhenUsed/>
    <w:rsid w:val="007B28FC"/>
    <w:pPr>
      <w:spacing w:line="240" w:lineRule="auto"/>
    </w:pPr>
    <w:rPr>
      <w:sz w:val="20"/>
      <w:szCs w:val="20"/>
    </w:rPr>
  </w:style>
  <w:style w:type="character" w:customStyle="1" w:styleId="CommentTextChar">
    <w:name w:val="Comment Text Char"/>
    <w:basedOn w:val="DefaultParagraphFont"/>
    <w:link w:val="CommentText"/>
    <w:uiPriority w:val="99"/>
    <w:semiHidden/>
    <w:rsid w:val="007B28FC"/>
    <w:rPr>
      <w:sz w:val="20"/>
      <w:szCs w:val="20"/>
    </w:rPr>
  </w:style>
  <w:style w:type="paragraph" w:styleId="BalloonText">
    <w:name w:val="Balloon Text"/>
    <w:basedOn w:val="Normal"/>
    <w:link w:val="BalloonTextChar"/>
    <w:uiPriority w:val="99"/>
    <w:semiHidden/>
    <w:unhideWhenUsed/>
    <w:rsid w:val="007B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8FC"/>
    <w:rPr>
      <w:rFonts w:ascii="Tahoma" w:hAnsi="Tahoma" w:cs="Tahoma"/>
      <w:sz w:val="16"/>
      <w:szCs w:val="16"/>
    </w:rPr>
  </w:style>
  <w:style w:type="paragraph" w:styleId="Header">
    <w:name w:val="header"/>
    <w:basedOn w:val="Normal"/>
    <w:link w:val="HeaderChar"/>
    <w:uiPriority w:val="99"/>
    <w:unhideWhenUsed/>
    <w:rsid w:val="000A7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929"/>
  </w:style>
  <w:style w:type="paragraph" w:styleId="Footer">
    <w:name w:val="footer"/>
    <w:basedOn w:val="Normal"/>
    <w:link w:val="FooterChar"/>
    <w:uiPriority w:val="99"/>
    <w:unhideWhenUsed/>
    <w:rsid w:val="000A7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929"/>
  </w:style>
  <w:style w:type="paragraph" w:customStyle="1" w:styleId="Default">
    <w:name w:val="Default"/>
    <w:rsid w:val="004D384A"/>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al/0x3juNf6OJUupGEatuDsU4w==">CgMxLjA4AHIhMWIyNEIyWTlLVDFvNWUteW1FNi1iWXdCSTlyWmhEU09C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Kaylan Kelley</dc:creator>
  <cp:lastModifiedBy>kkelley</cp:lastModifiedBy>
  <cp:revision>3</cp:revision>
  <dcterms:created xsi:type="dcterms:W3CDTF">2025-06-23T14:59:00Z</dcterms:created>
  <dcterms:modified xsi:type="dcterms:W3CDTF">2025-06-23T17:30:00Z</dcterms:modified>
</cp:coreProperties>
</file>