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E8B4" w14:textId="215BA197" w:rsidR="00783B8B" w:rsidRDefault="00783B8B" w:rsidP="00847E6C">
      <w:pPr>
        <w:rPr>
          <w:sz w:val="20"/>
          <w:szCs w:val="20"/>
        </w:rPr>
      </w:pPr>
    </w:p>
    <w:p w14:paraId="50331443" w14:textId="00AD80C6" w:rsidR="00BF004B" w:rsidRDefault="00BF004B" w:rsidP="00847E6C">
      <w:pPr>
        <w:rPr>
          <w:sz w:val="20"/>
          <w:szCs w:val="20"/>
        </w:rPr>
      </w:pPr>
    </w:p>
    <w:p w14:paraId="529D2422" w14:textId="113C49B4" w:rsidR="00BF004B" w:rsidRDefault="00BF004B" w:rsidP="00847E6C">
      <w:pPr>
        <w:rPr>
          <w:sz w:val="20"/>
          <w:szCs w:val="20"/>
        </w:rPr>
      </w:pPr>
    </w:p>
    <w:p w14:paraId="7180055D" w14:textId="77777777" w:rsidR="00BF004B" w:rsidRDefault="00BF004B" w:rsidP="00847E6C">
      <w:pPr>
        <w:rPr>
          <w:sz w:val="20"/>
          <w:szCs w:val="20"/>
        </w:rPr>
      </w:pPr>
    </w:p>
    <w:p w14:paraId="575AB8E5" w14:textId="77777777" w:rsidR="00BF004B" w:rsidRDefault="00BF004B" w:rsidP="00847E6C">
      <w:pPr>
        <w:rPr>
          <w:sz w:val="20"/>
          <w:szCs w:val="20"/>
        </w:rPr>
      </w:pPr>
    </w:p>
    <w:p w14:paraId="6F591DE7" w14:textId="7FC1C683" w:rsidR="002402F4" w:rsidRDefault="002402F4" w:rsidP="00847E6C">
      <w:pPr>
        <w:rPr>
          <w:rFonts w:ascii="Times New Roman" w:hAnsi="Times New Roman" w:cs="Times New Roman"/>
          <w:b/>
        </w:rPr>
      </w:pPr>
    </w:p>
    <w:p w14:paraId="6310D199" w14:textId="77777777" w:rsidR="002402F4" w:rsidRDefault="002402F4" w:rsidP="00847E6C">
      <w:pPr>
        <w:rPr>
          <w:rFonts w:ascii="Times New Roman" w:hAnsi="Times New Roman" w:cs="Times New Roman"/>
          <w:b/>
        </w:rPr>
      </w:pPr>
    </w:p>
    <w:p w14:paraId="6C2F567A" w14:textId="41D8A97A" w:rsidR="002402F4" w:rsidRDefault="002402F4" w:rsidP="00847E6C">
      <w:pPr>
        <w:rPr>
          <w:rFonts w:ascii="Times New Roman" w:hAnsi="Times New Roman" w:cs="Times New Roman"/>
          <w:b/>
        </w:rPr>
      </w:pPr>
    </w:p>
    <w:p w14:paraId="4E7409A0" w14:textId="65F38E01" w:rsidR="00043086" w:rsidRPr="00832EDC" w:rsidRDefault="00043086" w:rsidP="00847E6C">
      <w:pPr>
        <w:rPr>
          <w:rFonts w:ascii="Times New Roman" w:hAnsi="Times New Roman" w:cs="Times New Roman"/>
          <w:b/>
        </w:rPr>
      </w:pPr>
      <w:r w:rsidRPr="00832EDC">
        <w:rPr>
          <w:rFonts w:ascii="Times New Roman" w:hAnsi="Times New Roman" w:cs="Times New Roman"/>
          <w:b/>
        </w:rPr>
        <w:t>FOR IMMEDIATE RELEASE</w:t>
      </w:r>
    </w:p>
    <w:p w14:paraId="54A21032" w14:textId="77777777" w:rsidR="00043086" w:rsidRPr="00832EDC" w:rsidRDefault="00043086" w:rsidP="00847E6C">
      <w:pPr>
        <w:rPr>
          <w:rFonts w:ascii="Times New Roman" w:hAnsi="Times New Roman" w:cs="Times New Roman"/>
        </w:rPr>
      </w:pPr>
    </w:p>
    <w:p w14:paraId="68543C88" w14:textId="53667E45" w:rsidR="00CF0718" w:rsidRPr="00832EDC" w:rsidRDefault="00043086" w:rsidP="00847E6C">
      <w:r w:rsidRPr="00832EDC">
        <w:rPr>
          <w:rFonts w:ascii="Times New Roman" w:hAnsi="Times New Roman" w:cs="Times New Roman"/>
          <w:b/>
          <w:bCs/>
        </w:rPr>
        <w:t>CONTACT</w:t>
      </w:r>
      <w:proofErr w:type="gramStart"/>
      <w:r w:rsidRPr="00832EDC">
        <w:rPr>
          <w:rFonts w:ascii="Times New Roman" w:hAnsi="Times New Roman" w:cs="Times New Roman"/>
          <w:b/>
          <w:bCs/>
        </w:rPr>
        <w:t>:</w:t>
      </w:r>
      <w:r w:rsidRPr="00832EDC">
        <w:rPr>
          <w:rFonts w:ascii="Times New Roman" w:hAnsi="Times New Roman" w:cs="Times New Roman"/>
        </w:rPr>
        <w:t xml:space="preserve"> </w:t>
      </w:r>
      <w:r w:rsidRPr="00832EDC">
        <w:tab/>
      </w:r>
      <w:r w:rsidRPr="00832EDC">
        <w:rPr>
          <w:rFonts w:ascii="Times New Roman" w:hAnsi="Times New Roman" w:cs="Times New Roman"/>
        </w:rPr>
        <w:t>Ashley</w:t>
      </w:r>
      <w:proofErr w:type="gramEnd"/>
      <w:r w:rsidRPr="00832EDC">
        <w:rPr>
          <w:rFonts w:ascii="Times New Roman" w:hAnsi="Times New Roman" w:cs="Times New Roman"/>
        </w:rPr>
        <w:t xml:space="preserve"> Echavarria</w:t>
      </w:r>
      <w:r w:rsidRPr="00832EDC">
        <w:tab/>
      </w:r>
      <w:r w:rsidRPr="00832EDC">
        <w:tab/>
      </w:r>
      <w:r w:rsidRPr="00832EDC">
        <w:tab/>
      </w:r>
      <w:r w:rsidRPr="00832EDC">
        <w:tab/>
      </w:r>
      <w:r w:rsidRPr="00832EDC">
        <w:tab/>
      </w:r>
      <w:r w:rsidRPr="00832EDC">
        <w:tab/>
      </w:r>
    </w:p>
    <w:p w14:paraId="4BCEF3EC" w14:textId="77777777" w:rsidR="001F3839" w:rsidRDefault="00043086" w:rsidP="00BD51B3">
      <w:pPr>
        <w:ind w:left="720" w:firstLine="720"/>
      </w:pPr>
      <w:hyperlink r:id="rId8">
        <w:r w:rsidRPr="00832EDC">
          <w:rPr>
            <w:rStyle w:val="Hyperlink"/>
            <w:rFonts w:ascii="Times New Roman" w:hAnsi="Times New Roman" w:cs="Times New Roman"/>
          </w:rPr>
          <w:t>ashley@bgclascruces.org</w:t>
        </w:r>
      </w:hyperlink>
      <w:r w:rsidR="00BD51B3" w:rsidRPr="00832EDC">
        <w:tab/>
      </w:r>
      <w:r w:rsidR="00BD51B3" w:rsidRPr="00832EDC">
        <w:tab/>
      </w:r>
      <w:r w:rsidR="00BD51B3" w:rsidRPr="00832EDC">
        <w:tab/>
      </w:r>
      <w:r w:rsidR="00BD51B3" w:rsidRPr="00832EDC">
        <w:tab/>
      </w:r>
      <w:r w:rsidR="00BD51B3" w:rsidRPr="00832EDC">
        <w:tab/>
      </w:r>
    </w:p>
    <w:p w14:paraId="6C563950" w14:textId="362F3347" w:rsidR="00A55ACE" w:rsidRPr="00832EDC" w:rsidRDefault="00043086" w:rsidP="00BD51B3">
      <w:pPr>
        <w:ind w:left="720" w:firstLine="720"/>
        <w:rPr>
          <w:rFonts w:ascii="Times New Roman" w:hAnsi="Times New Roman" w:cs="Times New Roman"/>
        </w:rPr>
      </w:pPr>
      <w:r w:rsidRPr="00832EDC">
        <w:rPr>
          <w:rFonts w:ascii="Times New Roman" w:hAnsi="Times New Roman" w:cs="Times New Roman"/>
        </w:rPr>
        <w:t>(575) 526-1519</w:t>
      </w:r>
    </w:p>
    <w:p w14:paraId="3BC99506" w14:textId="77777777" w:rsidR="00A55ACE" w:rsidRPr="00832EDC" w:rsidRDefault="00A55ACE" w:rsidP="00847E6C">
      <w:pPr>
        <w:rPr>
          <w:rFonts w:ascii="Times New Roman" w:hAnsi="Times New Roman" w:cs="Times New Roman"/>
        </w:rPr>
      </w:pPr>
    </w:p>
    <w:p w14:paraId="270AAFC4" w14:textId="19227AF9" w:rsidR="00B34015" w:rsidRPr="00B34015" w:rsidRDefault="002661AE" w:rsidP="00B34015">
      <w:pPr>
        <w:jc w:val="center"/>
        <w:rPr>
          <w:rFonts w:ascii="Times New Roman" w:eastAsia="Cambria" w:hAnsi="Times New Roman" w:cs="Times New Roman"/>
          <w:b/>
        </w:rPr>
      </w:pPr>
      <w:r>
        <w:rPr>
          <w:rFonts w:ascii="Times New Roman" w:eastAsia="Cambria" w:hAnsi="Times New Roman" w:cs="Times New Roman"/>
          <w:b/>
        </w:rPr>
        <w:t xml:space="preserve">HENSON BREAKFAST TO FEATURE </w:t>
      </w:r>
      <w:r w:rsidR="008F7F1A">
        <w:rPr>
          <w:rFonts w:ascii="Times New Roman" w:eastAsia="Cambria" w:hAnsi="Times New Roman" w:cs="Times New Roman"/>
          <w:b/>
        </w:rPr>
        <w:t xml:space="preserve">NFL </w:t>
      </w:r>
      <w:r w:rsidR="00220CF8">
        <w:rPr>
          <w:rFonts w:ascii="Times New Roman" w:eastAsia="Cambria" w:hAnsi="Times New Roman" w:cs="Times New Roman"/>
          <w:b/>
        </w:rPr>
        <w:t xml:space="preserve">HALL OF FAMER </w:t>
      </w:r>
      <w:r w:rsidR="00BC69AF">
        <w:rPr>
          <w:rFonts w:ascii="Times New Roman" w:eastAsia="Cambria" w:hAnsi="Times New Roman" w:cs="Times New Roman"/>
          <w:b/>
        </w:rPr>
        <w:t>TERRELL OWENS</w:t>
      </w:r>
    </w:p>
    <w:p w14:paraId="6005BB38" w14:textId="77777777" w:rsidR="00B34015" w:rsidRPr="00B34015" w:rsidRDefault="00B34015" w:rsidP="00B34015">
      <w:pPr>
        <w:jc w:val="center"/>
        <w:rPr>
          <w:rFonts w:ascii="Times New Roman" w:eastAsia="Cambria" w:hAnsi="Times New Roman" w:cs="Times New Roman"/>
          <w:b/>
        </w:rPr>
      </w:pPr>
    </w:p>
    <w:p w14:paraId="64EF246B" w14:textId="20C4B7A1" w:rsidR="0020074A" w:rsidRPr="0020074A" w:rsidRDefault="00B34015" w:rsidP="0020074A">
      <w:pPr>
        <w:spacing w:line="360" w:lineRule="auto"/>
        <w:rPr>
          <w:rFonts w:ascii="Times New Roman" w:eastAsia="Cambria" w:hAnsi="Times New Roman" w:cs="Times New Roman"/>
        </w:rPr>
      </w:pPr>
      <w:r w:rsidRPr="00B34015">
        <w:rPr>
          <w:rFonts w:ascii="Times New Roman" w:eastAsia="Cambria" w:hAnsi="Times New Roman" w:cs="Times New Roman"/>
          <w:b/>
        </w:rPr>
        <w:t>LAS CRUCES, NM (</w:t>
      </w:r>
      <w:r w:rsidR="00380F79">
        <w:rPr>
          <w:rFonts w:ascii="Times New Roman" w:eastAsia="Cambria" w:hAnsi="Times New Roman" w:cs="Times New Roman"/>
          <w:b/>
        </w:rPr>
        <w:t>February 27, 2026</w:t>
      </w:r>
      <w:r w:rsidRPr="00B34015">
        <w:rPr>
          <w:rFonts w:ascii="Times New Roman" w:eastAsia="Cambria" w:hAnsi="Times New Roman" w:cs="Times New Roman"/>
          <w:b/>
        </w:rPr>
        <w:t xml:space="preserve">) – </w:t>
      </w:r>
      <w:r w:rsidR="0020074A" w:rsidRPr="0020074A">
        <w:rPr>
          <w:rFonts w:ascii="Times New Roman" w:eastAsia="Cambria" w:hAnsi="Times New Roman" w:cs="Times New Roman"/>
        </w:rPr>
        <w:t>Boys &amp; Girls Club supporters will welcome NFL Hall of Fame wide receiver Terrell Owens as the guest speaker for the 18th Annual Lou &amp; Mary Henson Community Breakfast on Thursday, May 14, 2026, at 7 a.m. at the New Mexico Farm &amp; Ranch Heritage Museum.</w:t>
      </w:r>
    </w:p>
    <w:p w14:paraId="4554FAF8" w14:textId="77777777" w:rsidR="0020074A" w:rsidRPr="0020074A" w:rsidRDefault="0020074A" w:rsidP="00E81C21">
      <w:pPr>
        <w:spacing w:line="360" w:lineRule="auto"/>
        <w:ind w:firstLine="720"/>
        <w:rPr>
          <w:rFonts w:ascii="Times New Roman" w:eastAsia="Cambria" w:hAnsi="Times New Roman" w:cs="Times New Roman"/>
        </w:rPr>
      </w:pPr>
      <w:r w:rsidRPr="0020074A">
        <w:rPr>
          <w:rFonts w:ascii="Times New Roman" w:eastAsia="Cambria" w:hAnsi="Times New Roman" w:cs="Times New Roman"/>
        </w:rPr>
        <w:t>The popular event has brought prominent keynote speakers to Las Cruces in support of the Boys &amp; Girls Club since 2009. This year is no exception, with Owens joining the list of past speakers that include Olympic Champions, NBA greats, and more.</w:t>
      </w:r>
    </w:p>
    <w:p w14:paraId="25349801" w14:textId="7AFD720A" w:rsidR="0020074A" w:rsidRPr="0020074A" w:rsidRDefault="0020074A" w:rsidP="003B31A8">
      <w:pPr>
        <w:spacing w:line="360" w:lineRule="auto"/>
        <w:ind w:firstLine="720"/>
        <w:rPr>
          <w:rFonts w:ascii="Times New Roman" w:eastAsia="Cambria" w:hAnsi="Times New Roman" w:cs="Times New Roman"/>
        </w:rPr>
      </w:pPr>
      <w:r w:rsidRPr="0020074A">
        <w:rPr>
          <w:rFonts w:ascii="Times New Roman" w:eastAsia="Cambria" w:hAnsi="Times New Roman" w:cs="Times New Roman"/>
        </w:rPr>
        <w:t>Widely regarded as one of the most prolific playmakers in NFL history, Owens was drafted out of the University of Tennessee at Chattanooga and went on to play 15 seasons in the NFL. Over his career, he totaled 1,078 receptions, 15,934 receiving yards, and 153 receiving touchdowns, ranking among the all-time leaders in each category at the time of his retirement. He earned six Pro Bowl selections, was a five-time first-team All-Pro, and was named to the NFL 2000s All-Decade Team. Owens was inducted into the Pro Football Hall of Fame in 2018.</w:t>
      </w:r>
    </w:p>
    <w:p w14:paraId="4BFE1AD8" w14:textId="56761C38" w:rsidR="0020074A" w:rsidRPr="0020074A" w:rsidRDefault="0020074A" w:rsidP="003B31A8">
      <w:pPr>
        <w:spacing w:line="360" w:lineRule="auto"/>
        <w:ind w:firstLine="720"/>
        <w:rPr>
          <w:rFonts w:ascii="Times New Roman" w:eastAsia="Cambria" w:hAnsi="Times New Roman" w:cs="Times New Roman"/>
        </w:rPr>
      </w:pPr>
      <w:r w:rsidRPr="0020074A">
        <w:rPr>
          <w:rFonts w:ascii="Times New Roman" w:eastAsia="Cambria" w:hAnsi="Times New Roman" w:cs="Times New Roman"/>
        </w:rPr>
        <w:t>Beyond football, Owens has remained engaged in community and charitable efforts, including appearances at youth-focused events and philanthropy supporting young people.</w:t>
      </w:r>
    </w:p>
    <w:p w14:paraId="6E58A237" w14:textId="5575D064" w:rsidR="0020074A" w:rsidRDefault="0020074A" w:rsidP="003B31A8">
      <w:pPr>
        <w:spacing w:line="360" w:lineRule="auto"/>
        <w:ind w:firstLine="720"/>
        <w:rPr>
          <w:rFonts w:ascii="Times New Roman" w:eastAsia="Cambria" w:hAnsi="Times New Roman" w:cs="Times New Roman"/>
        </w:rPr>
      </w:pPr>
      <w:r w:rsidRPr="0020074A">
        <w:rPr>
          <w:rFonts w:ascii="Times New Roman" w:eastAsia="Cambria" w:hAnsi="Times New Roman" w:cs="Times New Roman"/>
        </w:rPr>
        <w:t xml:space="preserve">Over the years, the Henson Breakfast has become the signature event for the Boys &amp; Girls Club and the prime opportunity for community giving, with ongoing support from the </w:t>
      </w:r>
      <w:proofErr w:type="spellStart"/>
      <w:r w:rsidRPr="0020074A">
        <w:rPr>
          <w:rFonts w:ascii="Times New Roman" w:eastAsia="Cambria" w:hAnsi="Times New Roman" w:cs="Times New Roman"/>
        </w:rPr>
        <w:t>Hensons</w:t>
      </w:r>
      <w:proofErr w:type="spellEnd"/>
      <w:r w:rsidRPr="0020074A">
        <w:rPr>
          <w:rFonts w:ascii="Times New Roman" w:eastAsia="Cambria" w:hAnsi="Times New Roman" w:cs="Times New Roman"/>
        </w:rPr>
        <w:t>. “We are indebted to the Henson family for their partnership and support over the last 18 years and feel honored that we have the opportunity to continue to honor Coach Henson’s legacy through our Club,” said Ashley Echavarria, CEO. “This breakfast is an important moment for our community to rally around our Club kids. Terrell Owens’ story of drive, resilience, and excellence will inspire our guests an</w:t>
      </w:r>
      <w:r w:rsidR="0011556D">
        <w:rPr>
          <w:rFonts w:ascii="Times New Roman" w:eastAsia="Cambria" w:hAnsi="Times New Roman" w:cs="Times New Roman"/>
        </w:rPr>
        <w:t xml:space="preserve">d, most importantly, </w:t>
      </w:r>
      <w:r w:rsidRPr="0020074A">
        <w:rPr>
          <w:rFonts w:ascii="Times New Roman" w:eastAsia="Cambria" w:hAnsi="Times New Roman" w:cs="Times New Roman"/>
        </w:rPr>
        <w:t>the young people we serve. We are thrilled to welcome him to Las Cruces.”</w:t>
      </w:r>
    </w:p>
    <w:p w14:paraId="5E514B39" w14:textId="77777777" w:rsidR="0011556D" w:rsidRDefault="0011556D" w:rsidP="003B31A8">
      <w:pPr>
        <w:spacing w:line="360" w:lineRule="auto"/>
        <w:ind w:firstLine="720"/>
        <w:rPr>
          <w:rFonts w:ascii="Times New Roman" w:eastAsia="Cambria" w:hAnsi="Times New Roman" w:cs="Times New Roman"/>
        </w:rPr>
      </w:pPr>
    </w:p>
    <w:p w14:paraId="299B195F" w14:textId="77777777" w:rsidR="0011556D" w:rsidRDefault="0011556D" w:rsidP="003B31A8">
      <w:pPr>
        <w:spacing w:line="360" w:lineRule="auto"/>
        <w:ind w:firstLine="720"/>
        <w:rPr>
          <w:rFonts w:ascii="Times New Roman" w:eastAsia="Cambria" w:hAnsi="Times New Roman" w:cs="Times New Roman"/>
        </w:rPr>
      </w:pPr>
    </w:p>
    <w:p w14:paraId="4C42EF70" w14:textId="77777777" w:rsidR="0011556D" w:rsidRDefault="0011556D" w:rsidP="003B31A8">
      <w:pPr>
        <w:spacing w:line="360" w:lineRule="auto"/>
        <w:ind w:firstLine="720"/>
        <w:rPr>
          <w:rFonts w:ascii="Times New Roman" w:eastAsia="Cambria" w:hAnsi="Times New Roman" w:cs="Times New Roman"/>
        </w:rPr>
      </w:pPr>
    </w:p>
    <w:p w14:paraId="7542611C" w14:textId="77777777" w:rsidR="0011556D" w:rsidRPr="0020074A" w:rsidRDefault="0011556D" w:rsidP="003B31A8">
      <w:pPr>
        <w:spacing w:line="360" w:lineRule="auto"/>
        <w:ind w:firstLine="720"/>
        <w:rPr>
          <w:rFonts w:ascii="Times New Roman" w:eastAsia="Cambria" w:hAnsi="Times New Roman" w:cs="Times New Roman"/>
        </w:rPr>
      </w:pPr>
    </w:p>
    <w:p w14:paraId="5953F856" w14:textId="77777777" w:rsidR="0020074A" w:rsidRPr="0020074A" w:rsidRDefault="0020074A" w:rsidP="0020074A">
      <w:pPr>
        <w:spacing w:line="360" w:lineRule="auto"/>
        <w:rPr>
          <w:rFonts w:ascii="Times New Roman" w:eastAsia="Cambria" w:hAnsi="Times New Roman" w:cs="Times New Roman"/>
        </w:rPr>
      </w:pPr>
    </w:p>
    <w:p w14:paraId="0AB41C9A" w14:textId="4C924B25" w:rsidR="0011556D" w:rsidRDefault="0020074A" w:rsidP="0011556D">
      <w:pPr>
        <w:spacing w:line="360" w:lineRule="auto"/>
        <w:ind w:firstLine="720"/>
        <w:rPr>
          <w:rFonts w:ascii="Times New Roman" w:eastAsia="Cambria" w:hAnsi="Times New Roman" w:cs="Times New Roman"/>
        </w:rPr>
      </w:pPr>
      <w:r w:rsidRPr="0020074A">
        <w:rPr>
          <w:rFonts w:ascii="Times New Roman" w:eastAsia="Cambria" w:hAnsi="Times New Roman" w:cs="Times New Roman"/>
        </w:rPr>
        <w:t xml:space="preserve">Sponsorships for the breakfast event are </w:t>
      </w:r>
      <w:r w:rsidR="0011556D" w:rsidRPr="0020074A">
        <w:rPr>
          <w:rFonts w:ascii="Times New Roman" w:eastAsia="Cambria" w:hAnsi="Times New Roman" w:cs="Times New Roman"/>
        </w:rPr>
        <w:t>available,</w:t>
      </w:r>
      <w:r w:rsidRPr="0020074A">
        <w:rPr>
          <w:rFonts w:ascii="Times New Roman" w:eastAsia="Cambria" w:hAnsi="Times New Roman" w:cs="Times New Roman"/>
        </w:rPr>
        <w:t xml:space="preserve"> and </w:t>
      </w:r>
      <w:r w:rsidR="0011556D">
        <w:rPr>
          <w:rFonts w:ascii="Times New Roman" w:eastAsia="Cambria" w:hAnsi="Times New Roman" w:cs="Times New Roman"/>
        </w:rPr>
        <w:t xml:space="preserve">a limited number of individual tickets will be sold on a first-come, first-serve basis. </w:t>
      </w:r>
      <w:r w:rsidRPr="0020074A">
        <w:rPr>
          <w:rFonts w:ascii="Times New Roman" w:eastAsia="Cambria" w:hAnsi="Times New Roman" w:cs="Times New Roman"/>
        </w:rPr>
        <w:t xml:space="preserve">All sponsors are invited to attend an exclusive VIP Reception the night before with Owens and the Henson family. To become a sponsor, please call the Club </w:t>
      </w:r>
      <w:proofErr w:type="gramStart"/>
      <w:r w:rsidRPr="0020074A">
        <w:rPr>
          <w:rFonts w:ascii="Times New Roman" w:eastAsia="Cambria" w:hAnsi="Times New Roman" w:cs="Times New Roman"/>
        </w:rPr>
        <w:t>at</w:t>
      </w:r>
      <w:proofErr w:type="gramEnd"/>
      <w:r w:rsidRPr="0020074A">
        <w:rPr>
          <w:rFonts w:ascii="Times New Roman" w:eastAsia="Cambria" w:hAnsi="Times New Roman" w:cs="Times New Roman"/>
        </w:rPr>
        <w:t xml:space="preserve"> (575) 526-1519</w:t>
      </w:r>
      <w:r w:rsidR="0011556D">
        <w:rPr>
          <w:rFonts w:ascii="Times New Roman" w:eastAsia="Cambria" w:hAnsi="Times New Roman" w:cs="Times New Roman"/>
        </w:rPr>
        <w:t xml:space="preserve"> or visit </w:t>
      </w:r>
      <w:hyperlink r:id="rId9" w:history="1">
        <w:r w:rsidR="00123CFD" w:rsidRPr="00475E40">
          <w:rPr>
            <w:rStyle w:val="Hyperlink"/>
            <w:rFonts w:ascii="Times New Roman" w:eastAsia="Cambria" w:hAnsi="Times New Roman" w:cs="Times New Roman"/>
          </w:rPr>
          <w:t>www.bgclascruces.org/hensonbreakfast</w:t>
        </w:r>
      </w:hyperlink>
      <w:r w:rsidR="00123CFD">
        <w:rPr>
          <w:rFonts w:ascii="Times New Roman" w:eastAsia="Cambria" w:hAnsi="Times New Roman" w:cs="Times New Roman"/>
        </w:rPr>
        <w:t xml:space="preserve">. </w:t>
      </w:r>
    </w:p>
    <w:p w14:paraId="2FBBF7B0" w14:textId="2646F1B9" w:rsidR="00B34015" w:rsidRPr="00B34015" w:rsidRDefault="00B34015" w:rsidP="00123CFD">
      <w:pPr>
        <w:spacing w:line="360" w:lineRule="auto"/>
        <w:rPr>
          <w:rFonts w:ascii="Times New Roman" w:eastAsia="Cambria" w:hAnsi="Times New Roman" w:cs="Times New Roman"/>
          <w:b/>
        </w:rPr>
      </w:pPr>
      <w:r w:rsidRPr="00B34015">
        <w:rPr>
          <w:rFonts w:ascii="Times New Roman" w:eastAsia="Cambria" w:hAnsi="Times New Roman" w:cs="Times New Roman"/>
          <w:b/>
        </w:rPr>
        <w:t>About the Boys &amp; Girls Club of Las Cruces</w:t>
      </w:r>
    </w:p>
    <w:p w14:paraId="5140E573" w14:textId="0615F78E" w:rsidR="00B34015" w:rsidRPr="00B34015" w:rsidRDefault="004D79C4" w:rsidP="00B34015">
      <w:pPr>
        <w:spacing w:line="360" w:lineRule="auto"/>
        <w:ind w:firstLine="720"/>
        <w:rPr>
          <w:rFonts w:ascii="Times New Roman" w:eastAsia="Cambria" w:hAnsi="Times New Roman" w:cs="Times New Roman"/>
        </w:rPr>
      </w:pPr>
      <w:r w:rsidRPr="004D79C4">
        <w:rPr>
          <w:rFonts w:ascii="Times New Roman" w:eastAsia="Cambria" w:hAnsi="Times New Roman" w:cs="Times New Roman"/>
        </w:rPr>
        <w:t xml:space="preserve">Since 1963, the Boys &amp; Girls Club of Las Cruces has provided a safe, supportive environment where kids and teens can learn, grow, and succeed. The Club delivers </w:t>
      </w:r>
      <w:proofErr w:type="gramStart"/>
      <w:r w:rsidRPr="004D79C4">
        <w:rPr>
          <w:rFonts w:ascii="Times New Roman" w:eastAsia="Cambria" w:hAnsi="Times New Roman" w:cs="Times New Roman"/>
        </w:rPr>
        <w:t>afterschool</w:t>
      </w:r>
      <w:proofErr w:type="gramEnd"/>
      <w:r w:rsidRPr="004D79C4">
        <w:rPr>
          <w:rFonts w:ascii="Times New Roman" w:eastAsia="Cambria" w:hAnsi="Times New Roman" w:cs="Times New Roman"/>
        </w:rPr>
        <w:t xml:space="preserve"> and summer programs focused on academic success, healthy lifestyles, leadership, and enrichment</w:t>
      </w:r>
      <w:r>
        <w:rPr>
          <w:rFonts w:ascii="Times New Roman" w:eastAsia="Cambria" w:hAnsi="Times New Roman" w:cs="Times New Roman"/>
        </w:rPr>
        <w:t xml:space="preserve">, </w:t>
      </w:r>
      <w:r w:rsidRPr="004D79C4">
        <w:rPr>
          <w:rFonts w:ascii="Times New Roman" w:eastAsia="Cambria" w:hAnsi="Times New Roman" w:cs="Times New Roman"/>
        </w:rPr>
        <w:t xml:space="preserve">helping young people build confidence and skills for the future. Each year, the Club serves </w:t>
      </w:r>
      <w:r w:rsidR="00426434">
        <w:rPr>
          <w:rFonts w:ascii="Times New Roman" w:eastAsia="Cambria" w:hAnsi="Times New Roman" w:cs="Times New Roman"/>
        </w:rPr>
        <w:t>more than 1,300</w:t>
      </w:r>
      <w:r w:rsidRPr="004D79C4">
        <w:rPr>
          <w:rFonts w:ascii="Times New Roman" w:eastAsia="Cambria" w:hAnsi="Times New Roman" w:cs="Times New Roman"/>
        </w:rPr>
        <w:t xml:space="preserve"> youth ages 6–18 through </w:t>
      </w:r>
      <w:r w:rsidR="00B04CAF">
        <w:rPr>
          <w:rFonts w:ascii="Times New Roman" w:eastAsia="Cambria" w:hAnsi="Times New Roman" w:cs="Times New Roman"/>
        </w:rPr>
        <w:t>nine program</w:t>
      </w:r>
      <w:r w:rsidRPr="004D79C4">
        <w:rPr>
          <w:rFonts w:ascii="Times New Roman" w:eastAsia="Cambria" w:hAnsi="Times New Roman" w:cs="Times New Roman"/>
        </w:rPr>
        <w:t xml:space="preserve"> sites in </w:t>
      </w:r>
      <w:r w:rsidR="00B04CAF">
        <w:rPr>
          <w:rFonts w:ascii="Times New Roman" w:eastAsia="Cambria" w:hAnsi="Times New Roman" w:cs="Times New Roman"/>
        </w:rPr>
        <w:t>Las Cruces and the greater Doña Ana County</w:t>
      </w:r>
      <w:r w:rsidRPr="004D79C4">
        <w:rPr>
          <w:rFonts w:ascii="Times New Roman" w:eastAsia="Cambria" w:hAnsi="Times New Roman" w:cs="Times New Roman"/>
        </w:rPr>
        <w:t>.</w:t>
      </w:r>
      <w:r w:rsidR="00B04CAF">
        <w:rPr>
          <w:rFonts w:ascii="Times New Roman" w:eastAsia="Cambria" w:hAnsi="Times New Roman" w:cs="Times New Roman"/>
        </w:rPr>
        <w:t xml:space="preserve"> </w:t>
      </w:r>
      <w:r w:rsidR="00B34015" w:rsidRPr="00B34015">
        <w:rPr>
          <w:rFonts w:ascii="Times New Roman" w:eastAsia="Cambria" w:hAnsi="Times New Roman" w:cs="Times New Roman"/>
        </w:rPr>
        <w:t xml:space="preserve">For more information about the Boys &amp; Girls Club, please call (575) 526-1519 or visit </w:t>
      </w:r>
      <w:hyperlink r:id="rId10" w:history="1">
        <w:r w:rsidR="00B04CAF" w:rsidRPr="00475E40">
          <w:rPr>
            <w:rStyle w:val="Hyperlink"/>
            <w:rFonts w:ascii="Times New Roman" w:eastAsia="Cambria" w:hAnsi="Times New Roman" w:cs="Times New Roman"/>
          </w:rPr>
          <w:t>www.bgclascruces.org</w:t>
        </w:r>
      </w:hyperlink>
      <w:r w:rsidR="00B34015" w:rsidRPr="00B34015">
        <w:rPr>
          <w:rFonts w:ascii="Times New Roman" w:eastAsia="Cambria" w:hAnsi="Times New Roman" w:cs="Times New Roman"/>
        </w:rPr>
        <w:t xml:space="preserve">.       </w:t>
      </w:r>
    </w:p>
    <w:p w14:paraId="3F898E55" w14:textId="77777777" w:rsidR="00B04CAF" w:rsidRDefault="00B04CAF" w:rsidP="00B04CAF">
      <w:pPr>
        <w:spacing w:line="360" w:lineRule="auto"/>
        <w:rPr>
          <w:rFonts w:ascii="Times New Roman" w:eastAsia="Cambria" w:hAnsi="Times New Roman" w:cs="Times New Roman"/>
        </w:rPr>
      </w:pPr>
    </w:p>
    <w:p w14:paraId="41AF590D" w14:textId="4680354C" w:rsidR="00B34015" w:rsidRPr="00B34015" w:rsidRDefault="00B34015" w:rsidP="00B04CAF">
      <w:pPr>
        <w:spacing w:line="360" w:lineRule="auto"/>
        <w:jc w:val="center"/>
        <w:rPr>
          <w:rFonts w:ascii="Times New Roman" w:eastAsia="Cambria" w:hAnsi="Times New Roman" w:cs="Times New Roman"/>
        </w:rPr>
      </w:pPr>
      <w:r w:rsidRPr="00B34015">
        <w:rPr>
          <w:rFonts w:ascii="Times New Roman" w:eastAsia="Cambria" w:hAnsi="Times New Roman" w:cs="Times New Roman"/>
        </w:rPr>
        <w:t>###</w:t>
      </w:r>
    </w:p>
    <w:p w14:paraId="34B669EE" w14:textId="77777777" w:rsidR="00A55ACE" w:rsidRDefault="00A55ACE" w:rsidP="00847E6C">
      <w:pPr>
        <w:rPr>
          <w:rFonts w:ascii="Times New Roman" w:eastAsia="Calibri" w:hAnsi="Times New Roman" w:cs="Times New Roman"/>
          <w:b/>
          <w:bCs/>
          <w:color w:val="1F1F1F"/>
        </w:rPr>
      </w:pPr>
    </w:p>
    <w:p w14:paraId="0913DA53" w14:textId="75EBE830" w:rsidR="003A6364" w:rsidRPr="00AB2142" w:rsidRDefault="003A6364" w:rsidP="00847E6C">
      <w:pPr>
        <w:rPr>
          <w:rFonts w:ascii="Times New Roman" w:hAnsi="Times New Roman" w:cs="Times New Roman"/>
        </w:rPr>
      </w:pPr>
    </w:p>
    <w:sectPr w:rsidR="003A6364" w:rsidRPr="00AB2142" w:rsidSect="0075716B">
      <w:headerReference w:type="default" r:id="rId11"/>
      <w:footerReference w:type="default" r:id="rId12"/>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E52E" w14:textId="77777777" w:rsidR="00E75F00" w:rsidRDefault="00E75F00" w:rsidP="004F4A02">
      <w:r>
        <w:separator/>
      </w:r>
    </w:p>
  </w:endnote>
  <w:endnote w:type="continuationSeparator" w:id="0">
    <w:p w14:paraId="39F2CE57" w14:textId="77777777" w:rsidR="00E75F00" w:rsidRDefault="00E75F00" w:rsidP="004F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617E" w14:textId="77777777" w:rsidR="00DD2FC2" w:rsidRPr="002F2338" w:rsidRDefault="00DD2FC2" w:rsidP="002F2338">
    <w:pPr>
      <w:pStyle w:val="Footer"/>
      <w:rPr>
        <w:rFonts w:ascii="Arial" w:hAnsi="Arial"/>
        <w:b/>
      </w:rPr>
    </w:pPr>
    <w:r>
      <w:rPr>
        <w:rFonts w:ascii="Arial" w:hAnsi="Arial"/>
        <w:b/>
        <w:noProof/>
      </w:rPr>
      <w:drawing>
        <wp:anchor distT="0" distB="0" distL="114300" distR="114300" simplePos="0" relativeHeight="251659264" behindDoc="0" locked="0" layoutInCell="1" allowOverlap="1" wp14:anchorId="2E7F71BC" wp14:editId="6A3AF7C9">
          <wp:simplePos x="0" y="0"/>
          <wp:positionH relativeFrom="margin">
            <wp:align>center</wp:align>
          </wp:positionH>
          <wp:positionV relativeFrom="paragraph">
            <wp:posOffset>144780</wp:posOffset>
          </wp:positionV>
          <wp:extent cx="4876800" cy="457200"/>
          <wp:effectExtent l="0" t="0" r="0" b="0"/>
          <wp:wrapNone/>
          <wp:docPr id="5" name="Picture 3" descr="GFSH_TAGLINE_ONLY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SH_TAGLINE_ONLY_CLR.jpg"/>
                  <pic:cNvPicPr/>
                </pic:nvPicPr>
                <pic:blipFill>
                  <a:blip r:embed="rId1">
                    <a:clrChange>
                      <a:clrFrom>
                        <a:srgbClr val="FFFFFF"/>
                      </a:clrFrom>
                      <a:clrTo>
                        <a:srgbClr val="FFFFFF">
                          <a:alpha val="0"/>
                        </a:srgbClr>
                      </a:clrTo>
                    </a:clrChange>
                  </a:blip>
                  <a:stretch>
                    <a:fillRect/>
                  </a:stretch>
                </pic:blipFill>
                <pic:spPr>
                  <a:xfrm>
                    <a:off x="0" y="0"/>
                    <a:ext cx="4876800" cy="457200"/>
                  </a:xfrm>
                  <a:prstGeom prst="rect">
                    <a:avLst/>
                  </a:prstGeom>
                </pic:spPr>
              </pic:pic>
            </a:graphicData>
          </a:graphic>
        </wp:anchor>
      </w:drawing>
    </w:r>
  </w:p>
  <w:p w14:paraId="633125DE" w14:textId="77777777" w:rsidR="00DD2FC2" w:rsidRDefault="00DD2FC2" w:rsidP="009A27DA">
    <w:pPr>
      <w:pStyle w:val="Footer"/>
      <w:jc w:val="center"/>
      <w:rPr>
        <w:rFonts w:ascii="Arial" w:hAnsi="Arial"/>
        <w:b/>
        <w:i/>
      </w:rPr>
    </w:pPr>
  </w:p>
  <w:p w14:paraId="6F86A2AB" w14:textId="77777777" w:rsidR="00DD2FC2" w:rsidRDefault="00DD2FC2" w:rsidP="009A27DA">
    <w:pPr>
      <w:pStyle w:val="Footer"/>
      <w:jc w:val="center"/>
      <w:rPr>
        <w:rFonts w:ascii="Arial" w:hAnsi="Arial"/>
        <w:b/>
        <w:i/>
      </w:rPr>
    </w:pPr>
  </w:p>
  <w:p w14:paraId="1B1B5EFA" w14:textId="77777777" w:rsidR="00DD2FC2" w:rsidRPr="009A27DA" w:rsidRDefault="00DD2FC2" w:rsidP="009A27DA">
    <w:pPr>
      <w:pStyle w:val="Footer"/>
      <w:jc w:val="center"/>
      <w:rPr>
        <w:rFonts w:ascii="Arial" w:hAnsi="Arial"/>
        <w:b/>
        <w:i/>
      </w:rPr>
    </w:pPr>
    <w:r w:rsidRPr="009A27DA">
      <w:rPr>
        <w:rFonts w:ascii="Arial" w:hAnsi="Arial"/>
        <w:b/>
        <w:i/>
      </w:rPr>
      <w:t>330 W. Las Cruces Ave. Las Cruces, NM 88005</w:t>
    </w:r>
    <w:r w:rsidR="00251712">
      <w:rPr>
        <w:rFonts w:ascii="Arial" w:hAnsi="Arial"/>
        <w:b/>
        <w:i/>
      </w:rPr>
      <w:t xml:space="preserve"> </w:t>
    </w:r>
    <w:r w:rsidR="00251712">
      <w:rPr>
        <w:rFonts w:ascii="Wingdings" w:hAnsi="Wingdings"/>
        <w:b/>
        <w:i/>
      </w:rPr>
      <w:t></w:t>
    </w:r>
    <w:r>
      <w:rPr>
        <w:rFonts w:ascii="Arial" w:hAnsi="Arial"/>
        <w:b/>
        <w:i/>
      </w:rPr>
      <w:t xml:space="preserve"> </w:t>
    </w:r>
    <w:r w:rsidRPr="009A27DA">
      <w:rPr>
        <w:rFonts w:ascii="Arial" w:hAnsi="Arial"/>
        <w:b/>
        <w:i/>
      </w:rPr>
      <w:t>(575) 526-1519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4E3C" w14:textId="77777777" w:rsidR="00E75F00" w:rsidRDefault="00E75F00" w:rsidP="004F4A02">
      <w:r>
        <w:separator/>
      </w:r>
    </w:p>
  </w:footnote>
  <w:footnote w:type="continuationSeparator" w:id="0">
    <w:p w14:paraId="51476522" w14:textId="77777777" w:rsidR="00E75F00" w:rsidRDefault="00E75F00" w:rsidP="004F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7550" w14:textId="0994512D" w:rsidR="00DD2FC2" w:rsidRDefault="009451DD">
    <w:pPr>
      <w:pStyle w:val="Header"/>
    </w:pPr>
    <w:r>
      <w:rPr>
        <w:noProof/>
      </w:rPr>
      <w:drawing>
        <wp:anchor distT="0" distB="0" distL="114300" distR="114300" simplePos="0" relativeHeight="251661312" behindDoc="1" locked="0" layoutInCell="1" allowOverlap="1" wp14:anchorId="19FAD469" wp14:editId="521FCD72">
          <wp:simplePos x="0" y="0"/>
          <wp:positionH relativeFrom="column">
            <wp:posOffset>2905125</wp:posOffset>
          </wp:positionH>
          <wp:positionV relativeFrom="paragraph">
            <wp:posOffset>0</wp:posOffset>
          </wp:positionV>
          <wp:extent cx="3016885" cy="1200150"/>
          <wp:effectExtent l="0" t="0" r="0" b="0"/>
          <wp:wrapSquare wrapText="bothSides"/>
          <wp:docPr id="136731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1095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16885" cy="1200150"/>
                  </a:xfrm>
                  <a:prstGeom prst="rect">
                    <a:avLst/>
                  </a:prstGeom>
                </pic:spPr>
              </pic:pic>
            </a:graphicData>
          </a:graphic>
          <wp14:sizeRelH relativeFrom="page">
            <wp14:pctWidth>0</wp14:pctWidth>
          </wp14:sizeRelH>
          <wp14:sizeRelV relativeFrom="page">
            <wp14:pctHeight>0</wp14:pctHeight>
          </wp14:sizeRelV>
        </wp:anchor>
      </w:drawing>
    </w:r>
    <w:r w:rsidR="00AB2142">
      <w:rPr>
        <w:noProof/>
      </w:rPr>
      <w:drawing>
        <wp:anchor distT="0" distB="0" distL="114300" distR="114300" simplePos="0" relativeHeight="251660288" behindDoc="0" locked="0" layoutInCell="1" allowOverlap="1" wp14:anchorId="346EF0FE" wp14:editId="47442389">
          <wp:simplePos x="0" y="0"/>
          <wp:positionH relativeFrom="margin">
            <wp:posOffset>876300</wp:posOffset>
          </wp:positionH>
          <wp:positionV relativeFrom="margin">
            <wp:posOffset>-73660</wp:posOffset>
          </wp:positionV>
          <wp:extent cx="1733550" cy="1028700"/>
          <wp:effectExtent l="0" t="0" r="0" b="0"/>
          <wp:wrapSquare wrapText="bothSides"/>
          <wp:docPr id="1" name="Picture 0" descr="BGCL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CLC Logo.jpg"/>
                  <pic:cNvPicPr/>
                </pic:nvPicPr>
                <pic:blipFill>
                  <a:blip r:embed="rId2"/>
                  <a:stretch>
                    <a:fillRect/>
                  </a:stretch>
                </pic:blipFill>
                <pic:spPr>
                  <a:xfrm>
                    <a:off x="0" y="0"/>
                    <a:ext cx="1733550" cy="10287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0D7"/>
    <w:multiLevelType w:val="hybridMultilevel"/>
    <w:tmpl w:val="93CCA6A0"/>
    <w:lvl w:ilvl="0" w:tplc="33E06D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7B341C"/>
    <w:multiLevelType w:val="hybridMultilevel"/>
    <w:tmpl w:val="AD20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540754">
    <w:abstractNumId w:val="0"/>
  </w:num>
  <w:num w:numId="2" w16cid:durableId="1616205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8B"/>
    <w:rsid w:val="00043086"/>
    <w:rsid w:val="000607AA"/>
    <w:rsid w:val="000973F0"/>
    <w:rsid w:val="000D15E2"/>
    <w:rsid w:val="0010752F"/>
    <w:rsid w:val="001076DA"/>
    <w:rsid w:val="0011556D"/>
    <w:rsid w:val="00123CFD"/>
    <w:rsid w:val="001275F8"/>
    <w:rsid w:val="001316FA"/>
    <w:rsid w:val="0014684D"/>
    <w:rsid w:val="00153E1F"/>
    <w:rsid w:val="00155A10"/>
    <w:rsid w:val="00165989"/>
    <w:rsid w:val="00195098"/>
    <w:rsid w:val="001B1091"/>
    <w:rsid w:val="001C3C69"/>
    <w:rsid w:val="001D4A49"/>
    <w:rsid w:val="001D4FD1"/>
    <w:rsid w:val="001D7F26"/>
    <w:rsid w:val="001F27F6"/>
    <w:rsid w:val="001F2C02"/>
    <w:rsid w:val="001F3839"/>
    <w:rsid w:val="0020074A"/>
    <w:rsid w:val="00220CF8"/>
    <w:rsid w:val="00237D68"/>
    <w:rsid w:val="002402F4"/>
    <w:rsid w:val="00251712"/>
    <w:rsid w:val="002661AE"/>
    <w:rsid w:val="0026704B"/>
    <w:rsid w:val="00285768"/>
    <w:rsid w:val="00290C42"/>
    <w:rsid w:val="002E7C5D"/>
    <w:rsid w:val="002F1075"/>
    <w:rsid w:val="002F2338"/>
    <w:rsid w:val="00341A7D"/>
    <w:rsid w:val="003711DC"/>
    <w:rsid w:val="00377BC5"/>
    <w:rsid w:val="00380F79"/>
    <w:rsid w:val="00381576"/>
    <w:rsid w:val="00395804"/>
    <w:rsid w:val="003A067F"/>
    <w:rsid w:val="003A6364"/>
    <w:rsid w:val="003B31A8"/>
    <w:rsid w:val="003C0517"/>
    <w:rsid w:val="003E5FDC"/>
    <w:rsid w:val="00412B35"/>
    <w:rsid w:val="00426434"/>
    <w:rsid w:val="004338B8"/>
    <w:rsid w:val="00451C9F"/>
    <w:rsid w:val="00486CED"/>
    <w:rsid w:val="0049004E"/>
    <w:rsid w:val="00491F09"/>
    <w:rsid w:val="004D79C4"/>
    <w:rsid w:val="004E529D"/>
    <w:rsid w:val="004F4A02"/>
    <w:rsid w:val="0053328F"/>
    <w:rsid w:val="00540C90"/>
    <w:rsid w:val="0054105D"/>
    <w:rsid w:val="00561CE0"/>
    <w:rsid w:val="0058437A"/>
    <w:rsid w:val="005D30C2"/>
    <w:rsid w:val="005E351B"/>
    <w:rsid w:val="005E3BFB"/>
    <w:rsid w:val="005E4207"/>
    <w:rsid w:val="005E6313"/>
    <w:rsid w:val="005F3BDC"/>
    <w:rsid w:val="006159B6"/>
    <w:rsid w:val="006C79DF"/>
    <w:rsid w:val="006E68BD"/>
    <w:rsid w:val="007032CC"/>
    <w:rsid w:val="00723B6B"/>
    <w:rsid w:val="00754188"/>
    <w:rsid w:val="00756B89"/>
    <w:rsid w:val="0075716B"/>
    <w:rsid w:val="00783B8B"/>
    <w:rsid w:val="007B7CE7"/>
    <w:rsid w:val="0080686E"/>
    <w:rsid w:val="00821281"/>
    <w:rsid w:val="00832EDC"/>
    <w:rsid w:val="00835E9E"/>
    <w:rsid w:val="00842F08"/>
    <w:rsid w:val="00844DBB"/>
    <w:rsid w:val="00847E6C"/>
    <w:rsid w:val="00863FBF"/>
    <w:rsid w:val="008708F3"/>
    <w:rsid w:val="00871513"/>
    <w:rsid w:val="0088558C"/>
    <w:rsid w:val="008926CE"/>
    <w:rsid w:val="008967E4"/>
    <w:rsid w:val="008A7F88"/>
    <w:rsid w:val="008B38F1"/>
    <w:rsid w:val="008D2AD5"/>
    <w:rsid w:val="008F7F1A"/>
    <w:rsid w:val="009267E8"/>
    <w:rsid w:val="00930A52"/>
    <w:rsid w:val="009451DD"/>
    <w:rsid w:val="00965358"/>
    <w:rsid w:val="00973F8F"/>
    <w:rsid w:val="009A27DA"/>
    <w:rsid w:val="009B32CB"/>
    <w:rsid w:val="009C0738"/>
    <w:rsid w:val="009C3EE3"/>
    <w:rsid w:val="009D2B7C"/>
    <w:rsid w:val="009D39D8"/>
    <w:rsid w:val="009E6739"/>
    <w:rsid w:val="009E7AAC"/>
    <w:rsid w:val="009F468D"/>
    <w:rsid w:val="009F7C63"/>
    <w:rsid w:val="00A207A2"/>
    <w:rsid w:val="00A55ACE"/>
    <w:rsid w:val="00AA4A33"/>
    <w:rsid w:val="00AB2142"/>
    <w:rsid w:val="00AB60F0"/>
    <w:rsid w:val="00B04CAF"/>
    <w:rsid w:val="00B05CF3"/>
    <w:rsid w:val="00B2465B"/>
    <w:rsid w:val="00B27781"/>
    <w:rsid w:val="00B34015"/>
    <w:rsid w:val="00B50141"/>
    <w:rsid w:val="00BC0D8F"/>
    <w:rsid w:val="00BC69AF"/>
    <w:rsid w:val="00BD29D2"/>
    <w:rsid w:val="00BD51B3"/>
    <w:rsid w:val="00BE7FDB"/>
    <w:rsid w:val="00BF004B"/>
    <w:rsid w:val="00C1500E"/>
    <w:rsid w:val="00CA5330"/>
    <w:rsid w:val="00CB010E"/>
    <w:rsid w:val="00CC1A2F"/>
    <w:rsid w:val="00CF0718"/>
    <w:rsid w:val="00D039D0"/>
    <w:rsid w:val="00D70EDC"/>
    <w:rsid w:val="00D92198"/>
    <w:rsid w:val="00DA32F6"/>
    <w:rsid w:val="00DB1BA3"/>
    <w:rsid w:val="00DB4C86"/>
    <w:rsid w:val="00DB59CA"/>
    <w:rsid w:val="00DD2FC2"/>
    <w:rsid w:val="00DE5272"/>
    <w:rsid w:val="00DF59B3"/>
    <w:rsid w:val="00E24C94"/>
    <w:rsid w:val="00E36FAC"/>
    <w:rsid w:val="00E531FC"/>
    <w:rsid w:val="00E605AB"/>
    <w:rsid w:val="00E6268E"/>
    <w:rsid w:val="00E75F00"/>
    <w:rsid w:val="00E81C21"/>
    <w:rsid w:val="00EA520C"/>
    <w:rsid w:val="00ED7D10"/>
    <w:rsid w:val="00EE0F7A"/>
    <w:rsid w:val="00EE5106"/>
    <w:rsid w:val="00EE6612"/>
    <w:rsid w:val="00F134A1"/>
    <w:rsid w:val="00F320F9"/>
    <w:rsid w:val="00F71BD2"/>
    <w:rsid w:val="00F75328"/>
    <w:rsid w:val="00F817C8"/>
    <w:rsid w:val="00F87250"/>
    <w:rsid w:val="00FA438F"/>
    <w:rsid w:val="00FD4376"/>
    <w:rsid w:val="00FF3951"/>
    <w:rsid w:val="09732C37"/>
    <w:rsid w:val="26CCF68B"/>
    <w:rsid w:val="27E325FA"/>
    <w:rsid w:val="31DD12D8"/>
    <w:rsid w:val="45E6ECC8"/>
    <w:rsid w:val="491E28E3"/>
    <w:rsid w:val="495323CE"/>
    <w:rsid w:val="6E2B9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F7044"/>
  <w15:docId w15:val="{8457E347-FC02-41B3-9692-5EEFA66D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41"/>
  </w:style>
  <w:style w:type="paragraph" w:styleId="Heading2">
    <w:name w:val="heading 2"/>
    <w:basedOn w:val="Normal"/>
    <w:next w:val="Normal"/>
    <w:link w:val="Heading2Char"/>
    <w:uiPriority w:val="9"/>
    <w:unhideWhenUsed/>
    <w:qFormat/>
    <w:rsid w:val="00A55AC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B8B"/>
    <w:pPr>
      <w:tabs>
        <w:tab w:val="center" w:pos="4320"/>
        <w:tab w:val="right" w:pos="8640"/>
      </w:tabs>
    </w:pPr>
  </w:style>
  <w:style w:type="character" w:customStyle="1" w:styleId="HeaderChar">
    <w:name w:val="Header Char"/>
    <w:basedOn w:val="DefaultParagraphFont"/>
    <w:link w:val="Header"/>
    <w:uiPriority w:val="99"/>
    <w:rsid w:val="00783B8B"/>
  </w:style>
  <w:style w:type="paragraph" w:styleId="Footer">
    <w:name w:val="footer"/>
    <w:basedOn w:val="Normal"/>
    <w:link w:val="FooterChar"/>
    <w:uiPriority w:val="99"/>
    <w:unhideWhenUsed/>
    <w:rsid w:val="00783B8B"/>
    <w:pPr>
      <w:tabs>
        <w:tab w:val="center" w:pos="4320"/>
        <w:tab w:val="right" w:pos="8640"/>
      </w:tabs>
    </w:pPr>
  </w:style>
  <w:style w:type="character" w:customStyle="1" w:styleId="FooterChar">
    <w:name w:val="Footer Char"/>
    <w:basedOn w:val="DefaultParagraphFont"/>
    <w:link w:val="Footer"/>
    <w:uiPriority w:val="99"/>
    <w:rsid w:val="00783B8B"/>
  </w:style>
  <w:style w:type="paragraph" w:styleId="ListParagraph">
    <w:name w:val="List Paragraph"/>
    <w:basedOn w:val="Normal"/>
    <w:uiPriority w:val="34"/>
    <w:qFormat/>
    <w:rsid w:val="009F7C63"/>
    <w:pPr>
      <w:ind w:left="720"/>
      <w:contextualSpacing/>
    </w:pPr>
  </w:style>
  <w:style w:type="paragraph" w:styleId="BalloonText">
    <w:name w:val="Balloon Text"/>
    <w:basedOn w:val="Normal"/>
    <w:link w:val="BalloonTextChar"/>
    <w:uiPriority w:val="99"/>
    <w:semiHidden/>
    <w:unhideWhenUsed/>
    <w:rsid w:val="00AB2142"/>
    <w:rPr>
      <w:rFonts w:ascii="Tahoma" w:hAnsi="Tahoma" w:cs="Tahoma"/>
      <w:sz w:val="16"/>
      <w:szCs w:val="16"/>
    </w:rPr>
  </w:style>
  <w:style w:type="character" w:customStyle="1" w:styleId="BalloonTextChar">
    <w:name w:val="Balloon Text Char"/>
    <w:basedOn w:val="DefaultParagraphFont"/>
    <w:link w:val="BalloonText"/>
    <w:uiPriority w:val="99"/>
    <w:semiHidden/>
    <w:rsid w:val="00AB2142"/>
    <w:rPr>
      <w:rFonts w:ascii="Tahoma" w:hAnsi="Tahoma" w:cs="Tahoma"/>
      <w:sz w:val="16"/>
      <w:szCs w:val="16"/>
    </w:rPr>
  </w:style>
  <w:style w:type="character" w:styleId="Hyperlink">
    <w:name w:val="Hyperlink"/>
    <w:basedOn w:val="DefaultParagraphFont"/>
    <w:uiPriority w:val="99"/>
    <w:unhideWhenUsed/>
    <w:rsid w:val="00043086"/>
    <w:rPr>
      <w:color w:val="0000FF" w:themeColor="hyperlink"/>
      <w:u w:val="single"/>
    </w:rPr>
  </w:style>
  <w:style w:type="character" w:customStyle="1" w:styleId="Heading2Char">
    <w:name w:val="Heading 2 Char"/>
    <w:basedOn w:val="DefaultParagraphFont"/>
    <w:link w:val="Heading2"/>
    <w:uiPriority w:val="9"/>
    <w:rsid w:val="00A55AC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A55AC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55ACE"/>
  </w:style>
  <w:style w:type="character" w:customStyle="1" w:styleId="eop">
    <w:name w:val="eop"/>
    <w:basedOn w:val="DefaultParagraphFont"/>
    <w:rsid w:val="00A55ACE"/>
  </w:style>
  <w:style w:type="character" w:styleId="UnresolvedMention">
    <w:name w:val="Unresolved Mention"/>
    <w:basedOn w:val="DefaultParagraphFont"/>
    <w:uiPriority w:val="99"/>
    <w:semiHidden/>
    <w:unhideWhenUsed/>
    <w:rsid w:val="00BD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53862">
      <w:bodyDiv w:val="1"/>
      <w:marLeft w:val="0"/>
      <w:marRight w:val="0"/>
      <w:marTop w:val="0"/>
      <w:marBottom w:val="0"/>
      <w:divBdr>
        <w:top w:val="none" w:sz="0" w:space="0" w:color="auto"/>
        <w:left w:val="none" w:sz="0" w:space="0" w:color="auto"/>
        <w:bottom w:val="none" w:sz="0" w:space="0" w:color="auto"/>
        <w:right w:val="none" w:sz="0" w:space="0" w:color="auto"/>
      </w:divBdr>
    </w:div>
    <w:div w:id="1364788298">
      <w:bodyDiv w:val="1"/>
      <w:marLeft w:val="0"/>
      <w:marRight w:val="0"/>
      <w:marTop w:val="0"/>
      <w:marBottom w:val="0"/>
      <w:divBdr>
        <w:top w:val="none" w:sz="0" w:space="0" w:color="auto"/>
        <w:left w:val="none" w:sz="0" w:space="0" w:color="auto"/>
        <w:bottom w:val="none" w:sz="0" w:space="0" w:color="auto"/>
        <w:right w:val="none" w:sz="0" w:space="0" w:color="auto"/>
      </w:divBdr>
    </w:div>
    <w:div w:id="1602184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bgclascruce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www.bgclascruces.org" TargetMode="External"/><Relationship Id="rId4" Type="http://schemas.openxmlformats.org/officeDocument/2006/relationships/settings" Target="settings.xml"/><Relationship Id="rId9" Type="http://schemas.openxmlformats.org/officeDocument/2006/relationships/hyperlink" Target="http://www.bgclascruces.org/hensonbreakfas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AB85C-7217-422A-A969-702A07BF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514</Words>
  <Characters>2737</Characters>
  <Application>Microsoft Office Word</Application>
  <DocSecurity>0</DocSecurity>
  <Lines>124</Lines>
  <Paragraphs>83</Paragraphs>
  <ScaleCrop>false</ScaleCrop>
  <Company>Toshiba</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Echavarria</dc:creator>
  <cp:lastModifiedBy>Ashley Echavarria</cp:lastModifiedBy>
  <cp:revision>15</cp:revision>
  <cp:lastPrinted>2015-02-06T20:14:00Z</cp:lastPrinted>
  <dcterms:created xsi:type="dcterms:W3CDTF">2026-02-27T18:55:00Z</dcterms:created>
  <dcterms:modified xsi:type="dcterms:W3CDTF">2026-02-27T19:13:00Z</dcterms:modified>
</cp:coreProperties>
</file>