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F7447" w14:textId="061B401D" w:rsidR="0059137B" w:rsidRDefault="00415057" w:rsidP="001F5080">
      <w:pPr>
        <w:spacing w:after="0" w:line="259" w:lineRule="auto"/>
        <w:ind w:left="0" w:right="59" w:firstLine="0"/>
        <w:jc w:val="center"/>
      </w:pPr>
      <w:r>
        <w:rPr>
          <w:b/>
          <w:sz w:val="72"/>
          <w:u w:val="single" w:color="000000"/>
        </w:rPr>
        <w:t>QUILTING &amp; PATCHWORK</w:t>
      </w:r>
      <w:r>
        <w:rPr>
          <w:b/>
          <w:sz w:val="72"/>
        </w:rPr>
        <w:t xml:space="preserve"> </w:t>
      </w:r>
    </w:p>
    <w:p w14:paraId="2E39FB96" w14:textId="77777777" w:rsidR="001F5080" w:rsidRDefault="001F5080" w:rsidP="001F5080">
      <w:pPr>
        <w:spacing w:after="0" w:line="259" w:lineRule="auto"/>
        <w:ind w:left="0" w:firstLine="0"/>
        <w:jc w:val="center"/>
        <w:rPr>
          <w:b/>
          <w:u w:val="single" w:color="000000"/>
        </w:rPr>
      </w:pPr>
      <w:r w:rsidRPr="001F5080">
        <w:rPr>
          <w:b/>
          <w:sz w:val="72"/>
          <w:u w:val="single" w:color="000000"/>
        </w:rPr>
        <w:t>Section Q</w:t>
      </w:r>
    </w:p>
    <w:p w14:paraId="45174076" w14:textId="6A893EC5" w:rsidR="0059137B" w:rsidRPr="001F5080" w:rsidRDefault="00415057" w:rsidP="001F5080">
      <w:pPr>
        <w:spacing w:after="0" w:line="259" w:lineRule="auto"/>
        <w:ind w:left="0" w:firstLine="0"/>
        <w:jc w:val="center"/>
        <w:rPr>
          <w:b/>
          <w:sz w:val="72"/>
          <w:u w:val="single" w:color="000000"/>
        </w:rPr>
      </w:pPr>
      <w:r>
        <w:rPr>
          <w:b/>
          <w:sz w:val="36"/>
        </w:rPr>
        <w:t xml:space="preserve"> </w:t>
      </w:r>
    </w:p>
    <w:p w14:paraId="2810BB85" w14:textId="2B861A6B" w:rsidR="0059137B" w:rsidRPr="00472F41" w:rsidRDefault="00415057">
      <w:pPr>
        <w:tabs>
          <w:tab w:val="center" w:pos="1440"/>
          <w:tab w:val="center" w:pos="3686"/>
        </w:tabs>
        <w:ind w:left="0" w:firstLine="0"/>
      </w:pPr>
      <w:r w:rsidRPr="00472F41">
        <w:rPr>
          <w:b/>
        </w:rPr>
        <w:t xml:space="preserve">STEWARDS: </w:t>
      </w:r>
      <w:r w:rsidRPr="00472F41">
        <w:rPr>
          <w:b/>
        </w:rPr>
        <w:tab/>
      </w:r>
      <w:r w:rsidR="00880EFF">
        <w:rPr>
          <w:b/>
        </w:rPr>
        <w:t xml:space="preserve">                 </w:t>
      </w:r>
      <w:r w:rsidR="00880EFF" w:rsidRPr="00880EFF">
        <w:rPr>
          <w:bCs/>
        </w:rPr>
        <w:t>P</w:t>
      </w:r>
      <w:r w:rsidRPr="00880EFF">
        <w:rPr>
          <w:bCs/>
        </w:rPr>
        <w:t>au</w:t>
      </w:r>
      <w:r w:rsidRPr="00472F41">
        <w:t xml:space="preserve">line Carrol </w:t>
      </w:r>
    </w:p>
    <w:p w14:paraId="24F6B030" w14:textId="77777777" w:rsidR="0059137B" w:rsidRPr="00472F41" w:rsidRDefault="00415057">
      <w:pPr>
        <w:tabs>
          <w:tab w:val="center" w:pos="1440"/>
          <w:tab w:val="center" w:pos="4413"/>
        </w:tabs>
        <w:ind w:left="0" w:firstLine="0"/>
      </w:pPr>
      <w:r w:rsidRPr="00472F41">
        <w:rPr>
          <w:b/>
        </w:rPr>
        <w:t xml:space="preserve">ENTRY FEE: </w:t>
      </w:r>
      <w:r w:rsidRPr="00472F41">
        <w:rPr>
          <w:b/>
        </w:rPr>
        <w:tab/>
        <w:t xml:space="preserve"> </w:t>
      </w:r>
      <w:r w:rsidRPr="00472F41">
        <w:rPr>
          <w:b/>
        </w:rPr>
        <w:tab/>
      </w:r>
      <w:r w:rsidRPr="00472F41">
        <w:t xml:space="preserve">50c. Entry tickets to be attached to all exhibits </w:t>
      </w:r>
    </w:p>
    <w:p w14:paraId="26D1F73B" w14:textId="127B8BFF" w:rsidR="0059137B" w:rsidRPr="00472F41" w:rsidRDefault="00415057">
      <w:pPr>
        <w:tabs>
          <w:tab w:val="center" w:pos="1440"/>
          <w:tab w:val="center" w:pos="5632"/>
        </w:tabs>
        <w:ind w:left="0" w:firstLine="0"/>
      </w:pPr>
      <w:r w:rsidRPr="00472F41">
        <w:rPr>
          <w:b/>
        </w:rPr>
        <w:t xml:space="preserve">ENTRY: </w:t>
      </w:r>
      <w:r w:rsidRPr="00472F41">
        <w:rPr>
          <w:b/>
        </w:rPr>
        <w:tab/>
        <w:t xml:space="preserve"> </w:t>
      </w:r>
      <w:r w:rsidRPr="00472F41">
        <w:rPr>
          <w:b/>
        </w:rPr>
        <w:tab/>
      </w:r>
      <w:r w:rsidRPr="00472F41">
        <w:t xml:space="preserve">Exhibits must be in pavilion ready for judging by 9.30am Friday of Show </w:t>
      </w:r>
    </w:p>
    <w:p w14:paraId="60066B72" w14:textId="6FD4BBE6" w:rsidR="0059137B" w:rsidRPr="00472F41" w:rsidRDefault="00415057">
      <w:pPr>
        <w:tabs>
          <w:tab w:val="center" w:pos="1440"/>
          <w:tab w:val="center" w:pos="2521"/>
        </w:tabs>
        <w:spacing w:after="0"/>
        <w:ind w:left="0" w:firstLine="0"/>
      </w:pPr>
      <w:r w:rsidRPr="00472F41">
        <w:rPr>
          <w:b/>
        </w:rPr>
        <w:t>PRIZES:</w:t>
      </w:r>
      <w:r w:rsidRPr="00472F41">
        <w:t xml:space="preserve"> </w:t>
      </w:r>
      <w:r w:rsidRPr="00472F41">
        <w:tab/>
        <w:t xml:space="preserve"> </w:t>
      </w:r>
      <w:r w:rsidRPr="00472F41">
        <w:tab/>
        <w:t xml:space="preserve">First $2 </w:t>
      </w:r>
    </w:p>
    <w:p w14:paraId="44EA7520" w14:textId="77777777" w:rsidR="00674F2B" w:rsidRPr="00472F41" w:rsidRDefault="00415057" w:rsidP="00674F2B">
      <w:pPr>
        <w:ind w:right="175"/>
      </w:pPr>
      <w:r w:rsidRPr="00472F41">
        <w:rPr>
          <w:b/>
        </w:rPr>
        <w:t>TROPHY &amp; RIBBON:</w:t>
      </w:r>
      <w:r w:rsidRPr="00472F41">
        <w:t xml:space="preserve"> </w:t>
      </w:r>
      <w:r w:rsidR="00674F2B" w:rsidRPr="00472F41">
        <w:tab/>
      </w:r>
      <w:r w:rsidRPr="00472F41">
        <w:t xml:space="preserve">Awarded for MOST OUTSTANDING exhibit -Trophy donated by  </w:t>
      </w:r>
    </w:p>
    <w:p w14:paraId="6202B109" w14:textId="7B642C67" w:rsidR="0059137B" w:rsidRPr="00472F41" w:rsidRDefault="00415057" w:rsidP="00674F2B">
      <w:pPr>
        <w:ind w:left="1450" w:right="175" w:firstLine="710"/>
      </w:pPr>
      <w:r w:rsidRPr="00472F41">
        <w:t xml:space="preserve">Debbie </w:t>
      </w:r>
      <w:proofErr w:type="spellStart"/>
      <w:r w:rsidRPr="00472F41">
        <w:t>Guihot</w:t>
      </w:r>
      <w:proofErr w:type="spellEnd"/>
      <w:r w:rsidRPr="00472F41">
        <w:t xml:space="preserve"> </w:t>
      </w:r>
      <w:r w:rsidR="00880EFF">
        <w:t>from</w:t>
      </w:r>
      <w:r w:rsidRPr="00472F41">
        <w:t xml:space="preserve"> The Plague &amp; I  </w:t>
      </w:r>
    </w:p>
    <w:p w14:paraId="1C4E96E4" w14:textId="77777777" w:rsidR="0059137B" w:rsidRPr="00472F41" w:rsidRDefault="00415057">
      <w:pPr>
        <w:spacing w:after="0" w:line="259" w:lineRule="auto"/>
        <w:ind w:left="0" w:firstLine="0"/>
      </w:pPr>
      <w:r w:rsidRPr="00472F41">
        <w:t xml:space="preserve"> </w:t>
      </w:r>
    </w:p>
    <w:p w14:paraId="0DFF5C88" w14:textId="77777777" w:rsidR="0059137B" w:rsidRPr="00472F41" w:rsidRDefault="00415057">
      <w:pPr>
        <w:spacing w:after="213" w:line="259" w:lineRule="auto"/>
        <w:ind w:left="-5"/>
      </w:pPr>
      <w:r w:rsidRPr="00472F41">
        <w:rPr>
          <w:b/>
        </w:rPr>
        <w:t xml:space="preserve">Conditions of Entry: </w:t>
      </w:r>
    </w:p>
    <w:p w14:paraId="188D8D9F" w14:textId="77777777" w:rsidR="0059137B" w:rsidRPr="00472F41" w:rsidRDefault="00415057">
      <w:pPr>
        <w:numPr>
          <w:ilvl w:val="0"/>
          <w:numId w:val="1"/>
        </w:numPr>
        <w:ind w:right="175" w:hanging="360"/>
      </w:pPr>
      <w:r w:rsidRPr="00472F41">
        <w:t xml:space="preserve">Please help yourself and the show society by forwarding your entries early </w:t>
      </w:r>
    </w:p>
    <w:p w14:paraId="097ED9CB" w14:textId="77777777" w:rsidR="0059137B" w:rsidRPr="00472F41" w:rsidRDefault="00415057">
      <w:pPr>
        <w:numPr>
          <w:ilvl w:val="0"/>
          <w:numId w:val="1"/>
        </w:numPr>
        <w:ind w:right="175" w:hanging="360"/>
      </w:pPr>
      <w:r w:rsidRPr="00472F41">
        <w:t xml:space="preserve">All exhibits in this section must be the bona-fide work of the </w:t>
      </w:r>
      <w:proofErr w:type="gramStart"/>
      <w:r w:rsidRPr="00472F41">
        <w:t>exhibitor, and</w:t>
      </w:r>
      <w:proofErr w:type="gramEnd"/>
      <w:r w:rsidRPr="00472F41">
        <w:t xml:space="preserve"> not previously           been exhibited at the Canowindra Show. To be completed since the last show </w:t>
      </w:r>
    </w:p>
    <w:p w14:paraId="6094927C" w14:textId="743ACA82" w:rsidR="0059137B" w:rsidRPr="00472F41" w:rsidRDefault="00415057" w:rsidP="00674F2B">
      <w:pPr>
        <w:numPr>
          <w:ilvl w:val="0"/>
          <w:numId w:val="1"/>
        </w:numPr>
        <w:ind w:right="175" w:hanging="360"/>
      </w:pPr>
      <w:r w:rsidRPr="00472F41">
        <w:t xml:space="preserve">All care taken but no responsibility accepted by PA&amp;H Association </w:t>
      </w:r>
      <w:r w:rsidRPr="00472F41">
        <w:rPr>
          <w:rFonts w:eastAsia="Segoe UI Symbol"/>
        </w:rPr>
        <w:t></w:t>
      </w:r>
      <w:r w:rsidRPr="00472F41">
        <w:rPr>
          <w:rFonts w:eastAsia="Arial"/>
        </w:rPr>
        <w:t xml:space="preserve"> </w:t>
      </w:r>
      <w:r w:rsidRPr="00472F41">
        <w:t>Exhibits can be collected between 3-</w:t>
      </w:r>
      <w:r w:rsidR="00674F2B" w:rsidRPr="00472F41">
        <w:t>4</w:t>
      </w:r>
      <w:r w:rsidRPr="00472F41">
        <w:t xml:space="preserve">pm Saturday of show </w:t>
      </w:r>
    </w:p>
    <w:p w14:paraId="28F28FC6" w14:textId="77777777" w:rsidR="00472F41" w:rsidRDefault="00415057" w:rsidP="00472F41">
      <w:pPr>
        <w:spacing w:after="0" w:line="259" w:lineRule="auto"/>
        <w:ind w:left="-5"/>
        <w:rPr>
          <w:b/>
        </w:rPr>
      </w:pPr>
      <w:r w:rsidRPr="00472F41">
        <w:rPr>
          <w:b/>
        </w:rPr>
        <w:t>Categories:</w:t>
      </w:r>
    </w:p>
    <w:p w14:paraId="22802E01" w14:textId="46D3084F" w:rsidR="00674F2B" w:rsidRDefault="00415057" w:rsidP="00472F41">
      <w:pPr>
        <w:spacing w:after="0" w:line="259" w:lineRule="auto"/>
        <w:ind w:left="-5"/>
      </w:pPr>
      <w:r>
        <w:rPr>
          <w:b/>
        </w:rPr>
        <w:t xml:space="preserve"> </w:t>
      </w:r>
    </w:p>
    <w:tbl>
      <w:tblPr>
        <w:tblStyle w:val="TableGrid"/>
        <w:tblW w:w="1119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"/>
        <w:gridCol w:w="5201"/>
        <w:gridCol w:w="520"/>
        <w:gridCol w:w="5018"/>
      </w:tblGrid>
      <w:tr w:rsidR="00674F2B" w14:paraId="6DCC22CA" w14:textId="77777777" w:rsidTr="003F0636">
        <w:tc>
          <w:tcPr>
            <w:tcW w:w="460" w:type="dxa"/>
          </w:tcPr>
          <w:p w14:paraId="074FCA0D" w14:textId="730B3C8E" w:rsidR="00674F2B" w:rsidRDefault="00674F2B">
            <w:pPr>
              <w:spacing w:after="37" w:line="259" w:lineRule="auto"/>
              <w:ind w:left="0" w:firstLine="0"/>
            </w:pPr>
            <w:r>
              <w:t>1.</w:t>
            </w:r>
          </w:p>
        </w:tc>
        <w:tc>
          <w:tcPr>
            <w:tcW w:w="5201" w:type="dxa"/>
          </w:tcPr>
          <w:p w14:paraId="1B07164A" w14:textId="044A538F" w:rsidR="00674F2B" w:rsidRDefault="00674F2B">
            <w:pPr>
              <w:spacing w:after="37" w:line="259" w:lineRule="auto"/>
              <w:ind w:left="0" w:firstLine="0"/>
            </w:pPr>
            <w:r>
              <w:t>Patchwork Quilt – hand sewn; hand quilted</w:t>
            </w:r>
          </w:p>
        </w:tc>
        <w:tc>
          <w:tcPr>
            <w:tcW w:w="520" w:type="dxa"/>
          </w:tcPr>
          <w:p w14:paraId="79EEC5E2" w14:textId="52BB35C9" w:rsidR="00674F2B" w:rsidRDefault="00674F2B">
            <w:pPr>
              <w:spacing w:after="37" w:line="259" w:lineRule="auto"/>
              <w:ind w:left="0" w:firstLine="0"/>
            </w:pPr>
            <w:r>
              <w:t>11.</w:t>
            </w:r>
          </w:p>
        </w:tc>
        <w:tc>
          <w:tcPr>
            <w:tcW w:w="5018" w:type="dxa"/>
          </w:tcPr>
          <w:p w14:paraId="582A675C" w14:textId="28623E78" w:rsidR="00674F2B" w:rsidRDefault="00472F41">
            <w:pPr>
              <w:spacing w:after="37" w:line="259" w:lineRule="auto"/>
              <w:ind w:left="0" w:firstLine="0"/>
            </w:pPr>
            <w:r>
              <w:t>Patchwork or Applique</w:t>
            </w:r>
            <w:r w:rsidR="003F0636">
              <w:t xml:space="preserve"> – table runner</w:t>
            </w:r>
          </w:p>
        </w:tc>
      </w:tr>
      <w:tr w:rsidR="00674F2B" w14:paraId="34236321" w14:textId="77777777" w:rsidTr="003F0636">
        <w:tc>
          <w:tcPr>
            <w:tcW w:w="460" w:type="dxa"/>
          </w:tcPr>
          <w:p w14:paraId="788C6D32" w14:textId="111EF9F1" w:rsidR="00674F2B" w:rsidRDefault="00674F2B">
            <w:pPr>
              <w:spacing w:after="37" w:line="259" w:lineRule="auto"/>
              <w:ind w:left="0" w:firstLine="0"/>
            </w:pPr>
            <w:r>
              <w:t>2.</w:t>
            </w:r>
          </w:p>
        </w:tc>
        <w:tc>
          <w:tcPr>
            <w:tcW w:w="5201" w:type="dxa"/>
          </w:tcPr>
          <w:p w14:paraId="3E45FF51" w14:textId="0A7D5C6D" w:rsidR="00674F2B" w:rsidRDefault="00674F2B">
            <w:pPr>
              <w:spacing w:after="37" w:line="259" w:lineRule="auto"/>
              <w:ind w:left="0" w:firstLine="0"/>
            </w:pPr>
            <w:r>
              <w:t>Patchwork Quilt – Hand sewn; machine quilted by exhibitor</w:t>
            </w:r>
          </w:p>
        </w:tc>
        <w:tc>
          <w:tcPr>
            <w:tcW w:w="520" w:type="dxa"/>
          </w:tcPr>
          <w:p w14:paraId="1E608C7C" w14:textId="7FB15FF5" w:rsidR="00674F2B" w:rsidRDefault="00674F2B">
            <w:pPr>
              <w:spacing w:after="37" w:line="259" w:lineRule="auto"/>
              <w:ind w:left="0" w:firstLine="0"/>
            </w:pPr>
            <w:r>
              <w:t>12.</w:t>
            </w:r>
          </w:p>
        </w:tc>
        <w:tc>
          <w:tcPr>
            <w:tcW w:w="5018" w:type="dxa"/>
          </w:tcPr>
          <w:p w14:paraId="78FA4484" w14:textId="73EE3A42" w:rsidR="00674F2B" w:rsidRDefault="00472F41">
            <w:pPr>
              <w:spacing w:after="37" w:line="259" w:lineRule="auto"/>
              <w:ind w:left="0" w:firstLine="0"/>
            </w:pPr>
            <w:r>
              <w:t>Patchwork or Applique</w:t>
            </w:r>
            <w:r w:rsidR="003F0636">
              <w:t xml:space="preserve"> – wall hanging</w:t>
            </w:r>
          </w:p>
        </w:tc>
      </w:tr>
      <w:tr w:rsidR="00674F2B" w14:paraId="5AFA9E80" w14:textId="77777777" w:rsidTr="003F0636">
        <w:tc>
          <w:tcPr>
            <w:tcW w:w="460" w:type="dxa"/>
          </w:tcPr>
          <w:p w14:paraId="4A866807" w14:textId="6C674AD2" w:rsidR="00674F2B" w:rsidRDefault="00674F2B">
            <w:pPr>
              <w:spacing w:after="37" w:line="259" w:lineRule="auto"/>
              <w:ind w:left="0" w:firstLine="0"/>
            </w:pPr>
            <w:r>
              <w:t>3.</w:t>
            </w:r>
          </w:p>
        </w:tc>
        <w:tc>
          <w:tcPr>
            <w:tcW w:w="5201" w:type="dxa"/>
          </w:tcPr>
          <w:p w14:paraId="2151BE45" w14:textId="220ADA7E" w:rsidR="00674F2B" w:rsidRDefault="00674F2B">
            <w:pPr>
              <w:spacing w:after="37" w:line="259" w:lineRule="auto"/>
              <w:ind w:left="0" w:firstLine="0"/>
            </w:pPr>
            <w:r>
              <w:t>Patchwork Quilt – machine sewn; machine quilted by exhibitor</w:t>
            </w:r>
          </w:p>
        </w:tc>
        <w:tc>
          <w:tcPr>
            <w:tcW w:w="520" w:type="dxa"/>
          </w:tcPr>
          <w:p w14:paraId="57FD1BDB" w14:textId="25AD2D58" w:rsidR="00674F2B" w:rsidRDefault="00674F2B">
            <w:pPr>
              <w:spacing w:after="37" w:line="259" w:lineRule="auto"/>
              <w:ind w:left="0" w:firstLine="0"/>
            </w:pPr>
            <w:r>
              <w:t>13.</w:t>
            </w:r>
          </w:p>
        </w:tc>
        <w:tc>
          <w:tcPr>
            <w:tcW w:w="5018" w:type="dxa"/>
          </w:tcPr>
          <w:p w14:paraId="242282A4" w14:textId="2D8D7A34" w:rsidR="00674F2B" w:rsidRDefault="00472F41">
            <w:pPr>
              <w:spacing w:after="37" w:line="259" w:lineRule="auto"/>
              <w:ind w:left="0" w:firstLine="0"/>
            </w:pPr>
            <w:r>
              <w:t>Patchwork or Applique</w:t>
            </w:r>
            <w:r w:rsidR="003F0636">
              <w:t xml:space="preserve"> – cushion</w:t>
            </w:r>
          </w:p>
        </w:tc>
      </w:tr>
      <w:tr w:rsidR="00674F2B" w14:paraId="7C7C8AA3" w14:textId="77777777" w:rsidTr="003F0636">
        <w:tc>
          <w:tcPr>
            <w:tcW w:w="460" w:type="dxa"/>
          </w:tcPr>
          <w:p w14:paraId="0D5E9DD9" w14:textId="51AE43F0" w:rsidR="00674F2B" w:rsidRDefault="00674F2B">
            <w:pPr>
              <w:spacing w:after="37" w:line="259" w:lineRule="auto"/>
              <w:ind w:left="0" w:firstLine="0"/>
            </w:pPr>
            <w:r>
              <w:t>4.</w:t>
            </w:r>
          </w:p>
        </w:tc>
        <w:tc>
          <w:tcPr>
            <w:tcW w:w="5201" w:type="dxa"/>
          </w:tcPr>
          <w:p w14:paraId="01DA38FF" w14:textId="1A8C89D5" w:rsidR="00674F2B" w:rsidRDefault="00674F2B">
            <w:pPr>
              <w:spacing w:after="37" w:line="259" w:lineRule="auto"/>
              <w:ind w:left="0" w:firstLine="0"/>
            </w:pPr>
            <w:r>
              <w:t>Patchwork Quilt – Machine sewn; commercially quilted</w:t>
            </w:r>
          </w:p>
        </w:tc>
        <w:tc>
          <w:tcPr>
            <w:tcW w:w="520" w:type="dxa"/>
          </w:tcPr>
          <w:p w14:paraId="2BC933BA" w14:textId="0B8919BD" w:rsidR="00674F2B" w:rsidRDefault="00674F2B">
            <w:pPr>
              <w:spacing w:after="37" w:line="259" w:lineRule="auto"/>
              <w:ind w:left="0" w:firstLine="0"/>
            </w:pPr>
            <w:r>
              <w:t>14.</w:t>
            </w:r>
          </w:p>
        </w:tc>
        <w:tc>
          <w:tcPr>
            <w:tcW w:w="5018" w:type="dxa"/>
          </w:tcPr>
          <w:p w14:paraId="60D23D0A" w14:textId="47CEAE6D" w:rsidR="00674F2B" w:rsidRDefault="00472F41">
            <w:pPr>
              <w:spacing w:after="37" w:line="259" w:lineRule="auto"/>
              <w:ind w:left="0" w:firstLine="0"/>
            </w:pPr>
            <w:r>
              <w:t>Patchwork or Applique</w:t>
            </w:r>
            <w:r w:rsidR="003F0636">
              <w:t xml:space="preserve"> – bag</w:t>
            </w:r>
          </w:p>
        </w:tc>
      </w:tr>
      <w:tr w:rsidR="00674F2B" w14:paraId="0EBC7202" w14:textId="77777777" w:rsidTr="003F0636">
        <w:tc>
          <w:tcPr>
            <w:tcW w:w="460" w:type="dxa"/>
          </w:tcPr>
          <w:p w14:paraId="1E3E2D02" w14:textId="25712C86" w:rsidR="00674F2B" w:rsidRDefault="00674F2B">
            <w:pPr>
              <w:spacing w:after="37" w:line="259" w:lineRule="auto"/>
              <w:ind w:left="0" w:firstLine="0"/>
            </w:pPr>
            <w:r>
              <w:t>5.</w:t>
            </w:r>
          </w:p>
        </w:tc>
        <w:tc>
          <w:tcPr>
            <w:tcW w:w="5201" w:type="dxa"/>
          </w:tcPr>
          <w:p w14:paraId="525173F3" w14:textId="30D1B35F" w:rsidR="00674F2B" w:rsidRDefault="00674F2B">
            <w:pPr>
              <w:spacing w:after="37" w:line="259" w:lineRule="auto"/>
              <w:ind w:left="0" w:firstLine="0"/>
            </w:pPr>
            <w:r>
              <w:t>Patchwork Quilt – landscape traditional</w:t>
            </w:r>
            <w:r w:rsidR="00472F41">
              <w:t xml:space="preserve"> or contemporary</w:t>
            </w:r>
          </w:p>
        </w:tc>
        <w:tc>
          <w:tcPr>
            <w:tcW w:w="520" w:type="dxa"/>
          </w:tcPr>
          <w:p w14:paraId="19DA2365" w14:textId="2B021FC2" w:rsidR="00674F2B" w:rsidRDefault="00674F2B">
            <w:pPr>
              <w:spacing w:after="37" w:line="259" w:lineRule="auto"/>
              <w:ind w:left="0" w:firstLine="0"/>
            </w:pPr>
            <w:r>
              <w:t>15.</w:t>
            </w:r>
          </w:p>
        </w:tc>
        <w:tc>
          <w:tcPr>
            <w:tcW w:w="5018" w:type="dxa"/>
          </w:tcPr>
          <w:p w14:paraId="608CA5AB" w14:textId="7F52DC43" w:rsidR="00674F2B" w:rsidRDefault="00472F41">
            <w:pPr>
              <w:spacing w:after="37" w:line="259" w:lineRule="auto"/>
              <w:ind w:left="0" w:firstLine="0"/>
            </w:pPr>
            <w:r>
              <w:t>Patchwork or Applique</w:t>
            </w:r>
            <w:r w:rsidR="003F0636">
              <w:t xml:space="preserve"> – Christmas article - novelty</w:t>
            </w:r>
          </w:p>
        </w:tc>
      </w:tr>
      <w:tr w:rsidR="00674F2B" w14:paraId="2786A709" w14:textId="77777777" w:rsidTr="003F0636">
        <w:tc>
          <w:tcPr>
            <w:tcW w:w="460" w:type="dxa"/>
          </w:tcPr>
          <w:p w14:paraId="5F669F8A" w14:textId="01C5DE76" w:rsidR="00674F2B" w:rsidRDefault="00674F2B">
            <w:pPr>
              <w:spacing w:after="37" w:line="259" w:lineRule="auto"/>
              <w:ind w:left="0" w:firstLine="0"/>
            </w:pPr>
            <w:r>
              <w:t>6.</w:t>
            </w:r>
          </w:p>
        </w:tc>
        <w:tc>
          <w:tcPr>
            <w:tcW w:w="5201" w:type="dxa"/>
          </w:tcPr>
          <w:p w14:paraId="7F034F9D" w14:textId="11984EB3" w:rsidR="00674F2B" w:rsidRDefault="00472F41">
            <w:pPr>
              <w:spacing w:after="37" w:line="259" w:lineRule="auto"/>
              <w:ind w:left="0" w:firstLine="0"/>
            </w:pPr>
            <w:r>
              <w:t>Patchwork Quilt – featuring applique – hand quilted</w:t>
            </w:r>
          </w:p>
        </w:tc>
        <w:tc>
          <w:tcPr>
            <w:tcW w:w="520" w:type="dxa"/>
          </w:tcPr>
          <w:p w14:paraId="3D123C1C" w14:textId="114F51CF" w:rsidR="00674F2B" w:rsidRDefault="00674F2B">
            <w:pPr>
              <w:spacing w:after="37" w:line="259" w:lineRule="auto"/>
              <w:ind w:left="0" w:firstLine="0"/>
            </w:pPr>
            <w:r>
              <w:t>16.</w:t>
            </w:r>
          </w:p>
        </w:tc>
        <w:tc>
          <w:tcPr>
            <w:tcW w:w="5018" w:type="dxa"/>
          </w:tcPr>
          <w:p w14:paraId="7F98E498" w14:textId="7D4EDF4B" w:rsidR="00674F2B" w:rsidRDefault="00472F41">
            <w:pPr>
              <w:spacing w:after="37" w:line="259" w:lineRule="auto"/>
              <w:ind w:left="0" w:firstLine="0"/>
            </w:pPr>
            <w:r>
              <w:t>Patchwork – toy, doll or teddy</w:t>
            </w:r>
          </w:p>
        </w:tc>
      </w:tr>
      <w:tr w:rsidR="00674F2B" w14:paraId="0FBBF966" w14:textId="77777777" w:rsidTr="003F0636">
        <w:tc>
          <w:tcPr>
            <w:tcW w:w="460" w:type="dxa"/>
          </w:tcPr>
          <w:p w14:paraId="4B5F8E93" w14:textId="1EF3F6D0" w:rsidR="00674F2B" w:rsidRDefault="00674F2B">
            <w:pPr>
              <w:spacing w:after="37" w:line="259" w:lineRule="auto"/>
              <w:ind w:left="0" w:firstLine="0"/>
            </w:pPr>
            <w:r>
              <w:t>7.</w:t>
            </w:r>
          </w:p>
        </w:tc>
        <w:tc>
          <w:tcPr>
            <w:tcW w:w="5201" w:type="dxa"/>
          </w:tcPr>
          <w:p w14:paraId="2BED8C86" w14:textId="7D9F78F0" w:rsidR="00674F2B" w:rsidRDefault="00472F41">
            <w:pPr>
              <w:spacing w:after="37" w:line="259" w:lineRule="auto"/>
              <w:ind w:left="0" w:firstLine="0"/>
            </w:pPr>
            <w:r>
              <w:t>Patchwork Quilt – featuring applique – machine quilted by exhibitor</w:t>
            </w:r>
          </w:p>
        </w:tc>
        <w:tc>
          <w:tcPr>
            <w:tcW w:w="520" w:type="dxa"/>
          </w:tcPr>
          <w:p w14:paraId="5334B277" w14:textId="332E4665" w:rsidR="00674F2B" w:rsidRDefault="00674F2B">
            <w:pPr>
              <w:spacing w:after="37" w:line="259" w:lineRule="auto"/>
              <w:ind w:left="0" w:firstLine="0"/>
            </w:pPr>
            <w:r>
              <w:t>17.</w:t>
            </w:r>
          </w:p>
        </w:tc>
        <w:tc>
          <w:tcPr>
            <w:tcW w:w="5018" w:type="dxa"/>
          </w:tcPr>
          <w:p w14:paraId="27AF6B81" w14:textId="69CA2793" w:rsidR="00674F2B" w:rsidRDefault="003F0636">
            <w:pPr>
              <w:spacing w:after="37" w:line="259" w:lineRule="auto"/>
              <w:ind w:left="0" w:firstLine="0"/>
            </w:pPr>
            <w:r>
              <w:t>Attractive &amp; practical item – made from material scraps (must not be a quilt)</w:t>
            </w:r>
          </w:p>
        </w:tc>
      </w:tr>
      <w:tr w:rsidR="00674F2B" w14:paraId="689C00FF" w14:textId="77777777" w:rsidTr="003F0636">
        <w:tc>
          <w:tcPr>
            <w:tcW w:w="460" w:type="dxa"/>
          </w:tcPr>
          <w:p w14:paraId="395B871C" w14:textId="105047E9" w:rsidR="00674F2B" w:rsidRDefault="00674F2B">
            <w:pPr>
              <w:spacing w:after="37" w:line="259" w:lineRule="auto"/>
              <w:ind w:left="0" w:firstLine="0"/>
            </w:pPr>
            <w:r>
              <w:t>8.</w:t>
            </w:r>
          </w:p>
        </w:tc>
        <w:tc>
          <w:tcPr>
            <w:tcW w:w="5201" w:type="dxa"/>
          </w:tcPr>
          <w:p w14:paraId="075B1AD6" w14:textId="2CC16DD6" w:rsidR="00674F2B" w:rsidRDefault="00472F41">
            <w:pPr>
              <w:spacing w:after="37" w:line="259" w:lineRule="auto"/>
              <w:ind w:left="0" w:firstLine="0"/>
            </w:pPr>
            <w:r>
              <w:t>Patchwork Quilt – featuring applique – commercially quilted</w:t>
            </w:r>
          </w:p>
        </w:tc>
        <w:tc>
          <w:tcPr>
            <w:tcW w:w="520" w:type="dxa"/>
          </w:tcPr>
          <w:p w14:paraId="4D21392A" w14:textId="0A4C7B99" w:rsidR="00674F2B" w:rsidRDefault="00674F2B">
            <w:pPr>
              <w:spacing w:after="37" w:line="259" w:lineRule="auto"/>
              <w:ind w:left="0" w:firstLine="0"/>
            </w:pPr>
            <w:r>
              <w:t>18.</w:t>
            </w:r>
          </w:p>
        </w:tc>
        <w:tc>
          <w:tcPr>
            <w:tcW w:w="5018" w:type="dxa"/>
          </w:tcPr>
          <w:p w14:paraId="0E9AEDA8" w14:textId="3959BD48" w:rsidR="00674F2B" w:rsidRDefault="003F0636">
            <w:pPr>
              <w:spacing w:after="37" w:line="259" w:lineRule="auto"/>
              <w:ind w:left="0" w:firstLine="0"/>
            </w:pPr>
            <w:r>
              <w:t>Quilt for child/ baby</w:t>
            </w:r>
          </w:p>
        </w:tc>
      </w:tr>
      <w:tr w:rsidR="00674F2B" w14:paraId="214B8D01" w14:textId="77777777" w:rsidTr="003F0636">
        <w:tc>
          <w:tcPr>
            <w:tcW w:w="460" w:type="dxa"/>
          </w:tcPr>
          <w:p w14:paraId="43DF34F7" w14:textId="72E35E8D" w:rsidR="00674F2B" w:rsidRDefault="00674F2B">
            <w:pPr>
              <w:spacing w:after="37" w:line="259" w:lineRule="auto"/>
              <w:ind w:left="0" w:firstLine="0"/>
            </w:pPr>
            <w:r>
              <w:t>9.</w:t>
            </w:r>
          </w:p>
        </w:tc>
        <w:tc>
          <w:tcPr>
            <w:tcW w:w="5201" w:type="dxa"/>
          </w:tcPr>
          <w:p w14:paraId="64FFCB02" w14:textId="3D25FD15" w:rsidR="00674F2B" w:rsidRDefault="00472F41">
            <w:pPr>
              <w:spacing w:after="37" w:line="259" w:lineRule="auto"/>
              <w:ind w:left="0" w:firstLine="0"/>
            </w:pPr>
            <w:r>
              <w:t>Patchwork Quilt – heirloom style</w:t>
            </w:r>
          </w:p>
        </w:tc>
        <w:tc>
          <w:tcPr>
            <w:tcW w:w="520" w:type="dxa"/>
          </w:tcPr>
          <w:p w14:paraId="441BFF6A" w14:textId="64E39809" w:rsidR="00674F2B" w:rsidRDefault="00674F2B">
            <w:pPr>
              <w:spacing w:after="37" w:line="259" w:lineRule="auto"/>
              <w:ind w:left="0" w:firstLine="0"/>
            </w:pPr>
            <w:r>
              <w:t>19.</w:t>
            </w:r>
          </w:p>
        </w:tc>
        <w:tc>
          <w:tcPr>
            <w:tcW w:w="5018" w:type="dxa"/>
          </w:tcPr>
          <w:p w14:paraId="012270BC" w14:textId="76419598" w:rsidR="00674F2B" w:rsidRDefault="003F0636">
            <w:pPr>
              <w:spacing w:after="37" w:line="259" w:lineRule="auto"/>
              <w:ind w:left="0" w:firstLine="0"/>
            </w:pPr>
            <w:r>
              <w:t>Quilt made from a kit</w:t>
            </w:r>
          </w:p>
        </w:tc>
      </w:tr>
      <w:tr w:rsidR="00674F2B" w14:paraId="38D66DB1" w14:textId="77777777" w:rsidTr="003F0636">
        <w:tc>
          <w:tcPr>
            <w:tcW w:w="460" w:type="dxa"/>
          </w:tcPr>
          <w:p w14:paraId="6A6D1563" w14:textId="4EE26D97" w:rsidR="00674F2B" w:rsidRDefault="00674F2B">
            <w:pPr>
              <w:spacing w:after="37" w:line="259" w:lineRule="auto"/>
              <w:ind w:left="0" w:firstLine="0"/>
            </w:pPr>
            <w:r>
              <w:t>10</w:t>
            </w:r>
          </w:p>
        </w:tc>
        <w:tc>
          <w:tcPr>
            <w:tcW w:w="5201" w:type="dxa"/>
          </w:tcPr>
          <w:p w14:paraId="75DA5AE1" w14:textId="72B389E5" w:rsidR="00674F2B" w:rsidRDefault="00472F41">
            <w:pPr>
              <w:spacing w:after="37" w:line="259" w:lineRule="auto"/>
              <w:ind w:left="0" w:firstLine="0"/>
            </w:pPr>
            <w:r>
              <w:t>Quilt featuring mainly embroidery</w:t>
            </w:r>
          </w:p>
        </w:tc>
        <w:tc>
          <w:tcPr>
            <w:tcW w:w="520" w:type="dxa"/>
          </w:tcPr>
          <w:p w14:paraId="48E098CB" w14:textId="77777777" w:rsidR="00674F2B" w:rsidRDefault="00674F2B">
            <w:pPr>
              <w:spacing w:after="37" w:line="259" w:lineRule="auto"/>
              <w:ind w:left="0" w:firstLine="0"/>
            </w:pPr>
            <w:r>
              <w:t>20.</w:t>
            </w:r>
          </w:p>
          <w:p w14:paraId="54DD5F13" w14:textId="663A5A2B" w:rsidR="003F0636" w:rsidRDefault="003F0636">
            <w:pPr>
              <w:spacing w:after="37" w:line="259" w:lineRule="auto"/>
              <w:ind w:left="0" w:firstLine="0"/>
            </w:pPr>
            <w:r>
              <w:t>21.</w:t>
            </w:r>
          </w:p>
        </w:tc>
        <w:tc>
          <w:tcPr>
            <w:tcW w:w="5018" w:type="dxa"/>
          </w:tcPr>
          <w:p w14:paraId="5344D230" w14:textId="77777777" w:rsidR="00674F2B" w:rsidRDefault="003F0636">
            <w:pPr>
              <w:spacing w:after="37" w:line="259" w:lineRule="auto"/>
              <w:ind w:left="0" w:firstLine="0"/>
            </w:pPr>
            <w:r>
              <w:t>Any Patchwork not mentioned</w:t>
            </w:r>
          </w:p>
          <w:p w14:paraId="4B954720" w14:textId="693DC5D8" w:rsidR="003F0636" w:rsidRDefault="003F0636">
            <w:pPr>
              <w:spacing w:after="37" w:line="259" w:lineRule="auto"/>
              <w:ind w:left="0" w:firstLine="0"/>
            </w:pPr>
            <w:r>
              <w:t>Creative Garment – e.g. Jacket, vest</w:t>
            </w:r>
          </w:p>
        </w:tc>
      </w:tr>
    </w:tbl>
    <w:p w14:paraId="1286AC54" w14:textId="3BF78A44" w:rsidR="0059137B" w:rsidRDefault="0059137B">
      <w:pPr>
        <w:spacing w:after="37" w:line="259" w:lineRule="auto"/>
        <w:ind w:left="0" w:firstLine="0"/>
      </w:pPr>
    </w:p>
    <w:sectPr w:rsidR="0059137B" w:rsidSect="00472F41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7FE9"/>
    <w:multiLevelType w:val="hybridMultilevel"/>
    <w:tmpl w:val="B0F64314"/>
    <w:lvl w:ilvl="0" w:tplc="A5CCF1BC">
      <w:start w:val="1"/>
      <w:numFmt w:val="decimal"/>
      <w:lvlText w:val="%1."/>
      <w:lvlJc w:val="left"/>
      <w:pPr>
        <w:ind w:left="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42D75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2743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EA9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5E5AC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A8415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A6713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87B2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36D4F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967323D"/>
    <w:multiLevelType w:val="hybridMultilevel"/>
    <w:tmpl w:val="212C013A"/>
    <w:lvl w:ilvl="0" w:tplc="864EE90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B4009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02494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7C4B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9A3D7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ECC7D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C562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C607F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D2B82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40877460">
    <w:abstractNumId w:val="1"/>
  </w:num>
  <w:num w:numId="2" w16cid:durableId="348526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37B"/>
    <w:rsid w:val="001F5080"/>
    <w:rsid w:val="003F0636"/>
    <w:rsid w:val="00415057"/>
    <w:rsid w:val="00446E60"/>
    <w:rsid w:val="00472F41"/>
    <w:rsid w:val="0059137B"/>
    <w:rsid w:val="00674F2B"/>
    <w:rsid w:val="00880EFF"/>
    <w:rsid w:val="008C1826"/>
    <w:rsid w:val="00AB0C59"/>
    <w:rsid w:val="00DC4942"/>
    <w:rsid w:val="00DE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24534"/>
  <w15:docId w15:val="{B9CA7C4F-7516-4C5B-AB27-39CCF040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7" w:line="267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4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Cummings</dc:creator>
  <cp:keywords/>
  <cp:lastModifiedBy>WENSDAY ADAMS</cp:lastModifiedBy>
  <cp:revision>5</cp:revision>
  <cp:lastPrinted>2024-09-30T11:38:00Z</cp:lastPrinted>
  <dcterms:created xsi:type="dcterms:W3CDTF">2025-03-03T02:48:00Z</dcterms:created>
  <dcterms:modified xsi:type="dcterms:W3CDTF">2026-07-07T00:48:00Z</dcterms:modified>
</cp:coreProperties>
</file>