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8E4B" w14:textId="563EF5C0" w:rsidR="001D5E6A" w:rsidRDefault="00095158" w:rsidP="0095309B">
      <w:pPr>
        <w:jc w:val="center"/>
      </w:pPr>
      <w:r>
        <w:rPr>
          <w:noProof/>
        </w:rPr>
        <w:drawing>
          <wp:inline distT="0" distB="0" distL="0" distR="0" wp14:anchorId="605EED14" wp14:editId="0B339DF2">
            <wp:extent cx="2000250" cy="1257300"/>
            <wp:effectExtent l="0" t="0" r="0" b="0"/>
            <wp:docPr id="1" name="Picture 1" descr="oldschool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school logo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0" cy="1257300"/>
                    </a:xfrm>
                    <a:prstGeom prst="rect">
                      <a:avLst/>
                    </a:prstGeom>
                    <a:noFill/>
                    <a:ln>
                      <a:noFill/>
                    </a:ln>
                  </pic:spPr>
                </pic:pic>
              </a:graphicData>
            </a:graphic>
          </wp:inline>
        </w:drawing>
      </w:r>
    </w:p>
    <w:p w14:paraId="5E28BF24" w14:textId="77777777" w:rsidR="001D5E6A" w:rsidRDefault="001D5E6A"/>
    <w:p w14:paraId="7629866C" w14:textId="77777777" w:rsidR="00040398" w:rsidRDefault="00040398">
      <w:pPr>
        <w:rPr>
          <w:b/>
          <w:sz w:val="32"/>
          <w:szCs w:val="32"/>
        </w:rPr>
      </w:pPr>
    </w:p>
    <w:p w14:paraId="5C39B77F" w14:textId="1886604F" w:rsidR="001D5E6A" w:rsidRDefault="0051339F">
      <w:pPr>
        <w:rPr>
          <w:b/>
          <w:sz w:val="32"/>
          <w:szCs w:val="32"/>
        </w:rPr>
      </w:pPr>
      <w:r w:rsidRPr="0051339F">
        <w:rPr>
          <w:b/>
          <w:sz w:val="32"/>
          <w:szCs w:val="32"/>
        </w:rPr>
        <w:t>Emergency procedures / Fire Drill procedure</w:t>
      </w:r>
    </w:p>
    <w:p w14:paraId="2D4160CC" w14:textId="77777777" w:rsidR="0051339F" w:rsidRDefault="0051339F">
      <w:pPr>
        <w:rPr>
          <w:b/>
          <w:sz w:val="32"/>
          <w:szCs w:val="32"/>
        </w:rPr>
      </w:pPr>
    </w:p>
    <w:p w14:paraId="402B4DE6" w14:textId="0A28B064" w:rsidR="0051339F" w:rsidRDefault="0051339F">
      <w:r w:rsidRPr="0051339F">
        <w:t>It is essential</w:t>
      </w:r>
      <w:r>
        <w:t xml:space="preserve"> that all staff, </w:t>
      </w:r>
      <w:r w:rsidR="006240B9">
        <w:t>volunteers,</w:t>
      </w:r>
      <w:r>
        <w:t xml:space="preserve"> and visitors are aware of the procedures to be followed and the actions they must take in the event of an emergency.</w:t>
      </w:r>
    </w:p>
    <w:p w14:paraId="58583796" w14:textId="77777777" w:rsidR="0051339F" w:rsidRDefault="0051339F"/>
    <w:p w14:paraId="4B5956D3" w14:textId="77777777" w:rsidR="0051339F" w:rsidRDefault="0051339F">
      <w:r>
        <w:t>The Health and Safety at work act 1974 places a general duty on employers to ensure so far as is reasonably practicable the safety of the work place. This means that employers must provide safe routes into and out of the building and must ensure that adequate arrangements are made to deal with emergencies.</w:t>
      </w:r>
    </w:p>
    <w:p w14:paraId="3D64B49E" w14:textId="77777777" w:rsidR="0051339F" w:rsidRDefault="0051339F"/>
    <w:p w14:paraId="5B71F4AD" w14:textId="77777777" w:rsidR="0051339F" w:rsidRDefault="0051339F">
      <w:pPr>
        <w:rPr>
          <w:b/>
        </w:rPr>
      </w:pPr>
      <w:r w:rsidRPr="0051339F">
        <w:rPr>
          <w:b/>
        </w:rPr>
        <w:t>ALL STAFF MUST BE AWARE OF THIS PROCEDURE.</w:t>
      </w:r>
    </w:p>
    <w:p w14:paraId="3DC4848A" w14:textId="77777777" w:rsidR="00F6575D" w:rsidRDefault="00F6575D">
      <w:pPr>
        <w:rPr>
          <w:b/>
        </w:rPr>
      </w:pPr>
    </w:p>
    <w:p w14:paraId="371D66FE" w14:textId="77777777" w:rsidR="00F6575D" w:rsidRDefault="00F6575D">
      <w:pPr>
        <w:rPr>
          <w:b/>
        </w:rPr>
      </w:pPr>
      <w:r>
        <w:rPr>
          <w:b/>
        </w:rPr>
        <w:t>Evacuation procedure</w:t>
      </w:r>
    </w:p>
    <w:p w14:paraId="7E04F556" w14:textId="77777777" w:rsidR="0051339F" w:rsidRDefault="0051339F">
      <w:pPr>
        <w:rPr>
          <w:b/>
        </w:rPr>
      </w:pPr>
    </w:p>
    <w:p w14:paraId="1F44E6FF" w14:textId="77777777" w:rsidR="0051339F" w:rsidRDefault="0051339F">
      <w:r>
        <w:t>If you discover a fire:</w:t>
      </w:r>
    </w:p>
    <w:p w14:paraId="315E76C4" w14:textId="77777777" w:rsidR="0051339F" w:rsidRDefault="0051339F" w:rsidP="0051339F">
      <w:pPr>
        <w:numPr>
          <w:ilvl w:val="0"/>
          <w:numId w:val="1"/>
        </w:numPr>
      </w:pPr>
      <w:r w:rsidRPr="00C45568">
        <w:t>Sound the alarm</w:t>
      </w:r>
      <w:r w:rsidR="00C45568">
        <w:t>. (Staff must familiarise themselves with the location of all fire alarms, extinguishers, fire blankets and fire exits).</w:t>
      </w:r>
    </w:p>
    <w:p w14:paraId="0FFF048A" w14:textId="77777777" w:rsidR="00C45568" w:rsidRDefault="00C45568" w:rsidP="00C45568">
      <w:pPr>
        <w:ind w:left="360"/>
      </w:pPr>
    </w:p>
    <w:p w14:paraId="455DD29D" w14:textId="77777777" w:rsidR="00C45568" w:rsidRDefault="00C45568" w:rsidP="0051339F">
      <w:pPr>
        <w:numPr>
          <w:ilvl w:val="0"/>
          <w:numId w:val="1"/>
        </w:numPr>
      </w:pPr>
      <w:r>
        <w:t xml:space="preserve">Staff assemble with the children at the </w:t>
      </w:r>
      <w:r w:rsidRPr="001B1731">
        <w:rPr>
          <w:b/>
        </w:rPr>
        <w:t>nearest appropriate fire exit</w:t>
      </w:r>
      <w:r>
        <w:t>.</w:t>
      </w:r>
      <w:r w:rsidR="008B50C4">
        <w:t xml:space="preserve"> Staff must lead the children calmly and quickly to the outside assembly point.</w:t>
      </w:r>
    </w:p>
    <w:p w14:paraId="3B659884" w14:textId="77777777" w:rsidR="00E34089" w:rsidRDefault="00E34089" w:rsidP="00E34089">
      <w:pPr>
        <w:pStyle w:val="ListParagraph"/>
      </w:pPr>
    </w:p>
    <w:p w14:paraId="4398E4BB" w14:textId="77777777" w:rsidR="00E34089" w:rsidRDefault="00E34089" w:rsidP="0051339F">
      <w:pPr>
        <w:numPr>
          <w:ilvl w:val="0"/>
          <w:numId w:val="1"/>
        </w:numPr>
      </w:pPr>
      <w:r>
        <w:t xml:space="preserve">Staff </w:t>
      </w:r>
      <w:r w:rsidR="007574A3">
        <w:t xml:space="preserve">and children </w:t>
      </w:r>
      <w:r>
        <w:t>in the ‘new extension’ must use the nearest emergency exit; these are the side door leading on to the playground and the main entrance door</w:t>
      </w:r>
      <w:r w:rsidR="007574A3">
        <w:t>; the fire assembly point is located on the far side of the car park, against the church fence.</w:t>
      </w:r>
    </w:p>
    <w:p w14:paraId="5B8BBF89" w14:textId="77777777" w:rsidR="00C45568" w:rsidRDefault="00C45568" w:rsidP="00C45568">
      <w:pPr>
        <w:ind w:left="360"/>
      </w:pPr>
    </w:p>
    <w:p w14:paraId="1B3FD04D" w14:textId="77777777" w:rsidR="00C45568" w:rsidRDefault="00C45568" w:rsidP="0051339F">
      <w:pPr>
        <w:numPr>
          <w:ilvl w:val="0"/>
          <w:numId w:val="1"/>
        </w:numPr>
      </w:pPr>
      <w:r>
        <w:t>The manager</w:t>
      </w:r>
      <w:r w:rsidR="00CA1F03">
        <w:t xml:space="preserve"> </w:t>
      </w:r>
      <w:r w:rsidR="007574A3">
        <w:t>or acting manager</w:t>
      </w:r>
      <w:r>
        <w:t xml:space="preserve"> must collect the register</w:t>
      </w:r>
      <w:r w:rsidR="008B50C4">
        <w:t xml:space="preserve"> and mobile telephone then</w:t>
      </w:r>
      <w:r>
        <w:t xml:space="preserve"> </w:t>
      </w:r>
      <w:r w:rsidR="008B50C4">
        <w:t>join</w:t>
      </w:r>
      <w:r>
        <w:t xml:space="preserve"> the staff and children </w:t>
      </w:r>
      <w:r w:rsidR="008B50C4">
        <w:t>at</w:t>
      </w:r>
      <w:r>
        <w:t xml:space="preserve"> the outside assembly point.</w:t>
      </w:r>
    </w:p>
    <w:p w14:paraId="7A26D22A" w14:textId="77777777" w:rsidR="00A62AA9" w:rsidRDefault="00A62AA9" w:rsidP="00A62AA9"/>
    <w:p w14:paraId="3E599E4D" w14:textId="77777777" w:rsidR="00A62AA9" w:rsidRDefault="00A62AA9" w:rsidP="0051339F">
      <w:pPr>
        <w:numPr>
          <w:ilvl w:val="0"/>
          <w:numId w:val="1"/>
        </w:numPr>
      </w:pPr>
      <w:r>
        <w:t xml:space="preserve">The </w:t>
      </w:r>
      <w:r w:rsidR="008B50C4">
        <w:t xml:space="preserve">manager will telephone the fire service as soon as possible, stating the old school playgroups exact location and the nature of the emergency.  </w:t>
      </w:r>
    </w:p>
    <w:p w14:paraId="0F1AD25B" w14:textId="77777777" w:rsidR="00C45568" w:rsidRDefault="00C45568" w:rsidP="00C45568">
      <w:pPr>
        <w:ind w:left="360"/>
      </w:pPr>
    </w:p>
    <w:p w14:paraId="1304B37F" w14:textId="77777777" w:rsidR="00C45568" w:rsidRDefault="00C45568" w:rsidP="0051339F">
      <w:pPr>
        <w:numPr>
          <w:ilvl w:val="0"/>
          <w:numId w:val="1"/>
        </w:numPr>
        <w:rPr>
          <w:b/>
        </w:rPr>
      </w:pPr>
      <w:r w:rsidRPr="001B1731">
        <w:rPr>
          <w:b/>
        </w:rPr>
        <w:t xml:space="preserve">The outside assembly point is in the main car-park, up against the church fence. There is a sign on the fence indicating the assembly point. </w:t>
      </w:r>
    </w:p>
    <w:p w14:paraId="322F3243" w14:textId="77777777" w:rsidR="00A95ABD" w:rsidRDefault="00A95ABD" w:rsidP="00A95ABD">
      <w:pPr>
        <w:pStyle w:val="ListParagraph"/>
        <w:rPr>
          <w:b/>
        </w:rPr>
      </w:pPr>
    </w:p>
    <w:p w14:paraId="606C34B7" w14:textId="62620D81" w:rsidR="00A95ABD" w:rsidRPr="00287779" w:rsidRDefault="00061647" w:rsidP="0051339F">
      <w:pPr>
        <w:numPr>
          <w:ilvl w:val="0"/>
          <w:numId w:val="1"/>
        </w:numPr>
        <w:rPr>
          <w:bCs/>
        </w:rPr>
      </w:pPr>
      <w:r w:rsidRPr="00287779">
        <w:rPr>
          <w:bCs/>
        </w:rPr>
        <w:t>Our setting Risk Assessment</w:t>
      </w:r>
      <w:r w:rsidR="00287779">
        <w:rPr>
          <w:bCs/>
        </w:rPr>
        <w:t>,</w:t>
      </w:r>
      <w:r w:rsidRPr="00287779">
        <w:rPr>
          <w:bCs/>
        </w:rPr>
        <w:t xml:space="preserve"> concerning taking the children </w:t>
      </w:r>
      <w:r w:rsidR="007B7411" w:rsidRPr="00287779">
        <w:rPr>
          <w:bCs/>
        </w:rPr>
        <w:t>across the car park to the assembly point states high risk</w:t>
      </w:r>
      <w:r w:rsidR="00287779" w:rsidRPr="00287779">
        <w:rPr>
          <w:bCs/>
        </w:rPr>
        <w:t xml:space="preserve"> due to the proximity to the road and no gates.</w:t>
      </w:r>
      <w:r w:rsidR="00231C95">
        <w:rPr>
          <w:bCs/>
        </w:rPr>
        <w:t xml:space="preserve"> Fire drill</w:t>
      </w:r>
      <w:r w:rsidR="005F7CF0">
        <w:rPr>
          <w:bCs/>
        </w:rPr>
        <w:t>s involving our children may involve a safer assembly point</w:t>
      </w:r>
      <w:r w:rsidR="0010741C">
        <w:rPr>
          <w:bCs/>
        </w:rPr>
        <w:t xml:space="preserve">-staff only fire drills, which will be held </w:t>
      </w:r>
      <w:r w:rsidR="007411DC">
        <w:rPr>
          <w:bCs/>
        </w:rPr>
        <w:t>periodically</w:t>
      </w:r>
      <w:r w:rsidR="00B33491">
        <w:rPr>
          <w:bCs/>
        </w:rPr>
        <w:t xml:space="preserve"> will use the Harold Wood N</w:t>
      </w:r>
      <w:r w:rsidR="007A1973">
        <w:rPr>
          <w:bCs/>
        </w:rPr>
        <w:t xml:space="preserve">eighbourhood Centre </w:t>
      </w:r>
      <w:r w:rsidR="00B33491">
        <w:rPr>
          <w:bCs/>
        </w:rPr>
        <w:t>designated</w:t>
      </w:r>
      <w:r w:rsidR="007A1973">
        <w:rPr>
          <w:bCs/>
        </w:rPr>
        <w:t xml:space="preserve"> assembly point.</w:t>
      </w:r>
    </w:p>
    <w:p w14:paraId="3666B8B9" w14:textId="77777777" w:rsidR="00A62AA9" w:rsidRDefault="00A62AA9" w:rsidP="00A62AA9"/>
    <w:p w14:paraId="1DC963C8" w14:textId="77777777" w:rsidR="00A62AA9" w:rsidRDefault="00A62AA9" w:rsidP="0051339F">
      <w:pPr>
        <w:numPr>
          <w:ilvl w:val="0"/>
          <w:numId w:val="1"/>
        </w:numPr>
      </w:pPr>
      <w:r>
        <w:lastRenderedPageBreak/>
        <w:t>The fire marshal will be last out of the building, checking the toilets and that the building is empty.</w:t>
      </w:r>
    </w:p>
    <w:p w14:paraId="5205A993" w14:textId="77777777" w:rsidR="00A62AA9" w:rsidRDefault="00A62AA9" w:rsidP="00A62AA9"/>
    <w:p w14:paraId="3E4755E7" w14:textId="77777777" w:rsidR="00A62AA9" w:rsidRDefault="00A62AA9" w:rsidP="0051339F">
      <w:pPr>
        <w:numPr>
          <w:ilvl w:val="0"/>
          <w:numId w:val="1"/>
        </w:numPr>
      </w:pPr>
      <w:r>
        <w:t>A head count must be conducted immediately, and all children and adults accounted for. The register must be taken</w:t>
      </w:r>
      <w:r w:rsidR="00ED50E0">
        <w:t xml:space="preserve"> straight away,</w:t>
      </w:r>
      <w:r>
        <w:t xml:space="preserve"> if there is any discrepancy.</w:t>
      </w:r>
    </w:p>
    <w:p w14:paraId="51B74F2A" w14:textId="77777777" w:rsidR="008B50C4" w:rsidRDefault="008B50C4" w:rsidP="008B50C4"/>
    <w:p w14:paraId="0064ECB5" w14:textId="77777777" w:rsidR="008B50C4" w:rsidRDefault="008B50C4" w:rsidP="008B50C4">
      <w:pPr>
        <w:ind w:left="360"/>
      </w:pPr>
    </w:p>
    <w:p w14:paraId="3AD98531" w14:textId="77777777" w:rsidR="008B50C4" w:rsidRDefault="008B50C4" w:rsidP="008B50C4">
      <w:pPr>
        <w:ind w:left="360"/>
      </w:pPr>
      <w:r>
        <w:t>In the event of a medical emergency the procedure stated on the policy for child accident</w:t>
      </w:r>
      <w:r w:rsidR="00F6575D">
        <w:t xml:space="preserve"> / taken seriously ill must be followed.</w:t>
      </w:r>
    </w:p>
    <w:p w14:paraId="748E323C" w14:textId="257F6735" w:rsidR="00ED50E0" w:rsidRPr="00ED50E0" w:rsidRDefault="00ED50E0" w:rsidP="008B50C4">
      <w:pPr>
        <w:ind w:left="360"/>
        <w:rPr>
          <w:sz w:val="16"/>
          <w:szCs w:val="16"/>
        </w:rPr>
      </w:pPr>
    </w:p>
    <w:p w14:paraId="0E2A0BC1" w14:textId="77777777" w:rsidR="00F6575D" w:rsidRDefault="00F6575D" w:rsidP="008B50C4">
      <w:pPr>
        <w:ind w:left="360"/>
      </w:pPr>
    </w:p>
    <w:p w14:paraId="7E11AA93" w14:textId="77777777" w:rsidR="00ED50E0" w:rsidRDefault="00ED50E0" w:rsidP="008B50C4">
      <w:pPr>
        <w:ind w:left="360"/>
        <w:rPr>
          <w:b/>
          <w:sz w:val="28"/>
          <w:szCs w:val="28"/>
        </w:rPr>
      </w:pPr>
    </w:p>
    <w:p w14:paraId="166B6261" w14:textId="77777777" w:rsidR="00F6575D" w:rsidRDefault="00F6575D" w:rsidP="00ED50E0">
      <w:pPr>
        <w:rPr>
          <w:b/>
          <w:sz w:val="28"/>
          <w:szCs w:val="28"/>
        </w:rPr>
      </w:pPr>
      <w:r w:rsidRPr="00F6575D">
        <w:rPr>
          <w:b/>
          <w:sz w:val="28"/>
          <w:szCs w:val="28"/>
        </w:rPr>
        <w:t>Fire Drills</w:t>
      </w:r>
    </w:p>
    <w:p w14:paraId="30A9E94C" w14:textId="5ACF7F66" w:rsidR="00F6575D" w:rsidRDefault="00F6575D" w:rsidP="00F6575D">
      <w:r w:rsidRPr="00F6575D">
        <w:t>A fire drill will be held</w:t>
      </w:r>
      <w:r>
        <w:t xml:space="preserve"> </w:t>
      </w:r>
      <w:r w:rsidR="00E75505">
        <w:t>regularly</w:t>
      </w:r>
      <w:r w:rsidR="0028632A">
        <w:t>, a minimum of once each school year- Sept to July.</w:t>
      </w:r>
    </w:p>
    <w:p w14:paraId="0167DC15" w14:textId="77777777" w:rsidR="00ED50E0" w:rsidRDefault="00ED50E0" w:rsidP="00F6575D"/>
    <w:p w14:paraId="0872D272" w14:textId="77777777" w:rsidR="00F6575D" w:rsidRDefault="00F6575D" w:rsidP="00F6575D">
      <w:r>
        <w:t xml:space="preserve">A whistle may be used </w:t>
      </w:r>
      <w:r w:rsidR="00945CF5">
        <w:t xml:space="preserve">to signal a fire drill </w:t>
      </w:r>
      <w:r w:rsidR="00ED50E0">
        <w:t>(a</w:t>
      </w:r>
      <w:r w:rsidR="00945CF5">
        <w:t xml:space="preserve"> long, loud blast of the whistle)</w:t>
      </w:r>
      <w:r w:rsidR="00ED50E0">
        <w:t>.</w:t>
      </w:r>
    </w:p>
    <w:p w14:paraId="38001776" w14:textId="77777777" w:rsidR="00945CF5" w:rsidRDefault="00945CF5" w:rsidP="00F6575D">
      <w:r>
        <w:t>The number of children and staff in attendance each day is recorded on the setting wall. Staff must make themselves aware of this information daily.</w:t>
      </w:r>
    </w:p>
    <w:p w14:paraId="7690EA1C" w14:textId="77777777" w:rsidR="00F6575D" w:rsidRDefault="00F6575D" w:rsidP="00F6575D"/>
    <w:p w14:paraId="30722D68" w14:textId="77777777" w:rsidR="00F6575D" w:rsidRDefault="00ED50E0" w:rsidP="00F6575D">
      <w:r>
        <w:t>The fire drill</w:t>
      </w:r>
      <w:r w:rsidR="00F6575D">
        <w:t xml:space="preserve"> will be recorded in our fire drill book and a note made of how it went and how long the evacuation of the building took. (This information must be assessed and improvements made, where needed)</w:t>
      </w:r>
    </w:p>
    <w:p w14:paraId="2744C4BA" w14:textId="77777777" w:rsidR="00945CF5" w:rsidRDefault="00945CF5" w:rsidP="00F6575D"/>
    <w:p w14:paraId="143BD429" w14:textId="77777777" w:rsidR="00945CF5" w:rsidRDefault="00945CF5" w:rsidP="00F6575D">
      <w:r>
        <w:t>Evacuation procedures and arrows pointing towards the fire exits are displayed on the walls of the setting, in the corridors, entrance area and the main room used for our playgroup.</w:t>
      </w:r>
    </w:p>
    <w:p w14:paraId="5646F266" w14:textId="77777777" w:rsidR="00945CF5" w:rsidRDefault="00945CF5" w:rsidP="00F6575D"/>
    <w:p w14:paraId="7ACE1429" w14:textId="77777777" w:rsidR="00ED50E0" w:rsidRDefault="00945CF5" w:rsidP="00F6575D">
      <w:r>
        <w:t>Visitors and volunteers must be made aware</w:t>
      </w:r>
      <w:r w:rsidR="00ED50E0">
        <w:t xml:space="preserve"> of the procedure in case of fire and the location of the fire exits.</w:t>
      </w:r>
    </w:p>
    <w:p w14:paraId="4EE85251" w14:textId="77777777" w:rsidR="00ED50E0" w:rsidRDefault="00ED50E0" w:rsidP="00F6575D"/>
    <w:p w14:paraId="41AADD25" w14:textId="77777777" w:rsidR="00ED50E0" w:rsidRDefault="00ED50E0" w:rsidP="00F6575D">
      <w:r>
        <w:t>The need for fire drills will be discussed with the children afterwards.</w:t>
      </w:r>
    </w:p>
    <w:p w14:paraId="52F2A79C" w14:textId="77777777" w:rsidR="00ED50E0" w:rsidRDefault="00ED50E0" w:rsidP="00F6575D"/>
    <w:p w14:paraId="4214FD57" w14:textId="77777777" w:rsidR="00945CF5" w:rsidRDefault="00ED50E0" w:rsidP="00F6575D">
      <w:r>
        <w:t>Parents</w:t>
      </w:r>
      <w:r w:rsidR="001439E2">
        <w:t>/ carers</w:t>
      </w:r>
      <w:r>
        <w:t xml:space="preserve"> will be informed when they collect their child</w:t>
      </w:r>
      <w:r w:rsidR="001439E2">
        <w:t xml:space="preserve"> that a fire drill had taken place.</w:t>
      </w:r>
      <w:r w:rsidR="00945CF5">
        <w:t xml:space="preserve"> </w:t>
      </w:r>
    </w:p>
    <w:p w14:paraId="3A47BB23" w14:textId="77777777" w:rsidR="00F6575D" w:rsidRPr="00F6575D" w:rsidRDefault="00F6575D" w:rsidP="00F6575D"/>
    <w:p w14:paraId="6CE300F5" w14:textId="77777777" w:rsidR="00F6575D" w:rsidRDefault="00F6575D" w:rsidP="008B50C4">
      <w:pPr>
        <w:ind w:left="360"/>
      </w:pPr>
    </w:p>
    <w:p w14:paraId="5BA8AFA3" w14:textId="77777777" w:rsidR="00F6575D" w:rsidRDefault="00F6575D" w:rsidP="008B50C4">
      <w:pPr>
        <w:ind w:left="360"/>
      </w:pPr>
    </w:p>
    <w:p w14:paraId="7166EB23" w14:textId="77777777" w:rsidR="00A62AA9" w:rsidRDefault="00A62AA9" w:rsidP="00A62AA9"/>
    <w:p w14:paraId="14577F46" w14:textId="77777777" w:rsidR="0051339F" w:rsidRPr="0051339F" w:rsidRDefault="0051339F" w:rsidP="008B50C4">
      <w:pPr>
        <w:ind w:left="360"/>
      </w:pPr>
    </w:p>
    <w:p w14:paraId="7BBA6715" w14:textId="77777777" w:rsidR="0051339F" w:rsidRDefault="0051339F"/>
    <w:p w14:paraId="39119BD9" w14:textId="77777777" w:rsidR="00ED50E0" w:rsidRDefault="00ED50E0"/>
    <w:p w14:paraId="73949A30" w14:textId="77777777" w:rsidR="00ED50E0" w:rsidRDefault="00ED50E0"/>
    <w:p w14:paraId="26EC12C8" w14:textId="77777777" w:rsidR="00ED50E0" w:rsidRDefault="00ED50E0"/>
    <w:p w14:paraId="4999597F" w14:textId="77777777" w:rsidR="00ED50E0" w:rsidRDefault="00ED50E0"/>
    <w:p w14:paraId="1B0B4AFC" w14:textId="77777777" w:rsidR="00ED50E0" w:rsidRDefault="00ED50E0"/>
    <w:p w14:paraId="1B4863F7" w14:textId="77777777" w:rsidR="00ED50E0" w:rsidRDefault="00ED50E0"/>
    <w:p w14:paraId="432FB9F8" w14:textId="77777777" w:rsidR="00ED50E0" w:rsidRDefault="00ED50E0"/>
    <w:p w14:paraId="18FE44A0" w14:textId="77777777" w:rsidR="00ED50E0" w:rsidRDefault="00ED50E0"/>
    <w:p w14:paraId="6D9B6652" w14:textId="77777777" w:rsidR="00ED50E0" w:rsidRDefault="00ED50E0"/>
    <w:p w14:paraId="7DB13A77" w14:textId="77777777" w:rsidR="00ED50E0" w:rsidRDefault="00ED50E0"/>
    <w:p w14:paraId="131CEFFA" w14:textId="77777777" w:rsidR="00ED50E0" w:rsidRDefault="00ED50E0"/>
    <w:p w14:paraId="582F1054" w14:textId="77777777" w:rsidR="00ED50E0" w:rsidRDefault="00ED50E0"/>
    <w:p w14:paraId="20923D6F" w14:textId="77777777" w:rsidR="00ED50E0" w:rsidRDefault="00ED50E0"/>
    <w:p w14:paraId="254B99C7" w14:textId="77777777" w:rsidR="00ED50E0" w:rsidRPr="00ED50E0" w:rsidRDefault="00ED50E0">
      <w:pPr>
        <w:rPr>
          <w:sz w:val="20"/>
          <w:szCs w:val="20"/>
        </w:rPr>
      </w:pPr>
    </w:p>
    <w:sectPr w:rsidR="00ED50E0" w:rsidRPr="00ED50E0" w:rsidSect="0095309B">
      <w:headerReference w:type="even" r:id="rId9"/>
      <w:headerReference w:type="default" r:id="rId10"/>
      <w:footerReference w:type="even" r:id="rId11"/>
      <w:footerReference w:type="default" r:id="rId12"/>
      <w:headerReference w:type="first" r:id="rId13"/>
      <w:footerReference w:type="first" r:id="rId14"/>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7F43" w14:textId="77777777" w:rsidR="007D1307" w:rsidRDefault="007D1307" w:rsidP="009969E5">
      <w:r>
        <w:separator/>
      </w:r>
    </w:p>
  </w:endnote>
  <w:endnote w:type="continuationSeparator" w:id="0">
    <w:p w14:paraId="1DF7B9A0" w14:textId="77777777" w:rsidR="007D1307" w:rsidRDefault="007D1307" w:rsidP="0099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67C5" w14:textId="77777777" w:rsidR="00F460AB" w:rsidRDefault="00F46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284164"/>
      <w:docPartObj>
        <w:docPartGallery w:val="Page Numbers (Bottom of Page)"/>
        <w:docPartUnique/>
      </w:docPartObj>
    </w:sdtPr>
    <w:sdtEndPr>
      <w:rPr>
        <w:noProof/>
      </w:rPr>
    </w:sdtEndPr>
    <w:sdtContent>
      <w:p w14:paraId="5C275FD8" w14:textId="012CD17C" w:rsidR="009554DD" w:rsidRDefault="009554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455217" w14:textId="33E886F7" w:rsidR="009969E5" w:rsidRDefault="009554DD">
    <w:pPr>
      <w:pStyle w:val="Footer"/>
    </w:pPr>
    <w:r>
      <w:t>Review Sept 2</w:t>
    </w:r>
    <w:r w:rsidR="001D5D11">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A6C8" w14:textId="77777777" w:rsidR="00F460AB" w:rsidRDefault="00F46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6F1EA" w14:textId="77777777" w:rsidR="007D1307" w:rsidRDefault="007D1307" w:rsidP="009969E5">
      <w:r>
        <w:separator/>
      </w:r>
    </w:p>
  </w:footnote>
  <w:footnote w:type="continuationSeparator" w:id="0">
    <w:p w14:paraId="2A4AA318" w14:textId="77777777" w:rsidR="007D1307" w:rsidRDefault="007D1307" w:rsidP="00996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72C1" w14:textId="77777777" w:rsidR="00F460AB" w:rsidRDefault="00F46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F8FE" w14:textId="77777777" w:rsidR="00F460AB" w:rsidRDefault="00F46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A648" w14:textId="77777777" w:rsidR="00F460AB" w:rsidRDefault="00F46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72228"/>
    <w:multiLevelType w:val="hybridMultilevel"/>
    <w:tmpl w:val="090EAA3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8757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6A"/>
    <w:rsid w:val="00040398"/>
    <w:rsid w:val="00061647"/>
    <w:rsid w:val="00095158"/>
    <w:rsid w:val="0010741C"/>
    <w:rsid w:val="001439E2"/>
    <w:rsid w:val="00163670"/>
    <w:rsid w:val="001B1731"/>
    <w:rsid w:val="001D5D11"/>
    <w:rsid w:val="001D5E6A"/>
    <w:rsid w:val="00221025"/>
    <w:rsid w:val="00223F04"/>
    <w:rsid w:val="00231C95"/>
    <w:rsid w:val="0028632A"/>
    <w:rsid w:val="00287779"/>
    <w:rsid w:val="00351840"/>
    <w:rsid w:val="003568AF"/>
    <w:rsid w:val="00450256"/>
    <w:rsid w:val="00470966"/>
    <w:rsid w:val="0051339F"/>
    <w:rsid w:val="005A52D4"/>
    <w:rsid w:val="005C7F3E"/>
    <w:rsid w:val="005E5A6B"/>
    <w:rsid w:val="005F7CF0"/>
    <w:rsid w:val="006240B9"/>
    <w:rsid w:val="006848B1"/>
    <w:rsid w:val="006E3A34"/>
    <w:rsid w:val="007003DC"/>
    <w:rsid w:val="007048C5"/>
    <w:rsid w:val="007411DC"/>
    <w:rsid w:val="007574A3"/>
    <w:rsid w:val="007A1973"/>
    <w:rsid w:val="007B7411"/>
    <w:rsid w:val="007D1307"/>
    <w:rsid w:val="008807A0"/>
    <w:rsid w:val="008B50C4"/>
    <w:rsid w:val="00945CF5"/>
    <w:rsid w:val="0095309B"/>
    <w:rsid w:val="009554DD"/>
    <w:rsid w:val="00987C43"/>
    <w:rsid w:val="009969E5"/>
    <w:rsid w:val="009A2930"/>
    <w:rsid w:val="009F756B"/>
    <w:rsid w:val="00A62AA9"/>
    <w:rsid w:val="00A85BDA"/>
    <w:rsid w:val="00A95ABD"/>
    <w:rsid w:val="00AB7A48"/>
    <w:rsid w:val="00AF2ADA"/>
    <w:rsid w:val="00B33491"/>
    <w:rsid w:val="00BE7B4C"/>
    <w:rsid w:val="00C45568"/>
    <w:rsid w:val="00C92420"/>
    <w:rsid w:val="00CA1F03"/>
    <w:rsid w:val="00DD7EE3"/>
    <w:rsid w:val="00E34029"/>
    <w:rsid w:val="00E34089"/>
    <w:rsid w:val="00E75505"/>
    <w:rsid w:val="00ED50E0"/>
    <w:rsid w:val="00EE6CA4"/>
    <w:rsid w:val="00F15383"/>
    <w:rsid w:val="00F460AB"/>
    <w:rsid w:val="00F5267C"/>
    <w:rsid w:val="00F6575D"/>
    <w:rsid w:val="00F74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33B4B"/>
  <w15:chartTrackingRefBased/>
  <w15:docId w15:val="{3AB97A29-F98E-4592-8489-3D0D6D84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1D5E6A"/>
    <w:rPr>
      <w:rFonts w:ascii="Gill Sans MT" w:hAnsi="Gill Sans MT"/>
      <w:b/>
      <w:bCs/>
      <w:color w:val="000000"/>
      <w:kern w:val="28"/>
      <w:sz w:val="23"/>
      <w:szCs w:val="23"/>
    </w:rPr>
  </w:style>
  <w:style w:type="paragraph" w:styleId="BalloonText">
    <w:name w:val="Balloon Text"/>
    <w:basedOn w:val="Normal"/>
    <w:link w:val="BalloonTextChar"/>
    <w:rsid w:val="00A85BDA"/>
    <w:rPr>
      <w:rFonts w:ascii="Tahoma" w:hAnsi="Tahoma" w:cs="Tahoma"/>
      <w:sz w:val="16"/>
      <w:szCs w:val="16"/>
    </w:rPr>
  </w:style>
  <w:style w:type="character" w:customStyle="1" w:styleId="BalloonTextChar">
    <w:name w:val="Balloon Text Char"/>
    <w:link w:val="BalloonText"/>
    <w:rsid w:val="00A85BDA"/>
    <w:rPr>
      <w:rFonts w:ascii="Tahoma" w:hAnsi="Tahoma" w:cs="Tahoma"/>
      <w:sz w:val="16"/>
      <w:szCs w:val="16"/>
      <w:lang w:eastAsia="en-US"/>
    </w:rPr>
  </w:style>
  <w:style w:type="paragraph" w:styleId="Header">
    <w:name w:val="header"/>
    <w:basedOn w:val="Normal"/>
    <w:link w:val="HeaderChar"/>
    <w:rsid w:val="009969E5"/>
    <w:pPr>
      <w:tabs>
        <w:tab w:val="center" w:pos="4513"/>
        <w:tab w:val="right" w:pos="9026"/>
      </w:tabs>
    </w:pPr>
  </w:style>
  <w:style w:type="character" w:customStyle="1" w:styleId="HeaderChar">
    <w:name w:val="Header Char"/>
    <w:link w:val="Header"/>
    <w:rsid w:val="009969E5"/>
    <w:rPr>
      <w:sz w:val="24"/>
      <w:szCs w:val="24"/>
      <w:lang w:eastAsia="en-US"/>
    </w:rPr>
  </w:style>
  <w:style w:type="paragraph" w:styleId="Footer">
    <w:name w:val="footer"/>
    <w:basedOn w:val="Normal"/>
    <w:link w:val="FooterChar"/>
    <w:uiPriority w:val="99"/>
    <w:rsid w:val="009969E5"/>
    <w:pPr>
      <w:tabs>
        <w:tab w:val="center" w:pos="4513"/>
        <w:tab w:val="right" w:pos="9026"/>
      </w:tabs>
    </w:pPr>
  </w:style>
  <w:style w:type="character" w:customStyle="1" w:styleId="FooterChar">
    <w:name w:val="Footer Char"/>
    <w:link w:val="Footer"/>
    <w:uiPriority w:val="99"/>
    <w:rsid w:val="009969E5"/>
    <w:rPr>
      <w:sz w:val="24"/>
      <w:szCs w:val="24"/>
      <w:lang w:eastAsia="en-US"/>
    </w:rPr>
  </w:style>
  <w:style w:type="paragraph" w:styleId="ListParagraph">
    <w:name w:val="List Paragraph"/>
    <w:basedOn w:val="Normal"/>
    <w:uiPriority w:val="34"/>
    <w:qFormat/>
    <w:rsid w:val="00E3408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CDCB6-1F24-4354-A325-9A891101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2802</Characters>
  <Application>Microsoft Office Word</Application>
  <DocSecurity>0</DocSecurity>
  <Lines>164</Lines>
  <Paragraphs>35</Paragraphs>
  <ScaleCrop>false</ScaleCrop>
  <HeadingPairs>
    <vt:vector size="2" baseType="variant">
      <vt:variant>
        <vt:lpstr>Title</vt:lpstr>
      </vt:variant>
      <vt:variant>
        <vt:i4>1</vt:i4>
      </vt:variant>
    </vt:vector>
  </HeadingPairs>
  <TitlesOfParts>
    <vt:vector size="1" baseType="lpstr">
      <vt:lpstr>            THE OLD SCHOOL PLAYGROUP</vt:lpstr>
    </vt:vector>
  </TitlesOfParts>
  <Company>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OLD SCHOOL PLAYGROUP</dc:title>
  <dc:subject/>
  <dc:creator>me</dc:creator>
  <cp:keywords/>
  <dc:description/>
  <cp:lastModifiedBy>Janet Guvenc</cp:lastModifiedBy>
  <cp:revision>24</cp:revision>
  <cp:lastPrinted>2025-11-03T09:50:00Z</cp:lastPrinted>
  <dcterms:created xsi:type="dcterms:W3CDTF">2021-07-02T08:37:00Z</dcterms:created>
  <dcterms:modified xsi:type="dcterms:W3CDTF">2025-11-17T14:22:00Z</dcterms:modified>
</cp:coreProperties>
</file>