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CBA9" w14:textId="2C590BF8" w:rsidR="002F52F7" w:rsidRDefault="00935CB5" w:rsidP="00935CB5">
      <w:pPr>
        <w:widowControl w:val="0"/>
        <w:jc w:val="center"/>
      </w:pPr>
      <w:r>
        <w:rPr>
          <w:noProof/>
        </w:rPr>
        <w:drawing>
          <wp:inline distT="0" distB="0" distL="0" distR="0" wp14:anchorId="309ADAD0" wp14:editId="3FC928B7">
            <wp:extent cx="1857375" cy="1177057"/>
            <wp:effectExtent l="0" t="0" r="0" b="4445"/>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0144" cy="1178812"/>
                    </a:xfrm>
                    <a:prstGeom prst="rect">
                      <a:avLst/>
                    </a:prstGeom>
                    <a:noFill/>
                    <a:ln>
                      <a:noFill/>
                    </a:ln>
                  </pic:spPr>
                </pic:pic>
              </a:graphicData>
            </a:graphic>
          </wp:inline>
        </w:drawing>
      </w:r>
    </w:p>
    <w:p w14:paraId="5BDF80FE" w14:textId="77777777" w:rsidR="00935CB5" w:rsidRDefault="00935CB5"/>
    <w:p w14:paraId="05C11F30" w14:textId="19689316" w:rsidR="00B330DD" w:rsidRPr="00990C2C" w:rsidRDefault="002F52F7">
      <w:r>
        <w:t xml:space="preserve"> </w:t>
      </w:r>
      <w:r w:rsidR="00B330DD" w:rsidRPr="00B330DD">
        <w:rPr>
          <w:b/>
          <w:sz w:val="32"/>
          <w:szCs w:val="32"/>
        </w:rPr>
        <w:t>Admissions Policy</w:t>
      </w:r>
    </w:p>
    <w:p w14:paraId="7A95387C" w14:textId="77777777" w:rsidR="00A23842" w:rsidRDefault="00A23842" w:rsidP="00B330DD">
      <w:pPr>
        <w:rPr>
          <w:sz w:val="24"/>
          <w:szCs w:val="24"/>
        </w:rPr>
      </w:pPr>
    </w:p>
    <w:p w14:paraId="20867982" w14:textId="643C5BA8" w:rsidR="00DD1317" w:rsidRDefault="00B330DD" w:rsidP="00B330DD">
      <w:pPr>
        <w:rPr>
          <w:sz w:val="24"/>
          <w:szCs w:val="24"/>
        </w:rPr>
      </w:pPr>
      <w:r>
        <w:rPr>
          <w:sz w:val="24"/>
          <w:szCs w:val="24"/>
        </w:rPr>
        <w:t xml:space="preserve">The Old School Playgroup aims to provide a welcome and appropriate learning opportunity for all children. We welcome children </w:t>
      </w:r>
      <w:r w:rsidR="00DD1317">
        <w:rPr>
          <w:sz w:val="24"/>
          <w:szCs w:val="24"/>
        </w:rPr>
        <w:t>of all faiths, cultures, ethnicities and children with special needs both educational and physical.</w:t>
      </w:r>
    </w:p>
    <w:p w14:paraId="61F02C8B" w14:textId="77777777" w:rsidR="00DD1317" w:rsidRDefault="00DD1317" w:rsidP="00B330DD">
      <w:pPr>
        <w:rPr>
          <w:sz w:val="24"/>
          <w:szCs w:val="24"/>
        </w:rPr>
      </w:pPr>
    </w:p>
    <w:p w14:paraId="55E9B2CD" w14:textId="77777777" w:rsidR="008B67C2" w:rsidRDefault="00DD1317" w:rsidP="00B330DD">
      <w:pPr>
        <w:rPr>
          <w:sz w:val="24"/>
          <w:szCs w:val="24"/>
        </w:rPr>
      </w:pPr>
      <w:r>
        <w:rPr>
          <w:sz w:val="24"/>
          <w:szCs w:val="24"/>
        </w:rPr>
        <w:t>To ensure that the existence of The Old School Playgroup is known in all communities we will place notices advertising this playgroup in places where all sections of the community can see them; such as the local doctors surgery and an advertising banner on the settings outer fence.</w:t>
      </w:r>
    </w:p>
    <w:p w14:paraId="017D484E" w14:textId="77777777" w:rsidR="008B67C2" w:rsidRDefault="008B67C2" w:rsidP="00B330DD">
      <w:pPr>
        <w:rPr>
          <w:sz w:val="24"/>
          <w:szCs w:val="24"/>
        </w:rPr>
      </w:pPr>
    </w:p>
    <w:p w14:paraId="3E4B860B" w14:textId="77777777" w:rsidR="008B67C2" w:rsidRDefault="00521C02" w:rsidP="00B330DD">
      <w:pPr>
        <w:rPr>
          <w:sz w:val="24"/>
          <w:szCs w:val="24"/>
        </w:rPr>
      </w:pPr>
      <w:r>
        <w:rPr>
          <w:sz w:val="24"/>
          <w:szCs w:val="24"/>
        </w:rPr>
        <w:t>We will make reasonable adjustment to ensure that all children have equal access and make sure that all children are included and have equal opportunities at The Old School Playgroup.</w:t>
      </w:r>
    </w:p>
    <w:p w14:paraId="72622631" w14:textId="77777777" w:rsidR="00521C02" w:rsidRDefault="00521C02" w:rsidP="00B330DD">
      <w:pPr>
        <w:rPr>
          <w:sz w:val="24"/>
          <w:szCs w:val="24"/>
        </w:rPr>
      </w:pPr>
    </w:p>
    <w:p w14:paraId="3A601512" w14:textId="2AA8F615" w:rsidR="00521C02" w:rsidRDefault="00521C02" w:rsidP="00B330DD">
      <w:pPr>
        <w:rPr>
          <w:sz w:val="24"/>
          <w:szCs w:val="24"/>
        </w:rPr>
      </w:pPr>
      <w:r>
        <w:rPr>
          <w:sz w:val="24"/>
          <w:szCs w:val="24"/>
        </w:rPr>
        <w:t xml:space="preserve">We have a Special Educational Needs co-ordinator at </w:t>
      </w:r>
      <w:r w:rsidR="00EA6822">
        <w:rPr>
          <w:sz w:val="24"/>
          <w:szCs w:val="24"/>
        </w:rPr>
        <w:t>T</w:t>
      </w:r>
      <w:r>
        <w:rPr>
          <w:sz w:val="24"/>
          <w:szCs w:val="24"/>
        </w:rPr>
        <w:t xml:space="preserve">he Old School Playgroup. Additional training or support, if required, will be sought by staff of </w:t>
      </w:r>
      <w:r w:rsidR="00A9337C">
        <w:rPr>
          <w:sz w:val="24"/>
          <w:szCs w:val="24"/>
        </w:rPr>
        <w:t>T</w:t>
      </w:r>
      <w:r>
        <w:rPr>
          <w:sz w:val="24"/>
          <w:szCs w:val="24"/>
        </w:rPr>
        <w:t>he Old School Playgroup in order to meet the needs of each individual child.</w:t>
      </w:r>
    </w:p>
    <w:p w14:paraId="13152357" w14:textId="77777777" w:rsidR="00521C02" w:rsidRDefault="00521C02" w:rsidP="00B330DD">
      <w:pPr>
        <w:rPr>
          <w:sz w:val="24"/>
          <w:szCs w:val="24"/>
        </w:rPr>
      </w:pPr>
    </w:p>
    <w:p w14:paraId="2CF9853E" w14:textId="77777777" w:rsidR="00521C02" w:rsidRDefault="00521C02" w:rsidP="00B330DD">
      <w:pPr>
        <w:rPr>
          <w:sz w:val="24"/>
          <w:szCs w:val="24"/>
        </w:rPr>
      </w:pPr>
      <w:r>
        <w:rPr>
          <w:sz w:val="24"/>
          <w:szCs w:val="24"/>
        </w:rPr>
        <w:t>We will endeavour</w:t>
      </w:r>
      <w:r w:rsidR="007D27E3">
        <w:rPr>
          <w:sz w:val="24"/>
          <w:szCs w:val="24"/>
        </w:rPr>
        <w:t>, where possible,</w:t>
      </w:r>
      <w:r>
        <w:rPr>
          <w:sz w:val="24"/>
          <w:szCs w:val="24"/>
        </w:rPr>
        <w:t xml:space="preserve"> to supply information to parents/carers, who do not speak English as their first language, </w:t>
      </w:r>
      <w:r w:rsidR="007D27E3">
        <w:rPr>
          <w:sz w:val="24"/>
          <w:szCs w:val="24"/>
        </w:rPr>
        <w:t>in their own language.</w:t>
      </w:r>
    </w:p>
    <w:p w14:paraId="7B795DAF" w14:textId="77777777" w:rsidR="00DD1317" w:rsidRDefault="00DD1317" w:rsidP="00B330DD">
      <w:pPr>
        <w:rPr>
          <w:sz w:val="24"/>
          <w:szCs w:val="24"/>
        </w:rPr>
      </w:pPr>
    </w:p>
    <w:p w14:paraId="7A0BEB52" w14:textId="77777777" w:rsidR="003A4C75" w:rsidRDefault="00DD1317" w:rsidP="00B330DD">
      <w:pPr>
        <w:rPr>
          <w:sz w:val="24"/>
          <w:szCs w:val="24"/>
        </w:rPr>
      </w:pPr>
      <w:r>
        <w:rPr>
          <w:sz w:val="24"/>
          <w:szCs w:val="24"/>
        </w:rPr>
        <w:t xml:space="preserve">We offer places on a </w:t>
      </w:r>
      <w:r w:rsidR="003A4C75">
        <w:rPr>
          <w:sz w:val="24"/>
          <w:szCs w:val="24"/>
        </w:rPr>
        <w:t>‘</w:t>
      </w:r>
      <w:r>
        <w:rPr>
          <w:sz w:val="24"/>
          <w:szCs w:val="24"/>
        </w:rPr>
        <w:t>first- come- first- served basis</w:t>
      </w:r>
      <w:r w:rsidR="003A4C75">
        <w:rPr>
          <w:sz w:val="24"/>
          <w:szCs w:val="24"/>
        </w:rPr>
        <w:t>’.</w:t>
      </w:r>
    </w:p>
    <w:p w14:paraId="364FA698" w14:textId="77777777" w:rsidR="00476B9E" w:rsidRDefault="00476B9E" w:rsidP="00B330DD">
      <w:pPr>
        <w:rPr>
          <w:sz w:val="24"/>
          <w:szCs w:val="24"/>
        </w:rPr>
      </w:pPr>
    </w:p>
    <w:p w14:paraId="28B6EE29" w14:textId="77777777" w:rsidR="00B330DD" w:rsidRDefault="003A4C75" w:rsidP="00B330DD">
      <w:pPr>
        <w:rPr>
          <w:sz w:val="24"/>
          <w:szCs w:val="24"/>
        </w:rPr>
      </w:pPr>
      <w:r>
        <w:rPr>
          <w:sz w:val="24"/>
          <w:szCs w:val="24"/>
        </w:rPr>
        <w:t>A waiting list is opened at the beginning of the Summer- term</w:t>
      </w:r>
      <w:r w:rsidR="00B330DD">
        <w:rPr>
          <w:sz w:val="24"/>
          <w:szCs w:val="24"/>
        </w:rPr>
        <w:t xml:space="preserve"> </w:t>
      </w:r>
      <w:r>
        <w:rPr>
          <w:sz w:val="24"/>
          <w:szCs w:val="24"/>
        </w:rPr>
        <w:t>(after Easter holiday break) for new children who wish to start in September (Autumn Term).</w:t>
      </w:r>
    </w:p>
    <w:p w14:paraId="0CDB65AD" w14:textId="77777777" w:rsidR="00476B9E" w:rsidRDefault="00476B9E" w:rsidP="00B330DD">
      <w:pPr>
        <w:rPr>
          <w:sz w:val="24"/>
          <w:szCs w:val="24"/>
        </w:rPr>
      </w:pPr>
    </w:p>
    <w:p w14:paraId="57D85BF6" w14:textId="77777777" w:rsidR="00476B9E" w:rsidRDefault="00476B9E" w:rsidP="00B330DD">
      <w:pPr>
        <w:rPr>
          <w:sz w:val="24"/>
          <w:szCs w:val="24"/>
        </w:rPr>
      </w:pPr>
      <w:r>
        <w:rPr>
          <w:sz w:val="24"/>
          <w:szCs w:val="24"/>
        </w:rPr>
        <w:t>We will monitor the uptake of places at The Old School Playgroup to ensure that no form</w:t>
      </w:r>
      <w:r w:rsidR="009D4953">
        <w:rPr>
          <w:sz w:val="24"/>
          <w:szCs w:val="24"/>
        </w:rPr>
        <w:t xml:space="preserve"> of accidental discrimination is taking place.</w:t>
      </w:r>
    </w:p>
    <w:p w14:paraId="224CDC76" w14:textId="77777777" w:rsidR="009D4953" w:rsidRDefault="009D4953" w:rsidP="00B330DD">
      <w:pPr>
        <w:rPr>
          <w:sz w:val="24"/>
          <w:szCs w:val="24"/>
        </w:rPr>
      </w:pPr>
    </w:p>
    <w:p w14:paraId="79B26A83" w14:textId="77777777" w:rsidR="009D4953" w:rsidRDefault="009D4953" w:rsidP="00B330DD">
      <w:pPr>
        <w:rPr>
          <w:sz w:val="24"/>
          <w:szCs w:val="24"/>
        </w:rPr>
      </w:pPr>
      <w:r>
        <w:rPr>
          <w:sz w:val="24"/>
          <w:szCs w:val="24"/>
        </w:rPr>
        <w:t>The Old School Playgroup works in accordance with all relevant legislation including:</w:t>
      </w:r>
    </w:p>
    <w:p w14:paraId="4CAD2703" w14:textId="77777777" w:rsidR="009D4953" w:rsidRDefault="009D4953" w:rsidP="00B330DD">
      <w:pPr>
        <w:rPr>
          <w:sz w:val="24"/>
          <w:szCs w:val="24"/>
        </w:rPr>
      </w:pPr>
      <w:r>
        <w:rPr>
          <w:sz w:val="24"/>
          <w:szCs w:val="24"/>
        </w:rPr>
        <w:t xml:space="preserve">United Nations Convention on the rights of the child </w:t>
      </w:r>
      <w:r w:rsidR="00990C2C">
        <w:rPr>
          <w:sz w:val="24"/>
          <w:szCs w:val="24"/>
        </w:rPr>
        <w:t>1989/</w:t>
      </w:r>
      <w:r>
        <w:rPr>
          <w:sz w:val="24"/>
          <w:szCs w:val="24"/>
        </w:rPr>
        <w:t>1991</w:t>
      </w:r>
    </w:p>
    <w:p w14:paraId="29BE8F02" w14:textId="77777777" w:rsidR="006514EA" w:rsidRDefault="00990C2C" w:rsidP="00B330DD">
      <w:pPr>
        <w:rPr>
          <w:sz w:val="24"/>
          <w:szCs w:val="24"/>
        </w:rPr>
      </w:pPr>
      <w:r>
        <w:rPr>
          <w:sz w:val="24"/>
          <w:szCs w:val="24"/>
        </w:rPr>
        <w:t>Equality</w:t>
      </w:r>
      <w:r w:rsidR="006514EA">
        <w:rPr>
          <w:sz w:val="24"/>
          <w:szCs w:val="24"/>
        </w:rPr>
        <w:t xml:space="preserve"> Act 2010</w:t>
      </w:r>
    </w:p>
    <w:p w14:paraId="0E810F4E" w14:textId="77777777" w:rsidR="00990C2C" w:rsidRDefault="00990C2C" w:rsidP="00B330DD">
      <w:pPr>
        <w:rPr>
          <w:sz w:val="24"/>
          <w:szCs w:val="24"/>
        </w:rPr>
      </w:pPr>
      <w:r>
        <w:rPr>
          <w:sz w:val="24"/>
          <w:szCs w:val="24"/>
        </w:rPr>
        <w:t>Children and Families Act, 2014.</w:t>
      </w:r>
    </w:p>
    <w:p w14:paraId="0834D312" w14:textId="77777777" w:rsidR="006514EA" w:rsidRDefault="006514EA" w:rsidP="00B330DD">
      <w:pPr>
        <w:rPr>
          <w:sz w:val="24"/>
          <w:szCs w:val="24"/>
        </w:rPr>
      </w:pPr>
      <w:r>
        <w:rPr>
          <w:sz w:val="24"/>
          <w:szCs w:val="24"/>
        </w:rPr>
        <w:t>SEND code of practice 2014</w:t>
      </w:r>
    </w:p>
    <w:p w14:paraId="6D9201B3" w14:textId="77777777" w:rsidR="00307D78" w:rsidRDefault="00307D78" w:rsidP="00B330DD">
      <w:pPr>
        <w:rPr>
          <w:sz w:val="24"/>
          <w:szCs w:val="24"/>
        </w:rPr>
      </w:pPr>
      <w:r>
        <w:rPr>
          <w:sz w:val="24"/>
          <w:szCs w:val="24"/>
        </w:rPr>
        <w:t xml:space="preserve">The Children’s Act </w:t>
      </w:r>
      <w:r w:rsidR="008B67C2">
        <w:rPr>
          <w:sz w:val="24"/>
          <w:szCs w:val="24"/>
        </w:rPr>
        <w:t>1989 – The Children’s Bill 2004</w:t>
      </w:r>
    </w:p>
    <w:p w14:paraId="155817A8" w14:textId="77777777" w:rsidR="008B67C2" w:rsidRDefault="008B67C2" w:rsidP="00B330DD">
      <w:pPr>
        <w:rPr>
          <w:sz w:val="24"/>
          <w:szCs w:val="24"/>
        </w:rPr>
      </w:pPr>
      <w:r>
        <w:rPr>
          <w:sz w:val="24"/>
          <w:szCs w:val="24"/>
        </w:rPr>
        <w:t>Data Protection Act 1998</w:t>
      </w:r>
    </w:p>
    <w:p w14:paraId="6F904399" w14:textId="77777777" w:rsidR="00990C2C" w:rsidRDefault="00990C2C" w:rsidP="00B330DD">
      <w:pPr>
        <w:rPr>
          <w:sz w:val="24"/>
          <w:szCs w:val="24"/>
        </w:rPr>
      </w:pPr>
      <w:r>
        <w:rPr>
          <w:sz w:val="24"/>
          <w:szCs w:val="24"/>
        </w:rPr>
        <w:t>Education &amp; Inspection Act, 2006</w:t>
      </w:r>
    </w:p>
    <w:p w14:paraId="0C7E2DEF" w14:textId="77777777" w:rsidR="00990C2C" w:rsidRDefault="00990C2C" w:rsidP="00B330DD">
      <w:pPr>
        <w:rPr>
          <w:sz w:val="24"/>
          <w:szCs w:val="24"/>
        </w:rPr>
      </w:pPr>
      <w:r>
        <w:rPr>
          <w:sz w:val="24"/>
          <w:szCs w:val="24"/>
        </w:rPr>
        <w:t>Human Rights Act,1998</w:t>
      </w:r>
    </w:p>
    <w:p w14:paraId="5FB4EC49" w14:textId="77777777" w:rsidR="006514EA" w:rsidRDefault="006514EA" w:rsidP="00B330DD">
      <w:pPr>
        <w:rPr>
          <w:sz w:val="24"/>
          <w:szCs w:val="24"/>
        </w:rPr>
      </w:pPr>
      <w:r>
        <w:rPr>
          <w:sz w:val="24"/>
          <w:szCs w:val="24"/>
        </w:rPr>
        <w:t>The Early Years Foundation Stage 2012. (Inclusive of 2014 review).</w:t>
      </w:r>
    </w:p>
    <w:p w14:paraId="3AD98AC8" w14:textId="77777777" w:rsidR="008B67C2" w:rsidRDefault="008B67C2" w:rsidP="00B330DD">
      <w:pPr>
        <w:rPr>
          <w:sz w:val="24"/>
          <w:szCs w:val="24"/>
        </w:rPr>
      </w:pPr>
    </w:p>
    <w:p w14:paraId="46ADE177" w14:textId="1707B6A6" w:rsidR="008B67C2" w:rsidRDefault="008B67C2" w:rsidP="00B330DD">
      <w:pPr>
        <w:rPr>
          <w:sz w:val="24"/>
          <w:szCs w:val="24"/>
        </w:rPr>
      </w:pPr>
      <w:r>
        <w:rPr>
          <w:sz w:val="24"/>
          <w:szCs w:val="24"/>
        </w:rPr>
        <w:t>We aim to be flexible about attendance patterns to accommodate the needs of individual children and their families.</w:t>
      </w:r>
    </w:p>
    <w:p w14:paraId="3D314B3C" w14:textId="77777777" w:rsidR="00A23842" w:rsidRDefault="00A23842" w:rsidP="00B330DD">
      <w:pPr>
        <w:rPr>
          <w:b/>
          <w:sz w:val="24"/>
          <w:szCs w:val="24"/>
          <w:u w:val="single"/>
        </w:rPr>
      </w:pPr>
    </w:p>
    <w:p w14:paraId="3DCF375C" w14:textId="3EF27E98" w:rsidR="007D27E3" w:rsidRDefault="007D27E3" w:rsidP="00B330DD">
      <w:pPr>
        <w:rPr>
          <w:sz w:val="24"/>
          <w:szCs w:val="24"/>
        </w:rPr>
      </w:pPr>
      <w:r w:rsidRPr="00FA6C58">
        <w:rPr>
          <w:b/>
          <w:sz w:val="24"/>
          <w:szCs w:val="24"/>
          <w:u w:val="single"/>
        </w:rPr>
        <w:t>If you wish to withdraw your child from Playgroup, you are kindly requested to give the Manager one months notice in writing.</w:t>
      </w:r>
    </w:p>
    <w:sectPr w:rsidR="007D27E3" w:rsidSect="002E6521">
      <w:headerReference w:type="even" r:id="rId7"/>
      <w:headerReference w:type="default" r:id="rId8"/>
      <w:footerReference w:type="even" r:id="rId9"/>
      <w:footerReference w:type="default" r:id="rId10"/>
      <w:headerReference w:type="first" r:id="rId11"/>
      <w:footerReference w:type="first" r:id="rId12"/>
      <w:pgSz w:w="11906" w:h="16838"/>
      <w:pgMar w:top="28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DBA3" w14:textId="77777777" w:rsidR="00E76E3B" w:rsidRDefault="00E76E3B" w:rsidP="006D3988">
      <w:r>
        <w:separator/>
      </w:r>
    </w:p>
  </w:endnote>
  <w:endnote w:type="continuationSeparator" w:id="0">
    <w:p w14:paraId="5FF0BD73" w14:textId="77777777" w:rsidR="00E76E3B" w:rsidRDefault="00E76E3B" w:rsidP="006D3988">
      <w:r>
        <w:continuationSeparator/>
      </w:r>
    </w:p>
  </w:endnote>
  <w:endnote w:type="continuationNotice" w:id="1">
    <w:p w14:paraId="7FC0396D" w14:textId="77777777" w:rsidR="00E76E3B" w:rsidRDefault="00E76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F1CE" w14:textId="77777777" w:rsidR="009B45DF" w:rsidRDefault="009B4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01322"/>
      <w:docPartObj>
        <w:docPartGallery w:val="Page Numbers (Bottom of Page)"/>
        <w:docPartUnique/>
      </w:docPartObj>
    </w:sdtPr>
    <w:sdtEndPr>
      <w:rPr>
        <w:noProof/>
      </w:rPr>
    </w:sdtEndPr>
    <w:sdtContent>
      <w:p w14:paraId="008FECF1" w14:textId="02090BD7" w:rsidR="003F6BB3" w:rsidRDefault="003F6B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D5C5D" w14:textId="2FB14C98" w:rsidR="006D3988" w:rsidRDefault="003F6BB3">
    <w:pPr>
      <w:pStyle w:val="Footer"/>
    </w:pPr>
    <w:r>
      <w:t>Review Sept 2</w:t>
    </w:r>
    <w:r w:rsidR="00425D40">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761D" w14:textId="77777777" w:rsidR="009B45DF" w:rsidRDefault="009B4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2C1B" w14:textId="77777777" w:rsidR="00E76E3B" w:rsidRDefault="00E76E3B" w:rsidP="006D3988">
      <w:r>
        <w:separator/>
      </w:r>
    </w:p>
  </w:footnote>
  <w:footnote w:type="continuationSeparator" w:id="0">
    <w:p w14:paraId="1AE89016" w14:textId="77777777" w:rsidR="00E76E3B" w:rsidRDefault="00E76E3B" w:rsidP="006D3988">
      <w:r>
        <w:continuationSeparator/>
      </w:r>
    </w:p>
  </w:footnote>
  <w:footnote w:type="continuationNotice" w:id="1">
    <w:p w14:paraId="15801FF0" w14:textId="77777777" w:rsidR="00E76E3B" w:rsidRDefault="00E76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1134" w14:textId="77777777" w:rsidR="009B45DF" w:rsidRDefault="009B4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A880" w14:textId="77777777" w:rsidR="009B45DF" w:rsidRDefault="009B4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3D3F" w14:textId="77777777" w:rsidR="009B45DF" w:rsidRDefault="009B4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F7"/>
    <w:rsid w:val="00014FFE"/>
    <w:rsid w:val="00091E78"/>
    <w:rsid w:val="000D65CA"/>
    <w:rsid w:val="00146D03"/>
    <w:rsid w:val="00264C29"/>
    <w:rsid w:val="00281819"/>
    <w:rsid w:val="002B5C91"/>
    <w:rsid w:val="002E5865"/>
    <w:rsid w:val="002E6521"/>
    <w:rsid w:val="002E702D"/>
    <w:rsid w:val="002F52F7"/>
    <w:rsid w:val="00307D78"/>
    <w:rsid w:val="003171E8"/>
    <w:rsid w:val="003A4C75"/>
    <w:rsid w:val="003C2A73"/>
    <w:rsid w:val="003F6BB3"/>
    <w:rsid w:val="00425D40"/>
    <w:rsid w:val="00476B9E"/>
    <w:rsid w:val="0049314B"/>
    <w:rsid w:val="004A09E4"/>
    <w:rsid w:val="00500557"/>
    <w:rsid w:val="00521C02"/>
    <w:rsid w:val="005355A1"/>
    <w:rsid w:val="00592AAE"/>
    <w:rsid w:val="0059526E"/>
    <w:rsid w:val="005B6D0F"/>
    <w:rsid w:val="005C6D0B"/>
    <w:rsid w:val="005C7F3E"/>
    <w:rsid w:val="00626641"/>
    <w:rsid w:val="00637E8F"/>
    <w:rsid w:val="006514EA"/>
    <w:rsid w:val="006D3988"/>
    <w:rsid w:val="007D27E3"/>
    <w:rsid w:val="008B67C2"/>
    <w:rsid w:val="008F60B6"/>
    <w:rsid w:val="00935CB5"/>
    <w:rsid w:val="0096296E"/>
    <w:rsid w:val="00990C2C"/>
    <w:rsid w:val="009A7CF9"/>
    <w:rsid w:val="009B45DF"/>
    <w:rsid w:val="009D4953"/>
    <w:rsid w:val="00A23842"/>
    <w:rsid w:val="00A9337C"/>
    <w:rsid w:val="00B330DD"/>
    <w:rsid w:val="00BD045E"/>
    <w:rsid w:val="00BE3F6A"/>
    <w:rsid w:val="00C3565E"/>
    <w:rsid w:val="00D05461"/>
    <w:rsid w:val="00D317CC"/>
    <w:rsid w:val="00DD1317"/>
    <w:rsid w:val="00E54497"/>
    <w:rsid w:val="00E573B4"/>
    <w:rsid w:val="00E76E3B"/>
    <w:rsid w:val="00EA6822"/>
    <w:rsid w:val="00ED64DD"/>
    <w:rsid w:val="00F20847"/>
    <w:rsid w:val="00F57DF5"/>
    <w:rsid w:val="00FA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79FA"/>
  <w15:chartTrackingRefBased/>
  <w15:docId w15:val="{D2A55590-94A2-4EC8-87F0-2C220942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2F7"/>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2F52F7"/>
    <w:rPr>
      <w:rFonts w:ascii="Gill Sans MT" w:hAnsi="Gill Sans MT"/>
      <w:b/>
      <w:bCs/>
      <w:color w:val="000000"/>
      <w:kern w:val="28"/>
      <w:sz w:val="23"/>
      <w:szCs w:val="23"/>
    </w:rPr>
  </w:style>
  <w:style w:type="paragraph" w:styleId="Header">
    <w:name w:val="header"/>
    <w:basedOn w:val="Normal"/>
    <w:link w:val="HeaderChar"/>
    <w:rsid w:val="006D3988"/>
    <w:pPr>
      <w:tabs>
        <w:tab w:val="center" w:pos="4513"/>
        <w:tab w:val="right" w:pos="9026"/>
      </w:tabs>
    </w:pPr>
  </w:style>
  <w:style w:type="character" w:customStyle="1" w:styleId="HeaderChar">
    <w:name w:val="Header Char"/>
    <w:link w:val="Header"/>
    <w:rsid w:val="006D3988"/>
    <w:rPr>
      <w:color w:val="000000"/>
      <w:kern w:val="28"/>
    </w:rPr>
  </w:style>
  <w:style w:type="paragraph" w:styleId="Footer">
    <w:name w:val="footer"/>
    <w:basedOn w:val="Normal"/>
    <w:link w:val="FooterChar"/>
    <w:uiPriority w:val="99"/>
    <w:rsid w:val="006D3988"/>
    <w:pPr>
      <w:tabs>
        <w:tab w:val="center" w:pos="4513"/>
        <w:tab w:val="right" w:pos="9026"/>
      </w:tabs>
    </w:pPr>
  </w:style>
  <w:style w:type="character" w:customStyle="1" w:styleId="FooterChar">
    <w:name w:val="Footer Char"/>
    <w:link w:val="Footer"/>
    <w:uiPriority w:val="99"/>
    <w:rsid w:val="006D3988"/>
    <w:rPr>
      <w:color w:val="000000"/>
      <w:kern w:val="28"/>
    </w:rPr>
  </w:style>
  <w:style w:type="paragraph" w:styleId="BalloonText">
    <w:name w:val="Balloon Text"/>
    <w:basedOn w:val="Normal"/>
    <w:link w:val="BalloonTextChar"/>
    <w:rsid w:val="006D3988"/>
    <w:rPr>
      <w:rFonts w:ascii="Tahoma" w:hAnsi="Tahoma" w:cs="Tahoma"/>
      <w:sz w:val="16"/>
      <w:szCs w:val="16"/>
    </w:rPr>
  </w:style>
  <w:style w:type="character" w:customStyle="1" w:styleId="BalloonTextChar">
    <w:name w:val="Balloon Text Char"/>
    <w:link w:val="BalloonText"/>
    <w:rsid w:val="006D3988"/>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1776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dc:creator>
  <cp:keywords/>
  <dc:description/>
  <cp:lastModifiedBy>Janet Guvenc</cp:lastModifiedBy>
  <cp:revision>12</cp:revision>
  <cp:lastPrinted>2024-03-18T12:23:00Z</cp:lastPrinted>
  <dcterms:created xsi:type="dcterms:W3CDTF">2021-07-01T11:16:00Z</dcterms:created>
  <dcterms:modified xsi:type="dcterms:W3CDTF">2025-11-17T14:08:00Z</dcterms:modified>
</cp:coreProperties>
</file>