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2F00" w14:textId="16F31D05" w:rsidR="00A2183A" w:rsidRPr="00A2183A" w:rsidRDefault="00A2183A" w:rsidP="00F618A8">
      <w:pPr>
        <w:jc w:val="center"/>
        <w:rPr>
          <w:rFonts w:cstheme="minorHAnsi"/>
          <w:b/>
          <w:bCs/>
        </w:rPr>
      </w:pPr>
      <w:r w:rsidRPr="00A2183A">
        <w:rPr>
          <w:rFonts w:cstheme="minorHAnsi"/>
          <w:b/>
          <w:bCs/>
        </w:rPr>
        <w:t>202</w:t>
      </w:r>
      <w:r w:rsidR="00D000EF">
        <w:rPr>
          <w:rFonts w:cstheme="minorHAnsi"/>
          <w:b/>
          <w:bCs/>
        </w:rPr>
        <w:t>5</w:t>
      </w:r>
      <w:r w:rsidRPr="00A2183A">
        <w:rPr>
          <w:rFonts w:cstheme="minorHAnsi"/>
          <w:b/>
          <w:bCs/>
        </w:rPr>
        <w:t xml:space="preserve"> </w:t>
      </w:r>
      <w:r w:rsidR="00442210" w:rsidRPr="00312FCB">
        <w:rPr>
          <w:rFonts w:cstheme="minorHAnsi"/>
          <w:b/>
          <w:bCs/>
        </w:rPr>
        <w:t xml:space="preserve">CC </w:t>
      </w:r>
      <w:r w:rsidR="005D4D3B">
        <w:rPr>
          <w:rFonts w:cstheme="minorHAnsi"/>
          <w:b/>
          <w:bCs/>
        </w:rPr>
        <w:t xml:space="preserve">Paisley Cup </w:t>
      </w:r>
      <w:r w:rsidRPr="00A2183A">
        <w:rPr>
          <w:rFonts w:cstheme="minorHAnsi"/>
          <w:b/>
          <w:bCs/>
        </w:rPr>
        <w:t>Tournament Rules</w:t>
      </w:r>
    </w:p>
    <w:p w14:paraId="089B8DCD" w14:textId="39EE4355" w:rsidR="00A2183A" w:rsidRPr="00A2183A" w:rsidRDefault="00A2183A" w:rsidP="00442210">
      <w:pPr>
        <w:spacing w:line="240" w:lineRule="auto"/>
        <w:jc w:val="center"/>
        <w:rPr>
          <w:rFonts w:cstheme="minorHAnsi"/>
        </w:rPr>
      </w:pPr>
      <w:r w:rsidRPr="00A2183A">
        <w:rPr>
          <w:rFonts w:cstheme="minorHAnsi"/>
        </w:rPr>
        <w:t xml:space="preserve">The Tournament is open to all </w:t>
      </w:r>
      <w:r w:rsidR="00C16910">
        <w:rPr>
          <w:rFonts w:cstheme="minorHAnsi"/>
        </w:rPr>
        <w:t xml:space="preserve">MYSA and </w:t>
      </w:r>
      <w:r w:rsidRPr="00A2183A">
        <w:rPr>
          <w:rFonts w:cstheme="minorHAnsi"/>
        </w:rPr>
        <w:t>TCSL competitive teams competing at the following levels</w:t>
      </w:r>
      <w:r w:rsidR="00C16910">
        <w:rPr>
          <w:rFonts w:cstheme="minorHAnsi"/>
        </w:rPr>
        <w:t>.</w:t>
      </w:r>
      <w:r w:rsidRPr="00A2183A">
        <w:rPr>
          <w:rFonts w:cstheme="minorHAnsi"/>
        </w:rPr>
        <w:t xml:space="preserve"> </w:t>
      </w:r>
    </w:p>
    <w:p w14:paraId="5E54D74E" w14:textId="7B0D29B6" w:rsidR="00E54FA4" w:rsidRDefault="00A2183A" w:rsidP="00A2183A">
      <w:pPr>
        <w:rPr>
          <w:rFonts w:cstheme="minorHAnsi"/>
          <w:b/>
          <w:bCs/>
        </w:rPr>
      </w:pPr>
      <w:r w:rsidRPr="00A2183A">
        <w:rPr>
          <w:rFonts w:cstheme="minorHAnsi"/>
          <w:b/>
          <w:bCs/>
        </w:rPr>
        <w:t>Age Division Tournament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975"/>
        <w:gridCol w:w="2520"/>
        <w:gridCol w:w="2610"/>
        <w:gridCol w:w="2790"/>
      </w:tblGrid>
      <w:tr w:rsidR="008E20FF" w:rsidRPr="00312FCB" w14:paraId="5D284105" w14:textId="77777777" w:rsidTr="00A236D9">
        <w:trPr>
          <w:trHeight w:val="6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8145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Age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EA63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2FCB">
              <w:rPr>
                <w:rFonts w:eastAsia="Times New Roman" w:cstheme="minorHAnsi"/>
                <w:color w:val="000000"/>
              </w:rPr>
              <w:t xml:space="preserve">CC </w:t>
            </w:r>
            <w:r w:rsidRPr="00E54FA4">
              <w:rPr>
                <w:rFonts w:eastAsia="Times New Roman" w:cstheme="minorHAnsi"/>
                <w:color w:val="000000"/>
              </w:rPr>
              <w:t>Tournament Level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CC42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TCSL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AFD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MYSA</w:t>
            </w:r>
          </w:p>
        </w:tc>
      </w:tr>
      <w:tr w:rsidR="008E20FF" w:rsidRPr="00312FCB" w14:paraId="19D71268" w14:textId="77777777" w:rsidTr="00A236D9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47B3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9U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8F51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Purple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08D7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Red</w:t>
            </w:r>
            <w:r>
              <w:rPr>
                <w:rFonts w:eastAsia="Times New Roman" w:cstheme="minorHAnsi"/>
                <w:color w:val="000000"/>
              </w:rPr>
              <w:t>/White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07F5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Black</w:t>
            </w:r>
          </w:p>
        </w:tc>
      </w:tr>
      <w:tr w:rsidR="008E20FF" w:rsidRPr="00312FCB" w14:paraId="52B4D7A7" w14:textId="77777777" w:rsidTr="00A236D9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CF6F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9U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C33F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Gold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0D58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White</w:t>
            </w:r>
            <w:r>
              <w:rPr>
                <w:rFonts w:eastAsia="Times New Roman" w:cstheme="minorHAnsi"/>
                <w:color w:val="000000"/>
              </w:rPr>
              <w:t>/Blue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D16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Blue</w:t>
            </w:r>
          </w:p>
        </w:tc>
      </w:tr>
      <w:tr w:rsidR="008E20FF" w:rsidRPr="00312FCB" w14:paraId="039EE658" w14:textId="77777777" w:rsidTr="00A236D9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1FD14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D92E" w14:textId="77777777" w:rsidR="008E20FF" w:rsidRPr="00454119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Black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AFB9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White/Blue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02959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Blue</w:t>
            </w:r>
          </w:p>
        </w:tc>
      </w:tr>
      <w:tr w:rsidR="008E20FF" w:rsidRPr="00312FCB" w14:paraId="5CDFFE82" w14:textId="77777777" w:rsidTr="00A236D9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77B7D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10U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922C2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Purple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36B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Red</w:t>
            </w:r>
            <w:r>
              <w:rPr>
                <w:rFonts w:eastAsia="Times New Roman" w:cstheme="minorHAnsi"/>
                <w:color w:val="000000"/>
              </w:rPr>
              <w:t>/White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B9500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Black</w:t>
            </w:r>
          </w:p>
        </w:tc>
      </w:tr>
      <w:tr w:rsidR="008E20FF" w:rsidRPr="00312FCB" w14:paraId="45A1E077" w14:textId="77777777" w:rsidTr="00A236D9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B571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10U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7F54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Gold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73BD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White</w:t>
            </w:r>
            <w:r>
              <w:rPr>
                <w:rFonts w:eastAsia="Times New Roman" w:cstheme="minorHAnsi"/>
                <w:color w:val="000000"/>
              </w:rPr>
              <w:t>/Blue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D24E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Blue</w:t>
            </w:r>
          </w:p>
        </w:tc>
      </w:tr>
      <w:tr w:rsidR="008E20FF" w:rsidRPr="00312FCB" w14:paraId="1F5DB537" w14:textId="77777777" w:rsidTr="00A236D9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CFECF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3346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3E9CF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White/Blue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D7AD3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Blue</w:t>
            </w:r>
          </w:p>
        </w:tc>
      </w:tr>
      <w:tr w:rsidR="008E20FF" w:rsidRPr="00312FCB" w14:paraId="1616BA3A" w14:textId="77777777" w:rsidTr="00A236D9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BA2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11U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16DA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Purple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A679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National</w:t>
            </w:r>
            <w:r>
              <w:rPr>
                <w:rFonts w:eastAsia="Times New Roman" w:cstheme="minorHAnsi"/>
                <w:color w:val="000000"/>
              </w:rPr>
              <w:t>/Regional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64C4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MN Futures League</w:t>
            </w:r>
          </w:p>
        </w:tc>
      </w:tr>
      <w:tr w:rsidR="008E20FF" w:rsidRPr="00312FCB" w14:paraId="12E370F6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02B0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11U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D596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Gold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7F15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38B0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Black</w:t>
            </w:r>
            <w:r>
              <w:rPr>
                <w:rFonts w:eastAsia="Times New Roman" w:cstheme="minorHAnsi"/>
                <w:color w:val="000000"/>
              </w:rPr>
              <w:t>/Blue</w:t>
            </w:r>
          </w:p>
        </w:tc>
      </w:tr>
      <w:tr w:rsidR="008E20FF" w:rsidRPr="00312FCB" w14:paraId="36639537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1499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1C103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653AD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E78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Black/Blue</w:t>
            </w:r>
          </w:p>
        </w:tc>
      </w:tr>
      <w:tr w:rsidR="008E20FF" w:rsidRPr="00312FCB" w14:paraId="5CAA91A3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3107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12U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AF68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Purple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2F20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National</w:t>
            </w:r>
            <w:r>
              <w:rPr>
                <w:rFonts w:eastAsia="Times New Roman" w:cstheme="minorHAnsi"/>
                <w:color w:val="000000"/>
              </w:rPr>
              <w:t>/Regional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D2B1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MN Futures League</w:t>
            </w:r>
          </w:p>
        </w:tc>
      </w:tr>
      <w:tr w:rsidR="008E20FF" w:rsidRPr="00312FCB" w14:paraId="4A2671ED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2030B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12U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4E4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Gold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3C00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A986E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Black</w:t>
            </w:r>
            <w:r>
              <w:rPr>
                <w:rFonts w:eastAsia="Times New Roman" w:cstheme="minorHAnsi"/>
                <w:color w:val="000000"/>
              </w:rPr>
              <w:t>/Blue</w:t>
            </w:r>
          </w:p>
        </w:tc>
      </w:tr>
      <w:tr w:rsidR="008E20FF" w:rsidRPr="00312FCB" w14:paraId="0CEC8E99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7341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B5C82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9D2D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98CB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Black/Blue</w:t>
            </w:r>
          </w:p>
        </w:tc>
      </w:tr>
      <w:tr w:rsidR="008E20FF" w:rsidRPr="00312FCB" w14:paraId="252A9482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37CE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CAD3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Purple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5FD8F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NPL/Regional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28FF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Premier/First Division</w:t>
            </w:r>
          </w:p>
        </w:tc>
      </w:tr>
      <w:tr w:rsidR="008E20FF" w:rsidRPr="00312FCB" w14:paraId="2D84DBE9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F8D8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6A75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Gold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2EB3D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49BD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Black</w:t>
            </w:r>
            <w:r>
              <w:rPr>
                <w:rFonts w:eastAsia="Times New Roman" w:cstheme="minorHAnsi"/>
                <w:color w:val="000000"/>
              </w:rPr>
              <w:t>/Blue</w:t>
            </w:r>
          </w:p>
        </w:tc>
      </w:tr>
      <w:tr w:rsidR="008E20FF" w:rsidRPr="00312FCB" w14:paraId="31470CEC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5440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685C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06FC1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3341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Black/Blue</w:t>
            </w:r>
          </w:p>
        </w:tc>
      </w:tr>
      <w:tr w:rsidR="008E20FF" w:rsidRPr="00312FCB" w14:paraId="2FEF2E4A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7814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14/15U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64F8A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Purple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246B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NPL/Regional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FB0E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Premier/First Division</w:t>
            </w:r>
          </w:p>
        </w:tc>
      </w:tr>
      <w:tr w:rsidR="008E20FF" w:rsidRPr="00312FCB" w14:paraId="40A788FA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F9D6F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14/15U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68EB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Gold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0BEAF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2C12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54FA4">
              <w:rPr>
                <w:rFonts w:eastAsia="Times New Roman" w:cstheme="minorHAnsi"/>
                <w:color w:val="000000"/>
              </w:rPr>
              <w:t>Black</w:t>
            </w:r>
            <w:r>
              <w:rPr>
                <w:rFonts w:eastAsia="Times New Roman" w:cstheme="minorHAnsi"/>
                <w:color w:val="000000"/>
              </w:rPr>
              <w:t>/Blue</w:t>
            </w:r>
          </w:p>
        </w:tc>
      </w:tr>
      <w:tr w:rsidR="008E20FF" w:rsidRPr="00312FCB" w14:paraId="4502F3F3" w14:textId="77777777" w:rsidTr="00A236D9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EC1DF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14/15U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08D28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42F32" w14:textId="77777777" w:rsidR="008E20FF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State/Cities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47B6" w14:textId="77777777" w:rsidR="008E20FF" w:rsidRPr="00E54FA4" w:rsidRDefault="008E20FF" w:rsidP="00A236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Black/Blue</w:t>
            </w:r>
          </w:p>
        </w:tc>
      </w:tr>
    </w:tbl>
    <w:p w14:paraId="76AAAECA" w14:textId="77777777" w:rsidR="008E20FF" w:rsidRDefault="008E20FF" w:rsidP="00096E8D">
      <w:pPr>
        <w:pStyle w:val="NoSpacing"/>
        <w:rPr>
          <w:b/>
          <w:bCs/>
        </w:rPr>
      </w:pPr>
    </w:p>
    <w:p w14:paraId="209A59B8" w14:textId="466DA047" w:rsidR="00442210" w:rsidRPr="00096E8D" w:rsidRDefault="00A2183A" w:rsidP="00096E8D">
      <w:pPr>
        <w:pStyle w:val="NoSpacing"/>
        <w:rPr>
          <w:b/>
          <w:bCs/>
        </w:rPr>
      </w:pPr>
      <w:r w:rsidRPr="00096E8D">
        <w:rPr>
          <w:b/>
          <w:bCs/>
        </w:rPr>
        <w:t>General</w:t>
      </w:r>
    </w:p>
    <w:p w14:paraId="714A76D1" w14:textId="3AE1FEE5" w:rsidR="00A2183A" w:rsidRDefault="00A2183A" w:rsidP="00442210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>The tournament is open to US Youth Soccer (USYS) and US Club Soccer (USCS) competitive</w:t>
      </w:r>
      <w:r w:rsidR="00F618A8" w:rsidRPr="00312FCB">
        <w:rPr>
          <w:rFonts w:cstheme="minorHAnsi"/>
        </w:rPr>
        <w:t xml:space="preserve"> </w:t>
      </w:r>
      <w:r w:rsidRPr="00312FCB">
        <w:rPr>
          <w:rFonts w:cstheme="minorHAnsi"/>
        </w:rPr>
        <w:t>teams.</w:t>
      </w:r>
    </w:p>
    <w:p w14:paraId="5E94C6A3" w14:textId="300BF8AF" w:rsidR="00F618A8" w:rsidRPr="00312FCB" w:rsidRDefault="00A2183A" w:rsidP="00442210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>Teams from outside TCSL and MYSA without similar skill level designations will be placed in</w:t>
      </w:r>
      <w:r w:rsidR="00F618A8" w:rsidRPr="00312FCB">
        <w:rPr>
          <w:rFonts w:cstheme="minorHAnsi"/>
        </w:rPr>
        <w:t xml:space="preserve"> </w:t>
      </w:r>
      <w:r w:rsidRPr="00312FCB">
        <w:rPr>
          <w:rFonts w:cstheme="minorHAnsi"/>
        </w:rPr>
        <w:t>brackets at the discretion of the tournament director with the intention of placing them with</w:t>
      </w:r>
      <w:r w:rsidR="00F618A8" w:rsidRPr="00312FCB">
        <w:rPr>
          <w:rFonts w:cstheme="minorHAnsi"/>
        </w:rPr>
        <w:t xml:space="preserve"> </w:t>
      </w:r>
      <w:r w:rsidRPr="00312FCB">
        <w:rPr>
          <w:rFonts w:cstheme="minorHAnsi"/>
        </w:rPr>
        <w:t>teams at a similar skill level. Consideration will be given to the coach’s suggestions for</w:t>
      </w:r>
      <w:r w:rsidR="00F618A8" w:rsidRPr="00312FCB">
        <w:rPr>
          <w:rFonts w:cstheme="minorHAnsi"/>
        </w:rPr>
        <w:t xml:space="preserve"> </w:t>
      </w:r>
      <w:r w:rsidRPr="00312FCB">
        <w:rPr>
          <w:rFonts w:cstheme="minorHAnsi"/>
        </w:rPr>
        <w:t>placement.</w:t>
      </w:r>
    </w:p>
    <w:p w14:paraId="4745CF11" w14:textId="1960C6F1" w:rsidR="00A2183A" w:rsidRPr="00312FCB" w:rsidRDefault="00A2183A" w:rsidP="00442210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 xml:space="preserve">All games will be played according to the rules and regulations recognized by </w:t>
      </w:r>
      <w:r w:rsidR="00F618A8" w:rsidRPr="00312FCB">
        <w:rPr>
          <w:rFonts w:cstheme="minorHAnsi"/>
        </w:rPr>
        <w:t>MYSA</w:t>
      </w:r>
      <w:r w:rsidRPr="00312FCB">
        <w:rPr>
          <w:rFonts w:cstheme="minorHAnsi"/>
        </w:rPr>
        <w:t xml:space="preserve"> which shall</w:t>
      </w:r>
      <w:r w:rsidR="00F618A8" w:rsidRPr="00312FCB">
        <w:rPr>
          <w:rFonts w:cstheme="minorHAnsi"/>
        </w:rPr>
        <w:t xml:space="preserve"> </w:t>
      </w:r>
      <w:r w:rsidRPr="00312FCB">
        <w:rPr>
          <w:rFonts w:cstheme="minorHAnsi"/>
        </w:rPr>
        <w:t>be the same rules set by FIFA/U.S.</w:t>
      </w:r>
      <w:proofErr w:type="gramStart"/>
      <w:r w:rsidRPr="00312FCB">
        <w:rPr>
          <w:rFonts w:cstheme="minorHAnsi"/>
        </w:rPr>
        <w:t>S.F</w:t>
      </w:r>
      <w:proofErr w:type="gramEnd"/>
      <w:r w:rsidRPr="00312FCB">
        <w:rPr>
          <w:rFonts w:cstheme="minorHAnsi"/>
        </w:rPr>
        <w:t xml:space="preserve"> except for those exceptions authorized by FIFA or U.S.S.F.</w:t>
      </w:r>
      <w:r w:rsidR="00F618A8" w:rsidRPr="00312FCB">
        <w:rPr>
          <w:rFonts w:cstheme="minorHAnsi"/>
        </w:rPr>
        <w:t xml:space="preserve"> </w:t>
      </w:r>
      <w:r w:rsidRPr="00312FCB">
        <w:rPr>
          <w:rFonts w:cstheme="minorHAnsi"/>
        </w:rPr>
        <w:t>and provided in these rules.</w:t>
      </w:r>
    </w:p>
    <w:p w14:paraId="39FE1A45" w14:textId="32E8771C" w:rsidR="00064288" w:rsidRPr="00064288" w:rsidRDefault="00A2183A" w:rsidP="00064288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 xml:space="preserve">The tournament headquarters for all teams is located at </w:t>
      </w:r>
      <w:r w:rsidR="00F618A8" w:rsidRPr="00312FCB">
        <w:rPr>
          <w:rFonts w:cstheme="minorHAnsi"/>
        </w:rPr>
        <w:t>CC United Headquarters, Chanhassen, MN.</w:t>
      </w:r>
    </w:p>
    <w:p w14:paraId="642D61EF" w14:textId="3C12F560" w:rsidR="00D000EF" w:rsidRDefault="00A2183A" w:rsidP="00096E8D">
      <w:pPr>
        <w:pStyle w:val="NoSpacing"/>
        <w:rPr>
          <w:b/>
          <w:bCs/>
        </w:rPr>
      </w:pPr>
      <w:r w:rsidRPr="00096E8D">
        <w:rPr>
          <w:b/>
          <w:bCs/>
        </w:rPr>
        <w:t xml:space="preserve">Registration </w:t>
      </w:r>
      <w:r w:rsidR="00096E8D">
        <w:rPr>
          <w:b/>
          <w:bCs/>
        </w:rPr>
        <w:t>F</w:t>
      </w:r>
      <w:r w:rsidRPr="00096E8D">
        <w:rPr>
          <w:b/>
          <w:bCs/>
        </w:rPr>
        <w:t>ees</w:t>
      </w:r>
    </w:p>
    <w:p w14:paraId="62650C4D" w14:textId="61D55883" w:rsidR="00A2183A" w:rsidRPr="00227363" w:rsidRDefault="001F742A" w:rsidP="00096E8D">
      <w:pPr>
        <w:pStyle w:val="NoSpacing"/>
        <w:numPr>
          <w:ilvl w:val="0"/>
          <w:numId w:val="27"/>
        </w:numPr>
      </w:pPr>
      <w:r w:rsidRPr="00227363">
        <w:t>$</w:t>
      </w:r>
      <w:r w:rsidR="00064288">
        <w:t>445</w:t>
      </w:r>
      <w:r w:rsidRPr="00227363">
        <w:t xml:space="preserve"> for 9U‐10U</w:t>
      </w:r>
      <w:r w:rsidR="00C16910">
        <w:t xml:space="preserve"> Teams</w:t>
      </w:r>
    </w:p>
    <w:p w14:paraId="5995CA74" w14:textId="4A1FF346" w:rsidR="00A2183A" w:rsidRDefault="001F742A" w:rsidP="00096E8D">
      <w:pPr>
        <w:pStyle w:val="NoSpacing"/>
        <w:numPr>
          <w:ilvl w:val="0"/>
          <w:numId w:val="27"/>
        </w:numPr>
      </w:pPr>
      <w:r w:rsidRPr="00227363">
        <w:t>$4</w:t>
      </w:r>
      <w:r w:rsidR="00064288">
        <w:t>95</w:t>
      </w:r>
      <w:r w:rsidRPr="00227363">
        <w:t xml:space="preserve"> for 11U‐12U</w:t>
      </w:r>
      <w:r w:rsidR="00C16910">
        <w:t xml:space="preserve"> Teams</w:t>
      </w:r>
    </w:p>
    <w:p w14:paraId="2DCB737E" w14:textId="1661FFE7" w:rsidR="009E7C28" w:rsidRDefault="009E7C28" w:rsidP="00096E8D">
      <w:pPr>
        <w:pStyle w:val="NoSpacing"/>
        <w:numPr>
          <w:ilvl w:val="0"/>
          <w:numId w:val="27"/>
        </w:numPr>
      </w:pPr>
      <w:r>
        <w:t>$</w:t>
      </w:r>
      <w:r w:rsidR="00D000EF">
        <w:t>5</w:t>
      </w:r>
      <w:r w:rsidR="00064288">
        <w:t xml:space="preserve">45 </w:t>
      </w:r>
      <w:r>
        <w:t>for 13U – 14/15U Teams</w:t>
      </w:r>
    </w:p>
    <w:p w14:paraId="68568ADF" w14:textId="77777777" w:rsidR="00096E8D" w:rsidRPr="00227363" w:rsidRDefault="00096E8D" w:rsidP="00096E8D">
      <w:pPr>
        <w:pStyle w:val="NoSpacing"/>
      </w:pPr>
    </w:p>
    <w:p w14:paraId="6305A41B" w14:textId="77777777" w:rsidR="008E20FF" w:rsidRDefault="008E20FF" w:rsidP="00096E8D">
      <w:pPr>
        <w:pStyle w:val="NoSpacing"/>
        <w:rPr>
          <w:b/>
          <w:bCs/>
        </w:rPr>
      </w:pPr>
    </w:p>
    <w:p w14:paraId="38723F59" w14:textId="77777777" w:rsidR="008E20FF" w:rsidRDefault="008E20FF" w:rsidP="00096E8D">
      <w:pPr>
        <w:pStyle w:val="NoSpacing"/>
        <w:rPr>
          <w:b/>
          <w:bCs/>
        </w:rPr>
      </w:pPr>
    </w:p>
    <w:p w14:paraId="7FEAC7CD" w14:textId="77777777" w:rsidR="008E20FF" w:rsidRDefault="008E20FF" w:rsidP="00096E8D">
      <w:pPr>
        <w:pStyle w:val="NoSpacing"/>
        <w:rPr>
          <w:b/>
          <w:bCs/>
        </w:rPr>
      </w:pPr>
    </w:p>
    <w:p w14:paraId="35D8E72A" w14:textId="77777777" w:rsidR="008E20FF" w:rsidRDefault="008E20FF" w:rsidP="00096E8D">
      <w:pPr>
        <w:pStyle w:val="NoSpacing"/>
        <w:rPr>
          <w:b/>
          <w:bCs/>
        </w:rPr>
      </w:pPr>
    </w:p>
    <w:p w14:paraId="04E81988" w14:textId="6D000BFD" w:rsidR="00442210" w:rsidRPr="00096E8D" w:rsidRDefault="00A2183A" w:rsidP="00096E8D">
      <w:pPr>
        <w:pStyle w:val="NoSpacing"/>
        <w:rPr>
          <w:b/>
          <w:bCs/>
        </w:rPr>
      </w:pPr>
      <w:r w:rsidRPr="00096E8D">
        <w:rPr>
          <w:b/>
          <w:bCs/>
        </w:rPr>
        <w:lastRenderedPageBreak/>
        <w:t>Elig</w:t>
      </w:r>
      <w:r w:rsidR="00A748D8" w:rsidRPr="00096E8D">
        <w:rPr>
          <w:b/>
          <w:bCs/>
        </w:rPr>
        <w:t>i</w:t>
      </w:r>
      <w:r w:rsidRPr="00096E8D">
        <w:rPr>
          <w:b/>
          <w:bCs/>
        </w:rPr>
        <w:t>bility</w:t>
      </w:r>
    </w:p>
    <w:p w14:paraId="5E56194B" w14:textId="68FB1F2E" w:rsidR="00F618A8" w:rsidRPr="00312FCB" w:rsidRDefault="00A2183A" w:rsidP="00096E8D">
      <w:pPr>
        <w:pStyle w:val="NoSpacing"/>
      </w:pPr>
      <w:r w:rsidRPr="00312FCB">
        <w:t>All teams must be checked in at registration not less than 1 hour prior to the beginning of the</w:t>
      </w:r>
      <w:r w:rsidR="00F618A8" w:rsidRPr="00312FCB">
        <w:t xml:space="preserve"> </w:t>
      </w:r>
      <w:r w:rsidRPr="00312FCB">
        <w:t>team’s first game.</w:t>
      </w:r>
      <w:r w:rsidR="00F618A8" w:rsidRPr="00312FCB">
        <w:t xml:space="preserve"> </w:t>
      </w:r>
    </w:p>
    <w:p w14:paraId="04F418B0" w14:textId="32D3E54D" w:rsidR="00F618A8" w:rsidRPr="00312FCB" w:rsidRDefault="00F618A8" w:rsidP="004422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>The tournament is unrestricted and teams from US Youth (MYSA), US Club (TCSL) Tournament Only teams and out of state teams are eligible.</w:t>
      </w:r>
    </w:p>
    <w:p w14:paraId="0F2C8564" w14:textId="74233CD4" w:rsidR="00EC654B" w:rsidRPr="00227363" w:rsidRDefault="00EC654B" w:rsidP="00E324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27363">
        <w:rPr>
          <w:rFonts w:cstheme="minorHAnsi"/>
        </w:rPr>
        <w:t xml:space="preserve">A player may not be double </w:t>
      </w:r>
      <w:proofErr w:type="gramStart"/>
      <w:r w:rsidRPr="00227363">
        <w:rPr>
          <w:rFonts w:cstheme="minorHAnsi"/>
        </w:rPr>
        <w:t>rostered</w:t>
      </w:r>
      <w:r w:rsidR="00C823A0">
        <w:rPr>
          <w:rFonts w:cstheme="minorHAnsi"/>
        </w:rPr>
        <w:t>,</w:t>
      </w:r>
      <w:proofErr w:type="gramEnd"/>
      <w:r w:rsidR="00C823A0">
        <w:rPr>
          <w:rFonts w:cstheme="minorHAnsi"/>
        </w:rPr>
        <w:t xml:space="preserve"> players can only play on one team for the CC </w:t>
      </w:r>
      <w:r w:rsidR="00064288">
        <w:rPr>
          <w:rFonts w:cstheme="minorHAnsi"/>
        </w:rPr>
        <w:t>Paisley Cup.</w:t>
      </w:r>
    </w:p>
    <w:p w14:paraId="481CAD12" w14:textId="3D695AF7" w:rsidR="00E32414" w:rsidRPr="00227363" w:rsidRDefault="00E32414" w:rsidP="001F24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27363">
        <w:rPr>
          <w:rFonts w:cstheme="minorHAnsi"/>
          <w:color w:val="000000"/>
        </w:rPr>
        <w:t xml:space="preserve">Rosters are frozen at the time </w:t>
      </w:r>
      <w:r w:rsidR="00064288">
        <w:rPr>
          <w:rFonts w:cstheme="minorHAnsi"/>
          <w:color w:val="000000"/>
        </w:rPr>
        <w:t>of upload.</w:t>
      </w:r>
      <w:r w:rsidRPr="00227363">
        <w:rPr>
          <w:rFonts w:cstheme="minorHAnsi"/>
          <w:color w:val="000000"/>
        </w:rPr>
        <w:t> </w:t>
      </w:r>
      <w:r w:rsidR="001F240B" w:rsidRPr="00227363">
        <w:rPr>
          <w:rFonts w:cstheme="minorHAnsi"/>
        </w:rPr>
        <w:t>No roster changes will be permitted after registration unless approved by the tournament director.</w:t>
      </w:r>
    </w:p>
    <w:p w14:paraId="30CB7EE6" w14:textId="3199CC61" w:rsidR="00E32414" w:rsidRPr="00227363" w:rsidRDefault="00E32414" w:rsidP="00E324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27363">
        <w:rPr>
          <w:rFonts w:cstheme="minorHAnsi"/>
          <w:color w:val="000000"/>
        </w:rPr>
        <w:t>A team roster, current player passes or roster with photos, and medical release forms must be available at each game</w:t>
      </w:r>
      <w:r w:rsidR="00064288">
        <w:rPr>
          <w:rFonts w:cstheme="minorHAnsi"/>
          <w:color w:val="000000"/>
        </w:rPr>
        <w:t xml:space="preserve"> (Hard copy or Digital versions accepted).</w:t>
      </w:r>
      <w:r w:rsidRPr="00227363">
        <w:rPr>
          <w:rFonts w:cstheme="minorHAnsi"/>
          <w:color w:val="000000"/>
        </w:rPr>
        <w:t xml:space="preserve"> Approved </w:t>
      </w:r>
      <w:r w:rsidR="00E5703D">
        <w:rPr>
          <w:rFonts w:cstheme="minorHAnsi"/>
          <w:color w:val="000000"/>
        </w:rPr>
        <w:t xml:space="preserve">Tournament Official </w:t>
      </w:r>
      <w:r w:rsidR="00064288">
        <w:rPr>
          <w:rFonts w:cstheme="minorHAnsi"/>
          <w:color w:val="000000"/>
        </w:rPr>
        <w:t>tournament</w:t>
      </w:r>
      <w:r w:rsidRPr="00227363">
        <w:rPr>
          <w:rFonts w:cstheme="minorHAnsi"/>
          <w:color w:val="000000"/>
        </w:rPr>
        <w:t xml:space="preserve"> roster must be presented to referees at each game. </w:t>
      </w:r>
    </w:p>
    <w:p w14:paraId="05D780E3" w14:textId="77777777" w:rsidR="00E32414" w:rsidRPr="00227363" w:rsidRDefault="00E32414" w:rsidP="00E32414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227363">
        <w:rPr>
          <w:rFonts w:cstheme="minorHAnsi"/>
          <w:color w:val="000000"/>
        </w:rPr>
        <w:t>The following are the maximum number of players that may be registered and listed on the tournament roster, including any guest players: </w:t>
      </w:r>
    </w:p>
    <w:p w14:paraId="229A08D7" w14:textId="77777777" w:rsidR="00E32414" w:rsidRPr="00227363" w:rsidRDefault="00E32414" w:rsidP="00E32414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227363">
        <w:rPr>
          <w:rFonts w:cstheme="minorHAnsi"/>
          <w:color w:val="000000"/>
        </w:rPr>
        <w:t>9U to 10U: 14 players </w:t>
      </w:r>
    </w:p>
    <w:p w14:paraId="0E638658" w14:textId="488737CD" w:rsidR="00E32414" w:rsidRPr="00411A7B" w:rsidRDefault="00E32414" w:rsidP="001F240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227363">
        <w:rPr>
          <w:rFonts w:cstheme="minorHAnsi"/>
          <w:color w:val="000000"/>
        </w:rPr>
        <w:t xml:space="preserve">11U to 12U: 16 players </w:t>
      </w:r>
    </w:p>
    <w:p w14:paraId="7F413546" w14:textId="26624210" w:rsidR="00411A7B" w:rsidRPr="00227363" w:rsidRDefault="00411A7B" w:rsidP="001F240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  <w:color w:val="000000"/>
        </w:rPr>
        <w:t>13U to 15U: 18 players</w:t>
      </w:r>
    </w:p>
    <w:p w14:paraId="4F288DBB" w14:textId="3A909B5B" w:rsidR="00F618A8" w:rsidRPr="00312FCB" w:rsidRDefault="00F618A8" w:rsidP="0044221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 xml:space="preserve">A maximum of </w:t>
      </w:r>
      <w:r w:rsidR="00C823A0">
        <w:rPr>
          <w:rFonts w:cstheme="minorHAnsi"/>
        </w:rPr>
        <w:t>3</w:t>
      </w:r>
      <w:r w:rsidRPr="00312FCB">
        <w:rPr>
          <w:rFonts w:cstheme="minorHAnsi"/>
        </w:rPr>
        <w:t xml:space="preserve"> guest players will be allowed per roster. Any exception must be approved by the tournament director.</w:t>
      </w:r>
    </w:p>
    <w:p w14:paraId="259FC831" w14:textId="22261AFA" w:rsidR="00F618A8" w:rsidRPr="00064288" w:rsidRDefault="00F618A8" w:rsidP="000642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64288">
        <w:rPr>
          <w:rFonts w:cstheme="minorHAnsi"/>
          <w:b/>
          <w:bCs/>
        </w:rPr>
        <w:t>Player Passes</w:t>
      </w:r>
    </w:p>
    <w:p w14:paraId="7DCFD2AB" w14:textId="77777777" w:rsidR="00F618A8" w:rsidRPr="00312FCB" w:rsidRDefault="00F618A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12FCB">
        <w:rPr>
          <w:rFonts w:cstheme="minorHAnsi"/>
          <w:i/>
          <w:iCs/>
        </w:rPr>
        <w:t>MYSA – Affinity teams need to bring:</w:t>
      </w:r>
    </w:p>
    <w:p w14:paraId="47855205" w14:textId="4BA00528" w:rsidR="00D000EF" w:rsidRDefault="00D000EF" w:rsidP="00D000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F618A8" w:rsidRPr="00312FCB">
        <w:rPr>
          <w:rFonts w:cstheme="minorHAnsi"/>
        </w:rPr>
        <w:t xml:space="preserve"> copies of </w:t>
      </w:r>
      <w:r w:rsidR="00064288">
        <w:rPr>
          <w:rFonts w:cstheme="minorHAnsi"/>
        </w:rPr>
        <w:t>approved</w:t>
      </w:r>
      <w:r w:rsidR="00F618A8" w:rsidRPr="00312FCB">
        <w:rPr>
          <w:rFonts w:cstheme="minorHAnsi"/>
        </w:rPr>
        <w:t xml:space="preserve"> roster</w:t>
      </w:r>
    </w:p>
    <w:p w14:paraId="177C0AE3" w14:textId="441A3F62" w:rsidR="00F618A8" w:rsidRPr="00064288" w:rsidRDefault="00F618A8" w:rsidP="000642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EE2629" w14:textId="77777777" w:rsidR="00F618A8" w:rsidRPr="00312FCB" w:rsidRDefault="00F618A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312FCB">
        <w:rPr>
          <w:rFonts w:cstheme="minorHAnsi"/>
          <w:i/>
          <w:iCs/>
        </w:rPr>
        <w:t>US Club (TCSL) or non‐Affinity teams need to bring:</w:t>
      </w:r>
    </w:p>
    <w:p w14:paraId="423AE3BD" w14:textId="3A054038" w:rsidR="00F618A8" w:rsidRPr="00312FCB" w:rsidRDefault="00D000EF" w:rsidP="004422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F618A8" w:rsidRPr="00312FCB">
        <w:rPr>
          <w:rFonts w:cstheme="minorHAnsi"/>
        </w:rPr>
        <w:t xml:space="preserve"> copies of official </w:t>
      </w:r>
      <w:r w:rsidR="00064288">
        <w:rPr>
          <w:rFonts w:cstheme="minorHAnsi"/>
        </w:rPr>
        <w:t>approved</w:t>
      </w:r>
      <w:r w:rsidR="00F618A8" w:rsidRPr="00312FCB">
        <w:rPr>
          <w:rFonts w:cstheme="minorHAnsi"/>
        </w:rPr>
        <w:t xml:space="preserve"> roster</w:t>
      </w:r>
    </w:p>
    <w:p w14:paraId="63175E76" w14:textId="08540974" w:rsidR="00F618A8" w:rsidRPr="00312FCB" w:rsidRDefault="00F618A8" w:rsidP="004422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 xml:space="preserve">If no </w:t>
      </w:r>
      <w:r w:rsidR="00064288">
        <w:rPr>
          <w:rFonts w:cstheme="minorHAnsi"/>
        </w:rPr>
        <w:t xml:space="preserve">approved </w:t>
      </w:r>
      <w:r w:rsidR="00442210" w:rsidRPr="00312FCB">
        <w:rPr>
          <w:rFonts w:cstheme="minorHAnsi"/>
        </w:rPr>
        <w:t>roster,</w:t>
      </w:r>
      <w:r w:rsidRPr="00312FCB">
        <w:rPr>
          <w:rFonts w:cstheme="minorHAnsi"/>
        </w:rPr>
        <w:t xml:space="preserve"> then team must have laminated passes.</w:t>
      </w:r>
    </w:p>
    <w:p w14:paraId="31783606" w14:textId="66FAE85C" w:rsidR="00F618A8" w:rsidRPr="00312FCB" w:rsidRDefault="00F618A8" w:rsidP="004422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Out of state teams also need to provide proof of permission to travel from their state association.</w:t>
      </w:r>
    </w:p>
    <w:p w14:paraId="38F563E1" w14:textId="77777777" w:rsidR="00064288" w:rsidRDefault="0006428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1878D0" w14:textId="1AFB6243" w:rsidR="00F618A8" w:rsidRPr="00312FCB" w:rsidRDefault="00F618A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FCB">
        <w:rPr>
          <w:rFonts w:cstheme="minorHAnsi"/>
          <w:b/>
          <w:bCs/>
        </w:rPr>
        <w:t>9U and 10U – 7v7</w:t>
      </w:r>
    </w:p>
    <w:p w14:paraId="6ADFBDB1" w14:textId="7A2B045B" w:rsidR="00F618A8" w:rsidRPr="00312FCB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No Heading and No Punting</w:t>
      </w:r>
    </w:p>
    <w:p w14:paraId="247D325A" w14:textId="587B5D29" w:rsidR="00F618A8" w:rsidRPr="00312FCB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Build out lines will be enforced at 9U‐10U</w:t>
      </w:r>
    </w:p>
    <w:p w14:paraId="720174B1" w14:textId="0FB1E0EA" w:rsidR="00F618A8" w:rsidRPr="00312FCB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Offside Law in effect between Build Out Line and End Line</w:t>
      </w:r>
    </w:p>
    <w:p w14:paraId="3CE6ADE0" w14:textId="360E1D84" w:rsidR="00F618A8" w:rsidRPr="006923C7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23C7">
        <w:rPr>
          <w:rFonts w:cstheme="minorHAnsi"/>
        </w:rPr>
        <w:t>1 certified referee per game</w:t>
      </w:r>
    </w:p>
    <w:p w14:paraId="78A942B6" w14:textId="41CAEF48" w:rsidR="00F618A8" w:rsidRPr="006923C7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23C7">
        <w:rPr>
          <w:rFonts w:cstheme="minorHAnsi"/>
        </w:rPr>
        <w:t xml:space="preserve">Maximum roster size is 14, which may include </w:t>
      </w:r>
      <w:r w:rsidR="00C823A0">
        <w:rPr>
          <w:rFonts w:cstheme="minorHAnsi"/>
        </w:rPr>
        <w:t>3</w:t>
      </w:r>
      <w:r w:rsidRPr="006923C7">
        <w:rPr>
          <w:rFonts w:cstheme="minorHAnsi"/>
        </w:rPr>
        <w:t xml:space="preserve"> guest players</w:t>
      </w:r>
    </w:p>
    <w:p w14:paraId="79D9689F" w14:textId="3B9ADB84" w:rsidR="002A76C3" w:rsidRDefault="002A76C3" w:rsidP="00390524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Each team will play a minimum of 3 games, no playoff games.</w:t>
      </w:r>
    </w:p>
    <w:p w14:paraId="59F44811" w14:textId="6F4D0C2F" w:rsidR="00F618A8" w:rsidRPr="006923C7" w:rsidRDefault="006923C7" w:rsidP="00390524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6923C7">
        <w:rPr>
          <w:rFonts w:cstheme="minorHAnsi"/>
        </w:rPr>
        <w:t>M</w:t>
      </w:r>
      <w:r w:rsidR="00F618A8" w:rsidRPr="006923C7">
        <w:rPr>
          <w:rFonts w:cstheme="minorHAnsi"/>
        </w:rPr>
        <w:t>edals for all teams</w:t>
      </w:r>
    </w:p>
    <w:p w14:paraId="4EE40B17" w14:textId="5C86B370" w:rsidR="00F618A8" w:rsidRPr="00312FCB" w:rsidRDefault="00F618A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FCB">
        <w:rPr>
          <w:rFonts w:cstheme="minorHAnsi"/>
          <w:b/>
          <w:bCs/>
        </w:rPr>
        <w:t>11U</w:t>
      </w:r>
      <w:r w:rsidR="00A748D8" w:rsidRPr="00312FCB">
        <w:rPr>
          <w:rFonts w:cstheme="minorHAnsi"/>
          <w:b/>
          <w:bCs/>
        </w:rPr>
        <w:t xml:space="preserve"> and 12U</w:t>
      </w:r>
      <w:r w:rsidRPr="00312FCB">
        <w:rPr>
          <w:rFonts w:cstheme="minorHAnsi"/>
          <w:b/>
          <w:bCs/>
        </w:rPr>
        <w:t xml:space="preserve"> – 9v9</w:t>
      </w:r>
    </w:p>
    <w:p w14:paraId="1D8A6127" w14:textId="7206407E" w:rsidR="00F618A8" w:rsidRPr="00312FCB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No Heading</w:t>
      </w:r>
      <w:r w:rsidR="00A748D8" w:rsidRPr="00312FCB">
        <w:rPr>
          <w:rFonts w:cstheme="minorHAnsi"/>
        </w:rPr>
        <w:t xml:space="preserve"> for U11</w:t>
      </w:r>
    </w:p>
    <w:p w14:paraId="60BDC8F1" w14:textId="36361047" w:rsidR="00F618A8" w:rsidRPr="00312FCB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Offside Law is in effect</w:t>
      </w:r>
    </w:p>
    <w:p w14:paraId="6BD2B318" w14:textId="20F5BCD0" w:rsidR="00F618A8" w:rsidRPr="00312FCB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3 certified referees per game</w:t>
      </w:r>
    </w:p>
    <w:p w14:paraId="0D2D8EFE" w14:textId="433C49DB" w:rsidR="00F618A8" w:rsidRPr="00312FCB" w:rsidRDefault="00F618A8" w:rsidP="004422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 xml:space="preserve">Maximum roster size is 16, which may include </w:t>
      </w:r>
      <w:r w:rsidR="00C823A0">
        <w:rPr>
          <w:rFonts w:cstheme="minorHAnsi"/>
        </w:rPr>
        <w:t>3</w:t>
      </w:r>
      <w:r w:rsidRPr="00312FCB">
        <w:rPr>
          <w:rFonts w:cstheme="minorHAnsi"/>
        </w:rPr>
        <w:t xml:space="preserve"> guest players</w:t>
      </w:r>
    </w:p>
    <w:p w14:paraId="532DCD8C" w14:textId="7DFBDC9E" w:rsidR="002A76C3" w:rsidRPr="002A76C3" w:rsidRDefault="002A76C3" w:rsidP="002154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76C3">
        <w:rPr>
          <w:rFonts w:cstheme="minorHAnsi"/>
        </w:rPr>
        <w:t xml:space="preserve">Each team will play a minimum of 3 games, plus playoff games </w:t>
      </w:r>
      <w:r>
        <w:rPr>
          <w:rFonts w:cstheme="minorHAnsi"/>
        </w:rPr>
        <w:t>for advancing teams</w:t>
      </w:r>
    </w:p>
    <w:p w14:paraId="0FF6803A" w14:textId="3EE430B8" w:rsidR="006923C7" w:rsidRPr="006923C7" w:rsidRDefault="006923C7" w:rsidP="002154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23C7">
        <w:rPr>
          <w:rFonts w:cstheme="minorHAnsi"/>
        </w:rPr>
        <w:t xml:space="preserve">Team </w:t>
      </w:r>
      <w:r w:rsidR="00A748D8" w:rsidRPr="006923C7">
        <w:rPr>
          <w:rFonts w:cstheme="minorHAnsi"/>
        </w:rPr>
        <w:t xml:space="preserve">Trophy and </w:t>
      </w:r>
      <w:r w:rsidRPr="006923C7">
        <w:rPr>
          <w:rFonts w:cstheme="minorHAnsi"/>
        </w:rPr>
        <w:t xml:space="preserve">individual </w:t>
      </w:r>
      <w:r w:rsidR="00A748D8" w:rsidRPr="006923C7">
        <w:rPr>
          <w:rFonts w:cstheme="minorHAnsi"/>
        </w:rPr>
        <w:t>medals will be presented to 1</w:t>
      </w:r>
      <w:r w:rsidR="00A748D8" w:rsidRPr="006923C7">
        <w:rPr>
          <w:rFonts w:cstheme="minorHAnsi"/>
          <w:vertAlign w:val="superscript"/>
        </w:rPr>
        <w:t>st</w:t>
      </w:r>
      <w:r w:rsidR="00A748D8" w:rsidRPr="006923C7">
        <w:rPr>
          <w:rFonts w:cstheme="minorHAnsi"/>
        </w:rPr>
        <w:t xml:space="preserve"> place team, </w:t>
      </w:r>
      <w:r w:rsidRPr="006923C7">
        <w:rPr>
          <w:rFonts w:cstheme="minorHAnsi"/>
        </w:rPr>
        <w:t xml:space="preserve">individual </w:t>
      </w:r>
      <w:r w:rsidR="00A748D8" w:rsidRPr="006923C7">
        <w:rPr>
          <w:rFonts w:cstheme="minorHAnsi"/>
        </w:rPr>
        <w:t>medals for 2</w:t>
      </w:r>
      <w:r w:rsidR="00A748D8" w:rsidRPr="006923C7">
        <w:rPr>
          <w:rFonts w:cstheme="minorHAnsi"/>
          <w:vertAlign w:val="superscript"/>
        </w:rPr>
        <w:t>nd</w:t>
      </w:r>
      <w:r w:rsidR="00A748D8" w:rsidRPr="006923C7">
        <w:rPr>
          <w:rFonts w:cstheme="minorHAnsi"/>
        </w:rPr>
        <w:t xml:space="preserve"> place team</w:t>
      </w:r>
    </w:p>
    <w:p w14:paraId="143DB75C" w14:textId="77777777" w:rsidR="006923C7" w:rsidRDefault="006923C7" w:rsidP="006923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BBD1C5C" w14:textId="77777777" w:rsidR="008E20FF" w:rsidRDefault="008E20FF" w:rsidP="00411A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D4BBAFC" w14:textId="77777777" w:rsidR="008E20FF" w:rsidRDefault="008E20FF" w:rsidP="00411A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04DB13" w14:textId="70F5B5C8" w:rsidR="00411A7B" w:rsidRPr="00312FCB" w:rsidRDefault="00411A7B" w:rsidP="00411A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FCB">
        <w:rPr>
          <w:rFonts w:cstheme="minorHAnsi"/>
          <w:b/>
          <w:bCs/>
        </w:rPr>
        <w:lastRenderedPageBreak/>
        <w:t>1</w:t>
      </w:r>
      <w:r>
        <w:rPr>
          <w:rFonts w:cstheme="minorHAnsi"/>
          <w:b/>
          <w:bCs/>
        </w:rPr>
        <w:t>3</w:t>
      </w:r>
      <w:r w:rsidRPr="00312FCB">
        <w:rPr>
          <w:rFonts w:cstheme="minorHAnsi"/>
          <w:b/>
          <w:bCs/>
        </w:rPr>
        <w:t>U and 1</w:t>
      </w:r>
      <w:r>
        <w:rPr>
          <w:rFonts w:cstheme="minorHAnsi"/>
          <w:b/>
          <w:bCs/>
        </w:rPr>
        <w:t>4/15</w:t>
      </w:r>
      <w:r w:rsidRPr="00312FCB">
        <w:rPr>
          <w:rFonts w:cstheme="minorHAnsi"/>
          <w:b/>
          <w:bCs/>
        </w:rPr>
        <w:t xml:space="preserve">U – </w:t>
      </w:r>
      <w:r>
        <w:rPr>
          <w:rFonts w:cstheme="minorHAnsi"/>
          <w:b/>
          <w:bCs/>
        </w:rPr>
        <w:t>11</w:t>
      </w:r>
      <w:r w:rsidRPr="00312FCB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11</w:t>
      </w:r>
    </w:p>
    <w:p w14:paraId="27745FF0" w14:textId="77777777" w:rsidR="00411A7B" w:rsidRPr="00312FCB" w:rsidRDefault="00411A7B" w:rsidP="00411A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Offside Law is in effect</w:t>
      </w:r>
    </w:p>
    <w:p w14:paraId="3691427F" w14:textId="77777777" w:rsidR="00411A7B" w:rsidRPr="00312FCB" w:rsidRDefault="00411A7B" w:rsidP="00411A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3 certified referees per game</w:t>
      </w:r>
    </w:p>
    <w:p w14:paraId="7DB0C079" w14:textId="075AB331" w:rsidR="00411A7B" w:rsidRPr="00312FCB" w:rsidRDefault="00411A7B" w:rsidP="00411A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Maximum roster size is 1</w:t>
      </w:r>
      <w:r>
        <w:rPr>
          <w:rFonts w:cstheme="minorHAnsi"/>
        </w:rPr>
        <w:t>8</w:t>
      </w:r>
      <w:r w:rsidRPr="00312FCB">
        <w:rPr>
          <w:rFonts w:cstheme="minorHAnsi"/>
        </w:rPr>
        <w:t xml:space="preserve">, which may include </w:t>
      </w:r>
      <w:r w:rsidR="00C823A0">
        <w:rPr>
          <w:rFonts w:cstheme="minorHAnsi"/>
        </w:rPr>
        <w:t>3</w:t>
      </w:r>
      <w:r w:rsidRPr="00312FCB">
        <w:rPr>
          <w:rFonts w:cstheme="minorHAnsi"/>
        </w:rPr>
        <w:t xml:space="preserve"> guest players</w:t>
      </w:r>
    </w:p>
    <w:p w14:paraId="00D4E6F5" w14:textId="77777777" w:rsidR="00411A7B" w:rsidRPr="002A76C3" w:rsidRDefault="00411A7B" w:rsidP="00411A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76C3">
        <w:rPr>
          <w:rFonts w:cstheme="minorHAnsi"/>
        </w:rPr>
        <w:t xml:space="preserve">Each team will play a minimum of 3 games, plus playoff games </w:t>
      </w:r>
      <w:r>
        <w:rPr>
          <w:rFonts w:cstheme="minorHAnsi"/>
        </w:rPr>
        <w:t>for advancing teams</w:t>
      </w:r>
    </w:p>
    <w:p w14:paraId="02AD085E" w14:textId="77777777" w:rsidR="00411A7B" w:rsidRPr="006923C7" w:rsidRDefault="00411A7B" w:rsidP="00411A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23C7">
        <w:rPr>
          <w:rFonts w:cstheme="minorHAnsi"/>
        </w:rPr>
        <w:t>Team Trophy and individual medals will be presented to 1</w:t>
      </w:r>
      <w:r w:rsidRPr="006923C7">
        <w:rPr>
          <w:rFonts w:cstheme="minorHAnsi"/>
          <w:vertAlign w:val="superscript"/>
        </w:rPr>
        <w:t>st</w:t>
      </w:r>
      <w:r w:rsidRPr="006923C7">
        <w:rPr>
          <w:rFonts w:cstheme="minorHAnsi"/>
        </w:rPr>
        <w:t xml:space="preserve"> place team, individual medals for 2</w:t>
      </w:r>
      <w:r w:rsidRPr="006923C7">
        <w:rPr>
          <w:rFonts w:cstheme="minorHAnsi"/>
          <w:vertAlign w:val="superscript"/>
        </w:rPr>
        <w:t>nd</w:t>
      </w:r>
      <w:r w:rsidRPr="006923C7">
        <w:rPr>
          <w:rFonts w:cstheme="minorHAnsi"/>
        </w:rPr>
        <w:t xml:space="preserve"> place team</w:t>
      </w:r>
    </w:p>
    <w:p w14:paraId="6BAC1740" w14:textId="77777777" w:rsidR="00411A7B" w:rsidRDefault="00411A7B" w:rsidP="006923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83655F" w14:textId="77777777" w:rsidR="00064288" w:rsidRDefault="00064288" w:rsidP="006923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D28D537" w14:textId="390589C7" w:rsidR="00A748D8" w:rsidRPr="006923C7" w:rsidRDefault="00227363" w:rsidP="006923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923C7">
        <w:rPr>
          <w:rFonts w:cstheme="minorHAnsi"/>
          <w:b/>
          <w:bCs/>
        </w:rPr>
        <w:t>Games</w:t>
      </w:r>
    </w:p>
    <w:p w14:paraId="0E88567C" w14:textId="766E7F5F" w:rsidR="00A748D8" w:rsidRPr="00312FCB" w:rsidRDefault="00A748D8" w:rsidP="004422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Each team will be scheduled to play a minimum of 3 games total</w:t>
      </w:r>
    </w:p>
    <w:p w14:paraId="1B9241DD" w14:textId="77777777" w:rsidR="00A748D8" w:rsidRPr="00312FCB" w:rsidRDefault="00A748D8" w:rsidP="004422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All games will be played according to the rules and regulations recognized by TCSL which shall be the same rules set by FIFA/U.S.S.F. except for those exceptions authorized by FIFA or U.S.S.F. and provided in these rules.</w:t>
      </w:r>
    </w:p>
    <w:p w14:paraId="270E7D74" w14:textId="77777777" w:rsidR="00A748D8" w:rsidRPr="00312FCB" w:rsidRDefault="00A748D8" w:rsidP="004422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All teams must be at the game site ready to play 15 minutes prior to each game or a forfeit may be awarded. If games are behind schedule, time will be made up by reducing each half by 5 minutes until the tournament is back on schedule.</w:t>
      </w:r>
    </w:p>
    <w:p w14:paraId="30823136" w14:textId="77777777" w:rsidR="00A748D8" w:rsidRPr="00312FCB" w:rsidRDefault="00A748D8" w:rsidP="004422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The home team must change jersey color if the referee determines that there is a color conflict.</w:t>
      </w:r>
    </w:p>
    <w:p w14:paraId="09B8FCCD" w14:textId="053550AB" w:rsidR="00A748D8" w:rsidRPr="00312FCB" w:rsidRDefault="00A748D8" w:rsidP="004422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Teams must reschedule league games that potentially conflict with the tournament games.</w:t>
      </w:r>
    </w:p>
    <w:p w14:paraId="246170A9" w14:textId="77777777" w:rsidR="00227363" w:rsidRDefault="00227363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76CF661" w14:textId="49E65541" w:rsidR="00A748D8" w:rsidRPr="009C45E6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C45E6">
        <w:rPr>
          <w:rFonts w:cstheme="minorHAnsi"/>
          <w:b/>
          <w:bCs/>
        </w:rPr>
        <w:t>Game Duration</w:t>
      </w:r>
    </w:p>
    <w:p w14:paraId="5A34CEA3" w14:textId="412412C9" w:rsidR="00A748D8" w:rsidRPr="009C45E6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C45E6">
        <w:rPr>
          <w:rFonts w:cstheme="minorHAnsi"/>
        </w:rPr>
        <w:t>9U‐10U games will have two 2</w:t>
      </w:r>
      <w:r w:rsidR="00144FDE">
        <w:rPr>
          <w:rFonts w:cstheme="minorHAnsi"/>
        </w:rPr>
        <w:t>0</w:t>
      </w:r>
      <w:r w:rsidRPr="009C45E6">
        <w:rPr>
          <w:rFonts w:cstheme="minorHAnsi"/>
        </w:rPr>
        <w:t>‐minute halves with a 5‐minute halftime.</w:t>
      </w:r>
    </w:p>
    <w:p w14:paraId="36E83688" w14:textId="67734B49" w:rsidR="00A748D8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C45E6">
        <w:rPr>
          <w:rFonts w:cstheme="minorHAnsi"/>
        </w:rPr>
        <w:t xml:space="preserve">11U‐U12 games will have two </w:t>
      </w:r>
      <w:r w:rsidR="00282F13">
        <w:rPr>
          <w:rFonts w:cstheme="minorHAnsi"/>
        </w:rPr>
        <w:t>25</w:t>
      </w:r>
      <w:r w:rsidRPr="009C45E6">
        <w:rPr>
          <w:rFonts w:cstheme="minorHAnsi"/>
        </w:rPr>
        <w:t>‐minute halves with a 5‐minute halftime.</w:t>
      </w:r>
    </w:p>
    <w:p w14:paraId="2D3CB0CA" w14:textId="262431EF" w:rsidR="00411A7B" w:rsidRPr="009C45E6" w:rsidRDefault="00411A7B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13</w:t>
      </w:r>
      <w:r w:rsidR="003D46F1">
        <w:rPr>
          <w:rFonts w:cstheme="minorHAnsi"/>
        </w:rPr>
        <w:t>U</w:t>
      </w:r>
      <w:r>
        <w:rPr>
          <w:rFonts w:cstheme="minorHAnsi"/>
        </w:rPr>
        <w:t>–15U games will have two 3</w:t>
      </w:r>
      <w:r w:rsidR="00282F13">
        <w:rPr>
          <w:rFonts w:cstheme="minorHAnsi"/>
        </w:rPr>
        <w:t>0</w:t>
      </w:r>
      <w:r>
        <w:rPr>
          <w:rFonts w:cstheme="minorHAnsi"/>
        </w:rPr>
        <w:t>-minute halves with a 5-minute halftime.</w:t>
      </w:r>
    </w:p>
    <w:p w14:paraId="28F8AE12" w14:textId="20E4B272" w:rsidR="00A748D8" w:rsidRPr="009C45E6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AA0F7B" w14:textId="77777777" w:rsidR="000F34DC" w:rsidRPr="009C45E6" w:rsidRDefault="000F34DC" w:rsidP="000F34DC">
      <w:pPr>
        <w:spacing w:after="0" w:line="240" w:lineRule="auto"/>
        <w:ind w:left="29" w:right="417" w:hanging="1"/>
        <w:rPr>
          <w:rFonts w:eastAsia="Times New Roman" w:cstheme="minorHAnsi"/>
          <w:b/>
          <w:bCs/>
          <w:color w:val="000000"/>
        </w:rPr>
      </w:pPr>
      <w:r w:rsidRPr="009C45E6">
        <w:rPr>
          <w:rFonts w:eastAsia="Times New Roman" w:cstheme="minorHAnsi"/>
          <w:b/>
          <w:bCs/>
          <w:color w:val="000000"/>
        </w:rPr>
        <w:t xml:space="preserve">Uniforms </w:t>
      </w:r>
    </w:p>
    <w:p w14:paraId="2C417BED" w14:textId="609708A4" w:rsidR="003D46F1" w:rsidRPr="009C45E6" w:rsidRDefault="003D46F1" w:rsidP="000F34DC">
      <w:pPr>
        <w:pStyle w:val="ListParagraph"/>
        <w:numPr>
          <w:ilvl w:val="0"/>
          <w:numId w:val="24"/>
        </w:numPr>
        <w:spacing w:after="0" w:line="240" w:lineRule="auto"/>
        <w:ind w:right="417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Home Team (Team listed first) must change in case of a uniform conflict</w:t>
      </w:r>
    </w:p>
    <w:p w14:paraId="5003699C" w14:textId="77777777" w:rsidR="000F34DC" w:rsidRPr="009C45E6" w:rsidRDefault="000F34DC" w:rsidP="000F34DC">
      <w:pPr>
        <w:pStyle w:val="ListParagraph"/>
        <w:numPr>
          <w:ilvl w:val="0"/>
          <w:numId w:val="24"/>
        </w:numPr>
        <w:spacing w:after="0" w:line="240" w:lineRule="auto"/>
        <w:ind w:right="417"/>
        <w:rPr>
          <w:rFonts w:eastAsia="Times New Roman" w:cstheme="minorHAnsi"/>
        </w:rPr>
      </w:pPr>
      <w:r w:rsidRPr="009C45E6">
        <w:rPr>
          <w:rFonts w:eastAsia="Times New Roman" w:cstheme="minorHAnsi"/>
          <w:color w:val="000000"/>
        </w:rPr>
        <w:t>Players not having matching uniforms may not be allowed to participate. </w:t>
      </w:r>
    </w:p>
    <w:p w14:paraId="2DF762BC" w14:textId="77777777" w:rsidR="000F34DC" w:rsidRPr="009C45E6" w:rsidRDefault="000F34DC" w:rsidP="000F34DC">
      <w:pPr>
        <w:pStyle w:val="ListParagraph"/>
        <w:numPr>
          <w:ilvl w:val="0"/>
          <w:numId w:val="24"/>
        </w:numPr>
        <w:spacing w:after="0" w:line="240" w:lineRule="auto"/>
        <w:ind w:right="417"/>
        <w:rPr>
          <w:rFonts w:eastAsia="Times New Roman" w:cstheme="minorHAnsi"/>
        </w:rPr>
      </w:pPr>
      <w:r w:rsidRPr="009C45E6">
        <w:rPr>
          <w:rFonts w:eastAsia="Times New Roman" w:cstheme="minorHAnsi"/>
          <w:color w:val="000000"/>
        </w:rPr>
        <w:t>Cold weather gear must be worn under shorts and jerseys.</w:t>
      </w:r>
    </w:p>
    <w:p w14:paraId="009E803B" w14:textId="77777777" w:rsidR="000F34DC" w:rsidRPr="009C45E6" w:rsidRDefault="000F34DC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87D55B1" w14:textId="1BFBE123" w:rsidR="00A748D8" w:rsidRPr="009C45E6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C45E6">
        <w:rPr>
          <w:rFonts w:cstheme="minorHAnsi"/>
          <w:b/>
          <w:bCs/>
        </w:rPr>
        <w:t>Referees</w:t>
      </w:r>
    </w:p>
    <w:p w14:paraId="323ABF53" w14:textId="591DF07A" w:rsidR="00227363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Each game will use certified and registered USSF referees.</w:t>
      </w:r>
      <w:r w:rsidR="00227363">
        <w:rPr>
          <w:rFonts w:cstheme="minorHAnsi"/>
        </w:rPr>
        <w:t xml:space="preserve"> 1 Referee for U9/U10 games and 3 referees for the 11</w:t>
      </w:r>
      <w:r w:rsidR="003D46F1">
        <w:rPr>
          <w:rFonts w:cstheme="minorHAnsi"/>
        </w:rPr>
        <w:t>U</w:t>
      </w:r>
      <w:r w:rsidR="00411A7B">
        <w:rPr>
          <w:rFonts w:cstheme="minorHAnsi"/>
        </w:rPr>
        <w:t>+ games</w:t>
      </w:r>
      <w:r w:rsidR="00227363">
        <w:rPr>
          <w:rFonts w:cstheme="minorHAnsi"/>
        </w:rPr>
        <w:t>.</w:t>
      </w:r>
    </w:p>
    <w:p w14:paraId="550B6E2A" w14:textId="77777777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E2B297" w14:textId="77777777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FCB">
        <w:rPr>
          <w:rFonts w:cstheme="minorHAnsi"/>
          <w:b/>
          <w:bCs/>
        </w:rPr>
        <w:t>Brackets</w:t>
      </w:r>
    </w:p>
    <w:p w14:paraId="1CE9FF28" w14:textId="7FFB8993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Teams will play three games each, top two teams determined by points will advance to finals.</w:t>
      </w:r>
    </w:p>
    <w:p w14:paraId="57EE7321" w14:textId="0C416C48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4‐TEAM FLIGHT: All teams play a single round‐robin format of 3 games. The top two teams in</w:t>
      </w:r>
    </w:p>
    <w:p w14:paraId="71C38B68" w14:textId="2068F74D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total points after the round‐robin advance to a championship game.</w:t>
      </w:r>
    </w:p>
    <w:p w14:paraId="75E3FF57" w14:textId="77777777" w:rsidR="00A748D8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EA6048" w14:textId="54458172" w:rsidR="003B1CCF" w:rsidRPr="00312FCB" w:rsidRDefault="003B1CCF" w:rsidP="003B1C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Pr="00312FCB">
        <w:rPr>
          <w:rFonts w:cstheme="minorHAnsi"/>
        </w:rPr>
        <w:t xml:space="preserve">‐TEAM FLIGHT: Teams are </w:t>
      </w:r>
      <w:r>
        <w:rPr>
          <w:rFonts w:cstheme="minorHAnsi"/>
        </w:rPr>
        <w:t>grouped together into 1</w:t>
      </w:r>
      <w:r w:rsidRPr="00312FCB">
        <w:rPr>
          <w:rFonts w:cstheme="minorHAnsi"/>
        </w:rPr>
        <w:t xml:space="preserve"> pool. Each team plays </w:t>
      </w:r>
      <w:r>
        <w:rPr>
          <w:rFonts w:cstheme="minorHAnsi"/>
        </w:rPr>
        <w:t>4</w:t>
      </w:r>
      <w:r w:rsidRPr="00312FCB">
        <w:rPr>
          <w:rFonts w:cstheme="minorHAnsi"/>
        </w:rPr>
        <w:t xml:space="preserve"> games, one vs</w:t>
      </w:r>
    </w:p>
    <w:p w14:paraId="487C9E98" w14:textId="00A01D01" w:rsidR="003B1CCF" w:rsidRDefault="003B1CCF" w:rsidP="003B1C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 xml:space="preserve">each </w:t>
      </w:r>
      <w:r>
        <w:rPr>
          <w:rFonts w:cstheme="minorHAnsi"/>
        </w:rPr>
        <w:t xml:space="preserve">other </w:t>
      </w:r>
      <w:r w:rsidRPr="00312FCB">
        <w:rPr>
          <w:rFonts w:cstheme="minorHAnsi"/>
        </w:rPr>
        <w:t xml:space="preserve">team from the pool. Top point leaders </w:t>
      </w:r>
      <w:r>
        <w:rPr>
          <w:rFonts w:cstheme="minorHAnsi"/>
        </w:rPr>
        <w:t xml:space="preserve">after pool play will be award champion. </w:t>
      </w:r>
    </w:p>
    <w:p w14:paraId="6066E84B" w14:textId="77777777" w:rsidR="003B1CCF" w:rsidRPr="00312FCB" w:rsidRDefault="003B1CCF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C80D7D" w14:textId="722F6CAC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6‐TEAM FLIGHT: Teams are divided into 2 pools of 3 teams. Each team plays 3 games, one vs</w:t>
      </w:r>
    </w:p>
    <w:p w14:paraId="725A9441" w14:textId="706509DC" w:rsidR="00A748D8" w:rsidRDefault="00A748D8" w:rsidP="003B1C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 xml:space="preserve">each team from the other pool. </w:t>
      </w:r>
      <w:r w:rsidR="003B1CCF" w:rsidRPr="00312FCB">
        <w:rPr>
          <w:rFonts w:cstheme="minorHAnsi"/>
        </w:rPr>
        <w:t>Top point leaders in each pool advance to a championship game.</w:t>
      </w:r>
    </w:p>
    <w:p w14:paraId="56CAFD34" w14:textId="77777777" w:rsidR="003B1CCF" w:rsidRPr="00312FCB" w:rsidRDefault="003B1CCF" w:rsidP="003B1CC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A87A02" w14:textId="0865D703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8‐TEAM FLIGHT: Teams are divided into 2 pools of 4 teams each, Teams play a single round robin</w:t>
      </w:r>
    </w:p>
    <w:p w14:paraId="5843773A" w14:textId="14D656FC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lastRenderedPageBreak/>
        <w:t>of 3 games against the other 3 teams in their pool. Top point leaders in each pool advance to a championship game.</w:t>
      </w:r>
    </w:p>
    <w:p w14:paraId="420D483A" w14:textId="77777777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41DFB0" w14:textId="7DD3D131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Games for groups not mentioned above will be scheduled at the discretion of the tournament director.</w:t>
      </w:r>
    </w:p>
    <w:p w14:paraId="4029D8C9" w14:textId="77777777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Age groups or competition levels may be consolidated to optimize brackets at tournament director’s</w:t>
      </w:r>
    </w:p>
    <w:p w14:paraId="59CB4635" w14:textId="2AED4818" w:rsidR="00064288" w:rsidRPr="008E20FF" w:rsidRDefault="00A748D8" w:rsidP="008E20FF">
      <w:pPr>
        <w:spacing w:line="240" w:lineRule="auto"/>
        <w:rPr>
          <w:rFonts w:cstheme="minorHAnsi"/>
        </w:rPr>
      </w:pPr>
      <w:r w:rsidRPr="00312FCB">
        <w:rPr>
          <w:rFonts w:cstheme="minorHAnsi"/>
        </w:rPr>
        <w:t>discretion.</w:t>
      </w:r>
    </w:p>
    <w:p w14:paraId="2B9AFB5D" w14:textId="5288810A" w:rsidR="00A748D8" w:rsidRPr="00312FCB" w:rsidRDefault="00A748D8" w:rsidP="004D1C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FCB">
        <w:rPr>
          <w:rFonts w:cstheme="minorHAnsi"/>
          <w:b/>
          <w:bCs/>
        </w:rPr>
        <w:t>Tournament Points</w:t>
      </w:r>
    </w:p>
    <w:p w14:paraId="73A9DE52" w14:textId="3CED633B" w:rsidR="00A748D8" w:rsidRPr="00312FCB" w:rsidRDefault="00A748D8" w:rsidP="0044221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3 points for a win</w:t>
      </w:r>
    </w:p>
    <w:p w14:paraId="56C2F130" w14:textId="722400F4" w:rsidR="00A748D8" w:rsidRPr="005E3B89" w:rsidRDefault="00A748D8" w:rsidP="0044221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3B89">
        <w:rPr>
          <w:rFonts w:cstheme="minorHAnsi"/>
        </w:rPr>
        <w:t>1 point for a tie</w:t>
      </w:r>
    </w:p>
    <w:p w14:paraId="0FABB2F4" w14:textId="60C0ADEC" w:rsidR="00A748D8" w:rsidRPr="00312FCB" w:rsidRDefault="00A748D8" w:rsidP="0044221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3B89">
        <w:rPr>
          <w:rFonts w:cstheme="minorHAnsi"/>
        </w:rPr>
        <w:t>Preliminary round games</w:t>
      </w:r>
      <w:r w:rsidRPr="00312FCB">
        <w:rPr>
          <w:rFonts w:cstheme="minorHAnsi"/>
        </w:rPr>
        <w:t xml:space="preserve"> ending in a tie will remain a tie</w:t>
      </w:r>
    </w:p>
    <w:p w14:paraId="48FCFF6D" w14:textId="72FBED95" w:rsidR="00A748D8" w:rsidRPr="00312FCB" w:rsidRDefault="00A748D8" w:rsidP="004422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A forfeit in play or a scheduled bye will result in a 3‐0 victory</w:t>
      </w:r>
    </w:p>
    <w:p w14:paraId="4CE9A24E" w14:textId="77777777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/>
          <w:bCs/>
        </w:rPr>
      </w:pPr>
    </w:p>
    <w:p w14:paraId="2CDFC8B3" w14:textId="0FCD3324" w:rsidR="00A748D8" w:rsidRPr="00312FCB" w:rsidRDefault="00A748D8" w:rsidP="00411A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FCB">
        <w:rPr>
          <w:rFonts w:cstheme="minorHAnsi"/>
          <w:b/>
          <w:bCs/>
        </w:rPr>
        <w:t xml:space="preserve">To Determine which </w:t>
      </w:r>
      <w:r w:rsidR="00064288" w:rsidRPr="00312FCB">
        <w:rPr>
          <w:rFonts w:cstheme="minorHAnsi"/>
          <w:b/>
          <w:bCs/>
        </w:rPr>
        <w:t>teams,</w:t>
      </w:r>
      <w:r w:rsidRPr="00312FCB">
        <w:rPr>
          <w:rFonts w:cstheme="minorHAnsi"/>
          <w:b/>
          <w:bCs/>
        </w:rPr>
        <w:t xml:space="preserve"> advance to the next round the following </w:t>
      </w:r>
      <w:r w:rsidR="00411A7B">
        <w:rPr>
          <w:rFonts w:cstheme="minorHAnsi"/>
          <w:b/>
          <w:bCs/>
        </w:rPr>
        <w:t xml:space="preserve">tiebreaker </w:t>
      </w:r>
      <w:r w:rsidRPr="00312FCB">
        <w:rPr>
          <w:rFonts w:cstheme="minorHAnsi"/>
          <w:b/>
          <w:bCs/>
        </w:rPr>
        <w:t>procedures will be used:</w:t>
      </w:r>
    </w:p>
    <w:p w14:paraId="01BBB107" w14:textId="20DFBBF0" w:rsidR="00A748D8" w:rsidRPr="00312FCB" w:rsidRDefault="00A748D8" w:rsidP="00411A7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 xml:space="preserve">Winner of head-to-head competition: Does not apply if more than two </w:t>
      </w:r>
      <w:r w:rsidR="00064288" w:rsidRPr="00312FCB">
        <w:rPr>
          <w:rFonts w:cstheme="minorHAnsi"/>
        </w:rPr>
        <w:t>team’s</w:t>
      </w:r>
      <w:r w:rsidRPr="00312FCB">
        <w:rPr>
          <w:rFonts w:cstheme="minorHAnsi"/>
        </w:rPr>
        <w:t xml:space="preserve"> </w:t>
      </w:r>
      <w:proofErr w:type="gramStart"/>
      <w:r w:rsidRPr="00312FCB">
        <w:rPr>
          <w:rFonts w:cstheme="minorHAnsi"/>
        </w:rPr>
        <w:t>tie</w:t>
      </w:r>
      <w:proofErr w:type="gramEnd"/>
    </w:p>
    <w:p w14:paraId="18831D6E" w14:textId="26009A85" w:rsidR="00A748D8" w:rsidRPr="00312FCB" w:rsidRDefault="00A748D8" w:rsidP="00411A7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Winner of most games</w:t>
      </w:r>
    </w:p>
    <w:p w14:paraId="7494375F" w14:textId="1ED03C8D" w:rsidR="00A748D8" w:rsidRDefault="00A748D8" w:rsidP="00411A7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 xml:space="preserve">Goal </w:t>
      </w:r>
      <w:r w:rsidR="00442210" w:rsidRPr="00312FCB">
        <w:rPr>
          <w:rFonts w:cstheme="minorHAnsi"/>
        </w:rPr>
        <w:t>differential:</w:t>
      </w:r>
      <w:r w:rsidRPr="00312FCB">
        <w:rPr>
          <w:rFonts w:cstheme="minorHAnsi"/>
        </w:rPr>
        <w:t xml:space="preserve"> goals scored versus goals against, maximum 3 goal differential per</w:t>
      </w:r>
      <w:r w:rsidR="00442210" w:rsidRPr="00312FCB">
        <w:rPr>
          <w:rFonts w:cstheme="minorHAnsi"/>
        </w:rPr>
        <w:t xml:space="preserve"> </w:t>
      </w:r>
      <w:r w:rsidRPr="00312FCB">
        <w:rPr>
          <w:rFonts w:cstheme="minorHAnsi"/>
        </w:rPr>
        <w:t>game</w:t>
      </w:r>
    </w:p>
    <w:p w14:paraId="281A7217" w14:textId="6C9A3FF3" w:rsidR="00A748D8" w:rsidRDefault="00A748D8" w:rsidP="00411A7B">
      <w:pPr>
        <w:pStyle w:val="ListParagraph"/>
        <w:numPr>
          <w:ilvl w:val="0"/>
          <w:numId w:val="29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>Fewest goals allowed</w:t>
      </w:r>
    </w:p>
    <w:p w14:paraId="74A079D5" w14:textId="14A880C2" w:rsidR="00C823A0" w:rsidRDefault="00C823A0" w:rsidP="00C823A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Most goals scored, maximum of 5 per game will be counted.</w:t>
      </w:r>
    </w:p>
    <w:p w14:paraId="4D487DB7" w14:textId="77777777" w:rsidR="00064288" w:rsidRPr="00064288" w:rsidRDefault="00064288" w:rsidP="0006428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14:paraId="5D132794" w14:textId="77777777" w:rsidR="00096E8D" w:rsidRDefault="00A748D8" w:rsidP="00096E8D">
      <w:pPr>
        <w:spacing w:line="240" w:lineRule="auto"/>
        <w:rPr>
          <w:rFonts w:cstheme="minorHAnsi"/>
        </w:rPr>
      </w:pPr>
      <w:r w:rsidRPr="00312FCB">
        <w:rPr>
          <w:rFonts w:cstheme="minorHAnsi"/>
          <w:b/>
          <w:bCs/>
        </w:rPr>
        <w:t>Playoff Overtime</w:t>
      </w:r>
    </w:p>
    <w:p w14:paraId="2075E73A" w14:textId="5CB31400" w:rsidR="00A748D8" w:rsidRPr="00312FCB" w:rsidRDefault="00A748D8" w:rsidP="00096E8D">
      <w:pPr>
        <w:spacing w:line="240" w:lineRule="auto"/>
        <w:rPr>
          <w:rFonts w:cstheme="minorHAnsi"/>
        </w:rPr>
      </w:pPr>
      <w:r w:rsidRPr="00312FCB">
        <w:rPr>
          <w:rFonts w:cstheme="minorHAnsi"/>
        </w:rPr>
        <w:t>In the event of a tie at the end of a playoff game:</w:t>
      </w:r>
    </w:p>
    <w:p w14:paraId="663453D1" w14:textId="62E37847" w:rsidR="00A748D8" w:rsidRPr="00312FCB" w:rsidRDefault="00A748D8" w:rsidP="0044221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Two 5‐minute overtime periods will be played</w:t>
      </w:r>
      <w:r w:rsidR="00411A7B">
        <w:rPr>
          <w:rFonts w:cstheme="minorHAnsi"/>
        </w:rPr>
        <w:t xml:space="preserve"> in their entirety</w:t>
      </w:r>
    </w:p>
    <w:p w14:paraId="0FBA04E6" w14:textId="4F26EB85" w:rsidR="00A748D8" w:rsidRPr="00312FCB" w:rsidRDefault="00A748D8" w:rsidP="0044221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A penalty shoot‐out will be held if a tie exists at the end of the 2nd overtime</w:t>
      </w:r>
      <w:r w:rsidR="00411A7B">
        <w:rPr>
          <w:rFonts w:cstheme="minorHAnsi"/>
        </w:rPr>
        <w:t xml:space="preserve"> period</w:t>
      </w:r>
      <w:r w:rsidRPr="00312FCB">
        <w:rPr>
          <w:rFonts w:cstheme="minorHAnsi"/>
        </w:rPr>
        <w:t>; 5 kicks will be taken from the penalty mark by each team.</w:t>
      </w:r>
    </w:p>
    <w:p w14:paraId="23D91B7F" w14:textId="1D1D8407" w:rsidR="00A748D8" w:rsidRPr="00312FCB" w:rsidRDefault="00A748D8" w:rsidP="0044221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FCB">
        <w:rPr>
          <w:rFonts w:cstheme="minorHAnsi"/>
        </w:rPr>
        <w:t>If necessary, the referee or tournament director may move the shootout to an alternate location or time.</w:t>
      </w:r>
    </w:p>
    <w:p w14:paraId="40F84C01" w14:textId="1939292D" w:rsidR="00A748D8" w:rsidRPr="00312FCB" w:rsidRDefault="00A748D8" w:rsidP="00442210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12FCB">
        <w:rPr>
          <w:rFonts w:cstheme="minorHAnsi"/>
        </w:rPr>
        <w:t xml:space="preserve">Standings and results to be posted at </w:t>
      </w:r>
      <w:hyperlink r:id="rId7" w:history="1">
        <w:r w:rsidRPr="00312FCB">
          <w:rPr>
            <w:rStyle w:val="Hyperlink"/>
            <w:rFonts w:cstheme="minorHAnsi"/>
          </w:rPr>
          <w:t>www.ccunitedsoccer.com</w:t>
        </w:r>
      </w:hyperlink>
    </w:p>
    <w:p w14:paraId="10F2DC33" w14:textId="2BD1840A" w:rsidR="00A748D8" w:rsidRPr="00312FCB" w:rsidRDefault="00A748D8" w:rsidP="00442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12FCB">
        <w:rPr>
          <w:rFonts w:cstheme="minorHAnsi"/>
          <w:b/>
          <w:bCs/>
          <w:color w:val="000000"/>
        </w:rPr>
        <w:t>Health</w:t>
      </w:r>
    </w:p>
    <w:p w14:paraId="4FF65B4E" w14:textId="3D4254EC" w:rsidR="00A748D8" w:rsidRPr="00312FCB" w:rsidRDefault="00A748D8" w:rsidP="0044221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FCB">
        <w:rPr>
          <w:rFonts w:cstheme="minorHAnsi"/>
          <w:color w:val="000000"/>
        </w:rPr>
        <w:t>A player with blood on the</w:t>
      </w:r>
      <w:r w:rsidR="005E3B89">
        <w:rPr>
          <w:rFonts w:cstheme="minorHAnsi"/>
          <w:color w:val="000000"/>
        </w:rPr>
        <w:t>ir</w:t>
      </w:r>
      <w:r w:rsidRPr="00312FCB">
        <w:rPr>
          <w:rFonts w:cstheme="minorHAnsi"/>
          <w:color w:val="000000"/>
        </w:rPr>
        <w:t xml:space="preserve"> uniform or body must be substituted out.</w:t>
      </w:r>
    </w:p>
    <w:p w14:paraId="27AE52A8" w14:textId="1F8AECF5" w:rsidR="00A748D8" w:rsidRPr="005E3B89" w:rsidRDefault="00A748D8" w:rsidP="005E3B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FCB">
        <w:rPr>
          <w:rFonts w:cstheme="minorHAnsi"/>
          <w:color w:val="000000"/>
        </w:rPr>
        <w:t>The bleeding must be stopped, the injury covered with a bandage, and the uniform must be</w:t>
      </w:r>
      <w:r w:rsidR="005E3B89">
        <w:rPr>
          <w:rFonts w:cstheme="minorHAnsi"/>
          <w:color w:val="000000"/>
        </w:rPr>
        <w:t xml:space="preserve"> </w:t>
      </w:r>
      <w:r w:rsidRPr="005E3B89">
        <w:rPr>
          <w:rFonts w:cstheme="minorHAnsi"/>
          <w:color w:val="000000"/>
        </w:rPr>
        <w:t>blood free before the player may return to play.</w:t>
      </w:r>
    </w:p>
    <w:p w14:paraId="23C3DE46" w14:textId="478065C8" w:rsidR="00A748D8" w:rsidRPr="00312FCB" w:rsidRDefault="00A748D8" w:rsidP="0044221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FCB">
        <w:rPr>
          <w:rFonts w:cstheme="minorHAnsi"/>
          <w:color w:val="000000"/>
        </w:rPr>
        <w:t>An alternate jersey or similar colored shirt may be used in this instance if the jersey cannot be made blood free.</w:t>
      </w:r>
    </w:p>
    <w:p w14:paraId="23CD7D94" w14:textId="77777777" w:rsidR="00A748D8" w:rsidRPr="00312FCB" w:rsidRDefault="00A748D8" w:rsidP="0044221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</w:p>
    <w:p w14:paraId="7B00CA3B" w14:textId="2E26B4D2" w:rsidR="00312FCB" w:rsidRPr="00096E8D" w:rsidRDefault="00A748D8" w:rsidP="00096E8D">
      <w:pPr>
        <w:pStyle w:val="NoSpacing"/>
        <w:rPr>
          <w:b/>
          <w:bCs/>
        </w:rPr>
      </w:pPr>
      <w:r w:rsidRPr="00096E8D">
        <w:rPr>
          <w:b/>
          <w:bCs/>
        </w:rPr>
        <w:t>Concussions</w:t>
      </w:r>
    </w:p>
    <w:p w14:paraId="10B946D6" w14:textId="77777777" w:rsidR="00312FCB" w:rsidRPr="00312FCB" w:rsidRDefault="00312FCB" w:rsidP="00096E8D">
      <w:pPr>
        <w:pStyle w:val="NoSpacing"/>
        <w:numPr>
          <w:ilvl w:val="0"/>
          <w:numId w:val="26"/>
        </w:numPr>
      </w:pPr>
      <w:r w:rsidRPr="00312FCB">
        <w:t>Tournament officials and all participating adult team affiliates will abide by the CC United Soccer Club, MYSA &amp; TCSL Concussion Policies in accordance with Minnesota State Law, Minnesota Statute 121A.37</w:t>
      </w:r>
    </w:p>
    <w:p w14:paraId="122C48D4" w14:textId="2FB13D8F" w:rsidR="00312FCB" w:rsidRPr="00312FCB" w:rsidRDefault="00A748D8" w:rsidP="00312FC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FCB">
        <w:rPr>
          <w:rFonts w:cstheme="minorHAnsi"/>
          <w:color w:val="000000"/>
        </w:rPr>
        <w:t xml:space="preserve">All participating coaches and referees are required to take concussion training. </w:t>
      </w:r>
    </w:p>
    <w:p w14:paraId="61489475" w14:textId="1ED53003" w:rsidR="00A748D8" w:rsidRDefault="00312FCB" w:rsidP="00312FC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FCB">
        <w:rPr>
          <w:rFonts w:cstheme="minorHAnsi"/>
          <w:color w:val="000000"/>
        </w:rPr>
        <w:t xml:space="preserve">US Club Soccer has a new initiative and website </w:t>
      </w:r>
      <w:r w:rsidRPr="005E3B89">
        <w:rPr>
          <w:rFonts w:cstheme="minorHAnsi"/>
        </w:rPr>
        <w:t>Recognize to Recover</w:t>
      </w:r>
      <w:r w:rsidRPr="00312FCB">
        <w:rPr>
          <w:rFonts w:cstheme="minorHAnsi"/>
          <w:color w:val="000000"/>
        </w:rPr>
        <w:t>, including a section concerning concussions and soccer, including numerous educational materials covering concussion testing, management, and return to play guidelines.</w:t>
      </w:r>
    </w:p>
    <w:p w14:paraId="739FB3EF" w14:textId="47A84B9F" w:rsidR="00312FCB" w:rsidRDefault="00312FCB" w:rsidP="00312FC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7EB1ABE" w14:textId="77777777" w:rsidR="008E20FF" w:rsidRDefault="008E20FF" w:rsidP="00312FC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E7ABC40" w14:textId="6BF382BA" w:rsidR="00312FCB" w:rsidRDefault="00312FCB" w:rsidP="00312FC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lastRenderedPageBreak/>
        <w:t>Unsportsmanlike Behavior</w:t>
      </w:r>
    </w:p>
    <w:p w14:paraId="6594ABDB" w14:textId="776B52CC" w:rsidR="00312FCB" w:rsidRP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Unsportsmanlike behavior is not tolerated on or off the field.</w:t>
      </w:r>
    </w:p>
    <w:p w14:paraId="48B5709B" w14:textId="15D75A01" w:rsidR="00312FCB" w:rsidRP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Zero tolerance for fighting or heckling. Persons exhibiting these behaviors are asked to leave the premises.</w:t>
      </w:r>
    </w:p>
    <w:p w14:paraId="6D4D6BD6" w14:textId="72012004" w:rsidR="00312FCB" w:rsidRP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Be a positive role model. Set the standard for sportsmanship with the opponents, referees and</w:t>
      </w:r>
      <w:r>
        <w:rPr>
          <w:rFonts w:ascii="Calibri" w:hAnsi="Calibri" w:cs="Calibri"/>
        </w:rPr>
        <w:t xml:space="preserve"> </w:t>
      </w:r>
      <w:r w:rsidRPr="00312FCB">
        <w:rPr>
          <w:rFonts w:ascii="Calibri" w:hAnsi="Calibri" w:cs="Calibri"/>
        </w:rPr>
        <w:t>spectators.</w:t>
      </w:r>
    </w:p>
    <w:p w14:paraId="1E69F61E" w14:textId="20FD0420" w:rsidR="00312FCB" w:rsidRP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FCB">
        <w:rPr>
          <w:rFonts w:ascii="Calibri" w:hAnsi="Calibri" w:cs="Calibri"/>
        </w:rPr>
        <w:t>Encourage players to have fun and to keep a positive attitude about winning and losing.</w:t>
      </w:r>
    </w:p>
    <w:p w14:paraId="4FE26BEF" w14:textId="30363CF4" w:rsid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</w:rPr>
      </w:pPr>
      <w:r w:rsidRPr="00312FCB">
        <w:rPr>
          <w:rFonts w:ascii="Calibri" w:eastAsia="SymbolMT" w:hAnsi="Calibri" w:cs="Calibri"/>
        </w:rPr>
        <w:t>Any player, coach, spectator, or participant who is ejected from a game or participates in any misconduct will be contacted by tournament headquarters. Misconduct by any of the above may result in a warning, game forfeit, tournament disqualification, or other action if necessary.</w:t>
      </w:r>
    </w:p>
    <w:p w14:paraId="76F2F09F" w14:textId="77777777" w:rsidR="00312FCB" w:rsidRDefault="00312FCB" w:rsidP="00312FC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DA6A876" w14:textId="0E087EBE" w:rsidR="00312FCB" w:rsidRPr="00312FCB" w:rsidRDefault="00312FCB" w:rsidP="00312FC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312FCB">
        <w:rPr>
          <w:rFonts w:ascii="Calibri-Bold" w:hAnsi="Calibri-Bold" w:cs="Calibri-Bold"/>
          <w:b/>
          <w:bCs/>
        </w:rPr>
        <w:t>Disqualifications</w:t>
      </w:r>
    </w:p>
    <w:p w14:paraId="122754EC" w14:textId="6CF89B0D" w:rsidR="00312FCB" w:rsidRP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Red carded players will be suspended for the remainder of the game and the next game at a</w:t>
      </w:r>
      <w:r>
        <w:rPr>
          <w:rFonts w:ascii="Calibri" w:hAnsi="Calibri" w:cs="Calibri"/>
        </w:rPr>
        <w:t xml:space="preserve"> </w:t>
      </w:r>
      <w:r w:rsidRPr="00312FCB">
        <w:rPr>
          <w:rFonts w:ascii="Calibri" w:hAnsi="Calibri" w:cs="Calibri"/>
        </w:rPr>
        <w:t>minimum. (2 yellow cards in one game equal a red card.) The referee will inform the</w:t>
      </w:r>
      <w:r>
        <w:rPr>
          <w:rFonts w:ascii="Calibri" w:hAnsi="Calibri" w:cs="Calibri"/>
        </w:rPr>
        <w:t xml:space="preserve"> </w:t>
      </w:r>
      <w:r w:rsidRPr="00312FCB">
        <w:rPr>
          <w:rFonts w:ascii="Calibri" w:hAnsi="Calibri" w:cs="Calibri"/>
        </w:rPr>
        <w:t>tournament director of such fouls.</w:t>
      </w:r>
    </w:p>
    <w:p w14:paraId="1EF9EABF" w14:textId="6715708C" w:rsidR="00312FCB" w:rsidRP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No substitutions will be permitted for a red carded player.</w:t>
      </w:r>
    </w:p>
    <w:p w14:paraId="7B228ABB" w14:textId="7083F26C" w:rsidR="00312FCB" w:rsidRPr="00CB7B3D" w:rsidRDefault="00312FCB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If a player receives a red card, the player pass will be retained by the referee and forwarded to</w:t>
      </w:r>
      <w:r w:rsidR="00CB7B3D"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tournament headquarters.</w:t>
      </w:r>
      <w:r w:rsidR="00CB7B3D"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After the suspension is served, the coach may pick up the pass from tournament headquarters.</w:t>
      </w:r>
    </w:p>
    <w:p w14:paraId="30EF5A4B" w14:textId="586515A8" w:rsidR="00312FCB" w:rsidRPr="00CB7B3D" w:rsidRDefault="00312FCB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Player passes for un‐served red cards will be retained by the tournament and forwarded to</w:t>
      </w:r>
      <w:r w:rsidR="00CB7B3D"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TCSL</w:t>
      </w:r>
      <w:r w:rsidR="002B63BF">
        <w:rPr>
          <w:rFonts w:ascii="Calibri" w:hAnsi="Calibri" w:cs="Calibri"/>
        </w:rPr>
        <w:t>/MYSA</w:t>
      </w:r>
      <w:r w:rsidRPr="00CB7B3D">
        <w:rPr>
          <w:rFonts w:ascii="Calibri" w:hAnsi="Calibri" w:cs="Calibri"/>
        </w:rPr>
        <w:t>. TCSL</w:t>
      </w:r>
      <w:r w:rsidR="002B63BF">
        <w:rPr>
          <w:rFonts w:ascii="Calibri" w:hAnsi="Calibri" w:cs="Calibri"/>
        </w:rPr>
        <w:t>/MYSA</w:t>
      </w:r>
      <w:r w:rsidRPr="00CB7B3D">
        <w:rPr>
          <w:rFonts w:ascii="Calibri" w:hAnsi="Calibri" w:cs="Calibri"/>
        </w:rPr>
        <w:t xml:space="preserve"> will contact the appropriate state associations for out of state teams.</w:t>
      </w:r>
    </w:p>
    <w:p w14:paraId="6967B1B5" w14:textId="6BC35748" w:rsidR="00312FCB" w:rsidRPr="00312FCB" w:rsidRDefault="00312FCB" w:rsidP="00312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 xml:space="preserve">Red cards </w:t>
      </w:r>
      <w:r w:rsidR="002B63BF">
        <w:rPr>
          <w:rFonts w:ascii="Calibri" w:hAnsi="Calibri" w:cs="Calibri"/>
        </w:rPr>
        <w:t xml:space="preserve">may </w:t>
      </w:r>
      <w:r w:rsidRPr="00312FCB">
        <w:rPr>
          <w:rFonts w:ascii="Calibri" w:hAnsi="Calibri" w:cs="Calibri"/>
        </w:rPr>
        <w:t>carry over to TCSL/</w:t>
      </w:r>
      <w:r w:rsidR="002B63BF">
        <w:rPr>
          <w:rFonts w:ascii="Calibri" w:hAnsi="Calibri" w:cs="Calibri"/>
        </w:rPr>
        <w:t>MYSA</w:t>
      </w:r>
      <w:r w:rsidRPr="00312FCB">
        <w:rPr>
          <w:rFonts w:ascii="Calibri" w:hAnsi="Calibri" w:cs="Calibri"/>
        </w:rPr>
        <w:t xml:space="preserve"> league games.</w:t>
      </w:r>
    </w:p>
    <w:p w14:paraId="475F9F43" w14:textId="7E163E3E" w:rsidR="00312FCB" w:rsidRPr="00CB7B3D" w:rsidRDefault="00312FCB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Any coach asked to leave the game site by the referee will be disqualified for the remainder of</w:t>
      </w:r>
      <w:r w:rsidR="00CB7B3D"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the tournament. The team of the offending coach will forfeit the game.</w:t>
      </w:r>
    </w:p>
    <w:p w14:paraId="2BCD2E17" w14:textId="54AB23F6" w:rsidR="00312FCB" w:rsidRDefault="00312FCB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12FCB">
        <w:rPr>
          <w:rFonts w:ascii="Calibri" w:hAnsi="Calibri" w:cs="Calibri"/>
        </w:rPr>
        <w:t>Any player or coach found abusing the tournament site will be disqualified for the remainder of</w:t>
      </w:r>
      <w:r w:rsidR="00CB7B3D"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the tournament.</w:t>
      </w:r>
    </w:p>
    <w:p w14:paraId="7FDC201E" w14:textId="77777777" w:rsidR="00CB7B3D" w:rsidRDefault="00CB7B3D" w:rsidP="00CB7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E73C86E" w14:textId="708A2C8D" w:rsidR="00CB7B3D" w:rsidRPr="00CB7B3D" w:rsidRDefault="00CB7B3D" w:rsidP="00CB7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B7B3D">
        <w:rPr>
          <w:rFonts w:ascii="Calibri-Bold" w:hAnsi="Calibri-Bold" w:cs="Calibri-Bold"/>
          <w:b/>
          <w:bCs/>
        </w:rPr>
        <w:t>Protests</w:t>
      </w:r>
    </w:p>
    <w:p w14:paraId="64C33B0C" w14:textId="31FBBDF1" w:rsidR="00CB7B3D" w:rsidRPr="00CB7B3D" w:rsidRDefault="00CB7B3D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No protests will be heard on any judgment calls by the referee. All decisions by the referee are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final.</w:t>
      </w:r>
    </w:p>
    <w:p w14:paraId="64FF27DD" w14:textId="2BA80872" w:rsidR="00CB7B3D" w:rsidRPr="00CB7B3D" w:rsidRDefault="00CB7B3D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Protests on player eligibility must be stated to the tournament director prior to the completion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of the game.</w:t>
      </w:r>
    </w:p>
    <w:p w14:paraId="169227D0" w14:textId="5997C347" w:rsidR="00CB7B3D" w:rsidRPr="00CB7B3D" w:rsidRDefault="00CB7B3D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Express concerns regarding violations prior to the start of the game or at the time the incident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occurs.</w:t>
      </w:r>
    </w:p>
    <w:p w14:paraId="000E0B64" w14:textId="4F5D7C65" w:rsidR="00CB7B3D" w:rsidRPr="00CB7B3D" w:rsidRDefault="00CB7B3D" w:rsidP="00CB7B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If you have a problem regarding the rules or procedures at your game, take the following steps:</w:t>
      </w:r>
    </w:p>
    <w:p w14:paraId="35D7B0FA" w14:textId="73F6C2F7" w:rsidR="00CB7B3D" w:rsidRPr="00CB7B3D" w:rsidRDefault="00CB7B3D" w:rsidP="00CB7B3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Notify the referee immediately so that a correction can be made</w:t>
      </w:r>
    </w:p>
    <w:p w14:paraId="004DE51A" w14:textId="704C6F47" w:rsidR="00312FCB" w:rsidRDefault="00CB7B3D" w:rsidP="00CB7B3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If the situation is not resolved, notify the field manager and a tournament official will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respond</w:t>
      </w:r>
    </w:p>
    <w:p w14:paraId="2A29567F" w14:textId="77777777" w:rsidR="00CB7B3D" w:rsidRDefault="00CB7B3D" w:rsidP="00CB7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7D1DA76" w14:textId="2BF326EF" w:rsidR="00CB7B3D" w:rsidRPr="00CB7B3D" w:rsidRDefault="00CB7B3D" w:rsidP="00CB7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B7B3D">
        <w:rPr>
          <w:rFonts w:ascii="Calibri-Bold" w:hAnsi="Calibri-Bold" w:cs="Calibri-Bold"/>
          <w:b/>
          <w:bCs/>
        </w:rPr>
        <w:t>Severe Weather Policy</w:t>
      </w:r>
    </w:p>
    <w:p w14:paraId="66929300" w14:textId="2A197217" w:rsidR="00CB7B3D" w:rsidRPr="00CB7B3D" w:rsidRDefault="00CB7B3D" w:rsidP="00CB7B3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 xml:space="preserve">The tournament will follow </w:t>
      </w:r>
      <w:r w:rsidR="00D000EF">
        <w:rPr>
          <w:rFonts w:ascii="Calibri" w:hAnsi="Calibri" w:cs="Calibri"/>
        </w:rPr>
        <w:t>TCSL</w:t>
      </w:r>
      <w:r w:rsidRPr="00CB7B3D">
        <w:rPr>
          <w:rFonts w:ascii="Calibri" w:hAnsi="Calibri" w:cs="Calibri"/>
        </w:rPr>
        <w:t xml:space="preserve"> guidelines for the suspension of play or cancellation of games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in the event of severe weather or adverse field conditions.</w:t>
      </w:r>
    </w:p>
    <w:p w14:paraId="201E4E1B" w14:textId="0BEAE34A" w:rsidR="00CB7B3D" w:rsidRPr="008E20FF" w:rsidRDefault="00CB7B3D" w:rsidP="00CB7B3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CB7B3D">
        <w:rPr>
          <w:rFonts w:ascii="Calibri" w:hAnsi="Calibri" w:cs="Calibri"/>
        </w:rPr>
        <w:t>Severe weather is a possibility. Weather reports are monitored very closely.</w:t>
      </w:r>
      <w:r w:rsidR="008E20FF">
        <w:rPr>
          <w:rFonts w:ascii="Calibri" w:hAnsi="Calibri" w:cs="Calibri"/>
        </w:rPr>
        <w:t xml:space="preserve"> </w:t>
      </w:r>
      <w:r w:rsidR="008E20FF" w:rsidRPr="008E20FF">
        <w:rPr>
          <w:rFonts w:ascii="Calibri" w:hAnsi="Calibri" w:cs="Calibri"/>
          <w:b/>
          <w:bCs/>
          <w:i/>
          <w:iCs/>
        </w:rPr>
        <w:t>WE USE THE LIGHTENING APP.</w:t>
      </w:r>
    </w:p>
    <w:p w14:paraId="7CFBAB1E" w14:textId="77777777" w:rsidR="00CB7B3D" w:rsidRDefault="00CB7B3D" w:rsidP="00CB7B3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Severe weather generally means heavy thunderstorms accompanied by frequent lightning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and/or dangerous high winds. A light or medium rain shower, in the absence of thunder or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lightning, does not constitute severe weather.</w:t>
      </w:r>
    </w:p>
    <w:p w14:paraId="011BEF00" w14:textId="77777777" w:rsidR="00CB7B3D" w:rsidRDefault="00CB7B3D" w:rsidP="00CB7B3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lastRenderedPageBreak/>
        <w:t>The tournament director may cancel some or all of the games due to severe weather or adverse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field conditions if, in his or her sole judgment, continued play might be hazardous to the safety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of participants and/or officials.</w:t>
      </w:r>
    </w:p>
    <w:p w14:paraId="7AF8A373" w14:textId="77777777" w:rsidR="00CB7B3D" w:rsidRDefault="00CB7B3D" w:rsidP="00CB7B3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Referees may suspend play in any individual game due to severe weather or adverse field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conditions if in their sole judgment continued play might be hazardous to the safety of the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participants and/or officials.</w:t>
      </w:r>
    </w:p>
    <w:p w14:paraId="40204A8D" w14:textId="77777777" w:rsidR="00CB7B3D" w:rsidRDefault="00CB7B3D" w:rsidP="00CB7B3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If play in any game is temporarily suspended due to severe weather or adverse field conditions,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the game restart and completion is subject to the following guidelines:</w:t>
      </w:r>
    </w:p>
    <w:p w14:paraId="7A7747D3" w14:textId="77777777" w:rsidR="00CB7B3D" w:rsidRDefault="00CB7B3D" w:rsidP="00CB7B3D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Any game which is restarted may not run past the scheduled start time of the next game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assigned to that field.</w:t>
      </w:r>
    </w:p>
    <w:p w14:paraId="3855341D" w14:textId="77777777" w:rsidR="00CB7B3D" w:rsidRDefault="00CB7B3D" w:rsidP="00CB7B3D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Games which cannot be restarted will be considered complete if one half has elapsed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before play is stopped.</w:t>
      </w:r>
    </w:p>
    <w:p w14:paraId="3FBC2F2B" w14:textId="77B96ED0" w:rsidR="00CB7B3D" w:rsidRPr="00CB7B3D" w:rsidRDefault="00CB7B3D" w:rsidP="00CB7B3D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Games which cannot be completed before the 1st half of play has elapsed shall have a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recorded score of 0‐0 for tournament rankings</w:t>
      </w:r>
    </w:p>
    <w:p w14:paraId="4AB0B9C8" w14:textId="77777777" w:rsidR="00CB7B3D" w:rsidRDefault="00CB7B3D" w:rsidP="00CB7B3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The tournament director has the exclusive right to reschedule any canceled games. Following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widespread delays, the tournament director reserves the right to shorten the times of remaining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games in order to reestablish a workable tournament schedule.</w:t>
      </w:r>
    </w:p>
    <w:p w14:paraId="7C4C28F3" w14:textId="78387932" w:rsidR="00CB7B3D" w:rsidRDefault="00CB7B3D" w:rsidP="00CB7B3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In the event of extremely hot weather, the tournament will follow MYSA Hot Weather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guidelines as solely interpreted by the tournament director. The length of the halves may be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shortened and mandatory water breaks may be implemented so as to protect the health of the</w:t>
      </w:r>
      <w:r>
        <w:rPr>
          <w:rFonts w:ascii="Calibri" w:hAnsi="Calibri" w:cs="Calibri"/>
        </w:rPr>
        <w:t xml:space="preserve"> </w:t>
      </w:r>
      <w:r w:rsidRPr="00CB7B3D">
        <w:rPr>
          <w:rFonts w:ascii="Calibri" w:hAnsi="Calibri" w:cs="Calibri"/>
        </w:rPr>
        <w:t>players.</w:t>
      </w:r>
    </w:p>
    <w:p w14:paraId="298E74DE" w14:textId="77777777" w:rsidR="00926F4F" w:rsidRDefault="00926F4F" w:rsidP="00926F4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14:paraId="38631700" w14:textId="6FEA08E5" w:rsidR="00CB7B3D" w:rsidRDefault="00050A14" w:rsidP="00CB7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Refunds</w:t>
      </w:r>
    </w:p>
    <w:p w14:paraId="1D8DC560" w14:textId="78C7AACF" w:rsidR="00050A14" w:rsidRDefault="00050A14" w:rsidP="00050A1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Full</w:t>
      </w:r>
      <w:r w:rsidRPr="00050A14">
        <w:rPr>
          <w:rFonts w:ascii="Calibri" w:hAnsi="Calibri" w:cs="Calibri"/>
        </w:rPr>
        <w:t xml:space="preserve"> Refund if tournament is canceled due to Covid 19 restrictions</w:t>
      </w:r>
      <w:r>
        <w:rPr>
          <w:rFonts w:ascii="Calibri" w:hAnsi="Calibri" w:cs="Calibri"/>
        </w:rPr>
        <w:t xml:space="preserve"> by the state of Minnesota</w:t>
      </w:r>
    </w:p>
    <w:p w14:paraId="14EF5488" w14:textId="115601CD" w:rsidR="00050A14" w:rsidRDefault="00050A14" w:rsidP="00050A1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Full refund if team is not accepted into the tournament</w:t>
      </w:r>
    </w:p>
    <w:p w14:paraId="4C763FC7" w14:textId="193F6EFD" w:rsidR="00CB7B3D" w:rsidRDefault="00B265E9" w:rsidP="00CB7B3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 Refunds will be made</w:t>
      </w:r>
      <w:r w:rsidR="00CB7B3D" w:rsidRPr="00CB7B3D">
        <w:rPr>
          <w:rFonts w:ascii="Calibri" w:hAnsi="Calibri" w:cs="Calibri"/>
        </w:rPr>
        <w:t xml:space="preserve"> if games or the tournament are cancelled </w:t>
      </w:r>
      <w:r>
        <w:rPr>
          <w:rFonts w:ascii="Calibri" w:hAnsi="Calibri" w:cs="Calibri"/>
        </w:rPr>
        <w:t>due to severe weather</w:t>
      </w:r>
    </w:p>
    <w:p w14:paraId="6F799AE5" w14:textId="0D706278" w:rsidR="00CB7B3D" w:rsidRPr="00CB7B3D" w:rsidRDefault="00CB7B3D" w:rsidP="00CB7B3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No refunds will be made to teams who withdraw from the tournament after being accepted</w:t>
      </w:r>
      <w:r w:rsidR="003B1CCF">
        <w:rPr>
          <w:rFonts w:ascii="Calibri" w:hAnsi="Calibri" w:cs="Calibri"/>
        </w:rPr>
        <w:t xml:space="preserve"> unless pre-approved</w:t>
      </w:r>
      <w:r w:rsidRPr="00CB7B3D">
        <w:rPr>
          <w:rFonts w:ascii="Calibri" w:hAnsi="Calibri" w:cs="Calibri"/>
        </w:rPr>
        <w:t>.</w:t>
      </w:r>
    </w:p>
    <w:p w14:paraId="321BD48D" w14:textId="77777777" w:rsidR="00CB7B3D" w:rsidRDefault="00CB7B3D" w:rsidP="00CB7B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3828B9" w14:textId="77777777" w:rsidR="00CB7B3D" w:rsidRDefault="00CB7B3D" w:rsidP="00CB7B3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Prohibitions</w:t>
      </w:r>
    </w:p>
    <w:p w14:paraId="307EF97B" w14:textId="11C491F4" w:rsidR="00CB7B3D" w:rsidRPr="00CB7B3D" w:rsidRDefault="00CB7B3D" w:rsidP="00CB7B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No Alcoholic Beverages</w:t>
      </w:r>
    </w:p>
    <w:p w14:paraId="1235A6F9" w14:textId="0CDC644C" w:rsidR="00CB7B3D" w:rsidRPr="00CB7B3D" w:rsidRDefault="00CB7B3D" w:rsidP="00CB7B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No Tobacco Products</w:t>
      </w:r>
    </w:p>
    <w:p w14:paraId="2F535648" w14:textId="746616A4" w:rsidR="00CB7B3D" w:rsidRPr="00CB7B3D" w:rsidRDefault="00CB7B3D" w:rsidP="00CB7B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No Fireworks</w:t>
      </w:r>
    </w:p>
    <w:p w14:paraId="24F69C4B" w14:textId="62DAC2F6" w:rsidR="00CB7B3D" w:rsidRDefault="00CB7B3D" w:rsidP="00CB7B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7B3D">
        <w:rPr>
          <w:rFonts w:ascii="Calibri" w:hAnsi="Calibri" w:cs="Calibri"/>
        </w:rPr>
        <w:t>No Noise Makers</w:t>
      </w:r>
    </w:p>
    <w:p w14:paraId="7D7641FD" w14:textId="4239B11E" w:rsidR="006A291C" w:rsidRPr="00227363" w:rsidRDefault="006A291C" w:rsidP="000642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sectPr w:rsidR="006A291C" w:rsidRPr="00227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9014" w14:textId="77777777" w:rsidR="00615816" w:rsidRDefault="00615816" w:rsidP="00094E68">
      <w:pPr>
        <w:spacing w:after="0" w:line="240" w:lineRule="auto"/>
      </w:pPr>
      <w:r>
        <w:separator/>
      </w:r>
    </w:p>
  </w:endnote>
  <w:endnote w:type="continuationSeparator" w:id="0">
    <w:p w14:paraId="19F35591" w14:textId="77777777" w:rsidR="00615816" w:rsidRDefault="00615816" w:rsidP="0009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ymbolMT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A3AF" w14:textId="77777777" w:rsidR="00094E68" w:rsidRDefault="00094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522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26CCE" w14:textId="1E384696" w:rsidR="00094E68" w:rsidRDefault="00094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26B97" w14:textId="77777777" w:rsidR="00094E68" w:rsidRDefault="00094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C0C7" w14:textId="77777777" w:rsidR="00094E68" w:rsidRDefault="0009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D844" w14:textId="77777777" w:rsidR="00615816" w:rsidRDefault="00615816" w:rsidP="00094E68">
      <w:pPr>
        <w:spacing w:after="0" w:line="240" w:lineRule="auto"/>
      </w:pPr>
      <w:r>
        <w:separator/>
      </w:r>
    </w:p>
  </w:footnote>
  <w:footnote w:type="continuationSeparator" w:id="0">
    <w:p w14:paraId="12FDD4BC" w14:textId="77777777" w:rsidR="00615816" w:rsidRDefault="00615816" w:rsidP="0009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535F" w14:textId="77777777" w:rsidR="00094E68" w:rsidRDefault="00094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28CF" w14:textId="77777777" w:rsidR="00094E68" w:rsidRDefault="00094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1BEE" w14:textId="77777777" w:rsidR="00094E68" w:rsidRDefault="00094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8CA"/>
    <w:multiLevelType w:val="hybridMultilevel"/>
    <w:tmpl w:val="89EEF1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A44B09"/>
    <w:multiLevelType w:val="hybridMultilevel"/>
    <w:tmpl w:val="A5E83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23267"/>
    <w:multiLevelType w:val="hybridMultilevel"/>
    <w:tmpl w:val="9F98F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464F"/>
    <w:multiLevelType w:val="hybridMultilevel"/>
    <w:tmpl w:val="183C0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7E52DA"/>
    <w:multiLevelType w:val="hybridMultilevel"/>
    <w:tmpl w:val="58EA7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97093"/>
    <w:multiLevelType w:val="hybridMultilevel"/>
    <w:tmpl w:val="FE68820C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31A36A38"/>
    <w:multiLevelType w:val="hybridMultilevel"/>
    <w:tmpl w:val="6B5AC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62EF0"/>
    <w:multiLevelType w:val="hybridMultilevel"/>
    <w:tmpl w:val="B0C6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01874"/>
    <w:multiLevelType w:val="hybridMultilevel"/>
    <w:tmpl w:val="8BB88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3292E"/>
    <w:multiLevelType w:val="hybridMultilevel"/>
    <w:tmpl w:val="F68CF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390C92"/>
    <w:multiLevelType w:val="hybridMultilevel"/>
    <w:tmpl w:val="D5629D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95851"/>
    <w:multiLevelType w:val="hybridMultilevel"/>
    <w:tmpl w:val="A740D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4B3338"/>
    <w:multiLevelType w:val="hybridMultilevel"/>
    <w:tmpl w:val="56CE9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4030A"/>
    <w:multiLevelType w:val="hybridMultilevel"/>
    <w:tmpl w:val="E17AC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529EE"/>
    <w:multiLevelType w:val="hybridMultilevel"/>
    <w:tmpl w:val="B246A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E4E23"/>
    <w:multiLevelType w:val="hybridMultilevel"/>
    <w:tmpl w:val="ABCA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B285F"/>
    <w:multiLevelType w:val="hybridMultilevel"/>
    <w:tmpl w:val="DCAC3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87064"/>
    <w:multiLevelType w:val="hybridMultilevel"/>
    <w:tmpl w:val="C7546B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D87718"/>
    <w:multiLevelType w:val="hybridMultilevel"/>
    <w:tmpl w:val="37181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B4FC0"/>
    <w:multiLevelType w:val="hybridMultilevel"/>
    <w:tmpl w:val="5CD4B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706B3"/>
    <w:multiLevelType w:val="hybridMultilevel"/>
    <w:tmpl w:val="6B16A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24662"/>
    <w:multiLevelType w:val="hybridMultilevel"/>
    <w:tmpl w:val="A1B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80AA0"/>
    <w:multiLevelType w:val="hybridMultilevel"/>
    <w:tmpl w:val="93A6B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AD7721"/>
    <w:multiLevelType w:val="hybridMultilevel"/>
    <w:tmpl w:val="D7F6B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9B0359"/>
    <w:multiLevelType w:val="hybridMultilevel"/>
    <w:tmpl w:val="29C83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7703C3"/>
    <w:multiLevelType w:val="hybridMultilevel"/>
    <w:tmpl w:val="66182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7F38FF"/>
    <w:multiLevelType w:val="hybridMultilevel"/>
    <w:tmpl w:val="B790A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E3668D"/>
    <w:multiLevelType w:val="hybridMultilevel"/>
    <w:tmpl w:val="14A43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353181"/>
    <w:multiLevelType w:val="hybridMultilevel"/>
    <w:tmpl w:val="D5A4B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232240">
    <w:abstractNumId w:val="25"/>
  </w:num>
  <w:num w:numId="2" w16cid:durableId="1146818045">
    <w:abstractNumId w:val="18"/>
  </w:num>
  <w:num w:numId="3" w16cid:durableId="1498379413">
    <w:abstractNumId w:val="1"/>
  </w:num>
  <w:num w:numId="4" w16cid:durableId="175196118">
    <w:abstractNumId w:val="11"/>
  </w:num>
  <w:num w:numId="5" w16cid:durableId="255096120">
    <w:abstractNumId w:val="14"/>
  </w:num>
  <w:num w:numId="6" w16cid:durableId="1455516912">
    <w:abstractNumId w:val="15"/>
  </w:num>
  <w:num w:numId="7" w16cid:durableId="553469478">
    <w:abstractNumId w:val="16"/>
  </w:num>
  <w:num w:numId="8" w16cid:durableId="93018042">
    <w:abstractNumId w:val="10"/>
  </w:num>
  <w:num w:numId="9" w16cid:durableId="1896314542">
    <w:abstractNumId w:val="26"/>
  </w:num>
  <w:num w:numId="10" w16cid:durableId="1912347302">
    <w:abstractNumId w:val="6"/>
  </w:num>
  <w:num w:numId="11" w16cid:durableId="1780490683">
    <w:abstractNumId w:val="0"/>
  </w:num>
  <w:num w:numId="12" w16cid:durableId="1060520210">
    <w:abstractNumId w:val="19"/>
  </w:num>
  <w:num w:numId="13" w16cid:durableId="1549682847">
    <w:abstractNumId w:val="9"/>
  </w:num>
  <w:num w:numId="14" w16cid:durableId="1724407217">
    <w:abstractNumId w:val="7"/>
  </w:num>
  <w:num w:numId="15" w16cid:durableId="112330584">
    <w:abstractNumId w:val="13"/>
  </w:num>
  <w:num w:numId="16" w16cid:durableId="1689789042">
    <w:abstractNumId w:val="22"/>
  </w:num>
  <w:num w:numId="17" w16cid:durableId="1123230373">
    <w:abstractNumId w:val="8"/>
  </w:num>
  <w:num w:numId="18" w16cid:durableId="991912388">
    <w:abstractNumId w:val="20"/>
  </w:num>
  <w:num w:numId="19" w16cid:durableId="2052996644">
    <w:abstractNumId w:val="4"/>
  </w:num>
  <w:num w:numId="20" w16cid:durableId="1257710395">
    <w:abstractNumId w:val="2"/>
  </w:num>
  <w:num w:numId="21" w16cid:durableId="2145194190">
    <w:abstractNumId w:val="23"/>
  </w:num>
  <w:num w:numId="22" w16cid:durableId="1627353586">
    <w:abstractNumId w:val="12"/>
  </w:num>
  <w:num w:numId="23" w16cid:durableId="745492727">
    <w:abstractNumId w:val="28"/>
  </w:num>
  <w:num w:numId="24" w16cid:durableId="1168986455">
    <w:abstractNumId w:val="5"/>
  </w:num>
  <w:num w:numId="25" w16cid:durableId="1217280893">
    <w:abstractNumId w:val="21"/>
  </w:num>
  <w:num w:numId="26" w16cid:durableId="1651443010">
    <w:abstractNumId w:val="27"/>
  </w:num>
  <w:num w:numId="27" w16cid:durableId="1579745907">
    <w:abstractNumId w:val="3"/>
  </w:num>
  <w:num w:numId="28" w16cid:durableId="763260461">
    <w:abstractNumId w:val="24"/>
  </w:num>
  <w:num w:numId="29" w16cid:durableId="1915896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3A"/>
    <w:rsid w:val="000050DE"/>
    <w:rsid w:val="00050A14"/>
    <w:rsid w:val="00064288"/>
    <w:rsid w:val="00094E68"/>
    <w:rsid w:val="00096E8D"/>
    <w:rsid w:val="000D2D5C"/>
    <w:rsid w:val="000F34DC"/>
    <w:rsid w:val="00144FDE"/>
    <w:rsid w:val="001E5EE4"/>
    <w:rsid w:val="001F240B"/>
    <w:rsid w:val="001F742A"/>
    <w:rsid w:val="00227363"/>
    <w:rsid w:val="002374B1"/>
    <w:rsid w:val="00253BD5"/>
    <w:rsid w:val="00282F13"/>
    <w:rsid w:val="002A76C3"/>
    <w:rsid w:val="002B63BF"/>
    <w:rsid w:val="002F12ED"/>
    <w:rsid w:val="002F2EFD"/>
    <w:rsid w:val="00312FCB"/>
    <w:rsid w:val="00350CC5"/>
    <w:rsid w:val="00386332"/>
    <w:rsid w:val="00390524"/>
    <w:rsid w:val="003B1CCF"/>
    <w:rsid w:val="003D46F1"/>
    <w:rsid w:val="00411A7B"/>
    <w:rsid w:val="00434391"/>
    <w:rsid w:val="00442210"/>
    <w:rsid w:val="0045129B"/>
    <w:rsid w:val="004A37E2"/>
    <w:rsid w:val="004D1CDB"/>
    <w:rsid w:val="004E1139"/>
    <w:rsid w:val="005D4D3B"/>
    <w:rsid w:val="005E3B89"/>
    <w:rsid w:val="005F132D"/>
    <w:rsid w:val="005F17FE"/>
    <w:rsid w:val="00615816"/>
    <w:rsid w:val="006923C7"/>
    <w:rsid w:val="006A291C"/>
    <w:rsid w:val="0071657F"/>
    <w:rsid w:val="007F6DCC"/>
    <w:rsid w:val="00820C66"/>
    <w:rsid w:val="0082389C"/>
    <w:rsid w:val="00834979"/>
    <w:rsid w:val="008534FA"/>
    <w:rsid w:val="00876DFC"/>
    <w:rsid w:val="008E20FF"/>
    <w:rsid w:val="00926473"/>
    <w:rsid w:val="00926F4F"/>
    <w:rsid w:val="009C45E6"/>
    <w:rsid w:val="009E7C28"/>
    <w:rsid w:val="00A2183A"/>
    <w:rsid w:val="00A748D8"/>
    <w:rsid w:val="00A76C0D"/>
    <w:rsid w:val="00A91517"/>
    <w:rsid w:val="00AC21BE"/>
    <w:rsid w:val="00B14A6C"/>
    <w:rsid w:val="00B265E9"/>
    <w:rsid w:val="00BA3466"/>
    <w:rsid w:val="00C1448C"/>
    <w:rsid w:val="00C16910"/>
    <w:rsid w:val="00C23DEF"/>
    <w:rsid w:val="00C60FF4"/>
    <w:rsid w:val="00C823A0"/>
    <w:rsid w:val="00CB7B3D"/>
    <w:rsid w:val="00D000EF"/>
    <w:rsid w:val="00D06BFC"/>
    <w:rsid w:val="00D23965"/>
    <w:rsid w:val="00D91F5F"/>
    <w:rsid w:val="00DA0F2D"/>
    <w:rsid w:val="00DB3516"/>
    <w:rsid w:val="00DE2C12"/>
    <w:rsid w:val="00DF667B"/>
    <w:rsid w:val="00E32414"/>
    <w:rsid w:val="00E411FA"/>
    <w:rsid w:val="00E54FA4"/>
    <w:rsid w:val="00E5703D"/>
    <w:rsid w:val="00EB1498"/>
    <w:rsid w:val="00EC654B"/>
    <w:rsid w:val="00F53ED8"/>
    <w:rsid w:val="00F618A8"/>
    <w:rsid w:val="00F7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B792"/>
  <w15:chartTrackingRefBased/>
  <w15:docId w15:val="{81A723EE-28A3-4FDA-B34A-43B7DE9B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8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8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68"/>
  </w:style>
  <w:style w:type="paragraph" w:styleId="Footer">
    <w:name w:val="footer"/>
    <w:basedOn w:val="Normal"/>
    <w:link w:val="FooterChar"/>
    <w:uiPriority w:val="99"/>
    <w:unhideWhenUsed/>
    <w:rsid w:val="000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68"/>
  </w:style>
  <w:style w:type="paragraph" w:styleId="NormalWeb">
    <w:name w:val="Normal (Web)"/>
    <w:basedOn w:val="Normal"/>
    <w:uiPriority w:val="99"/>
    <w:semiHidden/>
    <w:unhideWhenUsed/>
    <w:rsid w:val="00E3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6E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3337">
          <w:marLeft w:val="7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Kellner, Kyle D</dc:creator>
  <cp:keywords/>
  <dc:description/>
  <cp:lastModifiedBy>Ashlee Kirkpatrick</cp:lastModifiedBy>
  <cp:revision>4</cp:revision>
  <dcterms:created xsi:type="dcterms:W3CDTF">2025-09-08T16:09:00Z</dcterms:created>
  <dcterms:modified xsi:type="dcterms:W3CDTF">2025-09-16T01:43:00Z</dcterms:modified>
</cp:coreProperties>
</file>