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760B" w14:textId="77777777" w:rsidR="001E2F2A" w:rsidRDefault="001E2F2A"/>
    <w:p w14:paraId="3DE86340" w14:textId="77777777" w:rsidR="00D93E4F" w:rsidRDefault="00D93E4F"/>
    <w:p w14:paraId="3781F1A0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0F1F5847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Terms &amp; Conditions – Recruitment &amp; Training Service</w:t>
      </w:r>
    </w:p>
    <w:p w14:paraId="408A4468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1. Service Fee &amp; Payment Terms</w:t>
      </w:r>
    </w:p>
    <w:p w14:paraId="136F0E7E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1.1 The total service fee is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£1,500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, covering services for up to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10 candidates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.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1.2 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Payment must be agreed, invoiced, and paid in full (100%) prior to any advertising or recruitment activity commencing.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1.3 No services will begin until full payment has been received.</w:t>
      </w:r>
    </w:p>
    <w:p w14:paraId="268BC0E8" w14:textId="77777777" w:rsidR="00D93E4F" w:rsidRPr="00D93E4F" w:rsidRDefault="006F0555" w:rsidP="00D93E4F">
      <w:pPr>
        <w:jc w:val="center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6F0555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</w:rPr>
        <w:pict w14:anchorId="63982A90">
          <v:rect id="_x0000_i1036" alt="" style="width:450.85pt;height:.05pt;mso-width-percent:0;mso-height-percent:0;mso-width-percent:0;mso-height-percent:0" o:hrpct="999" o:hralign="center" o:hrstd="t" o:hr="t" fillcolor="#a0a0a0" stroked="f"/>
        </w:pict>
      </w:r>
    </w:p>
    <w:p w14:paraId="5A74428C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2. Recommended Vacancy Numbers</w:t>
      </w:r>
    </w:p>
    <w:p w14:paraId="3929CC87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2.1 To ensure value for money, we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recommend a minimum of three (3) vacancies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per campaign.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2.2 The employer acknowledges that campaigns with fewer vacancies may reduce the effectiveness of recruitment outcomes.</w:t>
      </w:r>
    </w:p>
    <w:p w14:paraId="13981E74" w14:textId="77777777" w:rsidR="00D93E4F" w:rsidRPr="00D93E4F" w:rsidRDefault="006F0555" w:rsidP="00D93E4F">
      <w:pPr>
        <w:jc w:val="center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6F0555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</w:rPr>
        <w:pict w14:anchorId="0904B12E">
          <v:rect id="_x0000_i1035" alt="" style="width:450.85pt;height:.05pt;mso-width-percent:0;mso-height-percent:0;mso-width-percent:0;mso-height-percent:0" o:hrpct="999" o:hralign="center" o:hrstd="t" o:hr="t" fillcolor="#a0a0a0" stroked="f"/>
        </w:pict>
      </w:r>
    </w:p>
    <w:p w14:paraId="4DD4FF96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3. Services Included</w:t>
      </w:r>
    </w:p>
    <w:p w14:paraId="7F5E0736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The £1,500 fee includes:</w:t>
      </w:r>
    </w:p>
    <w:p w14:paraId="5547AE22" w14:textId="77777777" w:rsidR="00D93E4F" w:rsidRPr="00D93E4F" w:rsidRDefault="00D93E4F" w:rsidP="00D93E4F">
      <w:pPr>
        <w:numPr>
          <w:ilvl w:val="0"/>
          <w:numId w:val="1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Free advertising across our social media platforms</w:t>
      </w:r>
    </w:p>
    <w:p w14:paraId="39F03095" w14:textId="77777777" w:rsidR="00D93E4F" w:rsidRPr="00D93E4F" w:rsidRDefault="00D93E4F" w:rsidP="00D93E4F">
      <w:pPr>
        <w:numPr>
          <w:ilvl w:val="0"/>
          <w:numId w:val="1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Advertising via the Department for Work and Pensions (DWP) in local areas</w:t>
      </w:r>
    </w:p>
    <w:p w14:paraId="4E84A2FD" w14:textId="77777777" w:rsidR="00D93E4F" w:rsidRPr="00D93E4F" w:rsidRDefault="00D93E4F" w:rsidP="00D93E4F">
      <w:pPr>
        <w:numPr>
          <w:ilvl w:val="0"/>
          <w:numId w:val="1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Advertising on our website</w:t>
      </w:r>
    </w:p>
    <w:p w14:paraId="516D9C1A" w14:textId="77777777" w:rsidR="00D93E4F" w:rsidRPr="00D93E4F" w:rsidRDefault="00D93E4F" w:rsidP="00D93E4F">
      <w:pPr>
        <w:numPr>
          <w:ilvl w:val="0"/>
          <w:numId w:val="1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Screening and interviewing of applicants</w:t>
      </w:r>
    </w:p>
    <w:p w14:paraId="750A6344" w14:textId="77777777" w:rsidR="00D93E4F" w:rsidRPr="00D93E4F" w:rsidRDefault="00D93E4F" w:rsidP="00D93E4F">
      <w:pPr>
        <w:numPr>
          <w:ilvl w:val="0"/>
          <w:numId w:val="1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Progression of up to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10 suitable candidates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onto a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1-week accredited training programme</w:t>
      </w:r>
    </w:p>
    <w:p w14:paraId="2A8F0F08" w14:textId="77777777" w:rsidR="00D93E4F" w:rsidRPr="00D93E4F" w:rsidRDefault="006F0555" w:rsidP="00D93E4F">
      <w:pPr>
        <w:jc w:val="center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6F0555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</w:rPr>
        <w:pict w14:anchorId="72D3296E">
          <v:rect id="_x0000_i1034" alt="" style="width:450.85pt;height:.05pt;mso-width-percent:0;mso-height-percent:0;mso-width-percent:0;mso-height-percent:0" o:hrpct="999" o:hralign="center" o:hrstd="t" o:hr="t" fillcolor="#a0a0a0" stroked="f"/>
        </w:pict>
      </w:r>
    </w:p>
    <w:p w14:paraId="4D406BF7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4. Accredited Training Delivered</w:t>
      </w:r>
    </w:p>
    <w:p w14:paraId="3B7AB634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The 1-week programme includes:</w:t>
      </w:r>
    </w:p>
    <w:p w14:paraId="6DACA9B3" w14:textId="77777777" w:rsidR="00D93E4F" w:rsidRPr="00D93E4F" w:rsidRDefault="00D93E4F" w:rsidP="00D93E4F">
      <w:pPr>
        <w:numPr>
          <w:ilvl w:val="0"/>
          <w:numId w:val="2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Level 1 Manual Handling</w:t>
      </w:r>
    </w:p>
    <w:p w14:paraId="13F73CCE" w14:textId="77777777" w:rsidR="00D93E4F" w:rsidRPr="00D93E4F" w:rsidRDefault="00D93E4F" w:rsidP="00D93E4F">
      <w:pPr>
        <w:numPr>
          <w:ilvl w:val="0"/>
          <w:numId w:val="2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Level 2 COSHH</w:t>
      </w:r>
    </w:p>
    <w:p w14:paraId="0EE45938" w14:textId="77777777" w:rsidR="00D93E4F" w:rsidRPr="00D93E4F" w:rsidRDefault="00D93E4F" w:rsidP="00D93E4F">
      <w:pPr>
        <w:numPr>
          <w:ilvl w:val="0"/>
          <w:numId w:val="2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Level 2 Fire Safety</w:t>
      </w:r>
    </w:p>
    <w:p w14:paraId="693F7D87" w14:textId="77777777" w:rsidR="00D93E4F" w:rsidRPr="00D93E4F" w:rsidRDefault="00D93E4F" w:rsidP="00D93E4F">
      <w:pPr>
        <w:numPr>
          <w:ilvl w:val="0"/>
          <w:numId w:val="2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Level 3 Emergency First Aid at Work</w:t>
      </w:r>
    </w:p>
    <w:p w14:paraId="43BF891F" w14:textId="77777777" w:rsidR="00D93E4F" w:rsidRPr="00D93E4F" w:rsidRDefault="00D93E4F" w:rsidP="00D93E4F">
      <w:pPr>
        <w:numPr>
          <w:ilvl w:val="0"/>
          <w:numId w:val="2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Level 2 Health &amp; Safety in the Workplace</w:t>
      </w:r>
    </w:p>
    <w:p w14:paraId="25FC4560" w14:textId="77777777" w:rsidR="00D93E4F" w:rsidRPr="00D93E4F" w:rsidRDefault="006F0555" w:rsidP="00D93E4F">
      <w:pPr>
        <w:jc w:val="center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6F0555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</w:rPr>
        <w:pict w14:anchorId="073042B9">
          <v:rect id="_x0000_i1033" alt="" style="width:450.85pt;height:.05pt;mso-width-percent:0;mso-height-percent:0;mso-width-percent:0;mso-height-percent:0" o:hrpct="999" o:hralign="center" o:hrstd="t" o:hr="t" fillcolor="#a0a0a0" stroked="f"/>
        </w:pict>
      </w:r>
    </w:p>
    <w:p w14:paraId="59FE48EB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5. Candidate Assessment &amp; Feedback</w:t>
      </w:r>
    </w:p>
    <w:p w14:paraId="0B403F6F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5.1 During the training week, candidates are assessed on punctuality, behaviour, communication skills, attitude to learning, and teamwork.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5.2 A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full feedback report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will be provided to the employer at the end of the training week.</w:t>
      </w:r>
    </w:p>
    <w:p w14:paraId="3ACE338E" w14:textId="77777777" w:rsidR="00D93E4F" w:rsidRPr="00D93E4F" w:rsidRDefault="006F0555" w:rsidP="00D93E4F">
      <w:pPr>
        <w:jc w:val="center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6F0555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</w:rPr>
        <w:pict w14:anchorId="0C31C626">
          <v:rect id="_x0000_i1032" alt="" style="width:450.85pt;height:.05pt;mso-width-percent:0;mso-height-percent:0;mso-width-percent:0;mso-height-percent:0" o:hrpct="999" o:hralign="center" o:hrstd="t" o:hr="t" fillcolor="#a0a0a0" stroked="f"/>
        </w:pict>
      </w:r>
    </w:p>
    <w:p w14:paraId="01BABA4F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6. Employment Decisions &amp; Fees</w:t>
      </w:r>
    </w:p>
    <w:p w14:paraId="738A1428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6.1 All employment decisions remain entirely at the employer’s discretion.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6.2 There is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no obligation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to employ any candidate.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6.3 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No placement or set-on fee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is charged by us if candidates are employed.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6.4 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Once the training programme has been delivered, no refund will be due if the employer decides not to employ any of the candidates.</w:t>
      </w:r>
    </w:p>
    <w:p w14:paraId="1EAD916A" w14:textId="77777777" w:rsidR="00D93E4F" w:rsidRPr="00D93E4F" w:rsidRDefault="006F0555" w:rsidP="00D93E4F">
      <w:pPr>
        <w:jc w:val="center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6F0555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</w:rPr>
        <w:pict w14:anchorId="0810A23B">
          <v:rect id="_x0000_i1031" alt="" style="width:450.85pt;height:.05pt;mso-width-percent:0;mso-height-percent:0;mso-width-percent:0;mso-height-percent:0" o:hrpct="999" o:hralign="center" o:hrstd="t" o:hr="t" fillcolor="#a0a0a0" stroked="f"/>
        </w:pict>
      </w:r>
    </w:p>
    <w:p w14:paraId="26C0255F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7. Candidate Numbers, Delivery &amp; Refund Policy</w:t>
      </w:r>
    </w:p>
    <w:p w14:paraId="34666483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7.1 While it is unlikely that fewer than 10 candidates will progress to the training week, the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full £1,500 fee remains payable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if fewer than 10 candidates attend.</w:t>
      </w:r>
    </w:p>
    <w:p w14:paraId="572AB581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7.2 In the event that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zero candidates progress to the training week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, the employer will be offered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one of the following options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:</w:t>
      </w:r>
    </w:p>
    <w:p w14:paraId="1C81ED62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lastRenderedPageBreak/>
        <w:t>a) A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50% refund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of the total fee;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or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b) The option to fill the training week with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existing staff members at no additional cost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;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or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c) Re-advertising the vacancies at a later date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at no additional fee</w:t>
      </w:r>
    </w:p>
    <w:p w14:paraId="3F7C8212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7.3 If the employer chooses the re-advertising option and the outcome is again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zero applicants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,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no refund will be available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.</w:t>
      </w:r>
    </w:p>
    <w:p w14:paraId="0319D3D6" w14:textId="467657B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7.4 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Once training has commenced or been completed, the service shall be deemed delivered in full and no refunds will be due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, regardless of hiring outcome. </w:t>
      </w:r>
    </w:p>
    <w:p w14:paraId="48CB654F" w14:textId="77777777" w:rsidR="00D93E4F" w:rsidRPr="00D93E4F" w:rsidRDefault="006F0555" w:rsidP="00D93E4F">
      <w:pPr>
        <w:jc w:val="center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6F0555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</w:rPr>
        <w:pict w14:anchorId="1D94CA55">
          <v:rect id="_x0000_i1030" alt="" style="width:450.85pt;height:.05pt;mso-width-percent:0;mso-height-percent:0;mso-width-percent:0;mso-height-percent:0" o:hrpct="999" o:hralign="center" o:hrstd="t" o:hr="t" fillcolor="#a0a0a0" stroked="f"/>
        </w:pict>
      </w:r>
    </w:p>
    <w:p w14:paraId="3DFA57CC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8. Further Training</w:t>
      </w:r>
    </w:p>
    <w:p w14:paraId="48070D9E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8.1 If the employer wishes candidates or staff to undertake further training (including forklift training, CSCS cards, customer service, warehouse or role-specific training), we will:</w:t>
      </w:r>
    </w:p>
    <w:p w14:paraId="51A23E70" w14:textId="77777777" w:rsidR="00D93E4F" w:rsidRPr="00D93E4F" w:rsidRDefault="00D93E4F" w:rsidP="00D93E4F">
      <w:pPr>
        <w:numPr>
          <w:ilvl w:val="0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Propose a training schedule</w:t>
      </w:r>
    </w:p>
    <w:p w14:paraId="584238EF" w14:textId="77777777" w:rsidR="00D93E4F" w:rsidRPr="00D93E4F" w:rsidRDefault="00D93E4F" w:rsidP="00D93E4F">
      <w:pPr>
        <w:numPr>
          <w:ilvl w:val="0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Confirm costs and timescales</w:t>
      </w:r>
    </w:p>
    <w:p w14:paraId="7F8F1864" w14:textId="77777777" w:rsidR="00D93E4F" w:rsidRPr="00D93E4F" w:rsidRDefault="00D93E4F" w:rsidP="00D93E4F">
      <w:pPr>
        <w:numPr>
          <w:ilvl w:val="0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Proceed only upon mutual written agreement</w:t>
      </w:r>
    </w:p>
    <w:p w14:paraId="2FA79FED" w14:textId="77777777" w:rsidR="00D93E4F" w:rsidRPr="00D93E4F" w:rsidRDefault="006F0555" w:rsidP="00D93E4F">
      <w:pPr>
        <w:jc w:val="center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6F0555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</w:rPr>
        <w:pict w14:anchorId="0879C404">
          <v:rect id="_x0000_i1029" alt="" style="width:450.85pt;height:.05pt;mso-width-percent:0;mso-height-percent:0;mso-width-percent:0;mso-height-percent:0" o:hrpct="999" o:hralign="center" o:hrstd="t" o:hr="t" fillcolor="#a0a0a0" stroked="f"/>
        </w:pict>
      </w:r>
    </w:p>
    <w:p w14:paraId="4CAF1AA4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9. No Guarantee Clause</w:t>
      </w:r>
    </w:p>
    <w:p w14:paraId="749DF3B8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9.1 We do not guarantee a specific number of applicants, interviews, or hires.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9.2 We are not responsible for candidates withdrawing, declining offers, or failing to meet employer-specific expectations beyond the training provided.</w:t>
      </w:r>
    </w:p>
    <w:p w14:paraId="6A9BDA7E" w14:textId="77777777" w:rsidR="00D93E4F" w:rsidRPr="00D93E4F" w:rsidRDefault="006F0555" w:rsidP="00D93E4F">
      <w:pPr>
        <w:jc w:val="center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6F0555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</w:rPr>
        <w:pict w14:anchorId="03743512">
          <v:rect id="_x0000_i1028" alt="" style="width:450.85pt;height:.05pt;mso-width-percent:0;mso-height-percent:0;mso-width-percent:0;mso-height-percent:0" o:hrpct="999" o:hralign="center" o:hrstd="t" o:hr="t" fillcolor="#a0a0a0" stroked="f"/>
        </w:pict>
      </w:r>
    </w:p>
    <w:p w14:paraId="781A0F54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10. Data Protection</w:t>
      </w:r>
    </w:p>
    <w:p w14:paraId="1ACAF783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10.1 All candidate data is handled in accordance with UK GDPR and data protection legislation.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10.2 Candidate information is shared with employers solely for recruitment and employment purposes.</w:t>
      </w:r>
    </w:p>
    <w:p w14:paraId="778628F0" w14:textId="77777777" w:rsidR="00D93E4F" w:rsidRPr="00D93E4F" w:rsidRDefault="006F0555" w:rsidP="00D93E4F">
      <w:pPr>
        <w:jc w:val="center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6F0555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</w:rPr>
        <w:pict w14:anchorId="110F22F0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14:paraId="70DD82E9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11. Limitation of Liability</w:t>
      </w:r>
    </w:p>
    <w:p w14:paraId="7CF40B11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11.1 We are not liable for any loss, damage, or business interruption arising from hiring decisions made by the employer.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11.2 Our total liability shall not exceed the total fee paid under this agreement.</w:t>
      </w:r>
    </w:p>
    <w:p w14:paraId="39599711" w14:textId="77777777" w:rsidR="00D93E4F" w:rsidRPr="00D93E4F" w:rsidRDefault="006F0555" w:rsidP="00D93E4F">
      <w:pPr>
        <w:jc w:val="center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6F0555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</w:rPr>
        <w:pict w14:anchorId="3E1D7BDD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3D0545D0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12. Governing Law</w:t>
      </w:r>
    </w:p>
    <w:p w14:paraId="0E53FFDA" w14:textId="77777777" w:rsidR="00D93E4F" w:rsidRPr="00D93E4F" w:rsidRDefault="00D93E4F" w:rsidP="00D93E4F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These Terms &amp; Conditions are governed by the laws of </w:t>
      </w:r>
      <w:r w:rsidRPr="00D93E4F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England and Wales</w:t>
      </w:r>
      <w:r w:rsidRPr="00D93E4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.</w:t>
      </w:r>
    </w:p>
    <w:p w14:paraId="478B0604" w14:textId="77777777" w:rsidR="00D93E4F" w:rsidRPr="00D93E4F" w:rsidRDefault="006F0555" w:rsidP="00D93E4F">
      <w:pPr>
        <w:jc w:val="center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6F0555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</w:rPr>
        <w:pict w14:anchorId="471D6657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3B72ADA8" w14:textId="77777777" w:rsidR="00D93E4F" w:rsidRPr="00D93E4F" w:rsidRDefault="00D93E4F" w:rsidP="00D93E4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CFDB4E5" w14:textId="77777777" w:rsidR="00D93E4F" w:rsidRDefault="00D93E4F"/>
    <w:sectPr w:rsidR="00D93E4F" w:rsidSect="0012023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CB1"/>
    <w:multiLevelType w:val="multilevel"/>
    <w:tmpl w:val="211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26066F"/>
    <w:multiLevelType w:val="multilevel"/>
    <w:tmpl w:val="F66A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E539CF"/>
    <w:multiLevelType w:val="multilevel"/>
    <w:tmpl w:val="E946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8977174">
    <w:abstractNumId w:val="1"/>
  </w:num>
  <w:num w:numId="2" w16cid:durableId="999506566">
    <w:abstractNumId w:val="0"/>
  </w:num>
  <w:num w:numId="3" w16cid:durableId="1388719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4F"/>
    <w:rsid w:val="00120236"/>
    <w:rsid w:val="001E2F2A"/>
    <w:rsid w:val="001F3E07"/>
    <w:rsid w:val="004B43B4"/>
    <w:rsid w:val="006F0555"/>
    <w:rsid w:val="00C74C5B"/>
    <w:rsid w:val="00D43E44"/>
    <w:rsid w:val="00D93E4F"/>
    <w:rsid w:val="00F0613D"/>
    <w:rsid w:val="00F2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70CB"/>
  <w15:chartTrackingRefBased/>
  <w15:docId w15:val="{BDFA85C4-2A39-A44C-BBA3-2B77CA0A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E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E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E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E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E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E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E4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9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WILSON</dc:creator>
  <cp:keywords/>
  <dc:description/>
  <cp:lastModifiedBy>ANDREW WILSON</cp:lastModifiedBy>
  <cp:revision>1</cp:revision>
  <dcterms:created xsi:type="dcterms:W3CDTF">2026-01-20T13:22:00Z</dcterms:created>
  <dcterms:modified xsi:type="dcterms:W3CDTF">2026-01-20T13:24:00Z</dcterms:modified>
</cp:coreProperties>
</file>