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A4301" w14:textId="77777777" w:rsidR="000749D1" w:rsidRPr="0075668C" w:rsidRDefault="000749D1" w:rsidP="002D2793">
      <w:pPr>
        <w:ind w:hanging="1276"/>
        <w:jc w:val="center"/>
        <w:rPr>
          <w:rFonts w:asciiTheme="minorHAnsi" w:hAnsiTheme="minorHAnsi" w:cstheme="minorHAnsi"/>
          <w:b/>
          <w:sz w:val="22"/>
          <w:szCs w:val="22"/>
        </w:rPr>
      </w:pPr>
      <w:r w:rsidRPr="0075668C">
        <w:rPr>
          <w:rFonts w:asciiTheme="minorHAnsi" w:hAnsiTheme="minorHAnsi" w:cstheme="minorHAnsi"/>
          <w:noProof/>
          <w:sz w:val="22"/>
          <w:szCs w:val="22"/>
        </w:rPr>
        <w:drawing>
          <wp:anchor distT="0" distB="0" distL="114300" distR="114300" simplePos="0" relativeHeight="251658240" behindDoc="0" locked="0" layoutInCell="1" allowOverlap="1" wp14:anchorId="20B0E28C" wp14:editId="7D1EE72E">
            <wp:simplePos x="0" y="0"/>
            <wp:positionH relativeFrom="column">
              <wp:posOffset>308915</wp:posOffset>
            </wp:positionH>
            <wp:positionV relativeFrom="paragraph">
              <wp:posOffset>7315</wp:posOffset>
            </wp:positionV>
            <wp:extent cx="5800090" cy="87757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0090" cy="877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797939" w14:textId="732D3692" w:rsidR="000749D1" w:rsidRDefault="000749D1" w:rsidP="000749D1">
      <w:pPr>
        <w:jc w:val="center"/>
        <w:rPr>
          <w:rFonts w:asciiTheme="minorHAnsi" w:hAnsiTheme="minorHAnsi" w:cstheme="minorHAnsi"/>
          <w:b/>
          <w:sz w:val="22"/>
          <w:szCs w:val="22"/>
        </w:rPr>
      </w:pPr>
    </w:p>
    <w:p w14:paraId="28937FB1" w14:textId="561B9E0D" w:rsidR="002D2793" w:rsidRDefault="007B7ED4" w:rsidP="007B7ED4">
      <w:pPr>
        <w:rPr>
          <w:rFonts w:asciiTheme="minorHAnsi" w:hAnsiTheme="minorHAnsi" w:cstheme="minorHAnsi"/>
          <w:sz w:val="22"/>
          <w:szCs w:val="22"/>
        </w:rPr>
      </w:pPr>
      <w:bookmarkStart w:id="0" w:name="_Hlk195535856"/>
      <w:r>
        <w:rPr>
          <w:rFonts w:asciiTheme="minorHAnsi" w:hAnsiTheme="minorHAnsi" w:cstheme="minorHAnsi"/>
          <w:b/>
          <w:sz w:val="22"/>
          <w:szCs w:val="22"/>
        </w:rPr>
        <w:t xml:space="preserve">Murray Valley Aboriginal Cooperative </w:t>
      </w:r>
      <w:r>
        <w:rPr>
          <w:rFonts w:asciiTheme="minorHAnsi" w:hAnsiTheme="minorHAnsi" w:cstheme="minorHAnsi"/>
          <w:sz w:val="22"/>
          <w:szCs w:val="22"/>
        </w:rPr>
        <w:t>was established in 1974 with the aim to provide Health, Housing, Child Care, Family Services, and Social Emotional Wellbeing to our local community. MVAC is now the largest service provider in Robinvale and welcomes you to apply for this position.</w:t>
      </w:r>
    </w:p>
    <w:p w14:paraId="7C8B38DA" w14:textId="04110520" w:rsidR="007B7ED4" w:rsidRDefault="007B7ED4" w:rsidP="007B7ED4">
      <w:pPr>
        <w:rPr>
          <w:rFonts w:asciiTheme="minorHAnsi" w:hAnsiTheme="minorHAnsi" w:cstheme="minorHAnsi"/>
          <w:sz w:val="22"/>
          <w:szCs w:val="22"/>
        </w:rPr>
      </w:pPr>
    </w:p>
    <w:p w14:paraId="1BFE4EE8" w14:textId="5E996F8A" w:rsidR="007B7ED4" w:rsidRPr="007B7ED4" w:rsidRDefault="007B7ED4" w:rsidP="007B7ED4">
      <w:pPr>
        <w:rPr>
          <w:rFonts w:asciiTheme="minorHAnsi" w:hAnsiTheme="minorHAnsi" w:cstheme="minorHAnsi"/>
          <w:sz w:val="22"/>
          <w:szCs w:val="22"/>
        </w:rPr>
      </w:pPr>
      <w:r>
        <w:rPr>
          <w:rFonts w:asciiTheme="minorHAnsi" w:hAnsiTheme="minorHAnsi" w:cstheme="minorHAnsi"/>
          <w:sz w:val="22"/>
          <w:szCs w:val="22"/>
        </w:rPr>
        <w:t>MVAC is a Child Safe organisation and committed to the Child Safe Standards embedding this throughout the organisation. Compliance with these standards is a mandatory requirement for all staff members.</w:t>
      </w:r>
    </w:p>
    <w:bookmarkEnd w:id="0"/>
    <w:p w14:paraId="422C3CD9" w14:textId="77777777" w:rsidR="000749D1" w:rsidRPr="0075668C" w:rsidRDefault="000749D1" w:rsidP="000749D1">
      <w:pPr>
        <w:rPr>
          <w:rFonts w:asciiTheme="minorHAnsi" w:hAnsiTheme="minorHAnsi" w:cstheme="minorHAnsi"/>
          <w:sz w:val="22"/>
          <w:szCs w:val="22"/>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513"/>
      </w:tblGrid>
      <w:tr w:rsidR="000749D1" w:rsidRPr="002D2793" w14:paraId="36385DAD"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hideMark/>
          </w:tcPr>
          <w:p w14:paraId="36273310" w14:textId="77777777" w:rsidR="000749D1" w:rsidRPr="002D2793" w:rsidRDefault="000749D1" w:rsidP="00583886">
            <w:pPr>
              <w:widowControl w:val="0"/>
              <w:autoSpaceDE w:val="0"/>
              <w:autoSpaceDN w:val="0"/>
              <w:adjustRightInd w:val="0"/>
              <w:spacing w:before="60" w:after="60"/>
              <w:ind w:left="34" w:hanging="34"/>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 xml:space="preserve">Position </w:t>
            </w:r>
            <w:r w:rsidR="00246E28" w:rsidRPr="002D2793">
              <w:rPr>
                <w:rFonts w:asciiTheme="minorHAnsi" w:eastAsia="Calibri" w:hAnsiTheme="minorHAnsi" w:cstheme="minorHAnsi"/>
                <w:b/>
                <w:bCs/>
                <w:color w:val="FFFFFF" w:themeColor="background1"/>
              </w:rPr>
              <w:t xml:space="preserve">Title </w:t>
            </w:r>
          </w:p>
        </w:tc>
        <w:tc>
          <w:tcPr>
            <w:tcW w:w="7513" w:type="dxa"/>
            <w:tcBorders>
              <w:top w:val="single" w:sz="4" w:space="0" w:color="auto"/>
              <w:left w:val="single" w:sz="4" w:space="0" w:color="auto"/>
              <w:bottom w:val="single" w:sz="4" w:space="0" w:color="auto"/>
              <w:right w:val="single" w:sz="4" w:space="0" w:color="auto"/>
            </w:tcBorders>
            <w:shd w:val="clear" w:color="auto" w:fill="9F480D"/>
            <w:hideMark/>
          </w:tcPr>
          <w:p w14:paraId="18DECBAD" w14:textId="6D8C5497" w:rsidR="000749D1" w:rsidRPr="002D2793" w:rsidRDefault="0003188F" w:rsidP="00583886">
            <w:pPr>
              <w:widowControl w:val="0"/>
              <w:autoSpaceDE w:val="0"/>
              <w:autoSpaceDN w:val="0"/>
              <w:adjustRightInd w:val="0"/>
              <w:spacing w:before="60" w:after="60"/>
              <w:rPr>
                <w:rFonts w:asciiTheme="minorHAnsi" w:eastAsia="Calibri" w:hAnsiTheme="minorHAnsi" w:cstheme="minorHAnsi"/>
                <w:b/>
                <w:bCs/>
                <w:color w:val="FFFFFF"/>
              </w:rPr>
            </w:pPr>
            <w:r>
              <w:rPr>
                <w:rFonts w:asciiTheme="minorHAnsi" w:eastAsia="Calibri" w:hAnsiTheme="minorHAnsi" w:cstheme="minorHAnsi"/>
                <w:b/>
                <w:bCs/>
                <w:color w:val="FFFFFF"/>
              </w:rPr>
              <w:t>Wellbeing</w:t>
            </w:r>
            <w:r w:rsidR="000A3134">
              <w:rPr>
                <w:rFonts w:asciiTheme="minorHAnsi" w:eastAsia="Calibri" w:hAnsiTheme="minorHAnsi" w:cstheme="minorHAnsi"/>
                <w:b/>
                <w:bCs/>
                <w:color w:val="FFFFFF"/>
              </w:rPr>
              <w:t xml:space="preserve"> </w:t>
            </w:r>
            <w:r w:rsidR="00397713">
              <w:rPr>
                <w:rFonts w:asciiTheme="minorHAnsi" w:eastAsia="Calibri" w:hAnsiTheme="minorHAnsi" w:cstheme="minorHAnsi"/>
                <w:b/>
                <w:bCs/>
                <w:color w:val="FFFFFF"/>
              </w:rPr>
              <w:t xml:space="preserve">Support </w:t>
            </w:r>
            <w:r w:rsidR="000A3134">
              <w:rPr>
                <w:rFonts w:asciiTheme="minorHAnsi" w:eastAsia="Calibri" w:hAnsiTheme="minorHAnsi" w:cstheme="minorHAnsi"/>
                <w:b/>
                <w:bCs/>
                <w:color w:val="FFFFFF"/>
              </w:rPr>
              <w:t>Worker</w:t>
            </w:r>
          </w:p>
        </w:tc>
      </w:tr>
      <w:tr w:rsidR="00246E28" w:rsidRPr="002D2793" w14:paraId="1C9A0BC3"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2B6E87AC" w14:textId="77777777" w:rsidR="00246E28" w:rsidRPr="002D2793" w:rsidRDefault="00246E28" w:rsidP="00583886">
            <w:pPr>
              <w:widowControl w:val="0"/>
              <w:autoSpaceDE w:val="0"/>
              <w:autoSpaceDN w:val="0"/>
              <w:adjustRightInd w:val="0"/>
              <w:spacing w:before="60" w:after="60"/>
              <w:jc w:val="right"/>
              <w:rPr>
                <w:rFonts w:asciiTheme="minorHAnsi" w:eastAsia="Calibri" w:hAnsiTheme="minorHAnsi" w:cstheme="minorHAnsi"/>
                <w:b/>
                <w:color w:val="FFFFFF" w:themeColor="background1"/>
              </w:rPr>
            </w:pPr>
            <w:r w:rsidRPr="002D2793">
              <w:rPr>
                <w:rFonts w:asciiTheme="minorHAnsi" w:eastAsia="Calibri" w:hAnsiTheme="minorHAnsi" w:cstheme="minorHAnsi"/>
                <w:b/>
                <w:color w:val="FFFFFF" w:themeColor="background1"/>
              </w:rPr>
              <w:t>Position Number</w:t>
            </w:r>
          </w:p>
        </w:tc>
        <w:tc>
          <w:tcPr>
            <w:tcW w:w="7513" w:type="dxa"/>
            <w:tcBorders>
              <w:top w:val="single" w:sz="4" w:space="0" w:color="auto"/>
              <w:left w:val="single" w:sz="4" w:space="0" w:color="auto"/>
              <w:bottom w:val="single" w:sz="4" w:space="0" w:color="auto"/>
              <w:right w:val="single" w:sz="4" w:space="0" w:color="auto"/>
            </w:tcBorders>
          </w:tcPr>
          <w:p w14:paraId="4A579272" w14:textId="77777777" w:rsidR="00246E28" w:rsidRPr="002D2793" w:rsidRDefault="00246E28" w:rsidP="00583886">
            <w:pPr>
              <w:widowControl w:val="0"/>
              <w:autoSpaceDE w:val="0"/>
              <w:autoSpaceDN w:val="0"/>
              <w:adjustRightInd w:val="0"/>
              <w:spacing w:before="60" w:after="60"/>
              <w:rPr>
                <w:rFonts w:asciiTheme="minorHAnsi" w:eastAsia="Calibri" w:hAnsiTheme="minorHAnsi" w:cstheme="minorHAnsi"/>
                <w:bCs/>
              </w:rPr>
            </w:pPr>
          </w:p>
        </w:tc>
      </w:tr>
      <w:tr w:rsidR="00BF3DE8" w:rsidRPr="002D2793" w14:paraId="5B1E43F4"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5CC20457" w14:textId="3ACE220A" w:rsidR="00BF3DE8" w:rsidRPr="002D2793" w:rsidRDefault="000F7F0C" w:rsidP="00583886">
            <w:pPr>
              <w:widowControl w:val="0"/>
              <w:autoSpaceDE w:val="0"/>
              <w:autoSpaceDN w:val="0"/>
              <w:adjustRightInd w:val="0"/>
              <w:spacing w:before="60" w:after="60"/>
              <w:jc w:val="right"/>
              <w:rPr>
                <w:rFonts w:asciiTheme="minorHAnsi" w:eastAsia="Calibri" w:hAnsiTheme="minorHAnsi" w:cstheme="minorHAnsi"/>
                <w:b/>
                <w:color w:val="FFFFFF" w:themeColor="background1"/>
              </w:rPr>
            </w:pPr>
            <w:r>
              <w:rPr>
                <w:rFonts w:asciiTheme="minorHAnsi" w:eastAsia="Calibri" w:hAnsiTheme="minorHAnsi" w:cstheme="minorHAnsi"/>
                <w:b/>
                <w:color w:val="FFFFFF" w:themeColor="background1"/>
              </w:rPr>
              <w:t xml:space="preserve">MVAC </w:t>
            </w:r>
            <w:r w:rsidR="00BF3DE8" w:rsidRPr="002D2793">
              <w:rPr>
                <w:rFonts w:asciiTheme="minorHAnsi" w:eastAsia="Calibri" w:hAnsiTheme="minorHAnsi" w:cstheme="minorHAnsi"/>
                <w:b/>
                <w:color w:val="FFFFFF" w:themeColor="background1"/>
              </w:rPr>
              <w:t>Cost Centre</w:t>
            </w:r>
          </w:p>
        </w:tc>
        <w:tc>
          <w:tcPr>
            <w:tcW w:w="7513" w:type="dxa"/>
            <w:tcBorders>
              <w:top w:val="single" w:sz="4" w:space="0" w:color="auto"/>
              <w:left w:val="single" w:sz="4" w:space="0" w:color="auto"/>
              <w:bottom w:val="single" w:sz="4" w:space="0" w:color="auto"/>
              <w:right w:val="single" w:sz="4" w:space="0" w:color="auto"/>
            </w:tcBorders>
          </w:tcPr>
          <w:p w14:paraId="1A2D68E8" w14:textId="77777777" w:rsidR="00BF3DE8" w:rsidRPr="002D2793" w:rsidRDefault="00BF3DE8" w:rsidP="007C0415">
            <w:pPr>
              <w:widowControl w:val="0"/>
              <w:autoSpaceDE w:val="0"/>
              <w:autoSpaceDN w:val="0"/>
              <w:adjustRightInd w:val="0"/>
              <w:spacing w:before="60" w:after="60"/>
              <w:rPr>
                <w:rFonts w:asciiTheme="minorHAnsi" w:eastAsia="Calibri" w:hAnsiTheme="minorHAnsi" w:cstheme="minorHAnsi"/>
                <w:bCs/>
              </w:rPr>
            </w:pPr>
          </w:p>
        </w:tc>
      </w:tr>
      <w:tr w:rsidR="00B03720" w:rsidRPr="002D2793" w14:paraId="1D2B95BF"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3321BFE8" w14:textId="77777777" w:rsidR="00B03720" w:rsidRPr="002D2793" w:rsidRDefault="00B03720" w:rsidP="00583886">
            <w:pPr>
              <w:widowControl w:val="0"/>
              <w:autoSpaceDE w:val="0"/>
              <w:autoSpaceDN w:val="0"/>
              <w:adjustRightInd w:val="0"/>
              <w:spacing w:before="60" w:after="60"/>
              <w:jc w:val="right"/>
              <w:rPr>
                <w:rFonts w:asciiTheme="minorHAnsi" w:eastAsia="Calibri" w:hAnsiTheme="minorHAnsi" w:cstheme="minorHAnsi"/>
                <w:b/>
                <w:color w:val="FFFFFF" w:themeColor="background1"/>
              </w:rPr>
            </w:pPr>
            <w:r w:rsidRPr="002D2793">
              <w:rPr>
                <w:rFonts w:asciiTheme="minorHAnsi" w:eastAsia="Calibri" w:hAnsiTheme="minorHAnsi" w:cstheme="minorHAnsi"/>
                <w:b/>
                <w:color w:val="FFFFFF" w:themeColor="background1"/>
              </w:rPr>
              <w:t>Senior or Middle Management, Team Member</w:t>
            </w:r>
          </w:p>
        </w:tc>
        <w:tc>
          <w:tcPr>
            <w:tcW w:w="7513" w:type="dxa"/>
            <w:tcBorders>
              <w:top w:val="single" w:sz="4" w:space="0" w:color="auto"/>
              <w:left w:val="single" w:sz="4" w:space="0" w:color="auto"/>
              <w:bottom w:val="single" w:sz="4" w:space="0" w:color="auto"/>
              <w:right w:val="single" w:sz="4" w:space="0" w:color="auto"/>
            </w:tcBorders>
          </w:tcPr>
          <w:p w14:paraId="30CC0013" w14:textId="3371E157" w:rsidR="00B03720" w:rsidRPr="002D2793" w:rsidRDefault="009E5533" w:rsidP="00583886">
            <w:pPr>
              <w:widowControl w:val="0"/>
              <w:autoSpaceDE w:val="0"/>
              <w:autoSpaceDN w:val="0"/>
              <w:adjustRightInd w:val="0"/>
              <w:spacing w:before="60" w:after="60"/>
              <w:rPr>
                <w:rFonts w:asciiTheme="minorHAnsi" w:eastAsia="Calibri" w:hAnsiTheme="minorHAnsi" w:cstheme="minorHAnsi"/>
                <w:bCs/>
              </w:rPr>
            </w:pPr>
            <w:r w:rsidRPr="002D2793">
              <w:rPr>
                <w:rFonts w:asciiTheme="minorHAnsi" w:eastAsia="Calibri" w:hAnsiTheme="minorHAnsi" w:cstheme="minorHAnsi"/>
                <w:bCs/>
              </w:rPr>
              <w:t>Team Member</w:t>
            </w:r>
            <w:r w:rsidR="000A3134">
              <w:rPr>
                <w:rFonts w:asciiTheme="minorHAnsi" w:eastAsia="Calibri" w:hAnsiTheme="minorHAnsi" w:cstheme="minorHAnsi"/>
                <w:bCs/>
              </w:rPr>
              <w:t xml:space="preserve"> </w:t>
            </w:r>
          </w:p>
        </w:tc>
      </w:tr>
      <w:tr w:rsidR="00BF3DE8" w:rsidRPr="002D2793" w14:paraId="49E8EAD7"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2C1C86BF" w14:textId="77777777" w:rsidR="00BF3DE8" w:rsidRPr="002D2793" w:rsidRDefault="00BF3DE8" w:rsidP="00583886">
            <w:pPr>
              <w:widowControl w:val="0"/>
              <w:autoSpaceDE w:val="0"/>
              <w:autoSpaceDN w:val="0"/>
              <w:adjustRightInd w:val="0"/>
              <w:spacing w:before="60" w:after="60"/>
              <w:jc w:val="right"/>
              <w:rPr>
                <w:rFonts w:asciiTheme="minorHAnsi" w:eastAsia="Calibri" w:hAnsiTheme="minorHAnsi" w:cstheme="minorHAnsi"/>
                <w:b/>
                <w:color w:val="FFFFFF" w:themeColor="background1"/>
              </w:rPr>
            </w:pPr>
            <w:r w:rsidRPr="002D2793">
              <w:rPr>
                <w:rFonts w:asciiTheme="minorHAnsi" w:eastAsia="Calibri" w:hAnsiTheme="minorHAnsi" w:cstheme="minorHAnsi"/>
                <w:b/>
                <w:color w:val="FFFFFF" w:themeColor="background1"/>
              </w:rPr>
              <w:t>Classification</w:t>
            </w:r>
            <w:r w:rsidR="00B03720" w:rsidRPr="002D2793">
              <w:rPr>
                <w:rFonts w:asciiTheme="minorHAnsi" w:eastAsia="Calibri" w:hAnsiTheme="minorHAnsi" w:cstheme="minorHAnsi"/>
                <w:b/>
                <w:color w:val="FFFFFF" w:themeColor="background1"/>
              </w:rPr>
              <w:t xml:space="preserve"> – Full or Part-time (%)</w:t>
            </w:r>
          </w:p>
        </w:tc>
        <w:tc>
          <w:tcPr>
            <w:tcW w:w="7513" w:type="dxa"/>
            <w:tcBorders>
              <w:top w:val="single" w:sz="4" w:space="0" w:color="auto"/>
              <w:left w:val="single" w:sz="4" w:space="0" w:color="auto"/>
              <w:bottom w:val="single" w:sz="4" w:space="0" w:color="auto"/>
              <w:right w:val="single" w:sz="4" w:space="0" w:color="auto"/>
            </w:tcBorders>
          </w:tcPr>
          <w:p w14:paraId="5D6A165E" w14:textId="2412CC60" w:rsidR="00BF3DE8" w:rsidRPr="002D2793" w:rsidRDefault="009E5533" w:rsidP="00583886">
            <w:pPr>
              <w:widowControl w:val="0"/>
              <w:autoSpaceDE w:val="0"/>
              <w:autoSpaceDN w:val="0"/>
              <w:adjustRightInd w:val="0"/>
              <w:spacing w:before="60" w:after="60"/>
              <w:rPr>
                <w:rFonts w:asciiTheme="minorHAnsi" w:eastAsia="Calibri" w:hAnsiTheme="minorHAnsi" w:cstheme="minorHAnsi"/>
                <w:bCs/>
              </w:rPr>
            </w:pPr>
            <w:r w:rsidRPr="002D2793">
              <w:rPr>
                <w:rFonts w:asciiTheme="minorHAnsi" w:eastAsia="Calibri" w:hAnsiTheme="minorHAnsi" w:cstheme="minorHAnsi"/>
                <w:bCs/>
              </w:rPr>
              <w:t>Full-time</w:t>
            </w:r>
          </w:p>
        </w:tc>
      </w:tr>
      <w:tr w:rsidR="00CA04EC" w:rsidRPr="002D2793" w14:paraId="7E6A6776"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07861A04" w14:textId="35CC5922" w:rsidR="00CA04EC" w:rsidRPr="002D2793" w:rsidRDefault="00CA04EC" w:rsidP="00583886">
            <w:pPr>
              <w:widowControl w:val="0"/>
              <w:autoSpaceDE w:val="0"/>
              <w:autoSpaceDN w:val="0"/>
              <w:adjustRightInd w:val="0"/>
              <w:spacing w:before="60" w:after="60"/>
              <w:jc w:val="right"/>
              <w:rPr>
                <w:rFonts w:asciiTheme="minorHAnsi" w:eastAsia="Calibri" w:hAnsiTheme="minorHAnsi" w:cstheme="minorHAnsi"/>
                <w:b/>
                <w:color w:val="FFFFFF" w:themeColor="background1"/>
              </w:rPr>
            </w:pPr>
            <w:r w:rsidRPr="002D2793">
              <w:rPr>
                <w:rFonts w:asciiTheme="minorHAnsi" w:eastAsia="Calibri" w:hAnsiTheme="minorHAnsi" w:cstheme="minorHAnsi"/>
                <w:b/>
                <w:color w:val="FFFFFF" w:themeColor="background1"/>
              </w:rPr>
              <w:t xml:space="preserve">Scope </w:t>
            </w:r>
            <w:r w:rsidR="00915761" w:rsidRPr="002D2793">
              <w:rPr>
                <w:rFonts w:asciiTheme="minorHAnsi" w:eastAsia="Calibri" w:hAnsiTheme="minorHAnsi" w:cstheme="minorHAnsi"/>
                <w:b/>
                <w:color w:val="FFFFFF" w:themeColor="background1"/>
              </w:rPr>
              <w:t>and</w:t>
            </w:r>
            <w:r w:rsidR="00CC6C6B" w:rsidRPr="002D2793">
              <w:rPr>
                <w:rFonts w:asciiTheme="minorHAnsi" w:eastAsia="Calibri" w:hAnsiTheme="minorHAnsi" w:cstheme="minorHAnsi"/>
                <w:b/>
                <w:color w:val="FFFFFF" w:themeColor="background1"/>
              </w:rPr>
              <w:t xml:space="preserve"> Purpose </w:t>
            </w:r>
            <w:r w:rsidRPr="002D2793">
              <w:rPr>
                <w:rFonts w:asciiTheme="minorHAnsi" w:eastAsia="Calibri" w:hAnsiTheme="minorHAnsi" w:cstheme="minorHAnsi"/>
                <w:b/>
                <w:color w:val="FFFFFF" w:themeColor="background1"/>
              </w:rPr>
              <w:t>of Position</w:t>
            </w:r>
          </w:p>
        </w:tc>
        <w:tc>
          <w:tcPr>
            <w:tcW w:w="7513" w:type="dxa"/>
            <w:tcBorders>
              <w:top w:val="single" w:sz="4" w:space="0" w:color="auto"/>
              <w:left w:val="single" w:sz="4" w:space="0" w:color="auto"/>
              <w:bottom w:val="single" w:sz="4" w:space="0" w:color="auto"/>
              <w:right w:val="single" w:sz="4" w:space="0" w:color="auto"/>
            </w:tcBorders>
          </w:tcPr>
          <w:p w14:paraId="64324867" w14:textId="3B960729" w:rsidR="0003188F" w:rsidRPr="0003188F" w:rsidRDefault="0003188F" w:rsidP="0003188F">
            <w:pPr>
              <w:widowControl w:val="0"/>
              <w:autoSpaceDE w:val="0"/>
              <w:autoSpaceDN w:val="0"/>
              <w:adjustRightInd w:val="0"/>
              <w:spacing w:before="60" w:after="60"/>
              <w:rPr>
                <w:rFonts w:ascii="Calibri" w:eastAsia="Calibri" w:hAnsi="Calibri" w:cs="Calibri"/>
                <w:bCs/>
              </w:rPr>
            </w:pPr>
            <w:r w:rsidRPr="0003188F">
              <w:rPr>
                <w:rFonts w:ascii="Calibri" w:eastAsia="Calibri" w:hAnsi="Calibri" w:cs="Calibri"/>
                <w:bCs/>
              </w:rPr>
              <w:t xml:space="preserve">The Wellbeing </w:t>
            </w:r>
            <w:r w:rsidR="00397713">
              <w:rPr>
                <w:rFonts w:ascii="Calibri" w:eastAsia="Calibri" w:hAnsi="Calibri" w:cs="Calibri"/>
                <w:bCs/>
              </w:rPr>
              <w:t xml:space="preserve">Support </w:t>
            </w:r>
            <w:r w:rsidRPr="0003188F">
              <w:rPr>
                <w:rFonts w:ascii="Calibri" w:eastAsia="Calibri" w:hAnsi="Calibri" w:cs="Calibri"/>
                <w:bCs/>
              </w:rPr>
              <w:t xml:space="preserve">Worker is responsible for aiding community members who present with multiple psychosocial issues including </w:t>
            </w:r>
            <w:r w:rsidR="000A3134">
              <w:rPr>
                <w:rFonts w:ascii="Calibri" w:eastAsia="Calibri" w:hAnsi="Calibri" w:cs="Calibri"/>
                <w:bCs/>
              </w:rPr>
              <w:t xml:space="preserve">addiction related </w:t>
            </w:r>
            <w:r w:rsidR="007F505C">
              <w:rPr>
                <w:rFonts w:ascii="Calibri" w:eastAsia="Calibri" w:hAnsi="Calibri" w:cs="Calibri"/>
                <w:bCs/>
              </w:rPr>
              <w:t>issues</w:t>
            </w:r>
            <w:r w:rsidR="000A3134">
              <w:rPr>
                <w:rFonts w:ascii="Calibri" w:eastAsia="Calibri" w:hAnsi="Calibri" w:cs="Calibri"/>
                <w:bCs/>
              </w:rPr>
              <w:t>, mild</w:t>
            </w:r>
            <w:r w:rsidR="00397713">
              <w:rPr>
                <w:rFonts w:ascii="Calibri" w:eastAsia="Calibri" w:hAnsi="Calibri" w:cs="Calibri"/>
                <w:bCs/>
              </w:rPr>
              <w:t xml:space="preserve"> to moderate ment</w:t>
            </w:r>
            <w:r w:rsidR="000A3134">
              <w:rPr>
                <w:rFonts w:ascii="Calibri" w:eastAsia="Calibri" w:hAnsi="Calibri" w:cs="Calibri"/>
                <w:bCs/>
              </w:rPr>
              <w:t>al illness, wellbeing interruptions, coping difficulties and loss and grief experiences</w:t>
            </w:r>
            <w:r w:rsidRPr="0003188F">
              <w:rPr>
                <w:rFonts w:ascii="Calibri" w:eastAsia="Calibri" w:hAnsi="Calibri" w:cs="Calibri"/>
                <w:bCs/>
              </w:rPr>
              <w:t xml:space="preserve">. The Worker will provide a vital link for the local Aboriginal community to access support and </w:t>
            </w:r>
            <w:r w:rsidR="000A3134">
              <w:rPr>
                <w:rFonts w:ascii="Calibri" w:eastAsia="Calibri" w:hAnsi="Calibri" w:cs="Calibri"/>
                <w:bCs/>
              </w:rPr>
              <w:t>connect</w:t>
            </w:r>
            <w:r w:rsidR="002D23F6">
              <w:rPr>
                <w:rFonts w:ascii="Calibri" w:eastAsia="Calibri" w:hAnsi="Calibri" w:cs="Calibri"/>
                <w:bCs/>
              </w:rPr>
              <w:t>ion</w:t>
            </w:r>
            <w:r w:rsidRPr="0003188F">
              <w:rPr>
                <w:rFonts w:ascii="Calibri" w:eastAsia="Calibri" w:hAnsi="Calibri" w:cs="Calibri"/>
                <w:bCs/>
              </w:rPr>
              <w:t xml:space="preserve"> to available resources across Robinvale and the Mallee</w:t>
            </w:r>
            <w:r w:rsidR="002D23F6">
              <w:rPr>
                <w:rFonts w:ascii="Calibri" w:eastAsia="Calibri" w:hAnsi="Calibri" w:cs="Calibri"/>
                <w:bCs/>
              </w:rPr>
              <w:t xml:space="preserve"> and will be a referral aid to help clients access more specialised care and intervention where required.</w:t>
            </w:r>
          </w:p>
          <w:p w14:paraId="714CC697" w14:textId="216BE0F9" w:rsidR="00397713" w:rsidRDefault="0003188F" w:rsidP="0003188F">
            <w:pPr>
              <w:widowControl w:val="0"/>
              <w:autoSpaceDE w:val="0"/>
              <w:autoSpaceDN w:val="0"/>
              <w:adjustRightInd w:val="0"/>
              <w:spacing w:before="60" w:after="60"/>
              <w:rPr>
                <w:rFonts w:ascii="Calibri" w:eastAsia="Calibri" w:hAnsi="Calibri" w:cs="Calibri"/>
                <w:bCs/>
              </w:rPr>
            </w:pPr>
            <w:r w:rsidRPr="0003188F">
              <w:rPr>
                <w:rFonts w:ascii="Calibri" w:eastAsia="Calibri" w:hAnsi="Calibri" w:cs="Calibri"/>
                <w:bCs/>
              </w:rPr>
              <w:t xml:space="preserve">The role will work as part of a </w:t>
            </w:r>
            <w:r w:rsidR="00AE42AC">
              <w:rPr>
                <w:rFonts w:ascii="Calibri" w:eastAsia="Calibri" w:hAnsi="Calibri" w:cs="Calibri"/>
                <w:bCs/>
              </w:rPr>
              <w:t>diverse</w:t>
            </w:r>
            <w:r w:rsidRPr="0003188F">
              <w:rPr>
                <w:rFonts w:ascii="Calibri" w:eastAsia="Calibri" w:hAnsi="Calibri" w:cs="Calibri"/>
                <w:bCs/>
              </w:rPr>
              <w:t xml:space="preserve"> team to provide trauma-informed</w:t>
            </w:r>
            <w:r w:rsidR="00397713">
              <w:rPr>
                <w:rFonts w:ascii="Calibri" w:eastAsia="Calibri" w:hAnsi="Calibri" w:cs="Calibri"/>
                <w:bCs/>
              </w:rPr>
              <w:t>, strengths-based support</w:t>
            </w:r>
            <w:r w:rsidRPr="0003188F">
              <w:rPr>
                <w:rFonts w:ascii="Calibri" w:eastAsia="Calibri" w:hAnsi="Calibri" w:cs="Calibri"/>
                <w:bCs/>
              </w:rPr>
              <w:t xml:space="preserve"> and early </w:t>
            </w:r>
            <w:r w:rsidR="000A3134">
              <w:rPr>
                <w:rFonts w:ascii="Calibri" w:eastAsia="Calibri" w:hAnsi="Calibri" w:cs="Calibri"/>
                <w:bCs/>
              </w:rPr>
              <w:t>engagement</w:t>
            </w:r>
            <w:r w:rsidRPr="0003188F">
              <w:rPr>
                <w:rFonts w:ascii="Calibri" w:eastAsia="Calibri" w:hAnsi="Calibri" w:cs="Calibri"/>
                <w:bCs/>
              </w:rPr>
              <w:t xml:space="preserve">, </w:t>
            </w:r>
            <w:r w:rsidR="000A3134">
              <w:rPr>
                <w:rFonts w:ascii="Calibri" w:eastAsia="Calibri" w:hAnsi="Calibri" w:cs="Calibri"/>
                <w:bCs/>
              </w:rPr>
              <w:t xml:space="preserve">holistic needs assessment and </w:t>
            </w:r>
            <w:r w:rsidR="00397713">
              <w:rPr>
                <w:rFonts w:ascii="Calibri" w:eastAsia="Calibri" w:hAnsi="Calibri" w:cs="Calibri"/>
                <w:bCs/>
              </w:rPr>
              <w:t xml:space="preserve">short-term problem-solving assistance </w:t>
            </w:r>
            <w:r w:rsidR="000A3134">
              <w:rPr>
                <w:rFonts w:ascii="Calibri" w:eastAsia="Calibri" w:hAnsi="Calibri" w:cs="Calibri"/>
                <w:bCs/>
              </w:rPr>
              <w:t>for identified clients, maintaining a manageable</w:t>
            </w:r>
            <w:r w:rsidR="00397713">
              <w:rPr>
                <w:rFonts w:ascii="Calibri" w:eastAsia="Calibri" w:hAnsi="Calibri" w:cs="Calibri"/>
                <w:bCs/>
              </w:rPr>
              <w:t xml:space="preserve"> community</w:t>
            </w:r>
            <w:r w:rsidR="000A3134">
              <w:rPr>
                <w:rFonts w:ascii="Calibri" w:eastAsia="Calibri" w:hAnsi="Calibri" w:cs="Calibri"/>
                <w:bCs/>
              </w:rPr>
              <w:t xml:space="preserve"> caseload from en</w:t>
            </w:r>
            <w:r w:rsidR="00397713">
              <w:rPr>
                <w:rFonts w:ascii="Calibri" w:eastAsia="Calibri" w:hAnsi="Calibri" w:cs="Calibri"/>
                <w:bCs/>
              </w:rPr>
              <w:t>gagement</w:t>
            </w:r>
            <w:r w:rsidR="000A3134">
              <w:rPr>
                <w:rFonts w:ascii="Calibri" w:eastAsia="Calibri" w:hAnsi="Calibri" w:cs="Calibri"/>
                <w:bCs/>
              </w:rPr>
              <w:t xml:space="preserve"> to closure. </w:t>
            </w:r>
            <w:r w:rsidR="002D23F6">
              <w:rPr>
                <w:rFonts w:ascii="Calibri" w:eastAsia="Calibri" w:hAnsi="Calibri" w:cs="Calibri"/>
                <w:bCs/>
              </w:rPr>
              <w:t>This is offered via outreach and onsite service delivery.</w:t>
            </w:r>
          </w:p>
          <w:p w14:paraId="781082F0" w14:textId="509894B2" w:rsidR="0003188F" w:rsidRPr="0003188F" w:rsidRDefault="000A3134" w:rsidP="0003188F">
            <w:pPr>
              <w:widowControl w:val="0"/>
              <w:autoSpaceDE w:val="0"/>
              <w:autoSpaceDN w:val="0"/>
              <w:adjustRightInd w:val="0"/>
              <w:spacing w:before="60" w:after="60"/>
              <w:rPr>
                <w:rFonts w:ascii="Calibri" w:eastAsia="Calibri" w:hAnsi="Calibri" w:cs="Calibri"/>
                <w:bCs/>
              </w:rPr>
            </w:pPr>
            <w:r>
              <w:rPr>
                <w:rFonts w:ascii="Calibri" w:eastAsia="Calibri" w:hAnsi="Calibri" w:cs="Calibri"/>
                <w:bCs/>
              </w:rPr>
              <w:t>Th</w:t>
            </w:r>
            <w:r w:rsidR="002C58F0">
              <w:rPr>
                <w:rFonts w:ascii="Calibri" w:eastAsia="Calibri" w:hAnsi="Calibri" w:cs="Calibri"/>
                <w:bCs/>
              </w:rPr>
              <w:t>e</w:t>
            </w:r>
            <w:r>
              <w:rPr>
                <w:rFonts w:ascii="Calibri" w:eastAsia="Calibri" w:hAnsi="Calibri" w:cs="Calibri"/>
                <w:bCs/>
              </w:rPr>
              <w:t xml:space="preserve"> role will also provide </w:t>
            </w:r>
            <w:r w:rsidR="0003188F" w:rsidRPr="0003188F">
              <w:rPr>
                <w:rFonts w:ascii="Calibri" w:eastAsia="Calibri" w:hAnsi="Calibri" w:cs="Calibri"/>
                <w:bCs/>
              </w:rPr>
              <w:t xml:space="preserve">cultural expertise and assistance to other staff across </w:t>
            </w:r>
            <w:r>
              <w:rPr>
                <w:rFonts w:ascii="Calibri" w:eastAsia="Calibri" w:hAnsi="Calibri" w:cs="Calibri"/>
                <w:bCs/>
              </w:rPr>
              <w:t xml:space="preserve">MVAC </w:t>
            </w:r>
            <w:r w:rsidR="0003188F" w:rsidRPr="0003188F">
              <w:rPr>
                <w:rFonts w:ascii="Calibri" w:eastAsia="Calibri" w:hAnsi="Calibri" w:cs="Calibri"/>
                <w:bCs/>
              </w:rPr>
              <w:t xml:space="preserve">programs to </w:t>
            </w:r>
            <w:r w:rsidR="00397713">
              <w:rPr>
                <w:rFonts w:ascii="Calibri" w:eastAsia="Calibri" w:hAnsi="Calibri" w:cs="Calibri"/>
                <w:bCs/>
              </w:rPr>
              <w:t xml:space="preserve">ensure </w:t>
            </w:r>
            <w:r w:rsidR="0003188F" w:rsidRPr="0003188F">
              <w:rPr>
                <w:rFonts w:ascii="Calibri" w:eastAsia="Calibri" w:hAnsi="Calibri" w:cs="Calibri"/>
                <w:bCs/>
              </w:rPr>
              <w:t xml:space="preserve">the overall care, treatment </w:t>
            </w:r>
            <w:r w:rsidR="00397713">
              <w:rPr>
                <w:rFonts w:ascii="Calibri" w:eastAsia="Calibri" w:hAnsi="Calibri" w:cs="Calibri"/>
                <w:bCs/>
              </w:rPr>
              <w:t>journey</w:t>
            </w:r>
            <w:r w:rsidR="002D23F6">
              <w:rPr>
                <w:rFonts w:ascii="Calibri" w:eastAsia="Calibri" w:hAnsi="Calibri" w:cs="Calibri"/>
                <w:bCs/>
              </w:rPr>
              <w:t>s</w:t>
            </w:r>
            <w:r w:rsidR="0003188F">
              <w:rPr>
                <w:rFonts w:ascii="Calibri" w:eastAsia="Calibri" w:hAnsi="Calibri" w:cs="Calibri"/>
                <w:bCs/>
              </w:rPr>
              <w:t xml:space="preserve"> </w:t>
            </w:r>
            <w:r w:rsidR="0003188F" w:rsidRPr="0003188F">
              <w:rPr>
                <w:rFonts w:ascii="Calibri" w:eastAsia="Calibri" w:hAnsi="Calibri" w:cs="Calibri"/>
                <w:bCs/>
              </w:rPr>
              <w:t xml:space="preserve">and well-being </w:t>
            </w:r>
            <w:r w:rsidR="0003188F">
              <w:rPr>
                <w:rFonts w:ascii="Calibri" w:eastAsia="Calibri" w:hAnsi="Calibri" w:cs="Calibri"/>
                <w:bCs/>
              </w:rPr>
              <w:t xml:space="preserve">needs </w:t>
            </w:r>
            <w:r w:rsidR="0003188F" w:rsidRPr="0003188F">
              <w:rPr>
                <w:rFonts w:ascii="Calibri" w:eastAsia="Calibri" w:hAnsi="Calibri" w:cs="Calibri"/>
                <w:bCs/>
              </w:rPr>
              <w:t xml:space="preserve">of </w:t>
            </w:r>
            <w:r>
              <w:rPr>
                <w:rFonts w:ascii="Calibri" w:eastAsia="Calibri" w:hAnsi="Calibri" w:cs="Calibri"/>
                <w:bCs/>
              </w:rPr>
              <w:t>local Community</w:t>
            </w:r>
            <w:r w:rsidR="00397713">
              <w:rPr>
                <w:rFonts w:ascii="Calibri" w:eastAsia="Calibri" w:hAnsi="Calibri" w:cs="Calibri"/>
                <w:bCs/>
              </w:rPr>
              <w:t xml:space="preserve"> are nurtured</w:t>
            </w:r>
            <w:r w:rsidR="0003188F" w:rsidRPr="0003188F">
              <w:rPr>
                <w:rFonts w:ascii="Calibri" w:eastAsia="Calibri" w:hAnsi="Calibri" w:cs="Calibri"/>
                <w:bCs/>
              </w:rPr>
              <w:t>.</w:t>
            </w:r>
            <w:r w:rsidR="00397713">
              <w:rPr>
                <w:rFonts w:ascii="Calibri" w:eastAsia="Calibri" w:hAnsi="Calibri" w:cs="Calibri"/>
                <w:bCs/>
              </w:rPr>
              <w:t xml:space="preserve"> This will include and is not limited to supporting community engagement, men’s and women’s groups, yarning circles, youth groups and Time Out Services.</w:t>
            </w:r>
          </w:p>
          <w:p w14:paraId="3B339F5B" w14:textId="62A43A1B" w:rsidR="00233CC5" w:rsidRDefault="0003188F" w:rsidP="0003188F">
            <w:pPr>
              <w:widowControl w:val="0"/>
              <w:autoSpaceDE w:val="0"/>
              <w:autoSpaceDN w:val="0"/>
              <w:adjustRightInd w:val="0"/>
              <w:spacing w:before="60" w:after="60"/>
              <w:rPr>
                <w:rFonts w:ascii="Calibri" w:eastAsia="Calibri" w:hAnsi="Calibri" w:cs="Calibri"/>
                <w:bCs/>
              </w:rPr>
            </w:pPr>
            <w:r w:rsidRPr="0003188F">
              <w:rPr>
                <w:rFonts w:ascii="Calibri" w:eastAsia="Calibri" w:hAnsi="Calibri" w:cs="Calibri"/>
                <w:bCs/>
              </w:rPr>
              <w:t>Th</w:t>
            </w:r>
            <w:r>
              <w:rPr>
                <w:rFonts w:ascii="Calibri" w:eastAsia="Calibri" w:hAnsi="Calibri" w:cs="Calibri"/>
                <w:bCs/>
              </w:rPr>
              <w:t>is</w:t>
            </w:r>
            <w:r w:rsidRPr="0003188F">
              <w:rPr>
                <w:rFonts w:ascii="Calibri" w:eastAsia="Calibri" w:hAnsi="Calibri" w:cs="Calibri"/>
                <w:bCs/>
              </w:rPr>
              <w:t xml:space="preserve"> position will </w:t>
            </w:r>
            <w:r w:rsidR="002D23F6">
              <w:rPr>
                <w:rFonts w:ascii="Calibri" w:eastAsia="Calibri" w:hAnsi="Calibri" w:cs="Calibri"/>
                <w:bCs/>
              </w:rPr>
              <w:t xml:space="preserve">additionally </w:t>
            </w:r>
            <w:r w:rsidRPr="0003188F">
              <w:rPr>
                <w:rFonts w:ascii="Calibri" w:eastAsia="Calibri" w:hAnsi="Calibri" w:cs="Calibri"/>
                <w:bCs/>
              </w:rPr>
              <w:t xml:space="preserve">support the </w:t>
            </w:r>
            <w:r>
              <w:rPr>
                <w:rFonts w:ascii="Calibri" w:eastAsia="Calibri" w:hAnsi="Calibri" w:cs="Calibri"/>
                <w:bCs/>
              </w:rPr>
              <w:t>MVAC Family and Y</w:t>
            </w:r>
            <w:r w:rsidRPr="0003188F">
              <w:rPr>
                <w:rFonts w:ascii="Calibri" w:eastAsia="Calibri" w:hAnsi="Calibri" w:cs="Calibri"/>
                <w:bCs/>
              </w:rPr>
              <w:t xml:space="preserve">outh </w:t>
            </w:r>
            <w:r>
              <w:rPr>
                <w:rFonts w:ascii="Calibri" w:eastAsia="Calibri" w:hAnsi="Calibri" w:cs="Calibri"/>
                <w:bCs/>
              </w:rPr>
              <w:t>S</w:t>
            </w:r>
            <w:r w:rsidRPr="0003188F">
              <w:rPr>
                <w:rFonts w:ascii="Calibri" w:eastAsia="Calibri" w:hAnsi="Calibri" w:cs="Calibri"/>
                <w:bCs/>
              </w:rPr>
              <w:t>ervices team in the delivery of the afterschool program, cultural camps, and school holiday program. It is anticipated that up to 0.</w:t>
            </w:r>
            <w:r w:rsidR="00397713">
              <w:rPr>
                <w:rFonts w:ascii="Calibri" w:eastAsia="Calibri" w:hAnsi="Calibri" w:cs="Calibri"/>
                <w:bCs/>
              </w:rPr>
              <w:t>2</w:t>
            </w:r>
            <w:r w:rsidRPr="0003188F">
              <w:rPr>
                <w:rFonts w:ascii="Calibri" w:eastAsia="Calibri" w:hAnsi="Calibri" w:cs="Calibri"/>
                <w:bCs/>
              </w:rPr>
              <w:t xml:space="preserve">FTE of the role will be </w:t>
            </w:r>
            <w:r>
              <w:rPr>
                <w:rFonts w:ascii="Calibri" w:eastAsia="Calibri" w:hAnsi="Calibri" w:cs="Calibri"/>
                <w:bCs/>
              </w:rPr>
              <w:t xml:space="preserve">made </w:t>
            </w:r>
            <w:r w:rsidRPr="0003188F">
              <w:rPr>
                <w:rFonts w:ascii="Calibri" w:eastAsia="Calibri" w:hAnsi="Calibri" w:cs="Calibri"/>
                <w:bCs/>
              </w:rPr>
              <w:t>available for the youth services team</w:t>
            </w:r>
            <w:r>
              <w:rPr>
                <w:rFonts w:ascii="Calibri" w:eastAsia="Calibri" w:hAnsi="Calibri" w:cs="Calibri"/>
                <w:bCs/>
              </w:rPr>
              <w:t xml:space="preserve"> where planned</w:t>
            </w:r>
            <w:r w:rsidRPr="0003188F">
              <w:rPr>
                <w:rFonts w:ascii="Calibri" w:eastAsia="Calibri" w:hAnsi="Calibri" w:cs="Calibri"/>
                <w:bCs/>
              </w:rPr>
              <w:t>.</w:t>
            </w:r>
          </w:p>
          <w:p w14:paraId="33F94F77" w14:textId="2ABE4F97" w:rsidR="00397713" w:rsidRPr="002D2793" w:rsidRDefault="00397713" w:rsidP="0003188F">
            <w:pPr>
              <w:widowControl w:val="0"/>
              <w:autoSpaceDE w:val="0"/>
              <w:autoSpaceDN w:val="0"/>
              <w:adjustRightInd w:val="0"/>
              <w:spacing w:before="60" w:after="60"/>
              <w:rPr>
                <w:rFonts w:asciiTheme="minorHAnsi" w:eastAsia="Calibri" w:hAnsiTheme="minorHAnsi" w:cstheme="minorHAnsi"/>
                <w:bCs/>
              </w:rPr>
            </w:pPr>
          </w:p>
        </w:tc>
      </w:tr>
      <w:tr w:rsidR="000749D1" w:rsidRPr="002D2793" w14:paraId="23756957"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hideMark/>
          </w:tcPr>
          <w:p w14:paraId="531014E6" w14:textId="77777777" w:rsidR="000749D1" w:rsidRPr="002D2793" w:rsidRDefault="00641FD1"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color w:val="FFFFFF" w:themeColor="background1"/>
              </w:rPr>
              <w:lastRenderedPageBreak/>
              <w:t xml:space="preserve">Contractual Employment </w:t>
            </w:r>
            <w:r w:rsidR="00C70F64" w:rsidRPr="002D2793">
              <w:rPr>
                <w:rFonts w:asciiTheme="minorHAnsi" w:eastAsia="Calibri" w:hAnsiTheme="minorHAnsi" w:cstheme="minorHAnsi"/>
                <w:b/>
                <w:color w:val="FFFFFF" w:themeColor="background1"/>
              </w:rPr>
              <w:t xml:space="preserve">Period  </w:t>
            </w:r>
            <w:r w:rsidRPr="002D2793">
              <w:rPr>
                <w:rFonts w:asciiTheme="minorHAnsi" w:eastAsia="Calibri" w:hAnsiTheme="minorHAnsi" w:cstheme="minorHAnsi"/>
                <w:b/>
                <w:color w:val="FFFFFF" w:themeColor="background1"/>
              </w:rPr>
              <w:t xml:space="preserve"> </w:t>
            </w:r>
          </w:p>
        </w:tc>
        <w:tc>
          <w:tcPr>
            <w:tcW w:w="7513" w:type="dxa"/>
            <w:tcBorders>
              <w:top w:val="single" w:sz="4" w:space="0" w:color="auto"/>
              <w:left w:val="single" w:sz="4" w:space="0" w:color="auto"/>
              <w:bottom w:val="single" w:sz="4" w:space="0" w:color="auto"/>
              <w:right w:val="single" w:sz="4" w:space="0" w:color="auto"/>
            </w:tcBorders>
            <w:hideMark/>
          </w:tcPr>
          <w:p w14:paraId="2AFE9F49" w14:textId="016233B8" w:rsidR="000749D1" w:rsidRPr="002D2793" w:rsidRDefault="00C14852" w:rsidP="00583886">
            <w:pPr>
              <w:widowControl w:val="0"/>
              <w:autoSpaceDE w:val="0"/>
              <w:autoSpaceDN w:val="0"/>
              <w:adjustRightInd w:val="0"/>
              <w:spacing w:before="60" w:after="60"/>
              <w:rPr>
                <w:rFonts w:asciiTheme="minorHAnsi" w:eastAsia="Calibri" w:hAnsiTheme="minorHAnsi" w:cstheme="minorHAnsi"/>
                <w:bCs/>
              </w:rPr>
            </w:pPr>
            <w:r>
              <w:rPr>
                <w:rFonts w:asciiTheme="minorHAnsi" w:eastAsia="Calibri" w:hAnsiTheme="minorHAnsi" w:cstheme="minorHAnsi"/>
                <w:bCs/>
              </w:rPr>
              <w:t>Twelve months</w:t>
            </w:r>
            <w:r w:rsidR="00C52996" w:rsidRPr="002D2793">
              <w:rPr>
                <w:rFonts w:asciiTheme="minorHAnsi" w:eastAsia="Calibri" w:hAnsiTheme="minorHAnsi" w:cstheme="minorHAnsi"/>
                <w:bCs/>
              </w:rPr>
              <w:t xml:space="preserve"> in the first instance; possibility of extension depend</w:t>
            </w:r>
            <w:r w:rsidR="00135306">
              <w:rPr>
                <w:rFonts w:asciiTheme="minorHAnsi" w:eastAsia="Calibri" w:hAnsiTheme="minorHAnsi" w:cstheme="minorHAnsi"/>
                <w:bCs/>
              </w:rPr>
              <w:t>ent up</w:t>
            </w:r>
            <w:r w:rsidR="00C52996" w:rsidRPr="002D2793">
              <w:rPr>
                <w:rFonts w:asciiTheme="minorHAnsi" w:eastAsia="Calibri" w:hAnsiTheme="minorHAnsi" w:cstheme="minorHAnsi"/>
                <w:bCs/>
              </w:rPr>
              <w:t>on funding and satisfactory completion of the probation period.</w:t>
            </w:r>
          </w:p>
          <w:p w14:paraId="0531844C" w14:textId="77777777" w:rsidR="00B209A4" w:rsidRPr="002D2793" w:rsidRDefault="00B209A4" w:rsidP="00583886">
            <w:pPr>
              <w:widowControl w:val="0"/>
              <w:autoSpaceDE w:val="0"/>
              <w:autoSpaceDN w:val="0"/>
              <w:adjustRightInd w:val="0"/>
              <w:spacing w:before="60" w:after="60"/>
              <w:rPr>
                <w:rFonts w:asciiTheme="minorHAnsi" w:eastAsia="Calibri" w:hAnsiTheme="minorHAnsi" w:cstheme="minorHAnsi"/>
                <w:bCs/>
              </w:rPr>
            </w:pPr>
          </w:p>
          <w:p w14:paraId="57AD03BE" w14:textId="77777777" w:rsidR="009D4E20" w:rsidRPr="002D2793" w:rsidRDefault="009D4E20" w:rsidP="00583886">
            <w:pPr>
              <w:widowControl w:val="0"/>
              <w:autoSpaceDE w:val="0"/>
              <w:autoSpaceDN w:val="0"/>
              <w:adjustRightInd w:val="0"/>
              <w:spacing w:before="60" w:after="60"/>
              <w:rPr>
                <w:rFonts w:asciiTheme="minorHAnsi" w:eastAsia="Calibri" w:hAnsiTheme="minorHAnsi" w:cstheme="minorHAnsi"/>
                <w:bCs/>
              </w:rPr>
            </w:pPr>
          </w:p>
        </w:tc>
      </w:tr>
      <w:tr w:rsidR="000749D1" w:rsidRPr="002D2793" w14:paraId="072E57B7"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6A56F5DC" w14:textId="77777777" w:rsidR="000749D1" w:rsidRPr="002D2793" w:rsidRDefault="000749D1"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 xml:space="preserve">Time </w:t>
            </w:r>
            <w:r w:rsidR="00C70F64" w:rsidRPr="002D2793">
              <w:rPr>
                <w:rFonts w:asciiTheme="minorHAnsi" w:eastAsia="Calibri" w:hAnsiTheme="minorHAnsi" w:cstheme="minorHAnsi"/>
                <w:b/>
                <w:bCs/>
                <w:color w:val="FFFFFF" w:themeColor="background1"/>
              </w:rPr>
              <w:t>Fraction Per Week</w:t>
            </w:r>
          </w:p>
        </w:tc>
        <w:tc>
          <w:tcPr>
            <w:tcW w:w="7513" w:type="dxa"/>
            <w:tcBorders>
              <w:top w:val="single" w:sz="4" w:space="0" w:color="auto"/>
              <w:left w:val="single" w:sz="4" w:space="0" w:color="auto"/>
              <w:bottom w:val="single" w:sz="4" w:space="0" w:color="auto"/>
              <w:right w:val="single" w:sz="4" w:space="0" w:color="auto"/>
            </w:tcBorders>
          </w:tcPr>
          <w:p w14:paraId="2522EF29" w14:textId="48C624A7" w:rsidR="00D3478F" w:rsidRPr="002D2793" w:rsidRDefault="00161A44" w:rsidP="00D3478F">
            <w:pPr>
              <w:widowControl w:val="0"/>
              <w:autoSpaceDE w:val="0"/>
              <w:autoSpaceDN w:val="0"/>
              <w:adjustRightInd w:val="0"/>
              <w:spacing w:before="60" w:after="60"/>
              <w:ind w:left="34" w:hanging="34"/>
              <w:rPr>
                <w:rFonts w:asciiTheme="minorHAnsi" w:eastAsia="Calibri" w:hAnsiTheme="minorHAnsi" w:cstheme="minorHAnsi"/>
                <w:bCs/>
              </w:rPr>
            </w:pPr>
            <w:r w:rsidRPr="002D2793">
              <w:rPr>
                <w:rFonts w:asciiTheme="minorHAnsi" w:eastAsia="Calibri" w:hAnsiTheme="minorHAnsi" w:cstheme="minorHAnsi"/>
                <w:bCs/>
              </w:rPr>
              <w:t>Full</w:t>
            </w:r>
            <w:r w:rsidR="00963CC4">
              <w:rPr>
                <w:rFonts w:asciiTheme="minorHAnsi" w:eastAsia="Calibri" w:hAnsiTheme="minorHAnsi" w:cstheme="minorHAnsi"/>
                <w:bCs/>
              </w:rPr>
              <w:t>-</w:t>
            </w:r>
            <w:r w:rsidRPr="002D2793">
              <w:rPr>
                <w:rFonts w:asciiTheme="minorHAnsi" w:eastAsia="Calibri" w:hAnsiTheme="minorHAnsi" w:cstheme="minorHAnsi"/>
                <w:bCs/>
              </w:rPr>
              <w:t>time</w:t>
            </w:r>
            <w:r w:rsidR="00BF1DD8" w:rsidRPr="002D2793">
              <w:rPr>
                <w:rFonts w:asciiTheme="minorHAnsi" w:eastAsia="Calibri" w:hAnsiTheme="minorHAnsi" w:cstheme="minorHAnsi"/>
                <w:bCs/>
              </w:rPr>
              <w:t xml:space="preserve"> employees</w:t>
            </w:r>
            <w:r w:rsidR="00D3478F" w:rsidRPr="002D2793">
              <w:rPr>
                <w:rFonts w:asciiTheme="minorHAnsi" w:eastAsia="Calibri" w:hAnsiTheme="minorHAnsi" w:cstheme="minorHAnsi"/>
                <w:bCs/>
              </w:rPr>
              <w:t xml:space="preserve"> will work 34 hours </w:t>
            </w:r>
            <w:r w:rsidR="00D505AB" w:rsidRPr="002D2793">
              <w:rPr>
                <w:rFonts w:asciiTheme="minorHAnsi" w:eastAsia="Calibri" w:hAnsiTheme="minorHAnsi" w:cstheme="minorHAnsi"/>
                <w:bCs/>
              </w:rPr>
              <w:t xml:space="preserve">per week over a </w:t>
            </w:r>
            <w:r w:rsidR="00B03720" w:rsidRPr="002D2793">
              <w:rPr>
                <w:rFonts w:asciiTheme="minorHAnsi" w:eastAsia="Calibri" w:hAnsiTheme="minorHAnsi" w:cstheme="minorHAnsi"/>
                <w:bCs/>
              </w:rPr>
              <w:t>52-week</w:t>
            </w:r>
            <w:r w:rsidR="00D505AB" w:rsidRPr="002D2793">
              <w:rPr>
                <w:rFonts w:asciiTheme="minorHAnsi" w:eastAsia="Calibri" w:hAnsiTheme="minorHAnsi" w:cstheme="minorHAnsi"/>
                <w:bCs/>
              </w:rPr>
              <w:t xml:space="preserve"> year</w:t>
            </w:r>
            <w:r w:rsidR="00963CC4">
              <w:rPr>
                <w:rFonts w:asciiTheme="minorHAnsi" w:eastAsia="Calibri" w:hAnsiTheme="minorHAnsi" w:cstheme="minorHAnsi"/>
                <w:bCs/>
              </w:rPr>
              <w:t xml:space="preserve"> with </w:t>
            </w:r>
            <w:r w:rsidR="00D505AB" w:rsidRPr="002D2793">
              <w:rPr>
                <w:rFonts w:asciiTheme="minorHAnsi" w:eastAsia="Calibri" w:hAnsiTheme="minorHAnsi" w:cstheme="minorHAnsi"/>
                <w:bCs/>
              </w:rPr>
              <w:t xml:space="preserve">the following weekly </w:t>
            </w:r>
            <w:r w:rsidR="00D3478F" w:rsidRPr="002D2793">
              <w:rPr>
                <w:rFonts w:asciiTheme="minorHAnsi" w:eastAsia="Calibri" w:hAnsiTheme="minorHAnsi" w:cstheme="minorHAnsi"/>
                <w:bCs/>
              </w:rPr>
              <w:t>operating hours</w:t>
            </w:r>
            <w:r w:rsidR="00D505AB" w:rsidRPr="002D2793">
              <w:rPr>
                <w:rFonts w:asciiTheme="minorHAnsi" w:eastAsia="Calibri" w:hAnsiTheme="minorHAnsi" w:cstheme="minorHAnsi"/>
                <w:bCs/>
              </w:rPr>
              <w:t>:</w:t>
            </w:r>
          </w:p>
          <w:p w14:paraId="483DC37F" w14:textId="547EB2D2" w:rsidR="00D3478F" w:rsidRPr="002D2793" w:rsidRDefault="00D3478F" w:rsidP="00D3478F">
            <w:pPr>
              <w:widowControl w:val="0"/>
              <w:autoSpaceDE w:val="0"/>
              <w:autoSpaceDN w:val="0"/>
              <w:adjustRightInd w:val="0"/>
              <w:spacing w:before="60" w:after="60"/>
              <w:ind w:left="34" w:hanging="34"/>
              <w:rPr>
                <w:rFonts w:asciiTheme="minorHAnsi" w:eastAsia="Calibri" w:hAnsiTheme="minorHAnsi" w:cstheme="minorHAnsi"/>
                <w:bCs/>
              </w:rPr>
            </w:pPr>
            <w:r w:rsidRPr="002D2793">
              <w:rPr>
                <w:rFonts w:asciiTheme="minorHAnsi" w:eastAsia="Calibri" w:hAnsiTheme="minorHAnsi" w:cstheme="minorHAnsi"/>
                <w:bCs/>
              </w:rPr>
              <w:t xml:space="preserve">Monday – Thursday: </w:t>
            </w:r>
            <w:r w:rsidR="00CB2D69">
              <w:rPr>
                <w:rFonts w:asciiTheme="minorHAnsi" w:eastAsia="Calibri" w:hAnsiTheme="minorHAnsi" w:cstheme="minorHAnsi"/>
                <w:bCs/>
              </w:rPr>
              <w:t>9:00</w:t>
            </w:r>
            <w:r w:rsidRPr="002D2793">
              <w:rPr>
                <w:rFonts w:asciiTheme="minorHAnsi" w:eastAsia="Calibri" w:hAnsiTheme="minorHAnsi" w:cstheme="minorHAnsi"/>
                <w:bCs/>
              </w:rPr>
              <w:t xml:space="preserve">am – </w:t>
            </w:r>
            <w:r w:rsidR="00CB2D69">
              <w:rPr>
                <w:rFonts w:asciiTheme="minorHAnsi" w:eastAsia="Calibri" w:hAnsiTheme="minorHAnsi" w:cstheme="minorHAnsi"/>
                <w:bCs/>
              </w:rPr>
              <w:t>5:0</w:t>
            </w:r>
            <w:r w:rsidRPr="002D2793">
              <w:rPr>
                <w:rFonts w:asciiTheme="minorHAnsi" w:eastAsia="Calibri" w:hAnsiTheme="minorHAnsi" w:cstheme="minorHAnsi"/>
                <w:bCs/>
              </w:rPr>
              <w:t>0pm.</w:t>
            </w:r>
          </w:p>
          <w:p w14:paraId="0481C38B" w14:textId="45EAF1E6" w:rsidR="00D3478F" w:rsidRPr="002D2793" w:rsidRDefault="00D3478F" w:rsidP="00D3478F">
            <w:pPr>
              <w:widowControl w:val="0"/>
              <w:autoSpaceDE w:val="0"/>
              <w:autoSpaceDN w:val="0"/>
              <w:adjustRightInd w:val="0"/>
              <w:spacing w:before="60" w:after="60"/>
              <w:ind w:left="34" w:hanging="34"/>
              <w:rPr>
                <w:rFonts w:asciiTheme="minorHAnsi" w:eastAsia="Calibri" w:hAnsiTheme="minorHAnsi" w:cstheme="minorHAnsi"/>
                <w:bCs/>
              </w:rPr>
            </w:pPr>
            <w:r w:rsidRPr="002D2793">
              <w:rPr>
                <w:rFonts w:asciiTheme="minorHAnsi" w:eastAsia="Calibri" w:hAnsiTheme="minorHAnsi" w:cstheme="minorHAnsi"/>
                <w:bCs/>
              </w:rPr>
              <w:t xml:space="preserve">Friday: </w:t>
            </w:r>
            <w:r w:rsidR="00CB2D69">
              <w:rPr>
                <w:rFonts w:asciiTheme="minorHAnsi" w:eastAsia="Calibri" w:hAnsiTheme="minorHAnsi" w:cstheme="minorHAnsi"/>
                <w:bCs/>
              </w:rPr>
              <w:t>9:0</w:t>
            </w:r>
            <w:r w:rsidR="009E347D" w:rsidRPr="002D2793">
              <w:rPr>
                <w:rFonts w:asciiTheme="minorHAnsi" w:eastAsia="Calibri" w:hAnsiTheme="minorHAnsi" w:cstheme="minorHAnsi"/>
                <w:bCs/>
              </w:rPr>
              <w:t xml:space="preserve">0am – </w:t>
            </w:r>
            <w:r w:rsidR="00CB2D69">
              <w:rPr>
                <w:rFonts w:asciiTheme="minorHAnsi" w:eastAsia="Calibri" w:hAnsiTheme="minorHAnsi" w:cstheme="minorHAnsi"/>
                <w:bCs/>
              </w:rPr>
              <w:t>4:0</w:t>
            </w:r>
            <w:r w:rsidR="009E347D" w:rsidRPr="002D2793">
              <w:rPr>
                <w:rFonts w:asciiTheme="minorHAnsi" w:eastAsia="Calibri" w:hAnsiTheme="minorHAnsi" w:cstheme="minorHAnsi"/>
                <w:bCs/>
              </w:rPr>
              <w:t>0pm.</w:t>
            </w:r>
          </w:p>
          <w:p w14:paraId="01376E43" w14:textId="77777777" w:rsidR="00D3478F" w:rsidRPr="002D2793" w:rsidRDefault="00D3478F" w:rsidP="00D3478F">
            <w:pPr>
              <w:widowControl w:val="0"/>
              <w:autoSpaceDE w:val="0"/>
              <w:autoSpaceDN w:val="0"/>
              <w:adjustRightInd w:val="0"/>
              <w:spacing w:before="60" w:after="60"/>
              <w:ind w:left="34" w:hanging="34"/>
              <w:rPr>
                <w:rFonts w:asciiTheme="minorHAnsi" w:eastAsia="Calibri" w:hAnsiTheme="minorHAnsi" w:cstheme="minorHAnsi"/>
                <w:bCs/>
              </w:rPr>
            </w:pPr>
            <w:r w:rsidRPr="002D2793">
              <w:rPr>
                <w:rFonts w:asciiTheme="minorHAnsi" w:eastAsia="Calibri" w:hAnsiTheme="minorHAnsi" w:cstheme="minorHAnsi"/>
                <w:bCs/>
              </w:rPr>
              <w:t>Closed Weekends, and National or Victorian Public Holidays.</w:t>
            </w:r>
          </w:p>
          <w:p w14:paraId="468DADBF" w14:textId="77777777" w:rsidR="00D505AB" w:rsidRPr="002D2793" w:rsidRDefault="00D505AB" w:rsidP="00D3478F">
            <w:pPr>
              <w:widowControl w:val="0"/>
              <w:autoSpaceDE w:val="0"/>
              <w:autoSpaceDN w:val="0"/>
              <w:adjustRightInd w:val="0"/>
              <w:spacing w:before="60" w:after="60"/>
              <w:ind w:left="34" w:hanging="34"/>
              <w:rPr>
                <w:rFonts w:asciiTheme="minorHAnsi" w:eastAsia="Calibri" w:hAnsiTheme="minorHAnsi" w:cstheme="minorHAnsi"/>
                <w:bCs/>
              </w:rPr>
            </w:pPr>
            <w:r w:rsidRPr="002D2793">
              <w:rPr>
                <w:rFonts w:asciiTheme="minorHAnsi" w:eastAsia="Calibri" w:hAnsiTheme="minorHAnsi" w:cstheme="minorHAnsi"/>
                <w:bCs/>
              </w:rPr>
              <w:t>Breaks:  1 hour for lunch and 10 minutes each for morning and afternoon tea to be taken in shifts with other staff to ensure continuity of care</w:t>
            </w:r>
            <w:r w:rsidR="00BF1DD8" w:rsidRPr="002D2793">
              <w:rPr>
                <w:rFonts w:asciiTheme="minorHAnsi" w:eastAsia="Calibri" w:hAnsiTheme="minorHAnsi" w:cstheme="minorHAnsi"/>
                <w:bCs/>
              </w:rPr>
              <w:t>.</w:t>
            </w:r>
          </w:p>
          <w:p w14:paraId="444F5513" w14:textId="5F84EF4D" w:rsidR="00BF1DD8" w:rsidRPr="0003188F" w:rsidRDefault="00872890" w:rsidP="00D3478F">
            <w:pPr>
              <w:widowControl w:val="0"/>
              <w:autoSpaceDE w:val="0"/>
              <w:autoSpaceDN w:val="0"/>
              <w:adjustRightInd w:val="0"/>
              <w:spacing w:before="60" w:after="60"/>
              <w:ind w:left="34" w:hanging="34"/>
              <w:rPr>
                <w:rFonts w:asciiTheme="minorHAnsi" w:eastAsia="Calibri" w:hAnsiTheme="minorHAnsi" w:cstheme="minorHAnsi"/>
                <w:bCs/>
              </w:rPr>
            </w:pPr>
            <w:r w:rsidRPr="0003188F">
              <w:rPr>
                <w:rFonts w:asciiTheme="minorHAnsi" w:eastAsia="Calibri" w:hAnsiTheme="minorHAnsi" w:cstheme="minorHAnsi"/>
                <w:bCs/>
                <w:i/>
              </w:rPr>
              <w:t xml:space="preserve">Note: </w:t>
            </w:r>
            <w:r w:rsidR="00BF1DD8" w:rsidRPr="0003188F">
              <w:rPr>
                <w:rFonts w:asciiTheme="minorHAnsi" w:eastAsia="Calibri" w:hAnsiTheme="minorHAnsi" w:cstheme="minorHAnsi"/>
                <w:bCs/>
                <w:i/>
              </w:rPr>
              <w:t xml:space="preserve">Part-time </w:t>
            </w:r>
            <w:r w:rsidR="00E82315" w:rsidRPr="0003188F">
              <w:rPr>
                <w:rFonts w:asciiTheme="minorHAnsi" w:eastAsia="Calibri" w:hAnsiTheme="minorHAnsi" w:cstheme="minorHAnsi"/>
                <w:bCs/>
                <w:i/>
              </w:rPr>
              <w:t xml:space="preserve">and/or </w:t>
            </w:r>
            <w:r w:rsidR="00CC5B98" w:rsidRPr="0003188F">
              <w:rPr>
                <w:rFonts w:asciiTheme="minorHAnsi" w:eastAsia="Calibri" w:hAnsiTheme="minorHAnsi" w:cstheme="minorHAnsi"/>
                <w:bCs/>
                <w:i/>
              </w:rPr>
              <w:t>casual</w:t>
            </w:r>
            <w:r w:rsidR="00E82315" w:rsidRPr="0003188F">
              <w:rPr>
                <w:rFonts w:asciiTheme="minorHAnsi" w:eastAsia="Calibri" w:hAnsiTheme="minorHAnsi" w:cstheme="minorHAnsi"/>
                <w:bCs/>
                <w:i/>
              </w:rPr>
              <w:t xml:space="preserve"> </w:t>
            </w:r>
            <w:r w:rsidR="00BF1DD8" w:rsidRPr="0003188F">
              <w:rPr>
                <w:rFonts w:asciiTheme="minorHAnsi" w:eastAsia="Calibri" w:hAnsiTheme="minorHAnsi" w:cstheme="minorHAnsi"/>
                <w:bCs/>
                <w:i/>
              </w:rPr>
              <w:t>employees will work the agreed hours during a normal week, but if those agreed hours normally fall on a day that is a public holiday then they will not be entitled to payment for those days, but will need to work another day during the week for payment to be made</w:t>
            </w:r>
            <w:r w:rsidR="00BF1DD8" w:rsidRPr="0003188F">
              <w:rPr>
                <w:rFonts w:asciiTheme="minorHAnsi" w:eastAsia="Calibri" w:hAnsiTheme="minorHAnsi" w:cstheme="minorHAnsi"/>
                <w:bCs/>
              </w:rPr>
              <w:t>.</w:t>
            </w:r>
          </w:p>
          <w:p w14:paraId="327F934B" w14:textId="2841A856" w:rsidR="00D3478F" w:rsidRPr="002D2793" w:rsidRDefault="00872890" w:rsidP="00D3478F">
            <w:pPr>
              <w:widowControl w:val="0"/>
              <w:autoSpaceDE w:val="0"/>
              <w:autoSpaceDN w:val="0"/>
              <w:adjustRightInd w:val="0"/>
              <w:spacing w:before="60" w:after="60"/>
              <w:ind w:left="34" w:hanging="34"/>
              <w:rPr>
                <w:rFonts w:asciiTheme="minorHAnsi" w:eastAsia="Calibri" w:hAnsiTheme="minorHAnsi" w:cstheme="minorHAnsi"/>
                <w:b/>
                <w:bCs/>
                <w:i/>
              </w:rPr>
            </w:pPr>
            <w:r w:rsidRPr="002D2793">
              <w:rPr>
                <w:rFonts w:asciiTheme="minorHAnsi" w:eastAsia="Calibri" w:hAnsiTheme="minorHAnsi" w:cstheme="minorHAnsi"/>
                <w:b/>
                <w:bCs/>
                <w:i/>
              </w:rPr>
              <w:t xml:space="preserve">Note: </w:t>
            </w:r>
            <w:r w:rsidR="00D3478F" w:rsidRPr="002D2793">
              <w:rPr>
                <w:rFonts w:asciiTheme="minorHAnsi" w:eastAsia="Calibri" w:hAnsiTheme="minorHAnsi" w:cstheme="minorHAnsi"/>
                <w:b/>
                <w:bCs/>
                <w:i/>
              </w:rPr>
              <w:t>An employee may be requested to work hours outside the above times but may also have the right to refuse such request depending on the situation. Any excess hours maybe recogni</w:t>
            </w:r>
            <w:r w:rsidR="004A6F29" w:rsidRPr="002D2793">
              <w:rPr>
                <w:rFonts w:asciiTheme="minorHAnsi" w:eastAsia="Calibri" w:hAnsiTheme="minorHAnsi" w:cstheme="minorHAnsi"/>
                <w:b/>
                <w:bCs/>
                <w:i/>
              </w:rPr>
              <w:t>s</w:t>
            </w:r>
            <w:r w:rsidR="00D3478F" w:rsidRPr="002D2793">
              <w:rPr>
                <w:rFonts w:asciiTheme="minorHAnsi" w:eastAsia="Calibri" w:hAnsiTheme="minorHAnsi" w:cstheme="minorHAnsi"/>
                <w:b/>
                <w:bCs/>
                <w:i/>
              </w:rPr>
              <w:t>ed by TOIL or direct payments</w:t>
            </w:r>
            <w:r w:rsidR="00161A44" w:rsidRPr="002D2793">
              <w:rPr>
                <w:rFonts w:asciiTheme="minorHAnsi" w:eastAsia="Calibri" w:hAnsiTheme="minorHAnsi" w:cstheme="minorHAnsi"/>
                <w:b/>
                <w:bCs/>
                <w:i/>
              </w:rPr>
              <w:t>, but not until it has been authori</w:t>
            </w:r>
            <w:r w:rsidR="004A6F29" w:rsidRPr="002D2793">
              <w:rPr>
                <w:rFonts w:asciiTheme="minorHAnsi" w:eastAsia="Calibri" w:hAnsiTheme="minorHAnsi" w:cstheme="minorHAnsi"/>
                <w:b/>
                <w:bCs/>
                <w:i/>
              </w:rPr>
              <w:t>s</w:t>
            </w:r>
            <w:r w:rsidR="00161A44" w:rsidRPr="002D2793">
              <w:rPr>
                <w:rFonts w:asciiTheme="minorHAnsi" w:eastAsia="Calibri" w:hAnsiTheme="minorHAnsi" w:cstheme="minorHAnsi"/>
                <w:b/>
                <w:bCs/>
                <w:i/>
              </w:rPr>
              <w:t xml:space="preserve">ed by the CEO </w:t>
            </w:r>
            <w:r w:rsidR="00FD68EB" w:rsidRPr="002D2793">
              <w:rPr>
                <w:rFonts w:asciiTheme="minorHAnsi" w:eastAsia="Calibri" w:hAnsiTheme="minorHAnsi" w:cstheme="minorHAnsi"/>
                <w:b/>
                <w:bCs/>
                <w:i/>
              </w:rPr>
              <w:t>only</w:t>
            </w:r>
            <w:r w:rsidR="0003188F">
              <w:rPr>
                <w:rFonts w:asciiTheme="minorHAnsi" w:eastAsia="Calibri" w:hAnsiTheme="minorHAnsi" w:cstheme="minorHAnsi"/>
                <w:b/>
                <w:bCs/>
                <w:i/>
              </w:rPr>
              <w:t xml:space="preserve"> and prior to acc</w:t>
            </w:r>
            <w:r w:rsidR="0085772D">
              <w:rPr>
                <w:rFonts w:asciiTheme="minorHAnsi" w:eastAsia="Calibri" w:hAnsiTheme="minorHAnsi" w:cstheme="minorHAnsi"/>
                <w:b/>
                <w:bCs/>
                <w:i/>
              </w:rPr>
              <w:t>r</w:t>
            </w:r>
            <w:r w:rsidR="0003188F">
              <w:rPr>
                <w:rFonts w:asciiTheme="minorHAnsi" w:eastAsia="Calibri" w:hAnsiTheme="minorHAnsi" w:cstheme="minorHAnsi"/>
                <w:b/>
                <w:bCs/>
                <w:i/>
              </w:rPr>
              <w:t>ual</w:t>
            </w:r>
            <w:r w:rsidR="00FD68EB" w:rsidRPr="002D2793">
              <w:rPr>
                <w:rFonts w:asciiTheme="minorHAnsi" w:eastAsia="Calibri" w:hAnsiTheme="minorHAnsi" w:cstheme="minorHAnsi"/>
                <w:b/>
                <w:bCs/>
                <w:i/>
              </w:rPr>
              <w:t>.</w:t>
            </w:r>
          </w:p>
          <w:p w14:paraId="63427278" w14:textId="77777777" w:rsidR="00D3478F" w:rsidRPr="002D2793" w:rsidRDefault="00D3478F" w:rsidP="00D3478F">
            <w:pPr>
              <w:widowControl w:val="0"/>
              <w:autoSpaceDE w:val="0"/>
              <w:autoSpaceDN w:val="0"/>
              <w:adjustRightInd w:val="0"/>
              <w:spacing w:before="60" w:after="60"/>
              <w:ind w:left="34" w:hanging="34"/>
              <w:rPr>
                <w:rFonts w:asciiTheme="minorHAnsi" w:eastAsia="Calibri" w:hAnsiTheme="minorHAnsi" w:cstheme="minorHAnsi"/>
                <w:bCs/>
              </w:rPr>
            </w:pPr>
          </w:p>
        </w:tc>
      </w:tr>
      <w:tr w:rsidR="000749D1" w:rsidRPr="002D2793" w14:paraId="098C54E1"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17E7AD19" w14:textId="77777777" w:rsidR="000749D1" w:rsidRPr="002D2793" w:rsidRDefault="000749D1"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color w:val="FFFFFF" w:themeColor="background1"/>
              </w:rPr>
              <w:t>Award</w:t>
            </w:r>
          </w:p>
        </w:tc>
        <w:tc>
          <w:tcPr>
            <w:tcW w:w="7513" w:type="dxa"/>
            <w:tcBorders>
              <w:top w:val="single" w:sz="4" w:space="0" w:color="auto"/>
              <w:left w:val="single" w:sz="4" w:space="0" w:color="auto"/>
              <w:bottom w:val="single" w:sz="4" w:space="0" w:color="auto"/>
              <w:right w:val="single" w:sz="4" w:space="0" w:color="auto"/>
            </w:tcBorders>
          </w:tcPr>
          <w:p w14:paraId="0E58004B" w14:textId="77777777" w:rsidR="00D1455F" w:rsidRPr="00845B81" w:rsidRDefault="0003188F" w:rsidP="00C0317A">
            <w:pPr>
              <w:widowControl w:val="0"/>
              <w:autoSpaceDE w:val="0"/>
              <w:autoSpaceDN w:val="0"/>
              <w:adjustRightInd w:val="0"/>
              <w:spacing w:before="60" w:after="60"/>
              <w:ind w:left="34" w:hanging="34"/>
              <w:rPr>
                <w:rFonts w:ascii="Calibri" w:eastAsia="Calibri" w:hAnsi="Calibri" w:cs="Calibri"/>
                <w:bCs/>
              </w:rPr>
            </w:pPr>
            <w:r w:rsidRPr="00845B81">
              <w:rPr>
                <w:rFonts w:ascii="Calibri" w:eastAsia="Calibri" w:hAnsi="Calibri" w:cs="Calibri"/>
                <w:bCs/>
              </w:rPr>
              <w:t>Social, Community, Home Care and Disability Services Industry Award (SCHCADS) 2010</w:t>
            </w:r>
          </w:p>
          <w:p w14:paraId="44B5B277" w14:textId="3A9C7AFD" w:rsidR="002C58F0" w:rsidRPr="0085772D" w:rsidRDefault="0085772D" w:rsidP="00845B81">
            <w:pPr>
              <w:widowControl w:val="0"/>
              <w:autoSpaceDE w:val="0"/>
              <w:autoSpaceDN w:val="0"/>
              <w:adjustRightInd w:val="0"/>
              <w:spacing w:before="60" w:after="60"/>
              <w:ind w:left="34" w:hanging="34"/>
              <w:rPr>
                <w:rFonts w:asciiTheme="minorHAnsi" w:eastAsia="Calibri" w:hAnsiTheme="minorHAnsi" w:cstheme="minorHAnsi"/>
                <w:bCs/>
              </w:rPr>
            </w:pPr>
            <w:r w:rsidRPr="00845B81">
              <w:rPr>
                <w:rFonts w:asciiTheme="minorHAnsi" w:eastAsia="Calibri" w:hAnsiTheme="minorHAnsi" w:cstheme="minorHAnsi"/>
                <w:bCs/>
              </w:rPr>
              <w:t>Level 2</w:t>
            </w:r>
          </w:p>
        </w:tc>
      </w:tr>
      <w:tr w:rsidR="003B0950" w:rsidRPr="002D2793" w14:paraId="7AAB6543"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66B039AC" w14:textId="3D9A372C" w:rsidR="003B0950" w:rsidRPr="002D2793" w:rsidRDefault="003B0950" w:rsidP="00583886">
            <w:pPr>
              <w:widowControl w:val="0"/>
              <w:autoSpaceDE w:val="0"/>
              <w:autoSpaceDN w:val="0"/>
              <w:adjustRightInd w:val="0"/>
              <w:spacing w:before="60" w:after="60"/>
              <w:jc w:val="right"/>
              <w:rPr>
                <w:rFonts w:asciiTheme="minorHAnsi" w:eastAsia="Calibri" w:hAnsiTheme="minorHAnsi" w:cstheme="minorHAnsi"/>
                <w:b/>
                <w:color w:val="FFFFFF" w:themeColor="background1"/>
              </w:rPr>
            </w:pPr>
            <w:r>
              <w:rPr>
                <w:rFonts w:asciiTheme="minorHAnsi" w:eastAsia="Calibri" w:hAnsiTheme="minorHAnsi" w:cstheme="minorHAnsi"/>
                <w:b/>
                <w:color w:val="FFFFFF" w:themeColor="background1"/>
              </w:rPr>
              <w:t>Child Safety</w:t>
            </w:r>
          </w:p>
        </w:tc>
        <w:tc>
          <w:tcPr>
            <w:tcW w:w="7513" w:type="dxa"/>
            <w:tcBorders>
              <w:top w:val="single" w:sz="4" w:space="0" w:color="auto"/>
              <w:left w:val="single" w:sz="4" w:space="0" w:color="auto"/>
              <w:bottom w:val="single" w:sz="4" w:space="0" w:color="auto"/>
              <w:right w:val="single" w:sz="4" w:space="0" w:color="auto"/>
            </w:tcBorders>
          </w:tcPr>
          <w:p w14:paraId="25877DF6" w14:textId="77777777" w:rsidR="003B0950" w:rsidRDefault="00BA3499" w:rsidP="00583886">
            <w:pPr>
              <w:widowControl w:val="0"/>
              <w:autoSpaceDE w:val="0"/>
              <w:autoSpaceDN w:val="0"/>
              <w:adjustRightInd w:val="0"/>
              <w:spacing w:before="60" w:after="60"/>
              <w:rPr>
                <w:rFonts w:asciiTheme="minorHAnsi" w:eastAsia="Calibri" w:hAnsiTheme="minorHAnsi" w:cstheme="minorHAnsi"/>
                <w:bCs/>
              </w:rPr>
            </w:pPr>
            <w:r>
              <w:rPr>
                <w:rFonts w:asciiTheme="minorHAnsi" w:eastAsia="Calibri" w:hAnsiTheme="minorHAnsi" w:cstheme="minorHAnsi"/>
                <w:bCs/>
              </w:rPr>
              <w:t>MVAC aims to ensure the safety and well-being of children and youth throughout our organisation in line with Child Safe Standards. In order to achieve this, MVAC has implemented all necessary legislative, regulatory requirements and guidelines pertaining to child safety at all levels of operation through policies and procedures.</w:t>
            </w:r>
          </w:p>
          <w:p w14:paraId="7015212B" w14:textId="2F941037" w:rsidR="00BA3499" w:rsidRDefault="00BA3499" w:rsidP="00583886">
            <w:pPr>
              <w:widowControl w:val="0"/>
              <w:autoSpaceDE w:val="0"/>
              <w:autoSpaceDN w:val="0"/>
              <w:adjustRightInd w:val="0"/>
              <w:spacing w:before="60" w:after="60"/>
              <w:rPr>
                <w:rFonts w:asciiTheme="minorHAnsi" w:eastAsia="Calibri" w:hAnsiTheme="minorHAnsi" w:cstheme="minorHAnsi"/>
                <w:b/>
                <w:bCs/>
              </w:rPr>
            </w:pPr>
            <w:r>
              <w:rPr>
                <w:rFonts w:asciiTheme="minorHAnsi" w:eastAsia="Calibri" w:hAnsiTheme="minorHAnsi" w:cstheme="minorHAnsi"/>
                <w:b/>
                <w:bCs/>
              </w:rPr>
              <w:t>Management responsibility:</w:t>
            </w:r>
          </w:p>
          <w:p w14:paraId="21E02C1B" w14:textId="0F1065BC" w:rsidR="00BA3499" w:rsidRDefault="00BA3499" w:rsidP="00583886">
            <w:pPr>
              <w:widowControl w:val="0"/>
              <w:autoSpaceDE w:val="0"/>
              <w:autoSpaceDN w:val="0"/>
              <w:adjustRightInd w:val="0"/>
              <w:spacing w:before="60" w:after="60"/>
              <w:rPr>
                <w:rFonts w:asciiTheme="minorHAnsi" w:eastAsia="Calibri" w:hAnsiTheme="minorHAnsi" w:cstheme="minorHAnsi"/>
                <w:bCs/>
              </w:rPr>
            </w:pPr>
            <w:r>
              <w:rPr>
                <w:rFonts w:asciiTheme="minorHAnsi" w:eastAsia="Calibri" w:hAnsiTheme="minorHAnsi" w:cstheme="minorHAnsi"/>
                <w:bCs/>
              </w:rPr>
              <w:t>Prioriti</w:t>
            </w:r>
            <w:r w:rsidR="00397713">
              <w:rPr>
                <w:rFonts w:asciiTheme="minorHAnsi" w:eastAsia="Calibri" w:hAnsiTheme="minorHAnsi" w:cstheme="minorHAnsi"/>
                <w:bCs/>
              </w:rPr>
              <w:t>z</w:t>
            </w:r>
            <w:r>
              <w:rPr>
                <w:rFonts w:asciiTheme="minorHAnsi" w:eastAsia="Calibri" w:hAnsiTheme="minorHAnsi" w:cstheme="minorHAnsi"/>
                <w:bCs/>
              </w:rPr>
              <w:t>e</w:t>
            </w:r>
            <w:r w:rsidR="00397713">
              <w:rPr>
                <w:rFonts w:asciiTheme="minorHAnsi" w:eastAsia="Calibri" w:hAnsiTheme="minorHAnsi" w:cstheme="minorHAnsi"/>
                <w:bCs/>
              </w:rPr>
              <w:t xml:space="preserve"> </w:t>
            </w:r>
            <w:r>
              <w:rPr>
                <w:rFonts w:asciiTheme="minorHAnsi" w:eastAsia="Calibri" w:hAnsiTheme="minorHAnsi" w:cstheme="minorHAnsi"/>
                <w:bCs/>
              </w:rPr>
              <w:t>the wellbeing and safety of children and young people.</w:t>
            </w:r>
          </w:p>
          <w:p w14:paraId="38CFD0D9" w14:textId="77777777" w:rsidR="00BA3499" w:rsidRDefault="00BA3499" w:rsidP="00583886">
            <w:pPr>
              <w:widowControl w:val="0"/>
              <w:autoSpaceDE w:val="0"/>
              <w:autoSpaceDN w:val="0"/>
              <w:adjustRightInd w:val="0"/>
              <w:spacing w:before="60" w:after="60"/>
              <w:rPr>
                <w:rFonts w:asciiTheme="minorHAnsi" w:eastAsia="Calibri" w:hAnsiTheme="minorHAnsi" w:cstheme="minorHAnsi"/>
                <w:bCs/>
              </w:rPr>
            </w:pPr>
            <w:r>
              <w:rPr>
                <w:rFonts w:asciiTheme="minorHAnsi" w:eastAsia="Calibri" w:hAnsiTheme="minorHAnsi" w:cstheme="minorHAnsi"/>
                <w:bCs/>
              </w:rPr>
              <w:t>Regularly review the 11 Child Safe Standards at the staff meeting level.</w:t>
            </w:r>
          </w:p>
          <w:p w14:paraId="2B031AFC" w14:textId="77777777" w:rsidR="00BA3499" w:rsidRDefault="00BA3499" w:rsidP="00583886">
            <w:pPr>
              <w:widowControl w:val="0"/>
              <w:autoSpaceDE w:val="0"/>
              <w:autoSpaceDN w:val="0"/>
              <w:adjustRightInd w:val="0"/>
              <w:spacing w:before="60" w:after="60"/>
              <w:rPr>
                <w:rFonts w:asciiTheme="minorHAnsi" w:eastAsia="Calibri" w:hAnsiTheme="minorHAnsi" w:cstheme="minorHAnsi"/>
                <w:bCs/>
              </w:rPr>
            </w:pPr>
            <w:r>
              <w:rPr>
                <w:rFonts w:asciiTheme="minorHAnsi" w:eastAsia="Calibri" w:hAnsiTheme="minorHAnsi" w:cstheme="minorHAnsi"/>
                <w:b/>
                <w:bCs/>
              </w:rPr>
              <w:t>Staff and volunteer responsibilities:</w:t>
            </w:r>
          </w:p>
          <w:p w14:paraId="08EAD9F1" w14:textId="7C3F1BD4" w:rsidR="00BA3499" w:rsidRDefault="00BA3499" w:rsidP="00583886">
            <w:pPr>
              <w:widowControl w:val="0"/>
              <w:autoSpaceDE w:val="0"/>
              <w:autoSpaceDN w:val="0"/>
              <w:adjustRightInd w:val="0"/>
              <w:spacing w:before="60" w:after="60"/>
              <w:rPr>
                <w:rFonts w:asciiTheme="minorHAnsi" w:eastAsia="Calibri" w:hAnsiTheme="minorHAnsi" w:cstheme="minorHAnsi"/>
                <w:bCs/>
              </w:rPr>
            </w:pPr>
            <w:r>
              <w:rPr>
                <w:rFonts w:asciiTheme="minorHAnsi" w:eastAsia="Calibri" w:hAnsiTheme="minorHAnsi" w:cstheme="minorHAnsi"/>
                <w:bCs/>
              </w:rPr>
              <w:t>Prioriti</w:t>
            </w:r>
            <w:r w:rsidR="004814DD">
              <w:rPr>
                <w:rFonts w:asciiTheme="minorHAnsi" w:eastAsia="Calibri" w:hAnsiTheme="minorHAnsi" w:cstheme="minorHAnsi"/>
                <w:bCs/>
              </w:rPr>
              <w:t>s</w:t>
            </w:r>
            <w:r w:rsidR="002D23F6">
              <w:rPr>
                <w:rFonts w:asciiTheme="minorHAnsi" w:eastAsia="Calibri" w:hAnsiTheme="minorHAnsi" w:cstheme="minorHAnsi"/>
                <w:bCs/>
              </w:rPr>
              <w:t>e</w:t>
            </w:r>
            <w:r>
              <w:rPr>
                <w:rFonts w:asciiTheme="minorHAnsi" w:eastAsia="Calibri" w:hAnsiTheme="minorHAnsi" w:cstheme="minorHAnsi"/>
                <w:bCs/>
              </w:rPr>
              <w:t xml:space="preserve"> the wellbeing and safety of children and young people.</w:t>
            </w:r>
          </w:p>
          <w:p w14:paraId="0EE96976" w14:textId="42BB07B9" w:rsidR="00BA3499" w:rsidRDefault="00BA3499" w:rsidP="00583886">
            <w:pPr>
              <w:widowControl w:val="0"/>
              <w:autoSpaceDE w:val="0"/>
              <w:autoSpaceDN w:val="0"/>
              <w:adjustRightInd w:val="0"/>
              <w:spacing w:before="60" w:after="60"/>
              <w:rPr>
                <w:rFonts w:asciiTheme="minorHAnsi" w:eastAsia="Calibri" w:hAnsiTheme="minorHAnsi" w:cstheme="minorHAnsi"/>
                <w:bCs/>
              </w:rPr>
            </w:pPr>
            <w:r>
              <w:rPr>
                <w:rFonts w:asciiTheme="minorHAnsi" w:eastAsia="Calibri" w:hAnsiTheme="minorHAnsi" w:cstheme="minorHAnsi"/>
                <w:bCs/>
              </w:rPr>
              <w:t>Implement and apply child wellbeing and safety policies and procedures.</w:t>
            </w:r>
          </w:p>
          <w:p w14:paraId="11A178FE" w14:textId="71573E9E" w:rsidR="00BA3499" w:rsidRPr="00BA3499" w:rsidRDefault="00BA3499" w:rsidP="00583886">
            <w:pPr>
              <w:widowControl w:val="0"/>
              <w:autoSpaceDE w:val="0"/>
              <w:autoSpaceDN w:val="0"/>
              <w:adjustRightInd w:val="0"/>
              <w:spacing w:before="60" w:after="60"/>
              <w:rPr>
                <w:rFonts w:asciiTheme="minorHAnsi" w:eastAsia="Calibri" w:hAnsiTheme="minorHAnsi" w:cstheme="minorHAnsi"/>
                <w:bCs/>
              </w:rPr>
            </w:pPr>
            <w:r>
              <w:rPr>
                <w:rFonts w:asciiTheme="minorHAnsi" w:eastAsia="Calibri" w:hAnsiTheme="minorHAnsi" w:cstheme="minorHAnsi"/>
                <w:bCs/>
              </w:rPr>
              <w:t>Speak up about child safety.</w:t>
            </w:r>
          </w:p>
        </w:tc>
      </w:tr>
      <w:tr w:rsidR="000749D1" w:rsidRPr="002D2793" w14:paraId="0B90FFE9"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hideMark/>
          </w:tcPr>
          <w:p w14:paraId="67A0E073" w14:textId="77777777" w:rsidR="000749D1" w:rsidRPr="002D2793" w:rsidRDefault="000749D1"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color w:val="FFFFFF" w:themeColor="background1"/>
              </w:rPr>
              <w:t>Salary</w:t>
            </w:r>
            <w:r w:rsidR="00641FD1" w:rsidRPr="002D2793">
              <w:rPr>
                <w:rFonts w:asciiTheme="minorHAnsi" w:eastAsia="Calibri" w:hAnsiTheme="minorHAnsi" w:cstheme="minorHAnsi"/>
                <w:b/>
                <w:color w:val="FFFFFF" w:themeColor="background1"/>
              </w:rPr>
              <w:t xml:space="preserve"> or Compensation Rate</w:t>
            </w:r>
            <w:r w:rsidR="004E22C3" w:rsidRPr="002D2793">
              <w:rPr>
                <w:rFonts w:asciiTheme="minorHAnsi" w:eastAsia="Calibri" w:hAnsiTheme="minorHAnsi" w:cstheme="minorHAnsi"/>
                <w:b/>
                <w:color w:val="FFFFFF" w:themeColor="background1"/>
              </w:rPr>
              <w:t xml:space="preserve"> (including superannuation)</w:t>
            </w:r>
          </w:p>
        </w:tc>
        <w:tc>
          <w:tcPr>
            <w:tcW w:w="7513" w:type="dxa"/>
            <w:tcBorders>
              <w:top w:val="single" w:sz="4" w:space="0" w:color="auto"/>
              <w:left w:val="single" w:sz="4" w:space="0" w:color="auto"/>
              <w:bottom w:val="single" w:sz="4" w:space="0" w:color="auto"/>
              <w:right w:val="single" w:sz="4" w:space="0" w:color="auto"/>
            </w:tcBorders>
          </w:tcPr>
          <w:p w14:paraId="21CF9C22" w14:textId="27651E72" w:rsidR="000749D1" w:rsidRPr="002D2793" w:rsidRDefault="00D23381" w:rsidP="00583886">
            <w:pPr>
              <w:widowControl w:val="0"/>
              <w:autoSpaceDE w:val="0"/>
              <w:autoSpaceDN w:val="0"/>
              <w:adjustRightInd w:val="0"/>
              <w:spacing w:before="60" w:after="60"/>
              <w:rPr>
                <w:rFonts w:asciiTheme="minorHAnsi" w:eastAsia="Calibri" w:hAnsiTheme="minorHAnsi" w:cstheme="minorHAnsi"/>
                <w:b/>
                <w:bCs/>
              </w:rPr>
            </w:pPr>
            <w:r w:rsidRPr="002D2793">
              <w:rPr>
                <w:rFonts w:asciiTheme="minorHAnsi" w:eastAsia="Calibri" w:hAnsiTheme="minorHAnsi" w:cstheme="minorHAnsi"/>
                <w:b/>
                <w:bCs/>
              </w:rPr>
              <w:t>TBD</w:t>
            </w:r>
            <w:r w:rsidR="00403F91" w:rsidRPr="002D2793">
              <w:rPr>
                <w:rFonts w:asciiTheme="minorHAnsi" w:eastAsia="Calibri" w:hAnsiTheme="minorHAnsi" w:cstheme="minorHAnsi"/>
                <w:b/>
                <w:bCs/>
              </w:rPr>
              <w:t xml:space="preserve"> based on experience and qualifications</w:t>
            </w:r>
          </w:p>
          <w:p w14:paraId="34A57D99" w14:textId="77777777" w:rsidR="00E67032" w:rsidRPr="002D2793" w:rsidRDefault="00E67032" w:rsidP="00583886">
            <w:pPr>
              <w:widowControl w:val="0"/>
              <w:autoSpaceDE w:val="0"/>
              <w:autoSpaceDN w:val="0"/>
              <w:adjustRightInd w:val="0"/>
              <w:spacing w:before="60" w:after="60"/>
              <w:rPr>
                <w:rFonts w:asciiTheme="minorHAnsi" w:eastAsia="Calibri" w:hAnsiTheme="minorHAnsi" w:cstheme="minorHAnsi"/>
                <w:bCs/>
              </w:rPr>
            </w:pPr>
          </w:p>
          <w:p w14:paraId="33CB3D7E" w14:textId="77777777" w:rsidR="00E67032" w:rsidRDefault="00E67032" w:rsidP="00583886">
            <w:pPr>
              <w:widowControl w:val="0"/>
              <w:autoSpaceDE w:val="0"/>
              <w:autoSpaceDN w:val="0"/>
              <w:adjustRightInd w:val="0"/>
              <w:spacing w:before="60" w:after="60"/>
              <w:rPr>
                <w:rFonts w:asciiTheme="minorHAnsi" w:eastAsia="Calibri" w:hAnsiTheme="minorHAnsi" w:cstheme="minorHAnsi"/>
                <w:bCs/>
                <w:i/>
              </w:rPr>
            </w:pPr>
            <w:r w:rsidRPr="002D2793">
              <w:rPr>
                <w:rFonts w:asciiTheme="minorHAnsi" w:eastAsia="Calibri" w:hAnsiTheme="minorHAnsi" w:cstheme="minorHAnsi"/>
                <w:bCs/>
                <w:i/>
              </w:rPr>
              <w:t xml:space="preserve">Note: Salary or compensation rates and conditions will be reviewed and considered at the annual performance review session only; notwithstanding any due increases in the respective over-riding award any </w:t>
            </w:r>
            <w:r w:rsidRPr="002D2793">
              <w:rPr>
                <w:rFonts w:asciiTheme="minorHAnsi" w:eastAsia="Calibri" w:hAnsiTheme="minorHAnsi" w:cstheme="minorHAnsi"/>
                <w:bCs/>
                <w:i/>
              </w:rPr>
              <w:lastRenderedPageBreak/>
              <w:t>or all adjustments in compensation conditions lies with the CEO, MVAC only, and no other agent of MVAC including the Direct Performance Reviewer.</w:t>
            </w:r>
          </w:p>
          <w:p w14:paraId="4BD027BB" w14:textId="53350345" w:rsidR="00375EF6" w:rsidRPr="002D2793" w:rsidRDefault="00375EF6" w:rsidP="00583886">
            <w:pPr>
              <w:widowControl w:val="0"/>
              <w:autoSpaceDE w:val="0"/>
              <w:autoSpaceDN w:val="0"/>
              <w:adjustRightInd w:val="0"/>
              <w:spacing w:before="60" w:after="60"/>
              <w:rPr>
                <w:rFonts w:asciiTheme="minorHAnsi" w:eastAsia="Calibri" w:hAnsiTheme="minorHAnsi" w:cstheme="minorHAnsi"/>
                <w:bCs/>
                <w:i/>
              </w:rPr>
            </w:pPr>
          </w:p>
        </w:tc>
      </w:tr>
      <w:tr w:rsidR="00641FD1" w:rsidRPr="002D2793" w14:paraId="2B65B411"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54B6525A" w14:textId="77777777" w:rsidR="00641FD1" w:rsidRPr="002D2793" w:rsidRDefault="00641FD1"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lastRenderedPageBreak/>
              <w:t xml:space="preserve">Salary Packaging Rights (if allowed) </w:t>
            </w:r>
          </w:p>
        </w:tc>
        <w:tc>
          <w:tcPr>
            <w:tcW w:w="7513" w:type="dxa"/>
            <w:tcBorders>
              <w:top w:val="single" w:sz="4" w:space="0" w:color="auto"/>
              <w:left w:val="single" w:sz="4" w:space="0" w:color="auto"/>
              <w:bottom w:val="single" w:sz="4" w:space="0" w:color="auto"/>
              <w:right w:val="single" w:sz="4" w:space="0" w:color="auto"/>
            </w:tcBorders>
          </w:tcPr>
          <w:p w14:paraId="71823630" w14:textId="7FB2ABF6" w:rsidR="00641FD1" w:rsidRPr="002D2793" w:rsidRDefault="00CB2D69" w:rsidP="00583886">
            <w:pPr>
              <w:pStyle w:val="Header"/>
              <w:rPr>
                <w:rFonts w:asciiTheme="minorHAnsi" w:eastAsia="Calibri" w:hAnsiTheme="minorHAnsi" w:cstheme="minorHAnsi"/>
                <w:bCs/>
              </w:rPr>
            </w:pPr>
            <w:r>
              <w:rPr>
                <w:rFonts w:asciiTheme="minorHAnsi" w:eastAsia="Calibri" w:hAnsiTheme="minorHAnsi" w:cstheme="minorHAnsi"/>
                <w:bCs/>
              </w:rPr>
              <w:t>MVAC offers Salary Packaging</w:t>
            </w:r>
          </w:p>
        </w:tc>
      </w:tr>
      <w:tr w:rsidR="00641FD1" w:rsidRPr="002D2793" w14:paraId="081518FC"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77B9C7EA" w14:textId="77777777" w:rsidR="00641FD1" w:rsidRPr="002D2793" w:rsidRDefault="00641FD1"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Required Pre-Employment Conditions or Screening Checks</w:t>
            </w:r>
          </w:p>
        </w:tc>
        <w:tc>
          <w:tcPr>
            <w:tcW w:w="7513" w:type="dxa"/>
            <w:tcBorders>
              <w:top w:val="single" w:sz="4" w:space="0" w:color="auto"/>
              <w:left w:val="single" w:sz="4" w:space="0" w:color="auto"/>
              <w:bottom w:val="single" w:sz="4" w:space="0" w:color="auto"/>
              <w:right w:val="single" w:sz="4" w:space="0" w:color="auto"/>
            </w:tcBorders>
          </w:tcPr>
          <w:p w14:paraId="2D3750BF" w14:textId="77777777" w:rsidR="00DC49B9" w:rsidRPr="002D2793" w:rsidRDefault="00DC49B9" w:rsidP="00DC49B9">
            <w:pPr>
              <w:pStyle w:val="Header"/>
              <w:rPr>
                <w:rFonts w:asciiTheme="minorHAnsi" w:eastAsia="Calibri" w:hAnsiTheme="minorHAnsi" w:cstheme="minorHAnsi"/>
                <w:bCs/>
              </w:rPr>
            </w:pPr>
            <w:r w:rsidRPr="002D2793">
              <w:rPr>
                <w:rFonts w:asciiTheme="minorHAnsi" w:eastAsia="Calibri" w:hAnsiTheme="minorHAnsi" w:cstheme="minorHAnsi"/>
                <w:bCs/>
              </w:rPr>
              <w:t>All MVAC employees, prior to any appointment, are required to obtain</w:t>
            </w:r>
            <w:r w:rsidR="002B13C1" w:rsidRPr="002D2793">
              <w:rPr>
                <w:rFonts w:asciiTheme="minorHAnsi" w:eastAsia="Calibri" w:hAnsiTheme="minorHAnsi" w:cstheme="minorHAnsi"/>
                <w:bCs/>
              </w:rPr>
              <w:t xml:space="preserve"> or hold</w:t>
            </w:r>
            <w:r w:rsidRPr="002D2793">
              <w:rPr>
                <w:rFonts w:asciiTheme="minorHAnsi" w:eastAsia="Calibri" w:hAnsiTheme="minorHAnsi" w:cstheme="minorHAnsi"/>
                <w:bCs/>
              </w:rPr>
              <w:t xml:space="preserve"> a </w:t>
            </w:r>
            <w:r w:rsidR="002B13C1" w:rsidRPr="002D2793">
              <w:rPr>
                <w:rFonts w:asciiTheme="minorHAnsi" w:eastAsia="Calibri" w:hAnsiTheme="minorHAnsi" w:cstheme="minorHAnsi"/>
                <w:bCs/>
              </w:rPr>
              <w:t xml:space="preserve">current </w:t>
            </w:r>
            <w:r w:rsidRPr="002D2793">
              <w:rPr>
                <w:rFonts w:asciiTheme="minorHAnsi" w:eastAsia="Calibri" w:hAnsiTheme="minorHAnsi" w:cstheme="minorHAnsi"/>
                <w:bCs/>
              </w:rPr>
              <w:t>police check (no older than three months before application) and maintain:</w:t>
            </w:r>
          </w:p>
          <w:p w14:paraId="3E21893A" w14:textId="77777777" w:rsidR="00DC49B9" w:rsidRPr="002D2793" w:rsidRDefault="00DC49B9" w:rsidP="00DC49B9">
            <w:pPr>
              <w:pStyle w:val="Header"/>
              <w:numPr>
                <w:ilvl w:val="0"/>
                <w:numId w:val="14"/>
              </w:numPr>
              <w:rPr>
                <w:rFonts w:asciiTheme="minorHAnsi" w:eastAsia="Calibri" w:hAnsiTheme="minorHAnsi" w:cstheme="minorHAnsi"/>
                <w:b/>
                <w:bCs/>
                <w:i/>
              </w:rPr>
            </w:pPr>
            <w:r w:rsidRPr="002D2793">
              <w:rPr>
                <w:rFonts w:asciiTheme="minorHAnsi" w:eastAsia="Calibri" w:hAnsiTheme="minorHAnsi" w:cstheme="minorHAnsi"/>
                <w:b/>
                <w:bCs/>
                <w:i/>
              </w:rPr>
              <w:t xml:space="preserve"> A Working </w:t>
            </w:r>
            <w:r w:rsidR="005A6BD9" w:rsidRPr="002D2793">
              <w:rPr>
                <w:rFonts w:asciiTheme="minorHAnsi" w:eastAsia="Calibri" w:hAnsiTheme="minorHAnsi" w:cstheme="minorHAnsi"/>
                <w:b/>
                <w:bCs/>
                <w:i/>
              </w:rPr>
              <w:t>with</w:t>
            </w:r>
            <w:r w:rsidRPr="002D2793">
              <w:rPr>
                <w:rFonts w:asciiTheme="minorHAnsi" w:eastAsia="Calibri" w:hAnsiTheme="minorHAnsi" w:cstheme="minorHAnsi"/>
                <w:b/>
                <w:bCs/>
                <w:i/>
              </w:rPr>
              <w:t xml:space="preserve"> Children Check.  For more information: </w:t>
            </w:r>
            <w:hyperlink r:id="rId8" w:history="1">
              <w:r w:rsidRPr="002D2793">
                <w:rPr>
                  <w:rStyle w:val="Hyperlink"/>
                  <w:rFonts w:asciiTheme="minorHAnsi" w:eastAsia="Calibri" w:hAnsiTheme="minorHAnsi" w:cstheme="minorHAnsi"/>
                  <w:b/>
                  <w:bCs/>
                  <w:i/>
                </w:rPr>
                <w:t>www.justice.vic.gov.au/workingwithchildren/</w:t>
              </w:r>
            </w:hyperlink>
          </w:p>
          <w:p w14:paraId="279A47BE" w14:textId="04AD2D4D" w:rsidR="00D946DF" w:rsidRPr="002D2793" w:rsidRDefault="007A5693" w:rsidP="00DC49B9">
            <w:pPr>
              <w:pStyle w:val="Header"/>
              <w:numPr>
                <w:ilvl w:val="0"/>
                <w:numId w:val="14"/>
              </w:numPr>
              <w:rPr>
                <w:rFonts w:asciiTheme="minorHAnsi" w:eastAsia="Calibri" w:hAnsiTheme="minorHAnsi" w:cstheme="minorHAnsi"/>
                <w:b/>
                <w:bCs/>
                <w:i/>
              </w:rPr>
            </w:pPr>
            <w:r>
              <w:rPr>
                <w:rFonts w:asciiTheme="minorHAnsi" w:eastAsia="Calibri" w:hAnsiTheme="minorHAnsi" w:cstheme="minorHAnsi"/>
                <w:b/>
                <w:bCs/>
                <w:i/>
              </w:rPr>
              <w:t>C</w:t>
            </w:r>
            <w:r w:rsidR="00DC49B9" w:rsidRPr="002D2793">
              <w:rPr>
                <w:rFonts w:asciiTheme="minorHAnsi" w:eastAsia="Calibri" w:hAnsiTheme="minorHAnsi" w:cstheme="minorHAnsi"/>
                <w:b/>
                <w:bCs/>
                <w:i/>
              </w:rPr>
              <w:t xml:space="preserve">urrent </w:t>
            </w:r>
            <w:r w:rsidR="002B13C1" w:rsidRPr="002D2793">
              <w:rPr>
                <w:rFonts w:asciiTheme="minorHAnsi" w:eastAsia="Calibri" w:hAnsiTheme="minorHAnsi" w:cstheme="minorHAnsi"/>
                <w:b/>
                <w:bCs/>
                <w:i/>
              </w:rPr>
              <w:t>unrestricted</w:t>
            </w:r>
            <w:r w:rsidR="00DC49B9" w:rsidRPr="002D2793">
              <w:rPr>
                <w:rFonts w:asciiTheme="minorHAnsi" w:eastAsia="Calibri" w:hAnsiTheme="minorHAnsi" w:cstheme="minorHAnsi"/>
                <w:b/>
                <w:bCs/>
                <w:i/>
              </w:rPr>
              <w:t xml:space="preserve"> </w:t>
            </w:r>
            <w:r>
              <w:rPr>
                <w:rFonts w:asciiTheme="minorHAnsi" w:eastAsia="Calibri" w:hAnsiTheme="minorHAnsi" w:cstheme="minorHAnsi"/>
                <w:b/>
                <w:bCs/>
                <w:i/>
              </w:rPr>
              <w:t xml:space="preserve">manual </w:t>
            </w:r>
            <w:r w:rsidR="005A6BD9" w:rsidRPr="002D2793">
              <w:rPr>
                <w:rFonts w:asciiTheme="minorHAnsi" w:eastAsia="Calibri" w:hAnsiTheme="minorHAnsi" w:cstheme="minorHAnsi"/>
                <w:b/>
                <w:bCs/>
                <w:i/>
              </w:rPr>
              <w:t>drivers’</w:t>
            </w:r>
            <w:r w:rsidR="002B13C1" w:rsidRPr="002D2793">
              <w:rPr>
                <w:rFonts w:asciiTheme="minorHAnsi" w:eastAsia="Calibri" w:hAnsiTheme="minorHAnsi" w:cstheme="minorHAnsi"/>
                <w:b/>
                <w:bCs/>
                <w:i/>
              </w:rPr>
              <w:t xml:space="preserve"> licence</w:t>
            </w:r>
          </w:p>
          <w:p w14:paraId="359117A3" w14:textId="4F62A350" w:rsidR="000460F3" w:rsidRPr="002D2793" w:rsidRDefault="000460F3" w:rsidP="00DC49B9">
            <w:pPr>
              <w:pStyle w:val="Header"/>
              <w:numPr>
                <w:ilvl w:val="0"/>
                <w:numId w:val="14"/>
              </w:numPr>
              <w:rPr>
                <w:rFonts w:asciiTheme="minorHAnsi" w:eastAsia="Calibri" w:hAnsiTheme="minorHAnsi" w:cstheme="minorHAnsi"/>
                <w:b/>
                <w:bCs/>
                <w:i/>
              </w:rPr>
            </w:pPr>
            <w:r w:rsidRPr="002D2793">
              <w:rPr>
                <w:rFonts w:asciiTheme="minorHAnsi" w:eastAsia="Calibri" w:hAnsiTheme="minorHAnsi" w:cstheme="minorHAnsi"/>
                <w:b/>
                <w:bCs/>
                <w:i/>
              </w:rPr>
              <w:t>Police Check (</w:t>
            </w:r>
            <w:r w:rsidR="00A7350D" w:rsidRPr="002D2793">
              <w:rPr>
                <w:rFonts w:asciiTheme="minorHAnsi" w:eastAsia="Calibri" w:hAnsiTheme="minorHAnsi" w:cstheme="minorHAnsi"/>
                <w:b/>
                <w:bCs/>
                <w:i/>
              </w:rPr>
              <w:t xml:space="preserve">current, </w:t>
            </w:r>
            <w:r w:rsidRPr="002D2793">
              <w:rPr>
                <w:rFonts w:asciiTheme="minorHAnsi" w:eastAsia="Calibri" w:hAnsiTheme="minorHAnsi" w:cstheme="minorHAnsi"/>
                <w:b/>
                <w:bCs/>
                <w:i/>
              </w:rPr>
              <w:t xml:space="preserve">no </w:t>
            </w:r>
            <w:r w:rsidR="00A7350D" w:rsidRPr="002D2793">
              <w:rPr>
                <w:rFonts w:asciiTheme="minorHAnsi" w:eastAsia="Calibri" w:hAnsiTheme="minorHAnsi" w:cstheme="minorHAnsi"/>
                <w:b/>
                <w:bCs/>
                <w:i/>
              </w:rPr>
              <w:t xml:space="preserve">more </w:t>
            </w:r>
            <w:r w:rsidRPr="002D2793">
              <w:rPr>
                <w:rFonts w:asciiTheme="minorHAnsi" w:eastAsia="Calibri" w:hAnsiTheme="minorHAnsi" w:cstheme="minorHAnsi"/>
                <w:b/>
                <w:bCs/>
                <w:i/>
              </w:rPr>
              <w:t>than three-months before application)</w:t>
            </w:r>
          </w:p>
          <w:p w14:paraId="0C2BAD0E" w14:textId="684D69E3" w:rsidR="00027C0C" w:rsidRPr="002D2793" w:rsidRDefault="007A5693" w:rsidP="00A7350D">
            <w:pPr>
              <w:pStyle w:val="Header"/>
              <w:numPr>
                <w:ilvl w:val="0"/>
                <w:numId w:val="14"/>
              </w:numPr>
              <w:rPr>
                <w:rFonts w:asciiTheme="minorHAnsi" w:eastAsia="Calibri" w:hAnsiTheme="minorHAnsi" w:cstheme="minorHAnsi"/>
                <w:b/>
                <w:bCs/>
                <w:i/>
              </w:rPr>
            </w:pPr>
            <w:r>
              <w:rPr>
                <w:rFonts w:asciiTheme="minorHAnsi" w:eastAsia="Calibri" w:hAnsiTheme="minorHAnsi" w:cstheme="minorHAnsi"/>
                <w:b/>
                <w:bCs/>
                <w:i/>
              </w:rPr>
              <w:t>C</w:t>
            </w:r>
            <w:r w:rsidR="002B13C1" w:rsidRPr="002D2793">
              <w:rPr>
                <w:rFonts w:asciiTheme="minorHAnsi" w:eastAsia="Calibri" w:hAnsiTheme="minorHAnsi" w:cstheme="minorHAnsi"/>
                <w:b/>
                <w:bCs/>
                <w:i/>
              </w:rPr>
              <w:t>urrent First Aid Certificate (code finishing in 0003 or greater)</w:t>
            </w:r>
          </w:p>
          <w:p w14:paraId="029A97B4" w14:textId="77777777" w:rsidR="00D946DF" w:rsidRPr="002D2793" w:rsidRDefault="00D946DF" w:rsidP="00583886">
            <w:pPr>
              <w:pStyle w:val="Header"/>
              <w:rPr>
                <w:rFonts w:asciiTheme="minorHAnsi" w:eastAsia="Calibri" w:hAnsiTheme="minorHAnsi" w:cstheme="minorHAnsi"/>
                <w:bCs/>
              </w:rPr>
            </w:pPr>
          </w:p>
          <w:p w14:paraId="7FBA8EE8" w14:textId="77536231" w:rsidR="00641FD1" w:rsidRPr="002D2793" w:rsidRDefault="00D946DF" w:rsidP="00583886">
            <w:pPr>
              <w:pStyle w:val="Header"/>
              <w:rPr>
                <w:rFonts w:asciiTheme="minorHAnsi" w:eastAsia="Calibri" w:hAnsiTheme="minorHAnsi" w:cstheme="minorHAnsi"/>
                <w:bCs/>
                <w:i/>
              </w:rPr>
            </w:pPr>
            <w:r w:rsidRPr="002D2793">
              <w:rPr>
                <w:rFonts w:asciiTheme="minorHAnsi" w:eastAsia="Calibri" w:hAnsiTheme="minorHAnsi" w:cstheme="minorHAnsi"/>
                <w:bCs/>
                <w:i/>
              </w:rPr>
              <w:t xml:space="preserve">Note: MVAC will assist all employees during their </w:t>
            </w:r>
            <w:r w:rsidR="009C02E1">
              <w:rPr>
                <w:rFonts w:asciiTheme="minorHAnsi" w:eastAsia="Calibri" w:hAnsiTheme="minorHAnsi" w:cstheme="minorHAnsi"/>
                <w:bCs/>
                <w:i/>
              </w:rPr>
              <w:t>term</w:t>
            </w:r>
            <w:r w:rsidRPr="002D2793">
              <w:rPr>
                <w:rFonts w:asciiTheme="minorHAnsi" w:eastAsia="Calibri" w:hAnsiTheme="minorHAnsi" w:cstheme="minorHAnsi"/>
                <w:bCs/>
                <w:i/>
              </w:rPr>
              <w:t xml:space="preserve"> of employment to hold a current status or stay current for above conditions.</w:t>
            </w:r>
          </w:p>
          <w:p w14:paraId="3309552B" w14:textId="77777777" w:rsidR="00D74DF7" w:rsidRPr="002D2793" w:rsidRDefault="00D74DF7" w:rsidP="00583886">
            <w:pPr>
              <w:pStyle w:val="Header"/>
              <w:rPr>
                <w:rFonts w:asciiTheme="minorHAnsi" w:eastAsia="Calibri" w:hAnsiTheme="minorHAnsi" w:cstheme="minorHAnsi"/>
                <w:bCs/>
                <w:i/>
              </w:rPr>
            </w:pPr>
          </w:p>
        </w:tc>
      </w:tr>
      <w:tr w:rsidR="000749D1" w:rsidRPr="002D2793" w14:paraId="5D13D52F"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hideMark/>
          </w:tcPr>
          <w:p w14:paraId="2C6C1E2A" w14:textId="77777777" w:rsidR="000749D1" w:rsidRPr="002D2793" w:rsidRDefault="00641FD1"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 xml:space="preserve">Primary </w:t>
            </w:r>
            <w:r w:rsidR="000749D1" w:rsidRPr="002D2793">
              <w:rPr>
                <w:rFonts w:asciiTheme="minorHAnsi" w:eastAsia="Calibri" w:hAnsiTheme="minorHAnsi" w:cstheme="minorHAnsi"/>
                <w:b/>
                <w:bCs/>
                <w:color w:val="FFFFFF" w:themeColor="background1"/>
              </w:rPr>
              <w:t>Position Location</w:t>
            </w:r>
          </w:p>
        </w:tc>
        <w:tc>
          <w:tcPr>
            <w:tcW w:w="7513" w:type="dxa"/>
            <w:tcBorders>
              <w:top w:val="single" w:sz="4" w:space="0" w:color="auto"/>
              <w:left w:val="single" w:sz="4" w:space="0" w:color="auto"/>
              <w:bottom w:val="single" w:sz="4" w:space="0" w:color="auto"/>
              <w:right w:val="single" w:sz="4" w:space="0" w:color="auto"/>
            </w:tcBorders>
          </w:tcPr>
          <w:p w14:paraId="4ACE07F3" w14:textId="507793A5" w:rsidR="000749D1" w:rsidRPr="002D2793" w:rsidRDefault="009D4E20" w:rsidP="00583886">
            <w:pPr>
              <w:pStyle w:val="Header"/>
              <w:rPr>
                <w:rFonts w:asciiTheme="minorHAnsi" w:eastAsia="Calibri" w:hAnsiTheme="minorHAnsi" w:cstheme="minorHAnsi"/>
                <w:b/>
              </w:rPr>
            </w:pPr>
            <w:r w:rsidRPr="002D2793">
              <w:rPr>
                <w:rFonts w:asciiTheme="minorHAnsi" w:eastAsia="Calibri" w:hAnsiTheme="minorHAnsi" w:cstheme="minorHAnsi"/>
                <w:b/>
              </w:rPr>
              <w:t xml:space="preserve">MVAC Offices, 87 </w:t>
            </w:r>
            <w:proofErr w:type="spellStart"/>
            <w:r w:rsidRPr="002D2793">
              <w:rPr>
                <w:rFonts w:asciiTheme="minorHAnsi" w:eastAsia="Calibri" w:hAnsiTheme="minorHAnsi" w:cstheme="minorHAnsi"/>
                <w:b/>
              </w:rPr>
              <w:t>Latje</w:t>
            </w:r>
            <w:proofErr w:type="spellEnd"/>
            <w:r w:rsidRPr="002D2793">
              <w:rPr>
                <w:rFonts w:asciiTheme="minorHAnsi" w:eastAsia="Calibri" w:hAnsiTheme="minorHAnsi" w:cstheme="minorHAnsi"/>
                <w:b/>
              </w:rPr>
              <w:t xml:space="preserve"> Road, Robinvale</w:t>
            </w:r>
            <w:r w:rsidR="00277AB9">
              <w:rPr>
                <w:rFonts w:asciiTheme="minorHAnsi" w:eastAsia="Calibri" w:hAnsiTheme="minorHAnsi" w:cstheme="minorHAnsi"/>
                <w:b/>
              </w:rPr>
              <w:t xml:space="preserve"> VIC 3549</w:t>
            </w:r>
          </w:p>
        </w:tc>
      </w:tr>
      <w:tr w:rsidR="00641FD1" w:rsidRPr="002D2793" w14:paraId="4A3F179C"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5CE65918" w14:textId="77777777" w:rsidR="00641FD1" w:rsidRPr="002D2793" w:rsidRDefault="00641FD1"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Secondary Locations</w:t>
            </w:r>
            <w:r w:rsidR="00CC6C6B" w:rsidRPr="002D2793">
              <w:rPr>
                <w:rFonts w:asciiTheme="minorHAnsi" w:eastAsia="Calibri" w:hAnsiTheme="minorHAnsi" w:cstheme="minorHAnsi"/>
                <w:b/>
                <w:bCs/>
                <w:color w:val="FFFFFF" w:themeColor="background1"/>
              </w:rPr>
              <w:t xml:space="preserve"> (If any)</w:t>
            </w:r>
          </w:p>
        </w:tc>
        <w:tc>
          <w:tcPr>
            <w:tcW w:w="7513" w:type="dxa"/>
            <w:tcBorders>
              <w:top w:val="single" w:sz="4" w:space="0" w:color="auto"/>
              <w:left w:val="single" w:sz="4" w:space="0" w:color="auto"/>
              <w:bottom w:val="single" w:sz="4" w:space="0" w:color="auto"/>
              <w:right w:val="single" w:sz="4" w:space="0" w:color="auto"/>
            </w:tcBorders>
          </w:tcPr>
          <w:p w14:paraId="69D6C17A" w14:textId="2607C3BD" w:rsidR="00641FD1" w:rsidRDefault="0012614C" w:rsidP="00583886">
            <w:pPr>
              <w:widowControl w:val="0"/>
              <w:autoSpaceDE w:val="0"/>
              <w:autoSpaceDN w:val="0"/>
              <w:adjustRightInd w:val="0"/>
              <w:spacing w:before="60" w:after="60"/>
              <w:rPr>
                <w:rFonts w:asciiTheme="minorHAnsi" w:eastAsia="Calibri" w:hAnsiTheme="minorHAnsi" w:cstheme="minorHAnsi"/>
              </w:rPr>
            </w:pPr>
            <w:r>
              <w:rPr>
                <w:rFonts w:asciiTheme="minorHAnsi" w:eastAsia="Calibri" w:hAnsiTheme="minorHAnsi" w:cstheme="minorHAnsi"/>
              </w:rPr>
              <w:t>A</w:t>
            </w:r>
            <w:r w:rsidR="00B93753" w:rsidRPr="002D2793">
              <w:rPr>
                <w:rFonts w:asciiTheme="minorHAnsi" w:eastAsia="Calibri" w:hAnsiTheme="minorHAnsi" w:cstheme="minorHAnsi"/>
              </w:rPr>
              <w:t>ll MVAC sites</w:t>
            </w:r>
            <w:r w:rsidR="00C14852">
              <w:rPr>
                <w:rFonts w:asciiTheme="minorHAnsi" w:eastAsia="Calibri" w:hAnsiTheme="minorHAnsi" w:cstheme="minorHAnsi"/>
              </w:rPr>
              <w:t>.</w:t>
            </w:r>
          </w:p>
          <w:p w14:paraId="0BF4D293" w14:textId="3DC768AF" w:rsidR="00C14852" w:rsidRPr="00C14852" w:rsidRDefault="00C14852" w:rsidP="00C14852">
            <w:pPr>
              <w:widowControl w:val="0"/>
              <w:autoSpaceDE w:val="0"/>
              <w:autoSpaceDN w:val="0"/>
              <w:adjustRightInd w:val="0"/>
              <w:spacing w:before="60" w:after="60"/>
              <w:rPr>
                <w:rFonts w:asciiTheme="minorHAnsi" w:eastAsia="Calibri" w:hAnsiTheme="minorHAnsi" w:cstheme="minorHAnsi"/>
                <w:i/>
              </w:rPr>
            </w:pPr>
            <w:r w:rsidRPr="00C14852">
              <w:rPr>
                <w:rFonts w:asciiTheme="minorHAnsi" w:eastAsia="Calibri" w:hAnsiTheme="minorHAnsi" w:cstheme="minorHAnsi"/>
                <w:i/>
                <w:sz w:val="22"/>
                <w:szCs w:val="22"/>
              </w:rPr>
              <w:t>The position is outreach which involves visiting the clients in their homes.</w:t>
            </w:r>
          </w:p>
        </w:tc>
      </w:tr>
      <w:tr w:rsidR="00875102" w:rsidRPr="002D2793" w14:paraId="36730382"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71799D13" w14:textId="77777777" w:rsidR="00875102" w:rsidRPr="002D2793" w:rsidRDefault="00875102"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Probation Period</w:t>
            </w:r>
          </w:p>
        </w:tc>
        <w:tc>
          <w:tcPr>
            <w:tcW w:w="7513" w:type="dxa"/>
            <w:tcBorders>
              <w:top w:val="single" w:sz="4" w:space="0" w:color="auto"/>
              <w:left w:val="single" w:sz="4" w:space="0" w:color="auto"/>
              <w:bottom w:val="single" w:sz="4" w:space="0" w:color="auto"/>
              <w:right w:val="single" w:sz="4" w:space="0" w:color="auto"/>
            </w:tcBorders>
          </w:tcPr>
          <w:p w14:paraId="618BE733" w14:textId="77777777" w:rsidR="00875102" w:rsidRPr="002D2793" w:rsidRDefault="00BB38F7" w:rsidP="00583886">
            <w:pPr>
              <w:widowControl w:val="0"/>
              <w:autoSpaceDE w:val="0"/>
              <w:autoSpaceDN w:val="0"/>
              <w:adjustRightInd w:val="0"/>
              <w:spacing w:before="60" w:after="60"/>
              <w:rPr>
                <w:rFonts w:asciiTheme="minorHAnsi" w:eastAsia="Calibri" w:hAnsiTheme="minorHAnsi" w:cstheme="minorHAnsi"/>
                <w:bCs/>
              </w:rPr>
            </w:pPr>
            <w:r w:rsidRPr="002D2793">
              <w:rPr>
                <w:rFonts w:asciiTheme="minorHAnsi" w:eastAsia="Calibri" w:hAnsiTheme="minorHAnsi" w:cstheme="minorHAnsi"/>
                <w:bCs/>
              </w:rPr>
              <w:t>Usually six months after initial appointment; it can be deemed shorter at the discretion of the CEO only.</w:t>
            </w:r>
          </w:p>
          <w:p w14:paraId="3C84745B" w14:textId="5AFEE11C" w:rsidR="001E5222" w:rsidRDefault="00BB38F7" w:rsidP="00583886">
            <w:pPr>
              <w:widowControl w:val="0"/>
              <w:autoSpaceDE w:val="0"/>
              <w:autoSpaceDN w:val="0"/>
              <w:adjustRightInd w:val="0"/>
              <w:spacing w:before="60" w:after="60"/>
              <w:rPr>
                <w:rFonts w:asciiTheme="minorHAnsi" w:eastAsia="Calibri" w:hAnsiTheme="minorHAnsi" w:cstheme="minorHAnsi"/>
                <w:bCs/>
              </w:rPr>
            </w:pPr>
            <w:r w:rsidRPr="002D2793">
              <w:rPr>
                <w:rFonts w:asciiTheme="minorHAnsi" w:eastAsia="Calibri" w:hAnsiTheme="minorHAnsi" w:cstheme="minorHAnsi"/>
                <w:bCs/>
              </w:rPr>
              <w:t xml:space="preserve">During any probation period there will be two reviews undertaken; one approximately mid-way, and </w:t>
            </w:r>
            <w:r w:rsidR="000630A8" w:rsidRPr="002D2793">
              <w:rPr>
                <w:rFonts w:asciiTheme="minorHAnsi" w:eastAsia="Calibri" w:hAnsiTheme="minorHAnsi" w:cstheme="minorHAnsi"/>
                <w:bCs/>
              </w:rPr>
              <w:t xml:space="preserve">another </w:t>
            </w:r>
            <w:r w:rsidRPr="002D2793">
              <w:rPr>
                <w:rFonts w:asciiTheme="minorHAnsi" w:eastAsia="Calibri" w:hAnsiTheme="minorHAnsi" w:cstheme="minorHAnsi"/>
                <w:bCs/>
              </w:rPr>
              <w:t>two weeks before end of probation period</w:t>
            </w:r>
            <w:r w:rsidR="001E5222">
              <w:rPr>
                <w:rFonts w:asciiTheme="minorHAnsi" w:eastAsia="Calibri" w:hAnsiTheme="minorHAnsi" w:cstheme="minorHAnsi"/>
                <w:bCs/>
              </w:rPr>
              <w:t xml:space="preserve">. At this stage the employee will pass their probation or </w:t>
            </w:r>
            <w:r w:rsidR="001E5222" w:rsidRPr="002D2793">
              <w:rPr>
                <w:rFonts w:asciiTheme="minorHAnsi" w:eastAsia="Calibri" w:hAnsiTheme="minorHAnsi" w:cstheme="minorHAnsi"/>
                <w:bCs/>
              </w:rPr>
              <w:t>have their probation period extended</w:t>
            </w:r>
            <w:r w:rsidR="00DB25BA">
              <w:rPr>
                <w:rFonts w:asciiTheme="minorHAnsi" w:eastAsia="Calibri" w:hAnsiTheme="minorHAnsi" w:cstheme="minorHAnsi"/>
                <w:bCs/>
              </w:rPr>
              <w:t xml:space="preserve"> </w:t>
            </w:r>
            <w:r w:rsidR="00DB25BA" w:rsidRPr="002D2793">
              <w:rPr>
                <w:rFonts w:asciiTheme="minorHAnsi" w:eastAsia="Calibri" w:hAnsiTheme="minorHAnsi" w:cstheme="minorHAnsi"/>
                <w:bCs/>
              </w:rPr>
              <w:t>or their contract of service terminated.</w:t>
            </w:r>
          </w:p>
          <w:p w14:paraId="741DDAFD" w14:textId="77777777" w:rsidR="00BB38F7" w:rsidRDefault="001E5222" w:rsidP="00583886">
            <w:pPr>
              <w:widowControl w:val="0"/>
              <w:autoSpaceDE w:val="0"/>
              <w:autoSpaceDN w:val="0"/>
              <w:adjustRightInd w:val="0"/>
              <w:spacing w:before="60" w:after="60"/>
              <w:rPr>
                <w:rFonts w:asciiTheme="minorHAnsi" w:eastAsia="Calibri" w:hAnsiTheme="minorHAnsi" w:cstheme="minorHAnsi"/>
                <w:bCs/>
              </w:rPr>
            </w:pPr>
            <w:r>
              <w:rPr>
                <w:rFonts w:asciiTheme="minorHAnsi" w:eastAsia="Calibri" w:hAnsiTheme="minorHAnsi" w:cstheme="minorHAnsi"/>
                <w:bCs/>
              </w:rPr>
              <w:t>Post-probation</w:t>
            </w:r>
            <w:r w:rsidR="00BB38F7" w:rsidRPr="002D2793">
              <w:rPr>
                <w:rFonts w:asciiTheme="minorHAnsi" w:eastAsia="Calibri" w:hAnsiTheme="minorHAnsi" w:cstheme="minorHAnsi"/>
                <w:bCs/>
              </w:rPr>
              <w:t xml:space="preserve"> the employee </w:t>
            </w:r>
            <w:r>
              <w:rPr>
                <w:rFonts w:asciiTheme="minorHAnsi" w:eastAsia="Calibri" w:hAnsiTheme="minorHAnsi" w:cstheme="minorHAnsi"/>
                <w:bCs/>
              </w:rPr>
              <w:t xml:space="preserve">will </w:t>
            </w:r>
            <w:r w:rsidR="00781DE9">
              <w:rPr>
                <w:rFonts w:asciiTheme="minorHAnsi" w:eastAsia="Calibri" w:hAnsiTheme="minorHAnsi" w:cstheme="minorHAnsi"/>
                <w:bCs/>
              </w:rPr>
              <w:t>may</w:t>
            </w:r>
            <w:r w:rsidR="00BB38F7" w:rsidRPr="002D2793">
              <w:rPr>
                <w:rFonts w:asciiTheme="minorHAnsi" w:eastAsia="Calibri" w:hAnsiTheme="minorHAnsi" w:cstheme="minorHAnsi"/>
                <w:bCs/>
              </w:rPr>
              <w:t xml:space="preserve"> become</w:t>
            </w:r>
            <w:r>
              <w:rPr>
                <w:rFonts w:asciiTheme="minorHAnsi" w:eastAsia="Calibri" w:hAnsiTheme="minorHAnsi" w:cstheme="minorHAnsi"/>
                <w:bCs/>
              </w:rPr>
              <w:t xml:space="preserve"> full-time (or part-time) employee</w:t>
            </w:r>
            <w:r w:rsidR="00BB38F7" w:rsidRPr="002D2793">
              <w:rPr>
                <w:rFonts w:asciiTheme="minorHAnsi" w:eastAsia="Calibri" w:hAnsiTheme="minorHAnsi" w:cstheme="minorHAnsi"/>
                <w:bCs/>
              </w:rPr>
              <w:t xml:space="preserve"> for the term of the</w:t>
            </w:r>
            <w:r>
              <w:rPr>
                <w:rFonts w:asciiTheme="minorHAnsi" w:eastAsia="Calibri" w:hAnsiTheme="minorHAnsi" w:cstheme="minorHAnsi"/>
                <w:bCs/>
              </w:rPr>
              <w:t>ir contract, noting the</w:t>
            </w:r>
            <w:r w:rsidR="00BB38F7" w:rsidRPr="002D2793">
              <w:rPr>
                <w:rFonts w:asciiTheme="minorHAnsi" w:eastAsia="Calibri" w:hAnsiTheme="minorHAnsi" w:cstheme="minorHAnsi"/>
                <w:bCs/>
              </w:rPr>
              <w:t xml:space="preserve"> funding </w:t>
            </w:r>
            <w:r w:rsidR="00DB25BA">
              <w:rPr>
                <w:rFonts w:asciiTheme="minorHAnsi" w:eastAsia="Calibri" w:hAnsiTheme="minorHAnsi" w:cstheme="minorHAnsi"/>
                <w:bCs/>
              </w:rPr>
              <w:t>and service agreement is a consideration.</w:t>
            </w:r>
          </w:p>
          <w:p w14:paraId="4F316EC3" w14:textId="10D5C61C" w:rsidR="00B64FEE" w:rsidRPr="002D2793" w:rsidRDefault="00B64FEE" w:rsidP="00583886">
            <w:pPr>
              <w:widowControl w:val="0"/>
              <w:autoSpaceDE w:val="0"/>
              <w:autoSpaceDN w:val="0"/>
              <w:adjustRightInd w:val="0"/>
              <w:spacing w:before="60" w:after="60"/>
              <w:rPr>
                <w:rFonts w:asciiTheme="minorHAnsi" w:eastAsia="Calibri" w:hAnsiTheme="minorHAnsi" w:cstheme="minorHAnsi"/>
                <w:bCs/>
              </w:rPr>
            </w:pPr>
          </w:p>
        </w:tc>
      </w:tr>
      <w:tr w:rsidR="000749D1" w:rsidRPr="002D2793" w14:paraId="310CB902"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hideMark/>
          </w:tcPr>
          <w:p w14:paraId="755A75CE" w14:textId="526E1340" w:rsidR="000749D1" w:rsidRPr="002D2793" w:rsidRDefault="000749D1"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Report</w:t>
            </w:r>
            <w:r w:rsidR="00DD7924" w:rsidRPr="002D2793">
              <w:rPr>
                <w:rFonts w:asciiTheme="minorHAnsi" w:eastAsia="Calibri" w:hAnsiTheme="minorHAnsi" w:cstheme="minorHAnsi"/>
                <w:b/>
                <w:bCs/>
                <w:color w:val="FFFFFF" w:themeColor="background1"/>
              </w:rPr>
              <w:t>ing relationships</w:t>
            </w:r>
          </w:p>
        </w:tc>
        <w:tc>
          <w:tcPr>
            <w:tcW w:w="7513" w:type="dxa"/>
            <w:tcBorders>
              <w:top w:val="single" w:sz="4" w:space="0" w:color="auto"/>
              <w:left w:val="single" w:sz="4" w:space="0" w:color="auto"/>
              <w:bottom w:val="single" w:sz="4" w:space="0" w:color="auto"/>
              <w:right w:val="single" w:sz="4" w:space="0" w:color="auto"/>
            </w:tcBorders>
            <w:hideMark/>
          </w:tcPr>
          <w:p w14:paraId="1773E440" w14:textId="77777777" w:rsidR="00CF25C3" w:rsidRDefault="00DD7924" w:rsidP="00583886">
            <w:pPr>
              <w:widowControl w:val="0"/>
              <w:autoSpaceDE w:val="0"/>
              <w:autoSpaceDN w:val="0"/>
              <w:adjustRightInd w:val="0"/>
              <w:spacing w:before="60" w:after="60"/>
              <w:rPr>
                <w:rFonts w:asciiTheme="minorHAnsi" w:eastAsia="Calibri" w:hAnsiTheme="minorHAnsi" w:cstheme="minorHAnsi"/>
                <w:bCs/>
              </w:rPr>
            </w:pPr>
            <w:r w:rsidRPr="002D2793">
              <w:rPr>
                <w:rFonts w:asciiTheme="minorHAnsi" w:eastAsia="Calibri" w:hAnsiTheme="minorHAnsi" w:cstheme="minorHAnsi"/>
                <w:bCs/>
              </w:rPr>
              <w:t xml:space="preserve">This position will report to the </w:t>
            </w:r>
            <w:r w:rsidR="00277AB9">
              <w:rPr>
                <w:rFonts w:asciiTheme="minorHAnsi" w:eastAsia="Calibri" w:hAnsiTheme="minorHAnsi" w:cstheme="minorHAnsi"/>
                <w:bCs/>
              </w:rPr>
              <w:t>Man</w:t>
            </w:r>
            <w:r w:rsidR="00875B3B">
              <w:rPr>
                <w:rFonts w:asciiTheme="minorHAnsi" w:eastAsia="Calibri" w:hAnsiTheme="minorHAnsi" w:cstheme="minorHAnsi"/>
                <w:bCs/>
              </w:rPr>
              <w:t>ager SEWB</w:t>
            </w:r>
            <w:r w:rsidR="00CF25C3">
              <w:rPr>
                <w:rFonts w:asciiTheme="minorHAnsi" w:eastAsia="Calibri" w:hAnsiTheme="minorHAnsi" w:cstheme="minorHAnsi"/>
                <w:bCs/>
              </w:rPr>
              <w:t>.</w:t>
            </w:r>
          </w:p>
          <w:p w14:paraId="7879EA23" w14:textId="42A6BD0B" w:rsidR="00CF25C3" w:rsidRDefault="00CF25C3" w:rsidP="00583886">
            <w:pPr>
              <w:widowControl w:val="0"/>
              <w:autoSpaceDE w:val="0"/>
              <w:autoSpaceDN w:val="0"/>
              <w:adjustRightInd w:val="0"/>
              <w:spacing w:before="60" w:after="60"/>
              <w:rPr>
                <w:rFonts w:asciiTheme="minorHAnsi" w:eastAsia="Calibri" w:hAnsiTheme="minorHAnsi" w:cstheme="minorHAnsi"/>
                <w:bCs/>
              </w:rPr>
            </w:pPr>
            <w:r>
              <w:rPr>
                <w:rFonts w:asciiTheme="minorHAnsi" w:eastAsia="Calibri" w:hAnsiTheme="minorHAnsi" w:cstheme="minorHAnsi"/>
                <w:bCs/>
              </w:rPr>
              <w:t xml:space="preserve">For day-to-day operations </w:t>
            </w:r>
            <w:r w:rsidR="002D23F6">
              <w:rPr>
                <w:rFonts w:asciiTheme="minorHAnsi" w:eastAsia="Calibri" w:hAnsiTheme="minorHAnsi" w:cstheme="minorHAnsi"/>
                <w:bCs/>
              </w:rPr>
              <w:t>reporting and collaboration will vary and might follow direction and support from the</w:t>
            </w:r>
            <w:r w:rsidR="00875B3B">
              <w:rPr>
                <w:rFonts w:asciiTheme="minorHAnsi" w:eastAsia="Calibri" w:hAnsiTheme="minorHAnsi" w:cstheme="minorHAnsi"/>
                <w:bCs/>
              </w:rPr>
              <w:t xml:space="preserve"> Senior Counsellor.</w:t>
            </w:r>
          </w:p>
          <w:p w14:paraId="5C299EC1" w14:textId="5565EAF6" w:rsidR="00CF25C3" w:rsidRDefault="00875B3B" w:rsidP="00583886">
            <w:pPr>
              <w:widowControl w:val="0"/>
              <w:autoSpaceDE w:val="0"/>
              <w:autoSpaceDN w:val="0"/>
              <w:adjustRightInd w:val="0"/>
              <w:spacing w:before="60" w:after="60"/>
              <w:rPr>
                <w:rFonts w:asciiTheme="minorHAnsi" w:eastAsia="Calibri" w:hAnsiTheme="minorHAnsi" w:cstheme="minorHAnsi"/>
                <w:bCs/>
              </w:rPr>
            </w:pPr>
            <w:r>
              <w:rPr>
                <w:rFonts w:asciiTheme="minorHAnsi" w:eastAsia="Calibri" w:hAnsiTheme="minorHAnsi" w:cstheme="minorHAnsi"/>
                <w:bCs/>
              </w:rPr>
              <w:t xml:space="preserve">The Wellbeing </w:t>
            </w:r>
            <w:r w:rsidR="002D23F6">
              <w:rPr>
                <w:rFonts w:asciiTheme="minorHAnsi" w:eastAsia="Calibri" w:hAnsiTheme="minorHAnsi" w:cstheme="minorHAnsi"/>
                <w:bCs/>
              </w:rPr>
              <w:t xml:space="preserve">Support </w:t>
            </w:r>
            <w:r>
              <w:rPr>
                <w:rFonts w:asciiTheme="minorHAnsi" w:eastAsia="Calibri" w:hAnsiTheme="minorHAnsi" w:cstheme="minorHAnsi"/>
                <w:bCs/>
              </w:rPr>
              <w:t>Worker</w:t>
            </w:r>
            <w:r w:rsidR="00DD7924" w:rsidRPr="002D2793">
              <w:rPr>
                <w:rFonts w:asciiTheme="minorHAnsi" w:eastAsia="Calibri" w:hAnsiTheme="minorHAnsi" w:cstheme="minorHAnsi"/>
                <w:bCs/>
              </w:rPr>
              <w:t xml:space="preserve"> will </w:t>
            </w:r>
            <w:r>
              <w:rPr>
                <w:rFonts w:asciiTheme="minorHAnsi" w:eastAsia="Calibri" w:hAnsiTheme="minorHAnsi" w:cstheme="minorHAnsi"/>
                <w:bCs/>
              </w:rPr>
              <w:t xml:space="preserve">work with </w:t>
            </w:r>
            <w:r w:rsidR="00CF25C3">
              <w:rPr>
                <w:rFonts w:asciiTheme="minorHAnsi" w:eastAsia="Calibri" w:hAnsiTheme="minorHAnsi" w:cstheme="minorHAnsi"/>
                <w:bCs/>
              </w:rPr>
              <w:t xml:space="preserve">alongside </w:t>
            </w:r>
            <w:r>
              <w:rPr>
                <w:rFonts w:asciiTheme="minorHAnsi" w:eastAsia="Calibri" w:hAnsiTheme="minorHAnsi" w:cstheme="minorHAnsi"/>
                <w:bCs/>
              </w:rPr>
              <w:t xml:space="preserve">other </w:t>
            </w:r>
            <w:r w:rsidR="00CF25C3">
              <w:rPr>
                <w:rFonts w:asciiTheme="minorHAnsi" w:eastAsia="Calibri" w:hAnsiTheme="minorHAnsi" w:cstheme="minorHAnsi"/>
                <w:bCs/>
              </w:rPr>
              <w:t xml:space="preserve">funded </w:t>
            </w:r>
            <w:r>
              <w:rPr>
                <w:rFonts w:asciiTheme="minorHAnsi" w:eastAsia="Calibri" w:hAnsiTheme="minorHAnsi" w:cstheme="minorHAnsi"/>
                <w:bCs/>
              </w:rPr>
              <w:t>programs in the Social Wellbeing Program</w:t>
            </w:r>
            <w:r w:rsidR="00DD7924" w:rsidRPr="002D2793">
              <w:rPr>
                <w:rFonts w:asciiTheme="minorHAnsi" w:eastAsia="Calibri" w:hAnsiTheme="minorHAnsi" w:cstheme="minorHAnsi"/>
                <w:bCs/>
              </w:rPr>
              <w:t xml:space="preserve"> </w:t>
            </w:r>
            <w:r>
              <w:rPr>
                <w:rFonts w:asciiTheme="minorHAnsi" w:eastAsia="Calibri" w:hAnsiTheme="minorHAnsi" w:cstheme="minorHAnsi"/>
                <w:bCs/>
              </w:rPr>
              <w:t>team including HACC/CHSP, Elder Care Support, Time Out Services</w:t>
            </w:r>
            <w:r w:rsidR="00CF25C3">
              <w:rPr>
                <w:rFonts w:asciiTheme="minorHAnsi" w:eastAsia="Calibri" w:hAnsiTheme="minorHAnsi" w:cstheme="minorHAnsi"/>
                <w:bCs/>
              </w:rPr>
              <w:t>.</w:t>
            </w:r>
          </w:p>
          <w:p w14:paraId="644FD17E" w14:textId="79DE04AA" w:rsidR="000749D1" w:rsidRDefault="00C44921" w:rsidP="00583886">
            <w:pPr>
              <w:widowControl w:val="0"/>
              <w:autoSpaceDE w:val="0"/>
              <w:autoSpaceDN w:val="0"/>
              <w:adjustRightInd w:val="0"/>
              <w:spacing w:before="60" w:after="60"/>
              <w:rPr>
                <w:rFonts w:asciiTheme="minorHAnsi" w:eastAsia="Calibri" w:hAnsiTheme="minorHAnsi" w:cstheme="minorHAnsi"/>
                <w:bCs/>
              </w:rPr>
            </w:pPr>
            <w:r>
              <w:rPr>
                <w:rFonts w:asciiTheme="minorHAnsi" w:eastAsia="Calibri" w:hAnsiTheme="minorHAnsi" w:cstheme="minorHAnsi"/>
                <w:bCs/>
              </w:rPr>
              <w:t xml:space="preserve">When supporting the Youth Services Team, the Wellbeing </w:t>
            </w:r>
            <w:r w:rsidR="002D23F6">
              <w:rPr>
                <w:rFonts w:asciiTheme="minorHAnsi" w:eastAsia="Calibri" w:hAnsiTheme="minorHAnsi" w:cstheme="minorHAnsi"/>
                <w:bCs/>
              </w:rPr>
              <w:t xml:space="preserve">Support </w:t>
            </w:r>
            <w:r>
              <w:rPr>
                <w:rFonts w:asciiTheme="minorHAnsi" w:eastAsia="Calibri" w:hAnsiTheme="minorHAnsi" w:cstheme="minorHAnsi"/>
                <w:bCs/>
              </w:rPr>
              <w:t>Worker may be</w:t>
            </w:r>
            <w:r w:rsidR="00DD7924" w:rsidRPr="002D2793">
              <w:rPr>
                <w:rFonts w:asciiTheme="minorHAnsi" w:eastAsia="Calibri" w:hAnsiTheme="minorHAnsi" w:cstheme="minorHAnsi"/>
                <w:bCs/>
              </w:rPr>
              <w:t xml:space="preserve"> required to work under the direction of a nominated </w:t>
            </w:r>
            <w:r>
              <w:rPr>
                <w:rFonts w:asciiTheme="minorHAnsi" w:eastAsia="Calibri" w:hAnsiTheme="minorHAnsi" w:cstheme="minorHAnsi"/>
                <w:bCs/>
              </w:rPr>
              <w:t>Youth Services Team Leader</w:t>
            </w:r>
            <w:r w:rsidR="00DD7924" w:rsidRPr="002D2793">
              <w:rPr>
                <w:rFonts w:asciiTheme="minorHAnsi" w:eastAsia="Calibri" w:hAnsiTheme="minorHAnsi" w:cstheme="minorHAnsi"/>
                <w:bCs/>
              </w:rPr>
              <w:t xml:space="preserve"> or nominated </w:t>
            </w:r>
            <w:r w:rsidR="00CF25C3">
              <w:rPr>
                <w:rFonts w:asciiTheme="minorHAnsi" w:eastAsia="Calibri" w:hAnsiTheme="minorHAnsi" w:cstheme="minorHAnsi"/>
                <w:bCs/>
              </w:rPr>
              <w:t>Family Services</w:t>
            </w:r>
            <w:r w:rsidR="00DD7924" w:rsidRPr="002D2793">
              <w:rPr>
                <w:rFonts w:asciiTheme="minorHAnsi" w:eastAsia="Calibri" w:hAnsiTheme="minorHAnsi" w:cstheme="minorHAnsi"/>
                <w:bCs/>
              </w:rPr>
              <w:t xml:space="preserve"> staff member.</w:t>
            </w:r>
          </w:p>
          <w:p w14:paraId="2A664909" w14:textId="38670C4E" w:rsidR="00B64FEE" w:rsidRPr="002D2793" w:rsidRDefault="00B64FEE" w:rsidP="00583886">
            <w:pPr>
              <w:widowControl w:val="0"/>
              <w:autoSpaceDE w:val="0"/>
              <w:autoSpaceDN w:val="0"/>
              <w:adjustRightInd w:val="0"/>
              <w:spacing w:before="60" w:after="60"/>
              <w:rPr>
                <w:rFonts w:asciiTheme="minorHAnsi" w:eastAsia="Calibri" w:hAnsiTheme="minorHAnsi" w:cstheme="minorHAnsi"/>
                <w:bCs/>
              </w:rPr>
            </w:pPr>
          </w:p>
        </w:tc>
      </w:tr>
      <w:tr w:rsidR="006179F5" w:rsidRPr="002D2793" w14:paraId="71EA7694"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50225A4B" w14:textId="7E01D1DA" w:rsidR="006179F5" w:rsidRPr="002D2793" w:rsidRDefault="006179F5"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Secondary Report</w:t>
            </w:r>
            <w:r w:rsidR="002D23F6">
              <w:rPr>
                <w:rFonts w:asciiTheme="minorHAnsi" w:eastAsia="Calibri" w:hAnsiTheme="minorHAnsi" w:cstheme="minorHAnsi"/>
                <w:b/>
                <w:bCs/>
                <w:color w:val="FFFFFF" w:themeColor="background1"/>
              </w:rPr>
              <w:t>:</w:t>
            </w:r>
          </w:p>
        </w:tc>
        <w:tc>
          <w:tcPr>
            <w:tcW w:w="7513" w:type="dxa"/>
            <w:tcBorders>
              <w:top w:val="single" w:sz="4" w:space="0" w:color="auto"/>
              <w:left w:val="single" w:sz="4" w:space="0" w:color="auto"/>
              <w:bottom w:val="single" w:sz="4" w:space="0" w:color="auto"/>
              <w:right w:val="single" w:sz="4" w:space="0" w:color="auto"/>
            </w:tcBorders>
          </w:tcPr>
          <w:p w14:paraId="50EEBD8C" w14:textId="20E3495D" w:rsidR="006179F5" w:rsidRPr="002D2793" w:rsidRDefault="001F10B7" w:rsidP="00AF7FCA">
            <w:pPr>
              <w:pStyle w:val="QIPConsultingBullet1"/>
              <w:numPr>
                <w:ilvl w:val="0"/>
                <w:numId w:val="0"/>
              </w:numPr>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 xml:space="preserve">MVAC </w:t>
            </w:r>
            <w:r w:rsidR="00CB2D69">
              <w:rPr>
                <w:rFonts w:asciiTheme="minorHAnsi" w:eastAsia="Calibri" w:hAnsiTheme="minorHAnsi" w:cstheme="minorHAnsi"/>
                <w:sz w:val="24"/>
                <w:szCs w:val="24"/>
                <w:lang w:val="en-GB"/>
              </w:rPr>
              <w:t>Executive Director of Program</w:t>
            </w:r>
            <w:r w:rsidR="00C14852">
              <w:rPr>
                <w:rFonts w:asciiTheme="minorHAnsi" w:eastAsia="Calibri" w:hAnsiTheme="minorHAnsi" w:cstheme="minorHAnsi"/>
                <w:sz w:val="24"/>
                <w:szCs w:val="24"/>
                <w:lang w:val="en-GB"/>
              </w:rPr>
              <w:t>s</w:t>
            </w:r>
            <w:r w:rsidR="002D23F6">
              <w:rPr>
                <w:rFonts w:asciiTheme="minorHAnsi" w:eastAsia="Calibri" w:hAnsiTheme="minorHAnsi" w:cstheme="minorHAnsi"/>
                <w:sz w:val="24"/>
                <w:szCs w:val="24"/>
                <w:lang w:val="en-GB"/>
              </w:rPr>
              <w:t xml:space="preserve"> if SEWB manager is unavailable</w:t>
            </w:r>
          </w:p>
        </w:tc>
      </w:tr>
      <w:tr w:rsidR="00875102" w:rsidRPr="002D2793" w14:paraId="072FA4B5"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4AD3F9FC" w14:textId="77777777" w:rsidR="00875102" w:rsidRPr="002D2793" w:rsidRDefault="00875102"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lastRenderedPageBreak/>
              <w:t>Performance Review Timing</w:t>
            </w:r>
          </w:p>
        </w:tc>
        <w:tc>
          <w:tcPr>
            <w:tcW w:w="7513" w:type="dxa"/>
            <w:tcBorders>
              <w:top w:val="single" w:sz="4" w:space="0" w:color="auto"/>
              <w:left w:val="single" w:sz="4" w:space="0" w:color="auto"/>
              <w:bottom w:val="single" w:sz="4" w:space="0" w:color="auto"/>
              <w:right w:val="single" w:sz="4" w:space="0" w:color="auto"/>
            </w:tcBorders>
          </w:tcPr>
          <w:p w14:paraId="4E285562" w14:textId="3DC31680" w:rsidR="00875102" w:rsidRPr="00B64FEE" w:rsidRDefault="001B4EA7" w:rsidP="00B64FEE">
            <w:pPr>
              <w:widowControl w:val="0"/>
              <w:autoSpaceDE w:val="0"/>
              <w:autoSpaceDN w:val="0"/>
              <w:adjustRightInd w:val="0"/>
              <w:spacing w:before="60" w:after="60"/>
              <w:rPr>
                <w:rFonts w:asciiTheme="minorHAnsi" w:eastAsia="Calibri" w:hAnsiTheme="minorHAnsi" w:cstheme="minorHAnsi"/>
                <w:bCs/>
              </w:rPr>
            </w:pPr>
            <w:r w:rsidRPr="00B64FEE">
              <w:rPr>
                <w:rFonts w:asciiTheme="minorHAnsi" w:eastAsia="Calibri" w:hAnsiTheme="minorHAnsi" w:cstheme="minorHAnsi"/>
                <w:bCs/>
              </w:rPr>
              <w:t>Once an employee has had their contract of service confirmed and/or post the completion of the probation period there is usually a number of three-monthly performance / staff development reviews undertaken until the contract of service is completed or a new contract of service is renegotiated.</w:t>
            </w:r>
            <w:r w:rsidR="00B64FEE">
              <w:rPr>
                <w:rFonts w:asciiTheme="minorHAnsi" w:eastAsia="Calibri" w:hAnsiTheme="minorHAnsi" w:cstheme="minorHAnsi"/>
                <w:bCs/>
              </w:rPr>
              <w:t xml:space="preserve"> This will include an annual </w:t>
            </w:r>
            <w:r w:rsidR="00F475EF">
              <w:rPr>
                <w:rFonts w:asciiTheme="minorHAnsi" w:eastAsia="Calibri" w:hAnsiTheme="minorHAnsi" w:cstheme="minorHAnsi"/>
                <w:bCs/>
              </w:rPr>
              <w:t xml:space="preserve">performance </w:t>
            </w:r>
            <w:r w:rsidR="00B64FEE">
              <w:rPr>
                <w:rFonts w:asciiTheme="minorHAnsi" w:eastAsia="Calibri" w:hAnsiTheme="minorHAnsi" w:cstheme="minorHAnsi"/>
                <w:bCs/>
              </w:rPr>
              <w:t>review</w:t>
            </w:r>
            <w:r w:rsidR="00296E1C">
              <w:rPr>
                <w:rFonts w:asciiTheme="minorHAnsi" w:eastAsia="Calibri" w:hAnsiTheme="minorHAnsi" w:cstheme="minorHAnsi"/>
                <w:bCs/>
              </w:rPr>
              <w:t xml:space="preserve"> 12-months post successfully completing the six-month probationary period.</w:t>
            </w:r>
          </w:p>
          <w:p w14:paraId="412A19E1" w14:textId="6524C1B6" w:rsidR="00B64FEE" w:rsidRPr="002D2793" w:rsidRDefault="00B64FEE" w:rsidP="00E67032">
            <w:pPr>
              <w:pStyle w:val="QIPConsultingBullet1"/>
              <w:numPr>
                <w:ilvl w:val="0"/>
                <w:numId w:val="0"/>
              </w:numPr>
              <w:ind w:left="340" w:hanging="340"/>
              <w:rPr>
                <w:rFonts w:asciiTheme="minorHAnsi" w:eastAsia="Calibri" w:hAnsiTheme="minorHAnsi" w:cstheme="minorHAnsi"/>
                <w:sz w:val="24"/>
                <w:szCs w:val="24"/>
                <w:lang w:val="en-GB"/>
              </w:rPr>
            </w:pPr>
          </w:p>
        </w:tc>
      </w:tr>
      <w:tr w:rsidR="00875102" w:rsidRPr="002D2793" w14:paraId="1DC7476D"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49CE70AC" w14:textId="77777777" w:rsidR="00875102" w:rsidRPr="002D2793" w:rsidRDefault="00875102"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Direct Performance Reviewer</w:t>
            </w:r>
          </w:p>
        </w:tc>
        <w:tc>
          <w:tcPr>
            <w:tcW w:w="7513" w:type="dxa"/>
            <w:tcBorders>
              <w:top w:val="single" w:sz="4" w:space="0" w:color="auto"/>
              <w:left w:val="single" w:sz="4" w:space="0" w:color="auto"/>
              <w:bottom w:val="single" w:sz="4" w:space="0" w:color="auto"/>
              <w:right w:val="single" w:sz="4" w:space="0" w:color="auto"/>
            </w:tcBorders>
          </w:tcPr>
          <w:p w14:paraId="0FC543D0" w14:textId="4DC5A60C" w:rsidR="00875102" w:rsidRPr="002D2793" w:rsidRDefault="00664E4F" w:rsidP="00D306E8">
            <w:pPr>
              <w:widowControl w:val="0"/>
              <w:autoSpaceDE w:val="0"/>
              <w:autoSpaceDN w:val="0"/>
              <w:adjustRightInd w:val="0"/>
              <w:spacing w:before="60" w:after="60"/>
              <w:rPr>
                <w:rFonts w:asciiTheme="minorHAnsi" w:eastAsia="Calibri" w:hAnsiTheme="minorHAnsi" w:cstheme="minorHAnsi"/>
                <w:lang w:val="en-GB"/>
              </w:rPr>
            </w:pPr>
            <w:r>
              <w:rPr>
                <w:rFonts w:asciiTheme="minorHAnsi" w:eastAsia="Calibri" w:hAnsiTheme="minorHAnsi" w:cstheme="minorHAnsi"/>
                <w:bCs/>
              </w:rPr>
              <w:t>Manager S</w:t>
            </w:r>
            <w:r w:rsidR="002D23F6">
              <w:rPr>
                <w:rFonts w:asciiTheme="minorHAnsi" w:eastAsia="Calibri" w:hAnsiTheme="minorHAnsi" w:cstheme="minorHAnsi"/>
                <w:bCs/>
              </w:rPr>
              <w:t xml:space="preserve">ocial and </w:t>
            </w:r>
            <w:r>
              <w:rPr>
                <w:rFonts w:asciiTheme="minorHAnsi" w:eastAsia="Calibri" w:hAnsiTheme="minorHAnsi" w:cstheme="minorHAnsi"/>
                <w:bCs/>
              </w:rPr>
              <w:t>E</w:t>
            </w:r>
            <w:r w:rsidR="002D23F6">
              <w:rPr>
                <w:rFonts w:asciiTheme="minorHAnsi" w:eastAsia="Calibri" w:hAnsiTheme="minorHAnsi" w:cstheme="minorHAnsi"/>
                <w:bCs/>
              </w:rPr>
              <w:t xml:space="preserve">motional </w:t>
            </w:r>
            <w:r>
              <w:rPr>
                <w:rFonts w:asciiTheme="minorHAnsi" w:eastAsia="Calibri" w:hAnsiTheme="minorHAnsi" w:cstheme="minorHAnsi"/>
                <w:bCs/>
              </w:rPr>
              <w:t>W</w:t>
            </w:r>
            <w:r w:rsidR="002D23F6">
              <w:rPr>
                <w:rFonts w:asciiTheme="minorHAnsi" w:eastAsia="Calibri" w:hAnsiTheme="minorHAnsi" w:cstheme="minorHAnsi"/>
                <w:bCs/>
              </w:rPr>
              <w:t xml:space="preserve">ell </w:t>
            </w:r>
            <w:r>
              <w:rPr>
                <w:rFonts w:asciiTheme="minorHAnsi" w:eastAsia="Calibri" w:hAnsiTheme="minorHAnsi" w:cstheme="minorHAnsi"/>
                <w:bCs/>
              </w:rPr>
              <w:t>B</w:t>
            </w:r>
            <w:r w:rsidR="002D23F6">
              <w:rPr>
                <w:rFonts w:asciiTheme="minorHAnsi" w:eastAsia="Calibri" w:hAnsiTheme="minorHAnsi" w:cstheme="minorHAnsi"/>
                <w:bCs/>
              </w:rPr>
              <w:t>eing (SEWB)</w:t>
            </w:r>
          </w:p>
        </w:tc>
      </w:tr>
      <w:tr w:rsidR="00875102" w:rsidRPr="002D2793" w14:paraId="0CAFC8D8"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010BD14E" w14:textId="77777777" w:rsidR="00875102" w:rsidRPr="002D2793" w:rsidRDefault="00875102"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Secondary Performance Reviewer (if any)</w:t>
            </w:r>
          </w:p>
        </w:tc>
        <w:tc>
          <w:tcPr>
            <w:tcW w:w="7513" w:type="dxa"/>
            <w:tcBorders>
              <w:top w:val="single" w:sz="4" w:space="0" w:color="auto"/>
              <w:left w:val="single" w:sz="4" w:space="0" w:color="auto"/>
              <w:bottom w:val="single" w:sz="4" w:space="0" w:color="auto"/>
              <w:right w:val="single" w:sz="4" w:space="0" w:color="auto"/>
            </w:tcBorders>
          </w:tcPr>
          <w:p w14:paraId="3D69535C" w14:textId="21E83A99" w:rsidR="00875102" w:rsidRPr="002D2793" w:rsidRDefault="000E1DD7" w:rsidP="00D306E8">
            <w:pPr>
              <w:widowControl w:val="0"/>
              <w:autoSpaceDE w:val="0"/>
              <w:autoSpaceDN w:val="0"/>
              <w:adjustRightInd w:val="0"/>
              <w:spacing w:before="60" w:after="60"/>
              <w:rPr>
                <w:rFonts w:asciiTheme="minorHAnsi" w:eastAsia="Calibri" w:hAnsiTheme="minorHAnsi" w:cstheme="minorHAnsi"/>
                <w:lang w:val="en-GB"/>
              </w:rPr>
            </w:pPr>
            <w:r w:rsidRPr="00D306E8">
              <w:rPr>
                <w:rFonts w:asciiTheme="minorHAnsi" w:eastAsia="Calibri" w:hAnsiTheme="minorHAnsi" w:cstheme="minorHAnsi"/>
                <w:bCs/>
              </w:rPr>
              <w:t>Executive Director of Programs</w:t>
            </w:r>
          </w:p>
        </w:tc>
      </w:tr>
      <w:tr w:rsidR="00DC057D" w:rsidRPr="002D2793" w14:paraId="62C55768"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4EB8ABEF" w14:textId="22AF9F4B" w:rsidR="00DC057D" w:rsidRPr="002D2793" w:rsidRDefault="00DC057D"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 xml:space="preserve">End of Contract </w:t>
            </w:r>
          </w:p>
        </w:tc>
        <w:tc>
          <w:tcPr>
            <w:tcW w:w="7513" w:type="dxa"/>
            <w:tcBorders>
              <w:top w:val="single" w:sz="4" w:space="0" w:color="auto"/>
              <w:left w:val="single" w:sz="4" w:space="0" w:color="auto"/>
              <w:bottom w:val="single" w:sz="4" w:space="0" w:color="auto"/>
              <w:right w:val="single" w:sz="4" w:space="0" w:color="auto"/>
            </w:tcBorders>
          </w:tcPr>
          <w:p w14:paraId="1DA8C2C6" w14:textId="6EE5597C" w:rsidR="00DC057D" w:rsidRPr="00D306E8" w:rsidRDefault="001B4EA7" w:rsidP="00D306E8">
            <w:pPr>
              <w:widowControl w:val="0"/>
              <w:autoSpaceDE w:val="0"/>
              <w:autoSpaceDN w:val="0"/>
              <w:adjustRightInd w:val="0"/>
              <w:spacing w:before="60" w:after="60"/>
              <w:rPr>
                <w:rFonts w:asciiTheme="minorHAnsi" w:eastAsia="Calibri" w:hAnsiTheme="minorHAnsi" w:cstheme="minorHAnsi"/>
                <w:bCs/>
              </w:rPr>
            </w:pPr>
            <w:r w:rsidRPr="00D306E8">
              <w:rPr>
                <w:rFonts w:asciiTheme="minorHAnsi" w:eastAsia="Calibri" w:hAnsiTheme="minorHAnsi" w:cstheme="minorHAnsi"/>
                <w:bCs/>
              </w:rPr>
              <w:t xml:space="preserve">An end of contract can be deemed to have happened if the employee has resigned, retired, been terminated due to a </w:t>
            </w:r>
            <w:r w:rsidR="002754AB" w:rsidRPr="00D306E8">
              <w:rPr>
                <w:rFonts w:asciiTheme="minorHAnsi" w:eastAsia="Calibri" w:hAnsiTheme="minorHAnsi" w:cstheme="minorHAnsi"/>
                <w:bCs/>
              </w:rPr>
              <w:t>breach</w:t>
            </w:r>
            <w:r w:rsidRPr="00D306E8">
              <w:rPr>
                <w:rFonts w:asciiTheme="minorHAnsi" w:eastAsia="Calibri" w:hAnsiTheme="minorHAnsi" w:cstheme="minorHAnsi"/>
                <w:bCs/>
              </w:rPr>
              <w:t xml:space="preserve"> of certain MVAC policies </w:t>
            </w:r>
            <w:r w:rsidR="008F314D" w:rsidRPr="00D306E8">
              <w:rPr>
                <w:rFonts w:asciiTheme="minorHAnsi" w:eastAsia="Calibri" w:hAnsiTheme="minorHAnsi" w:cstheme="minorHAnsi"/>
                <w:bCs/>
              </w:rPr>
              <w:t>and/</w:t>
            </w:r>
            <w:r w:rsidRPr="00D306E8">
              <w:rPr>
                <w:rFonts w:asciiTheme="minorHAnsi" w:eastAsia="Calibri" w:hAnsiTheme="minorHAnsi" w:cstheme="minorHAnsi"/>
                <w:bCs/>
              </w:rPr>
              <w:t xml:space="preserve">or National or State legislations, </w:t>
            </w:r>
            <w:r w:rsidR="008F314D" w:rsidRPr="00D306E8">
              <w:rPr>
                <w:rFonts w:asciiTheme="minorHAnsi" w:eastAsia="Calibri" w:hAnsiTheme="minorHAnsi" w:cstheme="minorHAnsi"/>
                <w:bCs/>
              </w:rPr>
              <w:t xml:space="preserve">or for other specific reasons stated in the contract of service. In </w:t>
            </w:r>
            <w:r w:rsidR="00553771">
              <w:rPr>
                <w:rFonts w:asciiTheme="minorHAnsi" w:eastAsia="Calibri" w:hAnsiTheme="minorHAnsi" w:cstheme="minorHAnsi"/>
                <w:bCs/>
              </w:rPr>
              <w:t>some</w:t>
            </w:r>
            <w:r w:rsidR="008F314D" w:rsidRPr="00D306E8">
              <w:rPr>
                <w:rFonts w:asciiTheme="minorHAnsi" w:eastAsia="Calibri" w:hAnsiTheme="minorHAnsi" w:cstheme="minorHAnsi"/>
                <w:bCs/>
              </w:rPr>
              <w:t xml:space="preserve"> cases compensation maybe </w:t>
            </w:r>
            <w:r w:rsidR="002754AB" w:rsidRPr="00D306E8">
              <w:rPr>
                <w:rFonts w:asciiTheme="minorHAnsi" w:eastAsia="Calibri" w:hAnsiTheme="minorHAnsi" w:cstheme="minorHAnsi"/>
                <w:bCs/>
              </w:rPr>
              <w:t>granted</w:t>
            </w:r>
            <w:r w:rsidR="008F314D" w:rsidRPr="00D306E8">
              <w:rPr>
                <w:rFonts w:asciiTheme="minorHAnsi" w:eastAsia="Calibri" w:hAnsiTheme="minorHAnsi" w:cstheme="minorHAnsi"/>
                <w:bCs/>
              </w:rPr>
              <w:t xml:space="preserve"> for </w:t>
            </w:r>
            <w:r w:rsidR="002D7A3A" w:rsidRPr="00D306E8">
              <w:rPr>
                <w:rFonts w:asciiTheme="minorHAnsi" w:eastAsia="Calibri" w:hAnsiTheme="minorHAnsi" w:cstheme="minorHAnsi"/>
                <w:bCs/>
              </w:rPr>
              <w:t>a</w:t>
            </w:r>
            <w:r w:rsidR="008F314D" w:rsidRPr="00D306E8">
              <w:rPr>
                <w:rFonts w:asciiTheme="minorHAnsi" w:eastAsia="Calibri" w:hAnsiTheme="minorHAnsi" w:cstheme="minorHAnsi"/>
                <w:bCs/>
              </w:rPr>
              <w:t>n early completion of a contract of service.</w:t>
            </w:r>
          </w:p>
          <w:p w14:paraId="6E44DC53" w14:textId="77777777" w:rsidR="008F314D" w:rsidRPr="002D2793" w:rsidRDefault="008F314D" w:rsidP="001B4EA7">
            <w:pPr>
              <w:pStyle w:val="QIPConsultingBullet1"/>
              <w:numPr>
                <w:ilvl w:val="0"/>
                <w:numId w:val="0"/>
              </w:numPr>
              <w:ind w:left="340" w:hanging="340"/>
              <w:rPr>
                <w:rFonts w:asciiTheme="minorHAnsi" w:eastAsia="Calibri" w:hAnsiTheme="minorHAnsi" w:cstheme="minorHAnsi"/>
                <w:sz w:val="24"/>
                <w:szCs w:val="24"/>
                <w:lang w:val="en-GB"/>
              </w:rPr>
            </w:pPr>
          </w:p>
        </w:tc>
      </w:tr>
      <w:tr w:rsidR="00641FD1" w:rsidRPr="002D2793" w14:paraId="6BC9DDE2"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47B72957" w14:textId="77777777" w:rsidR="00641FD1" w:rsidRPr="002D2793" w:rsidRDefault="00641FD1"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Daily Line Responsibilities</w:t>
            </w:r>
            <w:r w:rsidR="00875102" w:rsidRPr="002D2793">
              <w:rPr>
                <w:rFonts w:asciiTheme="minorHAnsi" w:eastAsia="Calibri" w:hAnsiTheme="minorHAnsi" w:cstheme="minorHAnsi"/>
                <w:b/>
                <w:bCs/>
                <w:color w:val="FFFFFF" w:themeColor="background1"/>
              </w:rPr>
              <w:t xml:space="preserve"> (</w:t>
            </w:r>
            <w:r w:rsidR="00936DA9" w:rsidRPr="002D2793">
              <w:rPr>
                <w:rFonts w:asciiTheme="minorHAnsi" w:eastAsia="Calibri" w:hAnsiTheme="minorHAnsi" w:cstheme="minorHAnsi"/>
                <w:b/>
                <w:bCs/>
                <w:color w:val="FFFFFF" w:themeColor="background1"/>
              </w:rPr>
              <w:t xml:space="preserve">Positions)  </w:t>
            </w:r>
          </w:p>
        </w:tc>
        <w:tc>
          <w:tcPr>
            <w:tcW w:w="7513" w:type="dxa"/>
            <w:tcBorders>
              <w:top w:val="single" w:sz="4" w:space="0" w:color="auto"/>
              <w:left w:val="single" w:sz="4" w:space="0" w:color="auto"/>
              <w:bottom w:val="single" w:sz="4" w:space="0" w:color="auto"/>
              <w:right w:val="single" w:sz="4" w:space="0" w:color="auto"/>
            </w:tcBorders>
          </w:tcPr>
          <w:p w14:paraId="58B9D269" w14:textId="285B6B56" w:rsidR="00641FD1" w:rsidRPr="002D2793" w:rsidRDefault="00664E4F" w:rsidP="002B6705">
            <w:pPr>
              <w:widowControl w:val="0"/>
              <w:autoSpaceDE w:val="0"/>
              <w:autoSpaceDN w:val="0"/>
              <w:adjustRightInd w:val="0"/>
              <w:spacing w:before="60" w:after="60"/>
              <w:rPr>
                <w:rFonts w:asciiTheme="minorHAnsi" w:eastAsia="Calibri" w:hAnsiTheme="minorHAnsi" w:cstheme="minorHAnsi"/>
                <w:lang w:val="en-GB"/>
              </w:rPr>
            </w:pPr>
            <w:r>
              <w:rPr>
                <w:rFonts w:asciiTheme="minorHAnsi" w:eastAsia="Calibri" w:hAnsiTheme="minorHAnsi" w:cstheme="minorHAnsi"/>
                <w:bCs/>
              </w:rPr>
              <w:t>N/A</w:t>
            </w:r>
          </w:p>
        </w:tc>
      </w:tr>
      <w:tr w:rsidR="00641FD1" w:rsidRPr="002D2793" w14:paraId="387C7596"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3A521BD7" w14:textId="77777777" w:rsidR="00641FD1" w:rsidRPr="002D2793" w:rsidRDefault="00875102"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 xml:space="preserve">Line </w:t>
            </w:r>
            <w:r w:rsidR="00641FD1" w:rsidRPr="002D2793">
              <w:rPr>
                <w:rFonts w:asciiTheme="minorHAnsi" w:eastAsia="Calibri" w:hAnsiTheme="minorHAnsi" w:cstheme="minorHAnsi"/>
                <w:b/>
                <w:bCs/>
                <w:color w:val="FFFFFF" w:themeColor="background1"/>
              </w:rPr>
              <w:t>Performance Review Responsibilities</w:t>
            </w:r>
            <w:r w:rsidR="006179F5" w:rsidRPr="002D2793">
              <w:rPr>
                <w:rFonts w:asciiTheme="minorHAnsi" w:eastAsia="Calibri" w:hAnsiTheme="minorHAnsi" w:cstheme="minorHAnsi"/>
                <w:b/>
                <w:bCs/>
                <w:color w:val="FFFFFF" w:themeColor="background1"/>
              </w:rPr>
              <w:t xml:space="preserve"> </w:t>
            </w:r>
            <w:r w:rsidR="00641FD1" w:rsidRPr="002D2793">
              <w:rPr>
                <w:rFonts w:asciiTheme="minorHAnsi" w:eastAsia="Calibri" w:hAnsiTheme="minorHAnsi" w:cstheme="minorHAnsi"/>
                <w:b/>
                <w:bCs/>
                <w:color w:val="FFFFFF" w:themeColor="background1"/>
              </w:rPr>
              <w:t xml:space="preserve"> </w:t>
            </w:r>
          </w:p>
        </w:tc>
        <w:tc>
          <w:tcPr>
            <w:tcW w:w="7513" w:type="dxa"/>
            <w:tcBorders>
              <w:top w:val="single" w:sz="4" w:space="0" w:color="auto"/>
              <w:left w:val="single" w:sz="4" w:space="0" w:color="auto"/>
              <w:bottom w:val="single" w:sz="4" w:space="0" w:color="auto"/>
              <w:right w:val="single" w:sz="4" w:space="0" w:color="auto"/>
            </w:tcBorders>
          </w:tcPr>
          <w:p w14:paraId="7B02E0F1" w14:textId="36ABA752" w:rsidR="00641FD1" w:rsidRPr="002D2793" w:rsidRDefault="001F10B7" w:rsidP="00F83C19">
            <w:pPr>
              <w:widowControl w:val="0"/>
              <w:autoSpaceDE w:val="0"/>
              <w:autoSpaceDN w:val="0"/>
              <w:adjustRightInd w:val="0"/>
              <w:spacing w:before="60" w:after="60"/>
              <w:rPr>
                <w:rFonts w:asciiTheme="minorHAnsi" w:eastAsia="Calibri" w:hAnsiTheme="minorHAnsi" w:cstheme="minorHAnsi"/>
                <w:lang w:val="en-GB"/>
              </w:rPr>
            </w:pPr>
            <w:r w:rsidRPr="00F83C19">
              <w:rPr>
                <w:rFonts w:asciiTheme="minorHAnsi" w:eastAsia="Calibri" w:hAnsiTheme="minorHAnsi" w:cstheme="minorHAnsi"/>
                <w:bCs/>
              </w:rPr>
              <w:t>N</w:t>
            </w:r>
            <w:r w:rsidR="00A24BA6">
              <w:rPr>
                <w:rFonts w:asciiTheme="minorHAnsi" w:eastAsia="Calibri" w:hAnsiTheme="minorHAnsi" w:cstheme="minorHAnsi"/>
                <w:bCs/>
              </w:rPr>
              <w:t>/A</w:t>
            </w:r>
          </w:p>
        </w:tc>
      </w:tr>
      <w:tr w:rsidR="000749D1" w:rsidRPr="002D2793" w14:paraId="393415AD"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19B7D509" w14:textId="77777777" w:rsidR="000749D1" w:rsidRPr="002D2793" w:rsidRDefault="00012E82"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 xml:space="preserve">Primary </w:t>
            </w:r>
            <w:r w:rsidR="000749D1" w:rsidRPr="002D2793">
              <w:rPr>
                <w:rFonts w:asciiTheme="minorHAnsi" w:eastAsia="Calibri" w:hAnsiTheme="minorHAnsi" w:cstheme="minorHAnsi"/>
                <w:b/>
                <w:bCs/>
                <w:color w:val="FFFFFF" w:themeColor="background1"/>
              </w:rPr>
              <w:t>Legislation</w:t>
            </w:r>
            <w:r w:rsidRPr="002D2793">
              <w:rPr>
                <w:rFonts w:asciiTheme="minorHAnsi" w:eastAsia="Calibri" w:hAnsiTheme="minorHAnsi" w:cstheme="minorHAnsi"/>
                <w:b/>
                <w:bCs/>
                <w:color w:val="FFFFFF" w:themeColor="background1"/>
              </w:rPr>
              <w:t xml:space="preserve"> Position Operates Under</w:t>
            </w:r>
          </w:p>
        </w:tc>
        <w:tc>
          <w:tcPr>
            <w:tcW w:w="7513" w:type="dxa"/>
            <w:tcBorders>
              <w:top w:val="single" w:sz="4" w:space="0" w:color="auto"/>
              <w:left w:val="single" w:sz="4" w:space="0" w:color="auto"/>
              <w:bottom w:val="single" w:sz="4" w:space="0" w:color="auto"/>
              <w:right w:val="single" w:sz="4" w:space="0" w:color="auto"/>
            </w:tcBorders>
          </w:tcPr>
          <w:p w14:paraId="3C747012" w14:textId="204435AA" w:rsidR="002754AB" w:rsidRPr="002D2793" w:rsidRDefault="002754AB" w:rsidP="002754AB">
            <w:pPr>
              <w:pStyle w:val="QIPConsultingBullet1"/>
              <w:rPr>
                <w:rFonts w:asciiTheme="minorHAnsi" w:eastAsia="Calibri" w:hAnsiTheme="minorHAnsi" w:cstheme="minorHAnsi"/>
                <w:bCs/>
                <w:sz w:val="24"/>
                <w:szCs w:val="24"/>
              </w:rPr>
            </w:pPr>
            <w:r w:rsidRPr="002D2793">
              <w:rPr>
                <w:rFonts w:asciiTheme="minorHAnsi" w:eastAsia="Calibri" w:hAnsiTheme="minorHAnsi" w:cstheme="minorHAnsi"/>
                <w:bCs/>
                <w:sz w:val="24"/>
                <w:szCs w:val="24"/>
              </w:rPr>
              <w:t xml:space="preserve">Fair Work Act 2009 </w:t>
            </w:r>
            <w:r w:rsidR="002D4960">
              <w:rPr>
                <w:rFonts w:asciiTheme="minorHAnsi" w:eastAsia="Calibri" w:hAnsiTheme="minorHAnsi" w:cstheme="minorHAnsi"/>
                <w:bCs/>
                <w:sz w:val="24"/>
                <w:szCs w:val="24"/>
              </w:rPr>
              <w:t>(</w:t>
            </w:r>
            <w:proofErr w:type="spellStart"/>
            <w:r w:rsidR="002D4960">
              <w:rPr>
                <w:rFonts w:asciiTheme="minorHAnsi" w:eastAsia="Calibri" w:hAnsiTheme="minorHAnsi" w:cstheme="minorHAnsi"/>
                <w:bCs/>
                <w:sz w:val="24"/>
                <w:szCs w:val="24"/>
              </w:rPr>
              <w:t>Cth</w:t>
            </w:r>
            <w:proofErr w:type="spellEnd"/>
            <w:r w:rsidR="002D4960">
              <w:rPr>
                <w:rFonts w:asciiTheme="minorHAnsi" w:eastAsia="Calibri" w:hAnsiTheme="minorHAnsi" w:cstheme="minorHAnsi"/>
                <w:bCs/>
                <w:sz w:val="24"/>
                <w:szCs w:val="24"/>
              </w:rPr>
              <w:t>)</w:t>
            </w:r>
          </w:p>
          <w:p w14:paraId="10846ED5" w14:textId="0E885D5B" w:rsidR="002D4960" w:rsidRDefault="002D4960" w:rsidP="002754AB">
            <w:pPr>
              <w:pStyle w:val="QIPConsultingBullet1"/>
              <w:rPr>
                <w:rFonts w:asciiTheme="minorHAnsi" w:eastAsia="Calibri" w:hAnsiTheme="minorHAnsi" w:cstheme="minorHAnsi"/>
                <w:bCs/>
                <w:sz w:val="24"/>
                <w:szCs w:val="24"/>
              </w:rPr>
            </w:pPr>
            <w:r>
              <w:rPr>
                <w:rFonts w:asciiTheme="minorHAnsi" w:eastAsia="Calibri" w:hAnsiTheme="minorHAnsi" w:cstheme="minorHAnsi"/>
                <w:bCs/>
                <w:sz w:val="24"/>
                <w:szCs w:val="24"/>
              </w:rPr>
              <w:t>Australian Human Rights Commission Act 1986 (</w:t>
            </w:r>
            <w:proofErr w:type="spellStart"/>
            <w:r>
              <w:rPr>
                <w:rFonts w:asciiTheme="minorHAnsi" w:eastAsia="Calibri" w:hAnsiTheme="minorHAnsi" w:cstheme="minorHAnsi"/>
                <w:bCs/>
                <w:sz w:val="24"/>
                <w:szCs w:val="24"/>
              </w:rPr>
              <w:t>Cth</w:t>
            </w:r>
            <w:proofErr w:type="spellEnd"/>
            <w:r>
              <w:rPr>
                <w:rFonts w:asciiTheme="minorHAnsi" w:eastAsia="Calibri" w:hAnsiTheme="minorHAnsi" w:cstheme="minorHAnsi"/>
                <w:bCs/>
                <w:sz w:val="24"/>
                <w:szCs w:val="24"/>
              </w:rPr>
              <w:t>)</w:t>
            </w:r>
          </w:p>
          <w:p w14:paraId="394C8D73" w14:textId="4403F003" w:rsidR="002754AB" w:rsidRPr="002D2793" w:rsidRDefault="002754AB" w:rsidP="002754AB">
            <w:pPr>
              <w:pStyle w:val="QIPConsultingBullet1"/>
              <w:rPr>
                <w:rFonts w:asciiTheme="minorHAnsi" w:eastAsia="Calibri" w:hAnsiTheme="minorHAnsi" w:cstheme="minorHAnsi"/>
                <w:bCs/>
                <w:sz w:val="24"/>
                <w:szCs w:val="24"/>
              </w:rPr>
            </w:pPr>
            <w:r w:rsidRPr="002D2793">
              <w:rPr>
                <w:rFonts w:asciiTheme="minorHAnsi" w:eastAsia="Calibri" w:hAnsiTheme="minorHAnsi" w:cstheme="minorHAnsi"/>
                <w:bCs/>
                <w:sz w:val="24"/>
                <w:szCs w:val="24"/>
              </w:rPr>
              <w:t xml:space="preserve">Racial Discrimination Act 1975 </w:t>
            </w:r>
            <w:r w:rsidR="002D4960">
              <w:rPr>
                <w:rFonts w:asciiTheme="minorHAnsi" w:eastAsia="Calibri" w:hAnsiTheme="minorHAnsi" w:cstheme="minorHAnsi"/>
                <w:bCs/>
                <w:sz w:val="24"/>
                <w:szCs w:val="24"/>
              </w:rPr>
              <w:t>(</w:t>
            </w:r>
            <w:proofErr w:type="spellStart"/>
            <w:r w:rsidR="002D4960">
              <w:rPr>
                <w:rFonts w:asciiTheme="minorHAnsi" w:eastAsia="Calibri" w:hAnsiTheme="minorHAnsi" w:cstheme="minorHAnsi"/>
                <w:bCs/>
                <w:sz w:val="24"/>
                <w:szCs w:val="24"/>
              </w:rPr>
              <w:t>Cth</w:t>
            </w:r>
            <w:proofErr w:type="spellEnd"/>
            <w:r w:rsidR="002D4960">
              <w:rPr>
                <w:rFonts w:asciiTheme="minorHAnsi" w:eastAsia="Calibri" w:hAnsiTheme="minorHAnsi" w:cstheme="minorHAnsi"/>
                <w:bCs/>
                <w:sz w:val="24"/>
                <w:szCs w:val="24"/>
              </w:rPr>
              <w:t>)</w:t>
            </w:r>
          </w:p>
          <w:p w14:paraId="48DB4E9E" w14:textId="6A2837A2" w:rsidR="002754AB" w:rsidRPr="002D2793" w:rsidRDefault="002754AB" w:rsidP="002754AB">
            <w:pPr>
              <w:pStyle w:val="QIPConsultingBullet1"/>
              <w:rPr>
                <w:rFonts w:asciiTheme="minorHAnsi" w:eastAsia="Calibri" w:hAnsiTheme="minorHAnsi" w:cstheme="minorHAnsi"/>
                <w:bCs/>
                <w:sz w:val="24"/>
                <w:szCs w:val="24"/>
              </w:rPr>
            </w:pPr>
            <w:r w:rsidRPr="002D2793">
              <w:rPr>
                <w:rFonts w:asciiTheme="minorHAnsi" w:eastAsia="Calibri" w:hAnsiTheme="minorHAnsi" w:cstheme="minorHAnsi"/>
                <w:bCs/>
                <w:sz w:val="24"/>
                <w:szCs w:val="24"/>
              </w:rPr>
              <w:t xml:space="preserve">Sex Discrimination Act 1984 </w:t>
            </w:r>
            <w:r w:rsidR="002D4960">
              <w:rPr>
                <w:rFonts w:asciiTheme="minorHAnsi" w:eastAsia="Calibri" w:hAnsiTheme="minorHAnsi" w:cstheme="minorHAnsi"/>
                <w:bCs/>
                <w:sz w:val="24"/>
                <w:szCs w:val="24"/>
              </w:rPr>
              <w:t>(</w:t>
            </w:r>
            <w:proofErr w:type="spellStart"/>
            <w:r w:rsidR="002D4960">
              <w:rPr>
                <w:rFonts w:asciiTheme="minorHAnsi" w:eastAsia="Calibri" w:hAnsiTheme="minorHAnsi" w:cstheme="minorHAnsi"/>
                <w:bCs/>
                <w:sz w:val="24"/>
                <w:szCs w:val="24"/>
              </w:rPr>
              <w:t>Cth</w:t>
            </w:r>
            <w:proofErr w:type="spellEnd"/>
            <w:r w:rsidR="002D4960">
              <w:rPr>
                <w:rFonts w:asciiTheme="minorHAnsi" w:eastAsia="Calibri" w:hAnsiTheme="minorHAnsi" w:cstheme="minorHAnsi"/>
                <w:bCs/>
                <w:sz w:val="24"/>
                <w:szCs w:val="24"/>
              </w:rPr>
              <w:t>)</w:t>
            </w:r>
          </w:p>
          <w:p w14:paraId="6276EC63" w14:textId="77777777" w:rsidR="00841F92" w:rsidRDefault="00A2144C" w:rsidP="002754AB">
            <w:pPr>
              <w:pStyle w:val="QIPConsultingBullet1"/>
              <w:rPr>
                <w:rFonts w:asciiTheme="minorHAnsi" w:eastAsia="Calibri" w:hAnsiTheme="minorHAnsi" w:cstheme="minorHAnsi"/>
                <w:bCs/>
                <w:sz w:val="24"/>
                <w:szCs w:val="24"/>
              </w:rPr>
            </w:pPr>
            <w:r w:rsidRPr="002D2793">
              <w:rPr>
                <w:rFonts w:asciiTheme="minorHAnsi" w:eastAsia="Calibri" w:hAnsiTheme="minorHAnsi" w:cstheme="minorHAnsi"/>
                <w:bCs/>
                <w:sz w:val="24"/>
                <w:szCs w:val="24"/>
              </w:rPr>
              <w:t>Occupational Health and Safety Act</w:t>
            </w:r>
            <w:r w:rsidR="00841F92">
              <w:rPr>
                <w:rFonts w:asciiTheme="minorHAnsi" w:eastAsia="Calibri" w:hAnsiTheme="minorHAnsi" w:cstheme="minorHAnsi"/>
                <w:bCs/>
                <w:sz w:val="24"/>
                <w:szCs w:val="24"/>
              </w:rPr>
              <w:t xml:space="preserve"> 2004 (Vic)</w:t>
            </w:r>
          </w:p>
          <w:p w14:paraId="2063D513" w14:textId="0E9A9B14" w:rsidR="00A2144C" w:rsidRPr="002D2793" w:rsidRDefault="00841F92" w:rsidP="002754AB">
            <w:pPr>
              <w:pStyle w:val="QIPConsultingBullet1"/>
              <w:rPr>
                <w:rFonts w:asciiTheme="minorHAnsi" w:eastAsia="Calibri" w:hAnsiTheme="minorHAnsi" w:cstheme="minorHAnsi"/>
                <w:bCs/>
                <w:sz w:val="24"/>
                <w:szCs w:val="24"/>
              </w:rPr>
            </w:pPr>
            <w:r>
              <w:rPr>
                <w:rFonts w:asciiTheme="minorHAnsi" w:eastAsia="Calibri" w:hAnsiTheme="minorHAnsi" w:cstheme="minorHAnsi"/>
                <w:bCs/>
                <w:sz w:val="24"/>
                <w:szCs w:val="24"/>
              </w:rPr>
              <w:t>Occupational Health and Safety Regulations</w:t>
            </w:r>
            <w:r w:rsidR="00A2144C" w:rsidRPr="002D2793">
              <w:rPr>
                <w:rFonts w:asciiTheme="minorHAnsi" w:eastAsia="Calibri" w:hAnsiTheme="minorHAnsi" w:cstheme="minorHAnsi"/>
                <w:bCs/>
                <w:sz w:val="24"/>
                <w:szCs w:val="24"/>
              </w:rPr>
              <w:t xml:space="preserve"> 2017</w:t>
            </w:r>
          </w:p>
          <w:p w14:paraId="4C1B34B0" w14:textId="60285360" w:rsidR="00207650" w:rsidRDefault="00207650" w:rsidP="00207650">
            <w:pPr>
              <w:pStyle w:val="QIPConsultingBullet1"/>
              <w:rPr>
                <w:rFonts w:asciiTheme="minorHAnsi" w:eastAsia="Calibri" w:hAnsiTheme="minorHAnsi" w:cstheme="minorHAnsi"/>
                <w:bCs/>
                <w:sz w:val="24"/>
                <w:szCs w:val="24"/>
              </w:rPr>
            </w:pPr>
            <w:r w:rsidRPr="002D2793">
              <w:rPr>
                <w:rFonts w:asciiTheme="minorHAnsi" w:eastAsia="Calibri" w:hAnsiTheme="minorHAnsi" w:cstheme="minorHAnsi"/>
                <w:bCs/>
                <w:sz w:val="24"/>
                <w:szCs w:val="24"/>
              </w:rPr>
              <w:t>Work</w:t>
            </w:r>
            <w:r w:rsidR="00841F92">
              <w:rPr>
                <w:rFonts w:asciiTheme="minorHAnsi" w:eastAsia="Calibri" w:hAnsiTheme="minorHAnsi" w:cstheme="minorHAnsi"/>
                <w:bCs/>
                <w:sz w:val="24"/>
                <w:szCs w:val="24"/>
              </w:rPr>
              <w:t>er Screening Act 2020</w:t>
            </w:r>
            <w:r w:rsidR="002D4960">
              <w:rPr>
                <w:rFonts w:asciiTheme="minorHAnsi" w:eastAsia="Calibri" w:hAnsiTheme="minorHAnsi" w:cstheme="minorHAnsi"/>
                <w:bCs/>
                <w:sz w:val="24"/>
                <w:szCs w:val="24"/>
              </w:rPr>
              <w:t xml:space="preserve"> (Vic)</w:t>
            </w:r>
          </w:p>
          <w:p w14:paraId="061381D7" w14:textId="48B0791D" w:rsidR="00664E4F" w:rsidRPr="002D2793" w:rsidRDefault="00664E4F" w:rsidP="00207650">
            <w:pPr>
              <w:pStyle w:val="QIPConsultingBullet1"/>
              <w:rPr>
                <w:rFonts w:asciiTheme="minorHAnsi" w:eastAsia="Calibri" w:hAnsiTheme="minorHAnsi" w:cstheme="minorHAnsi"/>
                <w:bCs/>
                <w:sz w:val="24"/>
                <w:szCs w:val="24"/>
              </w:rPr>
            </w:pPr>
            <w:r>
              <w:rPr>
                <w:rFonts w:asciiTheme="minorHAnsi" w:eastAsia="Calibri" w:hAnsiTheme="minorHAnsi" w:cstheme="minorHAnsi"/>
                <w:bCs/>
                <w:sz w:val="24"/>
                <w:szCs w:val="24"/>
              </w:rPr>
              <w:t>Child Wellbeing and Safety Act 2005</w:t>
            </w:r>
          </w:p>
          <w:p w14:paraId="6B83C547" w14:textId="77777777" w:rsidR="002754AB" w:rsidRPr="002D2793" w:rsidRDefault="002754AB" w:rsidP="008D7273">
            <w:pPr>
              <w:pStyle w:val="QIPConsultingBullet1"/>
              <w:numPr>
                <w:ilvl w:val="0"/>
                <w:numId w:val="0"/>
              </w:numPr>
              <w:ind w:left="340"/>
              <w:rPr>
                <w:rFonts w:asciiTheme="minorHAnsi" w:eastAsia="Calibri" w:hAnsiTheme="minorHAnsi" w:cstheme="minorHAnsi"/>
                <w:bCs/>
                <w:sz w:val="24"/>
                <w:szCs w:val="24"/>
              </w:rPr>
            </w:pPr>
          </w:p>
        </w:tc>
      </w:tr>
      <w:tr w:rsidR="00012E82" w:rsidRPr="002D2793" w14:paraId="6B71F1B6"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1E306272" w14:textId="77777777" w:rsidR="00012E82" w:rsidRPr="002D2793" w:rsidRDefault="00012E82"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 xml:space="preserve">Secondary Legislation or Polices Position Operates Under </w:t>
            </w:r>
          </w:p>
        </w:tc>
        <w:tc>
          <w:tcPr>
            <w:tcW w:w="7513" w:type="dxa"/>
            <w:tcBorders>
              <w:top w:val="single" w:sz="4" w:space="0" w:color="auto"/>
              <w:left w:val="single" w:sz="4" w:space="0" w:color="auto"/>
              <w:bottom w:val="single" w:sz="4" w:space="0" w:color="auto"/>
              <w:right w:val="single" w:sz="4" w:space="0" w:color="auto"/>
            </w:tcBorders>
          </w:tcPr>
          <w:p w14:paraId="39BC3DA3" w14:textId="77777777" w:rsidR="00C14852" w:rsidRDefault="00C14852" w:rsidP="00C14852">
            <w:pPr>
              <w:pStyle w:val="QIPConsultingBullet1"/>
              <w:rPr>
                <w:rFonts w:eastAsia="Calibri" w:cs="Calibri"/>
                <w:bCs/>
              </w:rPr>
            </w:pPr>
            <w:r>
              <w:rPr>
                <w:rFonts w:eastAsia="Calibri" w:cs="Calibri"/>
                <w:bCs/>
              </w:rPr>
              <w:t>State and Federal</w:t>
            </w:r>
            <w:r w:rsidRPr="00207650">
              <w:rPr>
                <w:rFonts w:eastAsia="Calibri" w:cs="Calibri"/>
                <w:bCs/>
              </w:rPr>
              <w:t xml:space="preserve"> </w:t>
            </w:r>
            <w:r>
              <w:rPr>
                <w:rFonts w:eastAsia="Calibri" w:cs="Calibri"/>
                <w:bCs/>
              </w:rPr>
              <w:t>Child Safety Standards</w:t>
            </w:r>
          </w:p>
          <w:p w14:paraId="413D65AA" w14:textId="6003FAEE" w:rsidR="00012E82" w:rsidRPr="002D2793" w:rsidRDefault="00012E82" w:rsidP="00BF79BA">
            <w:pPr>
              <w:pStyle w:val="QIPConsultingBullet1"/>
              <w:numPr>
                <w:ilvl w:val="0"/>
                <w:numId w:val="0"/>
              </w:numPr>
              <w:ind w:left="340" w:hanging="340"/>
              <w:rPr>
                <w:rFonts w:asciiTheme="minorHAnsi" w:eastAsia="Calibri" w:hAnsiTheme="minorHAnsi" w:cstheme="minorHAnsi"/>
                <w:sz w:val="24"/>
                <w:szCs w:val="24"/>
                <w:lang w:val="en-GB"/>
              </w:rPr>
            </w:pPr>
          </w:p>
        </w:tc>
      </w:tr>
      <w:tr w:rsidR="00E45314" w:rsidRPr="002D2793" w14:paraId="4C3756A2"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0D52D3D9" w14:textId="77777777" w:rsidR="00E45314" w:rsidRPr="002D2793" w:rsidRDefault="00E45314"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 xml:space="preserve">Key Internal Relationships </w:t>
            </w:r>
          </w:p>
        </w:tc>
        <w:tc>
          <w:tcPr>
            <w:tcW w:w="7513" w:type="dxa"/>
            <w:tcBorders>
              <w:top w:val="single" w:sz="4" w:space="0" w:color="auto"/>
              <w:left w:val="single" w:sz="4" w:space="0" w:color="auto"/>
              <w:bottom w:val="single" w:sz="4" w:space="0" w:color="auto"/>
              <w:right w:val="single" w:sz="4" w:space="0" w:color="auto"/>
            </w:tcBorders>
          </w:tcPr>
          <w:p w14:paraId="3B792792" w14:textId="5960E141" w:rsidR="00C14852" w:rsidRDefault="00C14852" w:rsidP="00C14852">
            <w:pPr>
              <w:pStyle w:val="QIPConsultingBullet1"/>
              <w:rPr>
                <w:rFonts w:eastAsia="Calibri" w:cs="Calibri"/>
                <w:sz w:val="24"/>
                <w:szCs w:val="24"/>
                <w:lang w:val="en-GB"/>
              </w:rPr>
            </w:pPr>
            <w:r w:rsidRPr="00C14852">
              <w:rPr>
                <w:rFonts w:eastAsia="Calibri" w:cs="Calibri"/>
                <w:sz w:val="24"/>
                <w:szCs w:val="24"/>
                <w:lang w:val="en-GB"/>
              </w:rPr>
              <w:t>Coordinator: Time Out Service; Elder Care Support</w:t>
            </w:r>
          </w:p>
          <w:p w14:paraId="74AE70EC" w14:textId="08DEFD50" w:rsidR="003C77C4" w:rsidRDefault="003C77C4" w:rsidP="00C14852">
            <w:pPr>
              <w:pStyle w:val="QIPConsultingBullet1"/>
              <w:rPr>
                <w:rFonts w:eastAsia="Calibri" w:cs="Calibri"/>
                <w:sz w:val="24"/>
                <w:szCs w:val="24"/>
                <w:lang w:val="en-GB"/>
              </w:rPr>
            </w:pPr>
            <w:r>
              <w:rPr>
                <w:rFonts w:eastAsia="Calibri" w:cs="Calibri"/>
                <w:sz w:val="24"/>
                <w:szCs w:val="24"/>
                <w:lang w:val="en-GB"/>
              </w:rPr>
              <w:t xml:space="preserve">Coordinator: Elder Care </w:t>
            </w:r>
            <w:r w:rsidR="00770760">
              <w:rPr>
                <w:rFonts w:eastAsia="Calibri" w:cs="Calibri"/>
                <w:sz w:val="24"/>
                <w:szCs w:val="24"/>
                <w:lang w:val="en-GB"/>
              </w:rPr>
              <w:t>Support</w:t>
            </w:r>
          </w:p>
          <w:p w14:paraId="6DA892B8" w14:textId="3B4844BA" w:rsidR="00770760" w:rsidRPr="00C14852" w:rsidRDefault="00770760" w:rsidP="00C14852">
            <w:pPr>
              <w:pStyle w:val="QIPConsultingBullet1"/>
              <w:rPr>
                <w:rFonts w:eastAsia="Calibri" w:cs="Calibri"/>
                <w:sz w:val="24"/>
                <w:szCs w:val="24"/>
                <w:lang w:val="en-GB"/>
              </w:rPr>
            </w:pPr>
            <w:r>
              <w:rPr>
                <w:rFonts w:eastAsia="Calibri" w:cs="Calibri"/>
                <w:sz w:val="24"/>
                <w:szCs w:val="24"/>
                <w:lang w:val="en-GB"/>
              </w:rPr>
              <w:t>Health Services: Aboriginal Health Practitioner</w:t>
            </w:r>
          </w:p>
          <w:p w14:paraId="31EFD578" w14:textId="652618E7" w:rsidR="00C14852" w:rsidRDefault="002D23F6" w:rsidP="00C14852">
            <w:pPr>
              <w:pStyle w:val="QIPConsultingBullet1"/>
              <w:rPr>
                <w:rFonts w:eastAsia="Calibri" w:cs="Calibri"/>
                <w:sz w:val="24"/>
                <w:szCs w:val="24"/>
                <w:lang w:val="en-GB"/>
              </w:rPr>
            </w:pPr>
            <w:r>
              <w:rPr>
                <w:rFonts w:eastAsia="Calibri" w:cs="Calibri"/>
                <w:sz w:val="24"/>
                <w:szCs w:val="24"/>
                <w:lang w:val="en-GB"/>
              </w:rPr>
              <w:t xml:space="preserve">Senior </w:t>
            </w:r>
            <w:r w:rsidR="00C14852" w:rsidRPr="00C14852">
              <w:rPr>
                <w:rFonts w:eastAsia="Calibri" w:cs="Calibri"/>
                <w:sz w:val="24"/>
                <w:szCs w:val="24"/>
                <w:lang w:val="en-GB"/>
              </w:rPr>
              <w:t>Counsellor</w:t>
            </w:r>
          </w:p>
          <w:p w14:paraId="7E648116" w14:textId="23580E9E" w:rsidR="002D23F6" w:rsidRPr="00C14852" w:rsidRDefault="002D23F6" w:rsidP="00C14852">
            <w:pPr>
              <w:pStyle w:val="QIPConsultingBullet1"/>
              <w:rPr>
                <w:rFonts w:eastAsia="Calibri" w:cs="Calibri"/>
                <w:sz w:val="24"/>
                <w:szCs w:val="24"/>
                <w:lang w:val="en-GB"/>
              </w:rPr>
            </w:pPr>
            <w:r>
              <w:rPr>
                <w:rFonts w:eastAsia="Calibri" w:cs="Calibri"/>
                <w:sz w:val="24"/>
                <w:szCs w:val="24"/>
                <w:lang w:val="en-GB"/>
              </w:rPr>
              <w:lastRenderedPageBreak/>
              <w:t>Alcohol and Other Drug (AOD) Worker</w:t>
            </w:r>
          </w:p>
          <w:p w14:paraId="461C7167" w14:textId="58DD36BB" w:rsidR="00664E4F" w:rsidRPr="002D2793" w:rsidRDefault="00C14852" w:rsidP="00C14852">
            <w:pPr>
              <w:pStyle w:val="QIPConsultingBullet1"/>
              <w:rPr>
                <w:rFonts w:asciiTheme="minorHAnsi" w:eastAsia="Calibri" w:hAnsiTheme="minorHAnsi" w:cstheme="minorHAnsi"/>
                <w:sz w:val="24"/>
                <w:szCs w:val="24"/>
                <w:lang w:val="en-GB"/>
              </w:rPr>
            </w:pPr>
            <w:r w:rsidRPr="00C14852">
              <w:rPr>
                <w:rFonts w:eastAsia="Calibri" w:cs="Calibri"/>
                <w:sz w:val="24"/>
                <w:szCs w:val="24"/>
                <w:lang w:val="en-GB"/>
              </w:rPr>
              <w:t>Manager Family Services</w:t>
            </w:r>
          </w:p>
        </w:tc>
      </w:tr>
      <w:tr w:rsidR="00E45314" w:rsidRPr="002D2793" w14:paraId="603D0EEF"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02035302" w14:textId="77777777" w:rsidR="00E45314" w:rsidRPr="002D2793" w:rsidRDefault="00E45314"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lastRenderedPageBreak/>
              <w:t xml:space="preserve">Key External Relationships </w:t>
            </w:r>
          </w:p>
        </w:tc>
        <w:tc>
          <w:tcPr>
            <w:tcW w:w="7513" w:type="dxa"/>
            <w:tcBorders>
              <w:top w:val="single" w:sz="4" w:space="0" w:color="auto"/>
              <w:left w:val="single" w:sz="4" w:space="0" w:color="auto"/>
              <w:bottom w:val="single" w:sz="4" w:space="0" w:color="auto"/>
              <w:right w:val="single" w:sz="4" w:space="0" w:color="auto"/>
            </w:tcBorders>
          </w:tcPr>
          <w:p w14:paraId="37F67FC4" w14:textId="77777777" w:rsidR="00C14852" w:rsidRPr="00C14852" w:rsidRDefault="00C14852" w:rsidP="00C14852">
            <w:pPr>
              <w:pStyle w:val="QIPConsultingBullet1"/>
              <w:rPr>
                <w:rFonts w:eastAsia="Calibri" w:cs="Calibri"/>
                <w:sz w:val="24"/>
                <w:szCs w:val="24"/>
                <w:lang w:val="en-GB"/>
              </w:rPr>
            </w:pPr>
            <w:r w:rsidRPr="00C14852">
              <w:rPr>
                <w:rFonts w:eastAsia="Calibri" w:cs="Calibri"/>
                <w:sz w:val="24"/>
                <w:szCs w:val="24"/>
                <w:lang w:val="en-GB"/>
              </w:rPr>
              <w:t>Community members</w:t>
            </w:r>
          </w:p>
          <w:p w14:paraId="1E54B313" w14:textId="77777777" w:rsidR="00C14852" w:rsidRPr="002D23F6" w:rsidRDefault="00C14852" w:rsidP="00C14852">
            <w:pPr>
              <w:pStyle w:val="QIPConsultingBullet1"/>
              <w:rPr>
                <w:rFonts w:asciiTheme="minorHAnsi" w:eastAsia="Calibri" w:hAnsiTheme="minorHAnsi" w:cstheme="minorHAnsi"/>
                <w:sz w:val="24"/>
                <w:szCs w:val="24"/>
                <w:lang w:val="en-GB"/>
              </w:rPr>
            </w:pPr>
            <w:r w:rsidRPr="00C14852">
              <w:rPr>
                <w:rFonts w:eastAsia="Calibri" w:cs="Calibri"/>
                <w:sz w:val="24"/>
                <w:szCs w:val="24"/>
                <w:lang w:val="en-GB"/>
              </w:rPr>
              <w:t>Community networks and local organisations</w:t>
            </w:r>
          </w:p>
          <w:p w14:paraId="1396D01C" w14:textId="30A63422" w:rsidR="002D23F6" w:rsidRPr="00C14852" w:rsidRDefault="002D23F6" w:rsidP="00C14852">
            <w:pPr>
              <w:pStyle w:val="QIPConsultingBullet1"/>
              <w:rPr>
                <w:rFonts w:asciiTheme="minorHAnsi" w:eastAsia="Calibri" w:hAnsiTheme="minorHAnsi" w:cstheme="minorHAnsi"/>
                <w:sz w:val="24"/>
                <w:szCs w:val="24"/>
                <w:lang w:val="en-GB"/>
              </w:rPr>
            </w:pPr>
            <w:r>
              <w:rPr>
                <w:rFonts w:eastAsia="Calibri" w:cstheme="minorHAnsi"/>
                <w:sz w:val="24"/>
                <w:szCs w:val="24"/>
                <w:lang w:val="en-GB"/>
              </w:rPr>
              <w:t>Robinvale College</w:t>
            </w:r>
          </w:p>
          <w:p w14:paraId="7322D094" w14:textId="6B10D9E9" w:rsidR="00302491" w:rsidRPr="00C14852" w:rsidRDefault="00302491" w:rsidP="00C14852">
            <w:pPr>
              <w:pStyle w:val="QIPConsultingBullet1"/>
              <w:rPr>
                <w:rFonts w:asciiTheme="minorHAnsi" w:eastAsia="Calibri" w:hAnsiTheme="minorHAnsi" w:cstheme="minorHAnsi"/>
                <w:sz w:val="24"/>
                <w:szCs w:val="24"/>
                <w:lang w:val="en-GB"/>
              </w:rPr>
            </w:pPr>
            <w:r w:rsidRPr="00C14852">
              <w:rPr>
                <w:rFonts w:asciiTheme="minorHAnsi" w:eastAsia="Calibri" w:hAnsiTheme="minorHAnsi" w:cstheme="minorHAnsi"/>
                <w:sz w:val="24"/>
                <w:szCs w:val="24"/>
                <w:lang w:val="en-GB"/>
              </w:rPr>
              <w:t>Robinvale District Health Service</w:t>
            </w:r>
            <w:r w:rsidR="002211B0">
              <w:rPr>
                <w:rFonts w:asciiTheme="minorHAnsi" w:eastAsia="Calibri" w:hAnsiTheme="minorHAnsi" w:cstheme="minorHAnsi"/>
                <w:sz w:val="24"/>
                <w:szCs w:val="24"/>
                <w:lang w:val="en-GB"/>
              </w:rPr>
              <w:t xml:space="preserve"> (RDHS)</w:t>
            </w:r>
          </w:p>
          <w:p w14:paraId="1AC3788C" w14:textId="6C5BF2F1" w:rsidR="00302491" w:rsidRDefault="00302491" w:rsidP="00664E4F">
            <w:pPr>
              <w:pStyle w:val="QIPConsultingBullet1"/>
              <w:rPr>
                <w:rFonts w:asciiTheme="minorHAnsi" w:eastAsia="Calibri" w:hAnsiTheme="minorHAnsi" w:cstheme="minorHAnsi"/>
                <w:sz w:val="24"/>
                <w:szCs w:val="24"/>
                <w:lang w:val="en-GB"/>
              </w:rPr>
            </w:pPr>
            <w:r>
              <w:rPr>
                <w:rFonts w:asciiTheme="minorHAnsi" w:eastAsia="Calibri" w:hAnsiTheme="minorHAnsi" w:cstheme="minorHAnsi"/>
                <w:sz w:val="24"/>
                <w:szCs w:val="24"/>
                <w:lang w:val="en-GB"/>
              </w:rPr>
              <w:t>Mildura Base Public Hospital</w:t>
            </w:r>
            <w:r w:rsidR="002211B0">
              <w:rPr>
                <w:rFonts w:asciiTheme="minorHAnsi" w:eastAsia="Calibri" w:hAnsiTheme="minorHAnsi" w:cstheme="minorHAnsi"/>
                <w:sz w:val="24"/>
                <w:szCs w:val="24"/>
                <w:lang w:val="en-GB"/>
              </w:rPr>
              <w:t xml:space="preserve"> (MBPH)</w:t>
            </w:r>
          </w:p>
          <w:p w14:paraId="320BFB3A" w14:textId="089DBAA7" w:rsidR="00302491" w:rsidRDefault="00302491" w:rsidP="00664E4F">
            <w:pPr>
              <w:pStyle w:val="QIPConsultingBullet1"/>
              <w:rPr>
                <w:rFonts w:asciiTheme="minorHAnsi" w:eastAsia="Calibri" w:hAnsiTheme="minorHAnsi" w:cstheme="minorHAnsi"/>
                <w:sz w:val="24"/>
                <w:szCs w:val="24"/>
                <w:lang w:val="en-GB"/>
              </w:rPr>
            </w:pPr>
            <w:r>
              <w:rPr>
                <w:rFonts w:asciiTheme="minorHAnsi" w:eastAsia="Calibri" w:hAnsiTheme="minorHAnsi" w:cstheme="minorHAnsi"/>
                <w:sz w:val="24"/>
                <w:szCs w:val="24"/>
                <w:lang w:val="en-GB"/>
              </w:rPr>
              <w:t>Victorian Aboriginal Community Controlled Health Organisation</w:t>
            </w:r>
            <w:r w:rsidR="002211B0">
              <w:rPr>
                <w:rFonts w:asciiTheme="minorHAnsi" w:eastAsia="Calibri" w:hAnsiTheme="minorHAnsi" w:cstheme="minorHAnsi"/>
                <w:sz w:val="24"/>
                <w:szCs w:val="24"/>
                <w:lang w:val="en-GB"/>
              </w:rPr>
              <w:t xml:space="preserve"> (VACCHO)</w:t>
            </w:r>
          </w:p>
          <w:p w14:paraId="6A616BA1" w14:textId="190965C7" w:rsidR="00302491" w:rsidRDefault="00302491" w:rsidP="00664E4F">
            <w:pPr>
              <w:pStyle w:val="QIPConsultingBullet1"/>
              <w:rPr>
                <w:rFonts w:asciiTheme="minorHAnsi" w:eastAsia="Calibri" w:hAnsiTheme="minorHAnsi" w:cstheme="minorHAnsi"/>
                <w:sz w:val="24"/>
                <w:szCs w:val="24"/>
                <w:lang w:val="en-GB"/>
              </w:rPr>
            </w:pPr>
            <w:r>
              <w:rPr>
                <w:rFonts w:asciiTheme="minorHAnsi" w:eastAsia="Calibri" w:hAnsiTheme="minorHAnsi" w:cstheme="minorHAnsi"/>
                <w:sz w:val="24"/>
                <w:szCs w:val="24"/>
                <w:lang w:val="en-GB"/>
              </w:rPr>
              <w:t>Mental Health and Wellbeing Local</w:t>
            </w:r>
          </w:p>
          <w:p w14:paraId="4DCE29F1" w14:textId="7B6A52A1" w:rsidR="00302491" w:rsidRDefault="00302491" w:rsidP="00302491">
            <w:pPr>
              <w:pStyle w:val="QIPConsultingBullet1"/>
              <w:rPr>
                <w:rFonts w:asciiTheme="minorHAnsi" w:eastAsia="Calibri" w:hAnsiTheme="minorHAnsi" w:cstheme="minorHAnsi"/>
                <w:sz w:val="24"/>
                <w:szCs w:val="24"/>
                <w:lang w:val="en-GB"/>
              </w:rPr>
            </w:pPr>
            <w:r>
              <w:rPr>
                <w:rFonts w:asciiTheme="minorHAnsi" w:eastAsia="Calibri" w:hAnsiTheme="minorHAnsi" w:cstheme="minorHAnsi"/>
                <w:sz w:val="24"/>
                <w:szCs w:val="24"/>
                <w:lang w:val="en-GB"/>
              </w:rPr>
              <w:t>Sunraysia Community Health Service</w:t>
            </w:r>
            <w:r w:rsidR="002211B0">
              <w:rPr>
                <w:rFonts w:asciiTheme="minorHAnsi" w:eastAsia="Calibri" w:hAnsiTheme="minorHAnsi" w:cstheme="minorHAnsi"/>
                <w:sz w:val="24"/>
                <w:szCs w:val="24"/>
                <w:lang w:val="en-GB"/>
              </w:rPr>
              <w:t xml:space="preserve"> (SCHS)</w:t>
            </w:r>
          </w:p>
          <w:p w14:paraId="68399ED6" w14:textId="4774E9E4" w:rsidR="00302491" w:rsidRPr="00302491" w:rsidRDefault="00302491" w:rsidP="00302491">
            <w:pPr>
              <w:pStyle w:val="QIPConsultingBullet1"/>
              <w:rPr>
                <w:rFonts w:asciiTheme="minorHAnsi" w:eastAsia="Calibri" w:hAnsiTheme="minorHAnsi" w:cstheme="minorHAnsi"/>
                <w:sz w:val="24"/>
                <w:szCs w:val="24"/>
                <w:lang w:val="en-GB"/>
              </w:rPr>
            </w:pPr>
            <w:r>
              <w:rPr>
                <w:rFonts w:asciiTheme="minorHAnsi" w:eastAsia="Calibri" w:hAnsiTheme="minorHAnsi" w:cstheme="minorHAnsi"/>
                <w:sz w:val="24"/>
                <w:szCs w:val="24"/>
                <w:lang w:val="en-GB"/>
              </w:rPr>
              <w:t>Mallee District Aboriginal Services</w:t>
            </w:r>
            <w:r w:rsidR="002211B0">
              <w:rPr>
                <w:rFonts w:asciiTheme="minorHAnsi" w:eastAsia="Calibri" w:hAnsiTheme="minorHAnsi" w:cstheme="minorHAnsi"/>
                <w:sz w:val="24"/>
                <w:szCs w:val="24"/>
                <w:lang w:val="en-GB"/>
              </w:rPr>
              <w:t xml:space="preserve"> (MDAS)</w:t>
            </w:r>
          </w:p>
          <w:p w14:paraId="579A946D" w14:textId="01D5D978" w:rsidR="00824DE6" w:rsidRPr="002D2793" w:rsidRDefault="00824DE6" w:rsidP="00824DE6">
            <w:pPr>
              <w:pStyle w:val="QIPConsultingBullet1"/>
              <w:numPr>
                <w:ilvl w:val="0"/>
                <w:numId w:val="0"/>
              </w:numPr>
              <w:ind w:left="340"/>
              <w:rPr>
                <w:rFonts w:asciiTheme="minorHAnsi" w:eastAsia="Calibri" w:hAnsiTheme="minorHAnsi" w:cstheme="minorHAnsi"/>
                <w:sz w:val="24"/>
                <w:szCs w:val="24"/>
                <w:lang w:val="en-GB"/>
              </w:rPr>
            </w:pPr>
          </w:p>
        </w:tc>
      </w:tr>
      <w:tr w:rsidR="00C14852" w:rsidRPr="002D2793" w14:paraId="12A09935"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662BE964" w14:textId="102CF74E" w:rsidR="00C14852" w:rsidRPr="002D2793" w:rsidRDefault="00C14852"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 xml:space="preserve">Key </w:t>
            </w:r>
            <w:r>
              <w:rPr>
                <w:rFonts w:asciiTheme="minorHAnsi" w:eastAsia="Calibri" w:hAnsiTheme="minorHAnsi" w:cstheme="minorHAnsi"/>
                <w:b/>
                <w:bCs/>
                <w:color w:val="FFFFFF" w:themeColor="background1"/>
              </w:rPr>
              <w:t>Accountabilities</w:t>
            </w:r>
          </w:p>
        </w:tc>
        <w:tc>
          <w:tcPr>
            <w:tcW w:w="7513" w:type="dxa"/>
            <w:tcBorders>
              <w:top w:val="single" w:sz="4" w:space="0" w:color="auto"/>
              <w:left w:val="single" w:sz="4" w:space="0" w:color="auto"/>
              <w:bottom w:val="single" w:sz="4" w:space="0" w:color="auto"/>
              <w:right w:val="single" w:sz="4" w:space="0" w:color="auto"/>
            </w:tcBorders>
          </w:tcPr>
          <w:p w14:paraId="0825B812" w14:textId="4ED860B8" w:rsidR="00451A1B" w:rsidRPr="00451A1B" w:rsidRDefault="00451A1B" w:rsidP="00451A1B">
            <w:pPr>
              <w:pStyle w:val="QIPConsultingBullet1"/>
              <w:rPr>
                <w:rFonts w:eastAsia="Calibri" w:cs="Calibri"/>
                <w:sz w:val="24"/>
                <w:szCs w:val="24"/>
                <w:lang w:val="en-GB"/>
              </w:rPr>
            </w:pPr>
            <w:r w:rsidRPr="00451A1B">
              <w:rPr>
                <w:rFonts w:eastAsia="Calibri" w:cs="Calibri"/>
                <w:sz w:val="24"/>
                <w:szCs w:val="24"/>
                <w:lang w:val="en-GB"/>
              </w:rPr>
              <w:t>Work as part of the MVAC Social Wellbeing Team to implement components of funding and program obligations</w:t>
            </w:r>
            <w:r w:rsidR="002211B0">
              <w:rPr>
                <w:rFonts w:eastAsia="Calibri" w:cs="Calibri"/>
                <w:sz w:val="24"/>
                <w:szCs w:val="24"/>
                <w:lang w:val="en-GB"/>
              </w:rPr>
              <w:t xml:space="preserve"> and assist in</w:t>
            </w:r>
            <w:r w:rsidRPr="00451A1B">
              <w:rPr>
                <w:rFonts w:eastAsia="Calibri" w:cs="Calibri"/>
                <w:sz w:val="24"/>
                <w:szCs w:val="24"/>
                <w:lang w:val="en-GB"/>
              </w:rPr>
              <w:t xml:space="preserve"> achie</w:t>
            </w:r>
            <w:r w:rsidR="002211B0">
              <w:rPr>
                <w:rFonts w:eastAsia="Calibri" w:cs="Calibri"/>
                <w:sz w:val="24"/>
                <w:szCs w:val="24"/>
                <w:lang w:val="en-GB"/>
              </w:rPr>
              <w:t>ving</w:t>
            </w:r>
            <w:r w:rsidRPr="00451A1B">
              <w:rPr>
                <w:rFonts w:eastAsia="Calibri" w:cs="Calibri"/>
                <w:sz w:val="24"/>
                <w:szCs w:val="24"/>
                <w:lang w:val="en-GB"/>
              </w:rPr>
              <w:t xml:space="preserve"> the measures and targets set on an annual basis</w:t>
            </w:r>
          </w:p>
          <w:p w14:paraId="2A133C85" w14:textId="4D9DA1DE" w:rsidR="00451A1B" w:rsidRPr="00451A1B" w:rsidRDefault="00451A1B" w:rsidP="00451A1B">
            <w:pPr>
              <w:pStyle w:val="QIPConsultingBullet1"/>
              <w:rPr>
                <w:rFonts w:eastAsia="Calibri" w:cs="Calibri"/>
                <w:sz w:val="24"/>
                <w:szCs w:val="24"/>
                <w:lang w:val="en-GB"/>
              </w:rPr>
            </w:pPr>
            <w:r w:rsidRPr="00451A1B">
              <w:rPr>
                <w:rFonts w:eastAsia="Calibri" w:cs="Calibri"/>
                <w:sz w:val="24"/>
                <w:szCs w:val="24"/>
                <w:lang w:val="en-GB"/>
              </w:rPr>
              <w:t>Assist the team develop and deliver programs, services, or external referrals that are identified from care plans developed by the health professionals</w:t>
            </w:r>
            <w:r w:rsidR="002211B0">
              <w:rPr>
                <w:rFonts w:eastAsia="Calibri" w:cs="Calibri"/>
                <w:sz w:val="24"/>
                <w:szCs w:val="24"/>
                <w:lang w:val="en-GB"/>
              </w:rPr>
              <w:t xml:space="preserve"> and senior counsellors</w:t>
            </w:r>
          </w:p>
          <w:p w14:paraId="3F0573B6" w14:textId="77777777" w:rsidR="00451A1B" w:rsidRPr="00451A1B" w:rsidRDefault="00451A1B" w:rsidP="00451A1B">
            <w:pPr>
              <w:pStyle w:val="QIPConsultingBullet1"/>
              <w:rPr>
                <w:rFonts w:eastAsia="Calibri" w:cs="Calibri"/>
                <w:sz w:val="24"/>
                <w:szCs w:val="24"/>
                <w:lang w:val="en-GB"/>
              </w:rPr>
            </w:pPr>
            <w:r w:rsidRPr="00451A1B">
              <w:rPr>
                <w:rFonts w:eastAsia="Calibri" w:cs="Calibri"/>
                <w:sz w:val="24"/>
                <w:szCs w:val="24"/>
                <w:lang w:val="en-GB"/>
              </w:rPr>
              <w:t>Identify and arrange monthly community-based education programs to raise community awareness of relevant social and emotional wellbeing issues</w:t>
            </w:r>
          </w:p>
          <w:p w14:paraId="4F34EC33" w14:textId="72E4905E" w:rsidR="00451A1B" w:rsidRPr="00451A1B" w:rsidRDefault="00451A1B" w:rsidP="00451A1B">
            <w:pPr>
              <w:pStyle w:val="QIPConsultingBullet1"/>
              <w:rPr>
                <w:rFonts w:eastAsia="Calibri" w:cs="Calibri"/>
                <w:sz w:val="24"/>
                <w:szCs w:val="24"/>
                <w:lang w:val="en-GB"/>
              </w:rPr>
            </w:pPr>
            <w:r w:rsidRPr="00451A1B">
              <w:rPr>
                <w:rFonts w:eastAsia="Calibri" w:cs="Calibri"/>
                <w:sz w:val="24"/>
                <w:szCs w:val="24"/>
                <w:lang w:val="en-GB"/>
              </w:rPr>
              <w:t xml:space="preserve">Ensure clients presenting with </w:t>
            </w:r>
            <w:r w:rsidR="002211B0">
              <w:rPr>
                <w:rFonts w:eastAsia="Calibri" w:cs="Calibri"/>
                <w:sz w:val="24"/>
                <w:szCs w:val="24"/>
                <w:lang w:val="en-GB"/>
              </w:rPr>
              <w:t xml:space="preserve">mental illness and </w:t>
            </w:r>
            <w:r w:rsidRPr="00451A1B">
              <w:rPr>
                <w:rFonts w:eastAsia="Calibri" w:cs="Calibri"/>
                <w:sz w:val="24"/>
                <w:szCs w:val="24"/>
                <w:lang w:val="en-GB"/>
              </w:rPr>
              <w:t xml:space="preserve">substance use concerns have the opportunity to attend workshops on lifestyle and healthy eating, organised in conjunction with the MVAC Social Wellbeing Team, Time Out Service, Health Service Team or, external partners </w:t>
            </w:r>
            <w:r w:rsidR="002211B0">
              <w:rPr>
                <w:rFonts w:eastAsia="Calibri" w:cs="Calibri"/>
                <w:sz w:val="24"/>
                <w:szCs w:val="24"/>
                <w:lang w:val="en-GB"/>
              </w:rPr>
              <w:t>(e.g.</w:t>
            </w:r>
            <w:r w:rsidRPr="00451A1B">
              <w:rPr>
                <w:rFonts w:eastAsia="Calibri" w:cs="Calibri"/>
                <w:sz w:val="24"/>
                <w:szCs w:val="24"/>
                <w:lang w:val="en-GB"/>
              </w:rPr>
              <w:t xml:space="preserve"> Robinvale District Health Services</w:t>
            </w:r>
            <w:r w:rsidR="002211B0">
              <w:rPr>
                <w:rFonts w:eastAsia="Calibri" w:cs="Calibri"/>
                <w:sz w:val="24"/>
                <w:szCs w:val="24"/>
                <w:lang w:val="en-GB"/>
              </w:rPr>
              <w:t>)</w:t>
            </w:r>
          </w:p>
          <w:p w14:paraId="3C564DA0" w14:textId="77777777" w:rsidR="00451A1B" w:rsidRPr="00451A1B" w:rsidRDefault="00451A1B" w:rsidP="00451A1B">
            <w:pPr>
              <w:pStyle w:val="QIPConsultingBullet1"/>
              <w:rPr>
                <w:rFonts w:eastAsia="Calibri" w:cs="Calibri"/>
                <w:sz w:val="24"/>
                <w:szCs w:val="24"/>
                <w:lang w:val="en-GB"/>
              </w:rPr>
            </w:pPr>
            <w:r w:rsidRPr="00451A1B">
              <w:rPr>
                <w:rFonts w:eastAsia="Calibri" w:cs="Calibri"/>
                <w:sz w:val="24"/>
                <w:szCs w:val="24"/>
                <w:lang w:val="en-GB"/>
              </w:rPr>
              <w:t>Collect and record data in regard to the number of client contacts, number of referrals and any other data required for reporting purposes</w:t>
            </w:r>
          </w:p>
          <w:p w14:paraId="55ECB895" w14:textId="77777777" w:rsidR="00451A1B" w:rsidRPr="00451A1B" w:rsidRDefault="00451A1B" w:rsidP="00451A1B">
            <w:pPr>
              <w:pStyle w:val="QIPConsultingBullet1"/>
              <w:rPr>
                <w:rFonts w:eastAsia="Calibri" w:cs="Calibri"/>
                <w:sz w:val="24"/>
                <w:szCs w:val="24"/>
                <w:lang w:val="en-GB"/>
              </w:rPr>
            </w:pPr>
            <w:r w:rsidRPr="00451A1B">
              <w:rPr>
                <w:rFonts w:eastAsia="Calibri" w:cs="Calibri"/>
                <w:sz w:val="24"/>
                <w:szCs w:val="24"/>
                <w:lang w:val="en-GB"/>
              </w:rPr>
              <w:t>Contribute to reports on a monthly basis (or as required) which reflect the targets and measures set out in funding contracts</w:t>
            </w:r>
          </w:p>
          <w:p w14:paraId="75721493" w14:textId="77777777" w:rsidR="00451A1B" w:rsidRPr="00451A1B" w:rsidRDefault="00451A1B" w:rsidP="00451A1B">
            <w:pPr>
              <w:pStyle w:val="QIPConsultingBullet1"/>
              <w:rPr>
                <w:rFonts w:eastAsia="Calibri" w:cs="Calibri"/>
                <w:sz w:val="24"/>
                <w:szCs w:val="24"/>
                <w:lang w:val="en-GB"/>
              </w:rPr>
            </w:pPr>
            <w:r w:rsidRPr="00451A1B">
              <w:rPr>
                <w:rFonts w:eastAsia="Calibri" w:cs="Calibri"/>
                <w:sz w:val="24"/>
                <w:szCs w:val="24"/>
                <w:lang w:val="en-GB"/>
              </w:rPr>
              <w:t>Manage client records and information in line with privacy and confidentiality</w:t>
            </w:r>
          </w:p>
          <w:p w14:paraId="348C538C" w14:textId="77777777" w:rsidR="00451A1B" w:rsidRPr="00451A1B" w:rsidRDefault="00451A1B" w:rsidP="00451A1B">
            <w:pPr>
              <w:pStyle w:val="QIPConsultingBullet1"/>
              <w:rPr>
                <w:rFonts w:eastAsia="Calibri" w:cs="Calibri"/>
                <w:sz w:val="24"/>
                <w:szCs w:val="24"/>
                <w:lang w:val="en-GB"/>
              </w:rPr>
            </w:pPr>
            <w:r w:rsidRPr="00451A1B">
              <w:rPr>
                <w:rFonts w:eastAsia="Calibri" w:cs="Calibri"/>
                <w:sz w:val="24"/>
                <w:szCs w:val="24"/>
                <w:lang w:val="en-GB"/>
              </w:rPr>
              <w:t xml:space="preserve">To maintain client records and input data into the </w:t>
            </w:r>
            <w:proofErr w:type="spellStart"/>
            <w:r w:rsidRPr="00451A1B">
              <w:rPr>
                <w:rFonts w:eastAsia="Calibri" w:cs="Calibri"/>
                <w:sz w:val="24"/>
                <w:szCs w:val="24"/>
                <w:lang w:val="en-GB"/>
              </w:rPr>
              <w:t>Communicare</w:t>
            </w:r>
            <w:proofErr w:type="spellEnd"/>
            <w:r w:rsidRPr="00451A1B">
              <w:rPr>
                <w:rFonts w:eastAsia="Calibri" w:cs="Calibri"/>
                <w:sz w:val="24"/>
                <w:szCs w:val="24"/>
                <w:lang w:val="en-GB"/>
              </w:rPr>
              <w:t xml:space="preserve"> Database on a daily basis</w:t>
            </w:r>
          </w:p>
          <w:p w14:paraId="066DFD5A" w14:textId="1ECAD015" w:rsidR="00451A1B" w:rsidRPr="00451A1B" w:rsidRDefault="00451A1B" w:rsidP="00451A1B">
            <w:pPr>
              <w:pStyle w:val="QIPConsultingBullet1"/>
              <w:rPr>
                <w:rFonts w:eastAsia="Calibri" w:cs="Calibri"/>
                <w:sz w:val="24"/>
                <w:szCs w:val="24"/>
                <w:lang w:val="en-GB"/>
              </w:rPr>
            </w:pPr>
            <w:r w:rsidRPr="00451A1B">
              <w:rPr>
                <w:rFonts w:eastAsia="Calibri" w:cs="Calibri"/>
                <w:sz w:val="24"/>
                <w:szCs w:val="24"/>
                <w:lang w:val="en-GB"/>
              </w:rPr>
              <w:t>Complete client goal plans led by client</w:t>
            </w:r>
            <w:r w:rsidR="002211B0">
              <w:rPr>
                <w:rFonts w:eastAsia="Calibri" w:cs="Calibri"/>
                <w:sz w:val="24"/>
                <w:szCs w:val="24"/>
                <w:lang w:val="en-GB"/>
              </w:rPr>
              <w:t xml:space="preserve"> and supported by wider care team members/SEWB colleagues</w:t>
            </w:r>
          </w:p>
          <w:p w14:paraId="449D10DB" w14:textId="3445D5BE" w:rsidR="00451A1B" w:rsidRPr="00451A1B" w:rsidRDefault="002211B0" w:rsidP="00451A1B">
            <w:pPr>
              <w:pStyle w:val="QIPConsultingBullet1"/>
              <w:rPr>
                <w:rFonts w:eastAsia="Calibri" w:cs="Calibri"/>
                <w:sz w:val="24"/>
                <w:szCs w:val="24"/>
                <w:lang w:val="en-GB"/>
              </w:rPr>
            </w:pPr>
            <w:r>
              <w:rPr>
                <w:rFonts w:eastAsia="Calibri" w:cs="Calibri"/>
                <w:sz w:val="24"/>
                <w:szCs w:val="24"/>
                <w:lang w:val="en-GB"/>
              </w:rPr>
              <w:lastRenderedPageBreak/>
              <w:t>Maintain f</w:t>
            </w:r>
            <w:r w:rsidR="00451A1B" w:rsidRPr="00451A1B">
              <w:rPr>
                <w:rFonts w:eastAsia="Calibri" w:cs="Calibri"/>
                <w:sz w:val="24"/>
                <w:szCs w:val="24"/>
                <w:lang w:val="en-GB"/>
              </w:rPr>
              <w:t xml:space="preserve">inancial record </w:t>
            </w:r>
            <w:r>
              <w:rPr>
                <w:rFonts w:eastAsia="Calibri" w:cs="Calibri"/>
                <w:sz w:val="24"/>
                <w:szCs w:val="24"/>
                <w:lang w:val="en-GB"/>
              </w:rPr>
              <w:t>as pe</w:t>
            </w:r>
            <w:r w:rsidR="00451A1B" w:rsidRPr="00451A1B">
              <w:rPr>
                <w:rFonts w:eastAsia="Calibri" w:cs="Calibri"/>
                <w:sz w:val="24"/>
                <w:szCs w:val="24"/>
                <w:lang w:val="en-GB"/>
              </w:rPr>
              <w:t xml:space="preserve"> expected MVAC policy and procedures</w:t>
            </w:r>
          </w:p>
          <w:p w14:paraId="3DA589B4" w14:textId="589C6D03" w:rsidR="00C14852" w:rsidRPr="002D2793" w:rsidRDefault="00451A1B" w:rsidP="00451A1B">
            <w:pPr>
              <w:pStyle w:val="QIPConsultingBullet1"/>
              <w:rPr>
                <w:rFonts w:asciiTheme="minorHAnsi" w:eastAsia="Calibri" w:hAnsiTheme="minorHAnsi" w:cstheme="minorHAnsi"/>
                <w:sz w:val="24"/>
                <w:szCs w:val="24"/>
                <w:lang w:val="en-GB"/>
              </w:rPr>
            </w:pPr>
            <w:r w:rsidRPr="00451A1B">
              <w:rPr>
                <w:rFonts w:eastAsia="Calibri" w:cs="Calibri"/>
                <w:sz w:val="24"/>
                <w:szCs w:val="24"/>
                <w:lang w:val="en-GB"/>
              </w:rPr>
              <w:t>Participate in team meetings, supervision and professional development</w:t>
            </w:r>
          </w:p>
        </w:tc>
      </w:tr>
      <w:tr w:rsidR="003376E2" w:rsidRPr="002D2793" w14:paraId="4387069C"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2172D1E6" w14:textId="06D3CA35" w:rsidR="003376E2" w:rsidRPr="002D2793" w:rsidRDefault="00272DF8"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lastRenderedPageBreak/>
              <w:t>Key Responsibilities</w:t>
            </w:r>
          </w:p>
        </w:tc>
        <w:tc>
          <w:tcPr>
            <w:tcW w:w="7513" w:type="dxa"/>
            <w:tcBorders>
              <w:top w:val="single" w:sz="4" w:space="0" w:color="auto"/>
              <w:left w:val="single" w:sz="4" w:space="0" w:color="auto"/>
              <w:bottom w:val="single" w:sz="4" w:space="0" w:color="auto"/>
              <w:right w:val="single" w:sz="4" w:space="0" w:color="auto"/>
            </w:tcBorders>
          </w:tcPr>
          <w:p w14:paraId="5F869FC2" w14:textId="77777777" w:rsidR="002211B0" w:rsidRPr="004814DD" w:rsidRDefault="00182B5B" w:rsidP="002211B0">
            <w:pPr>
              <w:pStyle w:val="QIPConsultingBullet1"/>
              <w:numPr>
                <w:ilvl w:val="0"/>
                <w:numId w:val="18"/>
              </w:numPr>
              <w:ind w:left="314" w:hanging="314"/>
              <w:rPr>
                <w:rFonts w:eastAsia="Calibri" w:cs="Calibri"/>
                <w:sz w:val="24"/>
                <w:szCs w:val="24"/>
                <w:lang w:val="en-GB"/>
              </w:rPr>
            </w:pPr>
            <w:r w:rsidRPr="004814DD">
              <w:rPr>
                <w:rFonts w:eastAsia="Calibri" w:cs="Calibri"/>
                <w:sz w:val="24"/>
                <w:szCs w:val="24"/>
                <w:lang w:val="en-GB"/>
              </w:rPr>
              <w:t>Work within the trauma-Informed and strength-based framework when delivering services to clients, potential clients and community.</w:t>
            </w:r>
          </w:p>
          <w:p w14:paraId="11C03D19" w14:textId="74BE2507" w:rsidR="00182B5B" w:rsidRDefault="00770760" w:rsidP="002211B0">
            <w:pPr>
              <w:pStyle w:val="QIPConsultingBullet1"/>
              <w:numPr>
                <w:ilvl w:val="0"/>
                <w:numId w:val="18"/>
              </w:numPr>
              <w:ind w:left="314" w:hanging="314"/>
              <w:rPr>
                <w:rFonts w:eastAsia="Calibri" w:cs="Calibri"/>
                <w:sz w:val="24"/>
                <w:szCs w:val="24"/>
                <w:lang w:val="en-GB"/>
              </w:rPr>
            </w:pPr>
            <w:r>
              <w:rPr>
                <w:rFonts w:eastAsia="Calibri" w:cs="Calibri"/>
                <w:sz w:val="24"/>
                <w:szCs w:val="24"/>
                <w:lang w:val="en-GB"/>
              </w:rPr>
              <w:t>Deliver the Murray PHN Program for Younger People</w:t>
            </w:r>
            <w:r w:rsidR="00F41204">
              <w:rPr>
                <w:rFonts w:eastAsia="Calibri" w:cs="Calibri"/>
                <w:sz w:val="24"/>
                <w:szCs w:val="24"/>
                <w:lang w:val="en-GB"/>
              </w:rPr>
              <w:t>, Healthy Ageing,</w:t>
            </w:r>
            <w:r>
              <w:rPr>
                <w:rFonts w:eastAsia="Calibri" w:cs="Calibri"/>
                <w:sz w:val="24"/>
                <w:szCs w:val="24"/>
                <w:lang w:val="en-GB"/>
              </w:rPr>
              <w:t xml:space="preserve"> program requirements</w:t>
            </w:r>
          </w:p>
          <w:p w14:paraId="0FC26B40" w14:textId="77777777" w:rsidR="00F41204" w:rsidRDefault="00F41204" w:rsidP="002211B0">
            <w:pPr>
              <w:pStyle w:val="QIPConsultingBullet1"/>
              <w:numPr>
                <w:ilvl w:val="0"/>
                <w:numId w:val="18"/>
              </w:numPr>
              <w:ind w:left="314" w:hanging="314"/>
              <w:rPr>
                <w:rFonts w:eastAsia="Calibri" w:cs="Calibri"/>
                <w:sz w:val="24"/>
                <w:szCs w:val="24"/>
                <w:lang w:val="en-GB"/>
              </w:rPr>
            </w:pPr>
            <w:r>
              <w:rPr>
                <w:rFonts w:eastAsia="Calibri" w:cs="Calibri"/>
                <w:sz w:val="24"/>
                <w:szCs w:val="24"/>
                <w:lang w:val="en-GB"/>
              </w:rPr>
              <w:t>Initial assessment in line with Healthy Ageing program requirements</w:t>
            </w:r>
          </w:p>
          <w:p w14:paraId="73241809" w14:textId="77777777" w:rsidR="00F41204" w:rsidRDefault="00F41204" w:rsidP="00F41204">
            <w:pPr>
              <w:pStyle w:val="QIPConsultingBullet1"/>
              <w:numPr>
                <w:ilvl w:val="0"/>
                <w:numId w:val="18"/>
              </w:numPr>
              <w:ind w:left="314" w:hanging="314"/>
              <w:rPr>
                <w:rFonts w:eastAsia="Calibri" w:cs="Calibri"/>
                <w:sz w:val="24"/>
                <w:szCs w:val="24"/>
                <w:lang w:val="en-GB"/>
              </w:rPr>
            </w:pPr>
            <w:r>
              <w:rPr>
                <w:rFonts w:eastAsia="Calibri" w:cs="Calibri"/>
                <w:sz w:val="24"/>
                <w:szCs w:val="24"/>
                <w:lang w:val="en-GB"/>
              </w:rPr>
              <w:t>Ongoing engagement and assessment support where required ensuring cultural needs are addressed</w:t>
            </w:r>
          </w:p>
          <w:p w14:paraId="3FA42D75" w14:textId="1D02C103" w:rsidR="00F41204" w:rsidRPr="00F41204" w:rsidRDefault="00F41204" w:rsidP="00C247BF">
            <w:pPr>
              <w:pStyle w:val="QIPConsultingBullet1"/>
              <w:numPr>
                <w:ilvl w:val="0"/>
                <w:numId w:val="18"/>
              </w:numPr>
              <w:ind w:left="314" w:hanging="314"/>
              <w:rPr>
                <w:rFonts w:eastAsia="Calibri" w:cs="Calibri"/>
                <w:sz w:val="24"/>
                <w:szCs w:val="24"/>
                <w:lang w:val="en-GB"/>
              </w:rPr>
            </w:pPr>
            <w:r w:rsidRPr="00F41204">
              <w:rPr>
                <w:rFonts w:eastAsia="Calibri" w:cs="Calibri"/>
                <w:sz w:val="24"/>
                <w:szCs w:val="24"/>
                <w:lang w:val="en-GB"/>
              </w:rPr>
              <w:t>Internal and external referral pathways where the client provided written consent</w:t>
            </w:r>
          </w:p>
          <w:p w14:paraId="1C61D2F9" w14:textId="61C4C6A1" w:rsidR="00770760" w:rsidRDefault="00770760" w:rsidP="002211B0">
            <w:pPr>
              <w:pStyle w:val="QIPConsultingBullet1"/>
              <w:numPr>
                <w:ilvl w:val="0"/>
                <w:numId w:val="18"/>
              </w:numPr>
              <w:ind w:left="314" w:hanging="314"/>
              <w:rPr>
                <w:rFonts w:eastAsia="Calibri" w:cs="Calibri"/>
                <w:sz w:val="24"/>
                <w:szCs w:val="24"/>
                <w:lang w:val="en-GB"/>
              </w:rPr>
            </w:pPr>
            <w:r>
              <w:rPr>
                <w:rFonts w:eastAsia="Calibri" w:cs="Calibri"/>
                <w:sz w:val="24"/>
                <w:szCs w:val="24"/>
                <w:lang w:val="en-GB"/>
              </w:rPr>
              <w:t>Transport and support appointments where can be challenging for client accessibility</w:t>
            </w:r>
          </w:p>
          <w:p w14:paraId="55050A92" w14:textId="54F5FF11" w:rsidR="00770760" w:rsidRDefault="00770760" w:rsidP="002211B0">
            <w:pPr>
              <w:pStyle w:val="QIPConsultingBullet1"/>
              <w:numPr>
                <w:ilvl w:val="0"/>
                <w:numId w:val="18"/>
              </w:numPr>
              <w:ind w:left="314" w:hanging="314"/>
              <w:rPr>
                <w:rFonts w:eastAsia="Calibri" w:cs="Calibri"/>
                <w:sz w:val="24"/>
                <w:szCs w:val="24"/>
                <w:lang w:val="en-GB"/>
              </w:rPr>
            </w:pPr>
            <w:r>
              <w:rPr>
                <w:rFonts w:eastAsia="Calibri" w:cs="Calibri"/>
                <w:sz w:val="24"/>
                <w:szCs w:val="24"/>
                <w:lang w:val="en-GB"/>
              </w:rPr>
              <w:t>Develop goal plans with clients’ need or priorities centred around the person in their home environment</w:t>
            </w:r>
          </w:p>
          <w:p w14:paraId="7C470304" w14:textId="49704020" w:rsidR="00770760" w:rsidRPr="004814DD" w:rsidRDefault="00770760" w:rsidP="002211B0">
            <w:pPr>
              <w:pStyle w:val="QIPConsultingBullet1"/>
              <w:numPr>
                <w:ilvl w:val="0"/>
                <w:numId w:val="18"/>
              </w:numPr>
              <w:ind w:left="314" w:hanging="314"/>
              <w:rPr>
                <w:rFonts w:eastAsia="Calibri" w:cs="Calibri"/>
                <w:sz w:val="24"/>
                <w:szCs w:val="24"/>
                <w:lang w:val="en-GB"/>
              </w:rPr>
            </w:pPr>
            <w:r>
              <w:rPr>
                <w:rFonts w:eastAsia="Calibri" w:cs="Calibri"/>
                <w:sz w:val="24"/>
                <w:szCs w:val="24"/>
                <w:lang w:val="en-GB"/>
              </w:rPr>
              <w:t xml:space="preserve">Work in partnership with MVAC Health to ensure client medical needs are delivered within a clinical governance framework </w:t>
            </w:r>
          </w:p>
          <w:p w14:paraId="16F4B08A" w14:textId="77777777" w:rsidR="00182B5B" w:rsidRPr="004814DD" w:rsidRDefault="00182B5B" w:rsidP="00182B5B">
            <w:pPr>
              <w:pStyle w:val="QIPConsultingBullet1"/>
              <w:ind w:left="312" w:hanging="284"/>
              <w:rPr>
                <w:rFonts w:eastAsia="Calibri" w:cs="Calibri"/>
                <w:sz w:val="24"/>
                <w:szCs w:val="24"/>
                <w:lang w:val="en-GB"/>
              </w:rPr>
            </w:pPr>
            <w:r w:rsidRPr="004814DD">
              <w:rPr>
                <w:rFonts w:eastAsia="Calibri" w:cs="Calibri"/>
                <w:sz w:val="24"/>
                <w:szCs w:val="24"/>
                <w:lang w:val="en-GB"/>
              </w:rPr>
              <w:t xml:space="preserve">Seek feedback from agencies in terms of the appropriateness of referrals. </w:t>
            </w:r>
          </w:p>
          <w:p w14:paraId="53256DEC" w14:textId="77777777" w:rsidR="002211B0" w:rsidRPr="004814DD" w:rsidRDefault="002211B0" w:rsidP="00182B5B">
            <w:pPr>
              <w:pStyle w:val="QIPConsultingBullet1"/>
              <w:ind w:left="312" w:hanging="284"/>
              <w:rPr>
                <w:rFonts w:eastAsia="Calibri" w:cs="Calibri"/>
                <w:sz w:val="24"/>
                <w:szCs w:val="24"/>
                <w:lang w:val="en-GB"/>
              </w:rPr>
            </w:pPr>
            <w:r w:rsidRPr="004814DD">
              <w:rPr>
                <w:rFonts w:eastAsia="Calibri" w:cs="Calibri"/>
                <w:sz w:val="24"/>
                <w:szCs w:val="24"/>
                <w:lang w:val="en-GB"/>
              </w:rPr>
              <w:t xml:space="preserve">With input from the Senior Counsellor and AOD worker, help to </w:t>
            </w:r>
            <w:r w:rsidR="00182B5B" w:rsidRPr="004814DD">
              <w:rPr>
                <w:rFonts w:eastAsia="Calibri" w:cs="Calibri"/>
                <w:sz w:val="24"/>
                <w:szCs w:val="24"/>
                <w:lang w:val="en-GB"/>
              </w:rPr>
              <w:t xml:space="preserve">develop </w:t>
            </w:r>
            <w:r w:rsidRPr="004814DD">
              <w:rPr>
                <w:rFonts w:eastAsia="Calibri" w:cs="Calibri"/>
                <w:sz w:val="24"/>
                <w:szCs w:val="24"/>
                <w:lang w:val="en-GB"/>
              </w:rPr>
              <w:t xml:space="preserve">and provide </w:t>
            </w:r>
            <w:r w:rsidR="00182B5B" w:rsidRPr="004814DD">
              <w:rPr>
                <w:rFonts w:eastAsia="Calibri" w:cs="Calibri"/>
                <w:sz w:val="24"/>
                <w:szCs w:val="24"/>
                <w:lang w:val="en-GB"/>
              </w:rPr>
              <w:t xml:space="preserve">group programs aimed at diversion or harm minimisation from substance abuse </w:t>
            </w:r>
            <w:r w:rsidRPr="004814DD">
              <w:rPr>
                <w:rFonts w:eastAsia="Calibri" w:cs="Calibri"/>
                <w:sz w:val="24"/>
                <w:szCs w:val="24"/>
                <w:lang w:val="en-GB"/>
              </w:rPr>
              <w:t>for</w:t>
            </w:r>
            <w:r w:rsidR="00182B5B" w:rsidRPr="004814DD">
              <w:rPr>
                <w:rFonts w:eastAsia="Calibri" w:cs="Calibri"/>
                <w:sz w:val="24"/>
                <w:szCs w:val="24"/>
                <w:lang w:val="en-GB"/>
              </w:rPr>
              <w:t xml:space="preserve"> adults, youth</w:t>
            </w:r>
            <w:r w:rsidRPr="004814DD">
              <w:rPr>
                <w:rFonts w:eastAsia="Calibri" w:cs="Calibri"/>
                <w:sz w:val="24"/>
                <w:szCs w:val="24"/>
                <w:lang w:val="en-GB"/>
              </w:rPr>
              <w:t xml:space="preserve"> and C</w:t>
            </w:r>
            <w:r w:rsidR="00182B5B" w:rsidRPr="004814DD">
              <w:rPr>
                <w:rFonts w:eastAsia="Calibri" w:cs="Calibri"/>
                <w:sz w:val="24"/>
                <w:szCs w:val="24"/>
                <w:lang w:val="en-GB"/>
              </w:rPr>
              <w:t>ommunity</w:t>
            </w:r>
          </w:p>
          <w:p w14:paraId="29E966C4" w14:textId="22D46D59" w:rsidR="00182B5B" w:rsidRPr="004814DD" w:rsidRDefault="002211B0" w:rsidP="00182B5B">
            <w:pPr>
              <w:pStyle w:val="QIPConsultingBullet1"/>
              <w:ind w:left="312" w:hanging="284"/>
              <w:rPr>
                <w:rFonts w:eastAsia="Calibri" w:cs="Calibri"/>
                <w:sz w:val="24"/>
                <w:szCs w:val="24"/>
                <w:lang w:val="en-GB"/>
              </w:rPr>
            </w:pPr>
            <w:r w:rsidRPr="004814DD">
              <w:rPr>
                <w:rFonts w:eastAsia="Calibri" w:cs="Calibri"/>
                <w:sz w:val="24"/>
                <w:szCs w:val="24"/>
                <w:lang w:val="en-GB"/>
              </w:rPr>
              <w:t>Promote</w:t>
            </w:r>
            <w:r w:rsidR="00182B5B" w:rsidRPr="004814DD">
              <w:rPr>
                <w:rFonts w:eastAsia="Calibri" w:cs="Calibri"/>
                <w:sz w:val="24"/>
                <w:szCs w:val="24"/>
                <w:lang w:val="en-GB"/>
              </w:rPr>
              <w:t xml:space="preserve"> social wellbeing forums </w:t>
            </w:r>
            <w:r w:rsidRPr="004814DD">
              <w:rPr>
                <w:rFonts w:eastAsia="Calibri" w:cs="Calibri"/>
                <w:sz w:val="24"/>
                <w:szCs w:val="24"/>
                <w:lang w:val="en-GB"/>
              </w:rPr>
              <w:t>in</w:t>
            </w:r>
            <w:r w:rsidR="00182B5B" w:rsidRPr="004814DD">
              <w:rPr>
                <w:rFonts w:eastAsia="Calibri" w:cs="Calibri"/>
                <w:sz w:val="24"/>
                <w:szCs w:val="24"/>
                <w:lang w:val="en-GB"/>
              </w:rPr>
              <w:t xml:space="preserve"> schools and</w:t>
            </w:r>
            <w:r w:rsidRPr="004814DD">
              <w:rPr>
                <w:rFonts w:eastAsia="Calibri" w:cs="Calibri"/>
                <w:sz w:val="24"/>
                <w:szCs w:val="24"/>
                <w:lang w:val="en-GB"/>
              </w:rPr>
              <w:t xml:space="preserve"> other</w:t>
            </w:r>
            <w:r w:rsidR="00182B5B" w:rsidRPr="004814DD">
              <w:rPr>
                <w:rFonts w:eastAsia="Calibri" w:cs="Calibri"/>
                <w:sz w:val="24"/>
                <w:szCs w:val="24"/>
                <w:lang w:val="en-GB"/>
              </w:rPr>
              <w:t xml:space="preserve"> community settings </w:t>
            </w:r>
            <w:r w:rsidR="00C41827" w:rsidRPr="004814DD">
              <w:rPr>
                <w:rFonts w:eastAsia="Calibri" w:cs="Calibri"/>
                <w:sz w:val="24"/>
                <w:szCs w:val="24"/>
                <w:lang w:val="en-GB"/>
              </w:rPr>
              <w:t>regarding</w:t>
            </w:r>
            <w:r w:rsidR="00182B5B" w:rsidRPr="004814DD">
              <w:rPr>
                <w:rFonts w:eastAsia="Calibri" w:cs="Calibri"/>
                <w:sz w:val="24"/>
                <w:szCs w:val="24"/>
                <w:lang w:val="en-GB"/>
              </w:rPr>
              <w:t xml:space="preserve"> mental health concerns, substance use and </w:t>
            </w:r>
            <w:r w:rsidR="00C41827" w:rsidRPr="004814DD">
              <w:rPr>
                <w:rFonts w:eastAsia="Calibri" w:cs="Calibri"/>
                <w:sz w:val="24"/>
                <w:szCs w:val="24"/>
                <w:lang w:val="en-GB"/>
              </w:rPr>
              <w:t>threatening behaviour</w:t>
            </w:r>
            <w:r w:rsidR="00182B5B" w:rsidRPr="004814DD">
              <w:rPr>
                <w:rFonts w:eastAsia="Calibri" w:cs="Calibri"/>
                <w:sz w:val="24"/>
                <w:szCs w:val="24"/>
                <w:lang w:val="en-GB"/>
              </w:rPr>
              <w:t xml:space="preserve"> in relationships</w:t>
            </w:r>
            <w:r w:rsidR="00C41827" w:rsidRPr="004814DD">
              <w:rPr>
                <w:rFonts w:eastAsia="Calibri" w:cs="Calibri"/>
                <w:sz w:val="24"/>
                <w:szCs w:val="24"/>
                <w:lang w:val="en-GB"/>
              </w:rPr>
              <w:t>, sharing information about how these impact on wellbeing and safety.</w:t>
            </w:r>
          </w:p>
          <w:p w14:paraId="7A182A31" w14:textId="77777777" w:rsidR="00182B5B" w:rsidRPr="004814DD" w:rsidRDefault="00182B5B" w:rsidP="00182B5B">
            <w:pPr>
              <w:pStyle w:val="QIPConsultingBullet1"/>
              <w:rPr>
                <w:rFonts w:eastAsia="Calibri" w:cs="Calibri"/>
                <w:sz w:val="24"/>
                <w:szCs w:val="24"/>
                <w:lang w:val="en-GB"/>
              </w:rPr>
            </w:pPr>
            <w:r w:rsidRPr="004814DD">
              <w:rPr>
                <w:rFonts w:eastAsia="Calibri" w:cs="Calibri"/>
                <w:sz w:val="24"/>
                <w:szCs w:val="24"/>
                <w:lang w:val="en-GB"/>
              </w:rPr>
              <w:t xml:space="preserve">Provide opportunities for community members to participate in positive lifestyle activities as a means of decreasing sedentary behaviours and improve health e.g. bike riding groups, walking groups, gym programs etc. </w:t>
            </w:r>
          </w:p>
          <w:p w14:paraId="0C179476" w14:textId="74387F6D" w:rsidR="00182B5B" w:rsidRPr="004814DD" w:rsidRDefault="00182B5B" w:rsidP="00182B5B">
            <w:pPr>
              <w:pStyle w:val="QIPConsultingBullet1"/>
              <w:rPr>
                <w:rFonts w:eastAsia="Calibri" w:cs="Calibri"/>
                <w:sz w:val="24"/>
                <w:szCs w:val="24"/>
                <w:lang w:val="en-GB"/>
              </w:rPr>
            </w:pPr>
            <w:r w:rsidRPr="004814DD">
              <w:rPr>
                <w:rFonts w:eastAsia="Calibri" w:cs="Calibri"/>
                <w:sz w:val="24"/>
                <w:szCs w:val="24"/>
                <w:lang w:val="en-GB"/>
              </w:rPr>
              <w:t xml:space="preserve">Arrange recreational, sporting and health related activities which promote prevention of </w:t>
            </w:r>
            <w:r w:rsidR="00C41827" w:rsidRPr="004814DD">
              <w:rPr>
                <w:rFonts w:eastAsia="Calibri" w:cs="Calibri"/>
                <w:sz w:val="24"/>
                <w:szCs w:val="24"/>
                <w:lang w:val="en-GB"/>
              </w:rPr>
              <w:t>‘at-risk’</w:t>
            </w:r>
            <w:r w:rsidRPr="004814DD">
              <w:rPr>
                <w:rFonts w:eastAsia="Calibri" w:cs="Calibri"/>
                <w:sz w:val="24"/>
                <w:szCs w:val="24"/>
                <w:lang w:val="en-GB"/>
              </w:rPr>
              <w:t xml:space="preserve"> behaviours</w:t>
            </w:r>
          </w:p>
          <w:p w14:paraId="7FA733AD" w14:textId="77777777" w:rsidR="00182B5B" w:rsidRPr="004814DD" w:rsidRDefault="00182B5B" w:rsidP="00182B5B">
            <w:pPr>
              <w:pStyle w:val="QIPConsultingBullet1"/>
              <w:rPr>
                <w:rFonts w:eastAsia="Calibri" w:cs="Calibri"/>
                <w:sz w:val="24"/>
                <w:szCs w:val="24"/>
                <w:lang w:val="en-GB"/>
              </w:rPr>
            </w:pPr>
            <w:r w:rsidRPr="004814DD">
              <w:rPr>
                <w:rFonts w:eastAsia="Calibri" w:cs="Calibri"/>
                <w:sz w:val="24"/>
                <w:szCs w:val="24"/>
                <w:lang w:val="en-GB"/>
              </w:rPr>
              <w:t>Liaise with the MVAC Health Service Team and organise adult health checks for clients</w:t>
            </w:r>
          </w:p>
          <w:p w14:paraId="4C76789F" w14:textId="77777777" w:rsidR="00182B5B" w:rsidRPr="004814DD" w:rsidRDefault="00182B5B" w:rsidP="00182B5B">
            <w:pPr>
              <w:pStyle w:val="QIPConsultingBullet1"/>
              <w:rPr>
                <w:rFonts w:eastAsia="Calibri" w:cs="Calibri"/>
                <w:sz w:val="24"/>
                <w:szCs w:val="24"/>
                <w:lang w:val="en-GB"/>
              </w:rPr>
            </w:pPr>
            <w:r w:rsidRPr="004814DD">
              <w:rPr>
                <w:rFonts w:eastAsia="Calibri" w:cs="Calibri"/>
                <w:sz w:val="24"/>
                <w:szCs w:val="24"/>
                <w:lang w:val="en-GB"/>
              </w:rPr>
              <w:t>Maintain effective links with relevant referral agencies</w:t>
            </w:r>
          </w:p>
          <w:p w14:paraId="77FE4081" w14:textId="7E64FD74" w:rsidR="00182B5B" w:rsidRPr="004814DD" w:rsidRDefault="00182B5B" w:rsidP="00182B5B">
            <w:pPr>
              <w:pStyle w:val="QIPConsultingBullet1"/>
              <w:rPr>
                <w:rFonts w:eastAsia="Calibri" w:cs="Calibri"/>
                <w:sz w:val="24"/>
                <w:szCs w:val="24"/>
                <w:lang w:val="en-GB"/>
              </w:rPr>
            </w:pPr>
            <w:r w:rsidRPr="004814DD">
              <w:rPr>
                <w:rFonts w:eastAsia="Calibri" w:cs="Calibri"/>
                <w:sz w:val="24"/>
                <w:szCs w:val="24"/>
                <w:lang w:val="en-GB"/>
              </w:rPr>
              <w:t xml:space="preserve">Maintain self-care and attend supervision and reflective practice </w:t>
            </w:r>
            <w:r w:rsidR="00C41827" w:rsidRPr="004814DD">
              <w:rPr>
                <w:rFonts w:eastAsia="Calibri" w:cs="Calibri"/>
                <w:sz w:val="24"/>
                <w:szCs w:val="24"/>
                <w:lang w:val="en-GB"/>
              </w:rPr>
              <w:t xml:space="preserve">regularly </w:t>
            </w:r>
          </w:p>
          <w:p w14:paraId="6FFD7F69" w14:textId="77777777" w:rsidR="00182B5B" w:rsidRPr="004814DD" w:rsidRDefault="00182B5B" w:rsidP="00182B5B">
            <w:pPr>
              <w:pStyle w:val="QIPConsultingBullet1"/>
              <w:rPr>
                <w:rFonts w:eastAsia="Calibri" w:cs="Calibri"/>
                <w:sz w:val="24"/>
                <w:szCs w:val="24"/>
                <w:lang w:val="en-GB"/>
              </w:rPr>
            </w:pPr>
            <w:r w:rsidRPr="004814DD">
              <w:rPr>
                <w:rFonts w:eastAsia="Calibri" w:cs="Calibri"/>
                <w:sz w:val="24"/>
                <w:szCs w:val="24"/>
                <w:lang w:val="en-GB"/>
              </w:rPr>
              <w:t>Maintain all client files and administrative duties as required, ensuring records are completed in timely, reliable and safe ways</w:t>
            </w:r>
          </w:p>
          <w:p w14:paraId="69497E81" w14:textId="34F66B2A" w:rsidR="00272DF8" w:rsidRPr="002D2793" w:rsidRDefault="00182B5B" w:rsidP="00182B5B">
            <w:pPr>
              <w:pStyle w:val="QIPConsultingBullet1"/>
              <w:rPr>
                <w:rFonts w:asciiTheme="minorHAnsi" w:eastAsia="Calibri" w:hAnsiTheme="minorHAnsi" w:cstheme="minorHAnsi"/>
                <w:sz w:val="24"/>
                <w:szCs w:val="24"/>
                <w:lang w:val="en-GB"/>
              </w:rPr>
            </w:pPr>
            <w:r w:rsidRPr="004814DD">
              <w:rPr>
                <w:rFonts w:eastAsia="Calibri" w:cs="Calibri"/>
                <w:sz w:val="24"/>
                <w:szCs w:val="24"/>
                <w:lang w:val="en-GB"/>
              </w:rPr>
              <w:lastRenderedPageBreak/>
              <w:t xml:space="preserve">Work closely with the </w:t>
            </w:r>
            <w:r w:rsidR="00C41827" w:rsidRPr="004814DD">
              <w:rPr>
                <w:rFonts w:eastAsia="Calibri" w:cs="Calibri"/>
                <w:sz w:val="24"/>
                <w:szCs w:val="24"/>
                <w:lang w:val="en-GB"/>
              </w:rPr>
              <w:t xml:space="preserve">broader </w:t>
            </w:r>
            <w:r w:rsidRPr="004814DD">
              <w:rPr>
                <w:rFonts w:eastAsia="Calibri" w:cs="Calibri"/>
                <w:sz w:val="24"/>
                <w:szCs w:val="24"/>
                <w:lang w:val="en-GB"/>
              </w:rPr>
              <w:t>social wellbeing team to ensure best outcomes for shared clients</w:t>
            </w:r>
          </w:p>
        </w:tc>
      </w:tr>
      <w:tr w:rsidR="00E45314" w:rsidRPr="002D2793" w14:paraId="462A5DA5"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39149D22" w14:textId="77777777" w:rsidR="00E45314" w:rsidRPr="002D2793" w:rsidRDefault="003376E2"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lastRenderedPageBreak/>
              <w:t>Key Challenges</w:t>
            </w:r>
            <w:r w:rsidR="00503C3C" w:rsidRPr="002D2793">
              <w:rPr>
                <w:rFonts w:asciiTheme="minorHAnsi" w:eastAsia="Calibri" w:hAnsiTheme="minorHAnsi" w:cstheme="minorHAnsi"/>
                <w:b/>
                <w:bCs/>
                <w:color w:val="FFFFFF" w:themeColor="background1"/>
              </w:rPr>
              <w:t xml:space="preserve"> within the position</w:t>
            </w:r>
          </w:p>
        </w:tc>
        <w:tc>
          <w:tcPr>
            <w:tcW w:w="7513" w:type="dxa"/>
            <w:tcBorders>
              <w:top w:val="single" w:sz="4" w:space="0" w:color="auto"/>
              <w:left w:val="single" w:sz="4" w:space="0" w:color="auto"/>
              <w:bottom w:val="single" w:sz="4" w:space="0" w:color="auto"/>
              <w:right w:val="single" w:sz="4" w:space="0" w:color="auto"/>
            </w:tcBorders>
          </w:tcPr>
          <w:p w14:paraId="56616577" w14:textId="77777777" w:rsidR="00182B5B" w:rsidRPr="00182B5B" w:rsidRDefault="00182B5B" w:rsidP="00182B5B">
            <w:pPr>
              <w:pStyle w:val="QIPConsultingBullet1"/>
              <w:rPr>
                <w:rFonts w:eastAsia="Calibri" w:cs="Calibri"/>
                <w:sz w:val="24"/>
                <w:szCs w:val="24"/>
                <w:lang w:val="en-GB"/>
              </w:rPr>
            </w:pPr>
            <w:r w:rsidRPr="00182B5B">
              <w:rPr>
                <w:rFonts w:eastAsia="Calibri" w:cs="Calibri"/>
                <w:sz w:val="24"/>
                <w:szCs w:val="24"/>
                <w:lang w:val="en-GB"/>
              </w:rPr>
              <w:t>Prioritising self-care and recognising the signs of burn out and vicarious trauma</w:t>
            </w:r>
          </w:p>
          <w:p w14:paraId="717E5B59" w14:textId="77777777" w:rsidR="00182B5B" w:rsidRPr="00182B5B" w:rsidRDefault="00182B5B" w:rsidP="00182B5B">
            <w:pPr>
              <w:pStyle w:val="QIPConsultingBullet1"/>
              <w:rPr>
                <w:rFonts w:eastAsia="Calibri" w:cs="Calibri"/>
                <w:sz w:val="24"/>
                <w:szCs w:val="24"/>
                <w:lang w:val="en-GB"/>
              </w:rPr>
            </w:pPr>
            <w:r w:rsidRPr="00182B5B">
              <w:rPr>
                <w:rFonts w:eastAsia="Calibri" w:cs="Calibri"/>
                <w:sz w:val="24"/>
                <w:szCs w:val="24"/>
                <w:lang w:val="en-GB"/>
              </w:rPr>
              <w:t>Maintaining safe boundaries and managing personal and professional boundaries</w:t>
            </w:r>
          </w:p>
          <w:p w14:paraId="17834C5C" w14:textId="77777777" w:rsidR="00182B5B" w:rsidRPr="00182B5B" w:rsidRDefault="00182B5B" w:rsidP="00182B5B">
            <w:pPr>
              <w:pStyle w:val="QIPConsultingBullet1"/>
              <w:rPr>
                <w:rFonts w:eastAsia="Calibri" w:cs="Calibri"/>
                <w:sz w:val="24"/>
                <w:szCs w:val="24"/>
                <w:lang w:val="en-GB"/>
              </w:rPr>
            </w:pPr>
            <w:r w:rsidRPr="00182B5B">
              <w:rPr>
                <w:rFonts w:eastAsia="Calibri" w:cs="Calibri"/>
                <w:sz w:val="24"/>
                <w:szCs w:val="24"/>
                <w:lang w:val="en-GB"/>
              </w:rPr>
              <w:t>Working within scope of the position</w:t>
            </w:r>
          </w:p>
          <w:p w14:paraId="231535F9" w14:textId="77777777" w:rsidR="00182B5B" w:rsidRPr="00182B5B" w:rsidRDefault="00182B5B" w:rsidP="00182B5B">
            <w:pPr>
              <w:pStyle w:val="QIPConsultingBullet1"/>
              <w:rPr>
                <w:rFonts w:eastAsia="Calibri" w:cs="Calibri"/>
                <w:sz w:val="24"/>
                <w:szCs w:val="24"/>
                <w:lang w:val="en-GB"/>
              </w:rPr>
            </w:pPr>
            <w:r w:rsidRPr="00182B5B">
              <w:rPr>
                <w:rFonts w:eastAsia="Calibri" w:cs="Calibri"/>
                <w:sz w:val="24"/>
                <w:szCs w:val="24"/>
                <w:lang w:val="en-GB"/>
              </w:rPr>
              <w:t>Cultural load</w:t>
            </w:r>
          </w:p>
          <w:p w14:paraId="7FC44F0B" w14:textId="77777777" w:rsidR="00182B5B" w:rsidRPr="00182B5B" w:rsidRDefault="00182B5B" w:rsidP="00182B5B">
            <w:pPr>
              <w:pStyle w:val="QIPConsultingBullet1"/>
              <w:rPr>
                <w:rFonts w:eastAsia="Calibri" w:cs="Calibri"/>
                <w:sz w:val="24"/>
                <w:szCs w:val="24"/>
                <w:lang w:val="en-GB"/>
              </w:rPr>
            </w:pPr>
            <w:r w:rsidRPr="00182B5B">
              <w:rPr>
                <w:rFonts w:eastAsia="Calibri" w:cs="Calibri"/>
                <w:sz w:val="24"/>
                <w:szCs w:val="24"/>
                <w:lang w:val="en-GB"/>
              </w:rPr>
              <w:t>Personal and professional ethics can become challenged at times and need to be safely explored in supervision and reflective practice</w:t>
            </w:r>
          </w:p>
          <w:p w14:paraId="2919650A" w14:textId="77777777" w:rsidR="00182B5B" w:rsidRPr="00182B5B" w:rsidRDefault="00182B5B" w:rsidP="00182B5B">
            <w:pPr>
              <w:pStyle w:val="QIPConsultingBullet1"/>
              <w:rPr>
                <w:rFonts w:eastAsia="Calibri" w:cs="Calibri"/>
                <w:sz w:val="24"/>
                <w:szCs w:val="24"/>
                <w:lang w:val="en-GB"/>
              </w:rPr>
            </w:pPr>
            <w:r w:rsidRPr="00182B5B">
              <w:rPr>
                <w:rFonts w:eastAsia="Calibri" w:cs="Calibri"/>
                <w:sz w:val="24"/>
                <w:szCs w:val="24"/>
                <w:lang w:val="en-GB"/>
              </w:rPr>
              <w:t>Access to timely referrals and external services can sometimes be difficult and can be supported via good internal communication, escalation processes and sound support from senior colleagues and management</w:t>
            </w:r>
          </w:p>
          <w:p w14:paraId="4E45F6D7" w14:textId="77777777" w:rsidR="00182B5B" w:rsidRPr="00182B5B" w:rsidRDefault="00182B5B" w:rsidP="00182B5B">
            <w:pPr>
              <w:pStyle w:val="QIPConsultingBullet1"/>
              <w:rPr>
                <w:rFonts w:eastAsia="Calibri" w:cs="Calibri"/>
                <w:sz w:val="24"/>
                <w:szCs w:val="24"/>
                <w:lang w:val="en-GB"/>
              </w:rPr>
            </w:pPr>
            <w:r w:rsidRPr="00182B5B">
              <w:rPr>
                <w:rFonts w:eastAsia="Calibri" w:cs="Calibri"/>
                <w:sz w:val="24"/>
                <w:szCs w:val="24"/>
                <w:lang w:val="en-GB"/>
              </w:rPr>
              <w:t>Psychosocial safety – exploring impact of your role is encouraged to be explored and reflected upon in safe, well contained forums such as line supervision, case/clinical supervision, reflective practice or via the external Employee Assistance Program available</w:t>
            </w:r>
          </w:p>
          <w:p w14:paraId="6D1B7783" w14:textId="77777777" w:rsidR="00182B5B" w:rsidRPr="00182B5B" w:rsidRDefault="00182B5B" w:rsidP="00182B5B">
            <w:pPr>
              <w:pStyle w:val="QIPConsultingBullet1"/>
              <w:rPr>
                <w:rFonts w:eastAsia="Calibri" w:cs="Calibri"/>
                <w:sz w:val="24"/>
                <w:szCs w:val="24"/>
                <w:lang w:val="en-GB"/>
              </w:rPr>
            </w:pPr>
            <w:r w:rsidRPr="00182B5B">
              <w:rPr>
                <w:rFonts w:eastAsia="Calibri" w:cs="Calibri"/>
                <w:sz w:val="24"/>
                <w:szCs w:val="24"/>
                <w:lang w:val="en-GB"/>
              </w:rPr>
              <w:t>Time management is a foundation of effective and accountable practice and needs to be continually considered if tasks or working demands become burdensome</w:t>
            </w:r>
          </w:p>
          <w:p w14:paraId="66DCF831" w14:textId="51C4BB86" w:rsidR="00586F64" w:rsidRPr="002D2793" w:rsidRDefault="00182B5B" w:rsidP="00182B5B">
            <w:pPr>
              <w:pStyle w:val="QIPConsultingBullet1"/>
              <w:rPr>
                <w:rFonts w:asciiTheme="minorHAnsi" w:eastAsia="Calibri" w:hAnsiTheme="minorHAnsi" w:cstheme="minorHAnsi"/>
                <w:sz w:val="24"/>
                <w:szCs w:val="24"/>
                <w:lang w:val="en-GB"/>
              </w:rPr>
            </w:pPr>
            <w:r w:rsidRPr="00182B5B">
              <w:rPr>
                <w:rFonts w:eastAsia="Calibri" w:cs="Calibri"/>
                <w:sz w:val="24"/>
                <w:szCs w:val="24"/>
                <w:lang w:val="en-GB"/>
              </w:rPr>
              <w:t>Risk management</w:t>
            </w:r>
          </w:p>
        </w:tc>
      </w:tr>
      <w:tr w:rsidR="00E45314" w:rsidRPr="002D2793" w14:paraId="0992F3C5"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625767B8" w14:textId="2F83FB2D" w:rsidR="00E45314" w:rsidRPr="002D2793" w:rsidRDefault="00E82E02"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 xml:space="preserve">Key </w:t>
            </w:r>
            <w:r w:rsidR="003376E2" w:rsidRPr="002D2793">
              <w:rPr>
                <w:rFonts w:asciiTheme="minorHAnsi" w:eastAsia="Calibri" w:hAnsiTheme="minorHAnsi" w:cstheme="minorHAnsi"/>
                <w:b/>
                <w:bCs/>
                <w:color w:val="FFFFFF" w:themeColor="background1"/>
              </w:rPr>
              <w:t>Selection Criteria</w:t>
            </w:r>
          </w:p>
        </w:tc>
        <w:tc>
          <w:tcPr>
            <w:tcW w:w="7513" w:type="dxa"/>
            <w:tcBorders>
              <w:top w:val="single" w:sz="4" w:space="0" w:color="auto"/>
              <w:left w:val="single" w:sz="4" w:space="0" w:color="auto"/>
              <w:bottom w:val="single" w:sz="4" w:space="0" w:color="auto"/>
              <w:right w:val="single" w:sz="4" w:space="0" w:color="auto"/>
            </w:tcBorders>
          </w:tcPr>
          <w:p w14:paraId="6CDECC05" w14:textId="073D8131" w:rsidR="00026072" w:rsidRDefault="00026072" w:rsidP="00026072">
            <w:pPr>
              <w:pStyle w:val="QIPConsultingBullet1"/>
              <w:rPr>
                <w:rFonts w:asciiTheme="minorHAnsi" w:eastAsia="Calibri" w:hAnsiTheme="minorHAnsi" w:cstheme="minorHAnsi"/>
                <w:sz w:val="24"/>
                <w:szCs w:val="24"/>
                <w:lang w:val="en-GB"/>
              </w:rPr>
            </w:pPr>
            <w:r w:rsidRPr="00026072">
              <w:rPr>
                <w:rFonts w:asciiTheme="minorHAnsi" w:eastAsia="Calibri" w:hAnsiTheme="minorHAnsi" w:cstheme="minorHAnsi"/>
                <w:sz w:val="24"/>
                <w:szCs w:val="24"/>
                <w:lang w:val="en-GB"/>
              </w:rPr>
              <w:t>An appreciation of and understanding of Aboriginal culture</w:t>
            </w:r>
          </w:p>
          <w:p w14:paraId="1BA396CE" w14:textId="79A0C7A9" w:rsidR="00C41827" w:rsidRPr="00026072" w:rsidRDefault="00C41827" w:rsidP="00026072">
            <w:pPr>
              <w:pStyle w:val="QIPConsultingBullet1"/>
              <w:rPr>
                <w:rFonts w:asciiTheme="minorHAnsi" w:eastAsia="Calibri" w:hAnsiTheme="minorHAnsi" w:cstheme="minorHAnsi"/>
                <w:sz w:val="24"/>
                <w:szCs w:val="24"/>
                <w:lang w:val="en-GB"/>
              </w:rPr>
            </w:pPr>
            <w:r>
              <w:rPr>
                <w:rFonts w:asciiTheme="minorHAnsi" w:eastAsia="Calibri" w:hAnsiTheme="minorHAnsi" w:cstheme="minorHAnsi"/>
                <w:sz w:val="24"/>
                <w:szCs w:val="24"/>
                <w:lang w:val="en-GB"/>
              </w:rPr>
              <w:t xml:space="preserve">Respect for </w:t>
            </w:r>
            <w:r w:rsidR="00F41204">
              <w:rPr>
                <w:rFonts w:asciiTheme="minorHAnsi" w:eastAsia="Calibri" w:hAnsiTheme="minorHAnsi" w:cstheme="minorHAnsi"/>
                <w:sz w:val="24"/>
                <w:szCs w:val="24"/>
                <w:lang w:val="en-GB"/>
              </w:rPr>
              <w:t xml:space="preserve">clients, </w:t>
            </w:r>
            <w:r>
              <w:rPr>
                <w:rFonts w:asciiTheme="minorHAnsi" w:eastAsia="Calibri" w:hAnsiTheme="minorHAnsi" w:cstheme="minorHAnsi"/>
                <w:sz w:val="24"/>
                <w:szCs w:val="24"/>
                <w:lang w:val="en-GB"/>
              </w:rPr>
              <w:t>Elders, present and emerging wisdom</w:t>
            </w:r>
            <w:r w:rsidR="002C58F0">
              <w:rPr>
                <w:rFonts w:asciiTheme="minorHAnsi" w:eastAsia="Calibri" w:hAnsiTheme="minorHAnsi" w:cstheme="minorHAnsi"/>
                <w:sz w:val="24"/>
                <w:szCs w:val="24"/>
                <w:lang w:val="en-GB"/>
              </w:rPr>
              <w:t xml:space="preserve"> </w:t>
            </w:r>
            <w:r>
              <w:rPr>
                <w:rFonts w:asciiTheme="minorHAnsi" w:eastAsia="Calibri" w:hAnsiTheme="minorHAnsi" w:cstheme="minorHAnsi"/>
                <w:sz w:val="24"/>
                <w:szCs w:val="24"/>
                <w:lang w:val="en-GB"/>
              </w:rPr>
              <w:t xml:space="preserve">and their needs, experiences and </w:t>
            </w:r>
            <w:r w:rsidR="00F41204">
              <w:rPr>
                <w:rFonts w:asciiTheme="minorHAnsi" w:eastAsia="Calibri" w:hAnsiTheme="minorHAnsi" w:cstheme="minorHAnsi"/>
                <w:sz w:val="24"/>
                <w:szCs w:val="24"/>
                <w:lang w:val="en-GB"/>
              </w:rPr>
              <w:t>cultural needs</w:t>
            </w:r>
          </w:p>
          <w:p w14:paraId="3A45DCEB" w14:textId="77777777" w:rsidR="00026072" w:rsidRPr="00026072" w:rsidRDefault="00026072" w:rsidP="00026072">
            <w:pPr>
              <w:pStyle w:val="QIPConsultingBullet1"/>
              <w:rPr>
                <w:rFonts w:asciiTheme="minorHAnsi" w:eastAsia="Calibri" w:hAnsiTheme="minorHAnsi" w:cstheme="minorHAnsi"/>
                <w:sz w:val="24"/>
                <w:szCs w:val="24"/>
                <w:lang w:val="en-GB"/>
              </w:rPr>
            </w:pPr>
            <w:r w:rsidRPr="00026072">
              <w:rPr>
                <w:rFonts w:asciiTheme="minorHAnsi" w:eastAsia="Calibri" w:hAnsiTheme="minorHAnsi" w:cstheme="minorHAnsi"/>
                <w:sz w:val="24"/>
                <w:szCs w:val="24"/>
                <w:lang w:val="en-GB"/>
              </w:rPr>
              <w:t>Strong organisational and time management skills</w:t>
            </w:r>
          </w:p>
          <w:p w14:paraId="2E3D2324" w14:textId="5FE4EB71" w:rsidR="00026072" w:rsidRPr="00026072" w:rsidRDefault="00026072" w:rsidP="00026072">
            <w:pPr>
              <w:pStyle w:val="QIPConsultingBullet1"/>
              <w:rPr>
                <w:rFonts w:eastAsia="Calibri" w:cs="Calibri"/>
                <w:sz w:val="24"/>
                <w:szCs w:val="24"/>
                <w:lang w:val="en-GB"/>
              </w:rPr>
            </w:pPr>
            <w:r w:rsidRPr="00026072">
              <w:rPr>
                <w:rFonts w:eastAsia="Calibri" w:cs="Calibri"/>
                <w:sz w:val="24"/>
                <w:szCs w:val="24"/>
                <w:lang w:val="en-GB"/>
              </w:rPr>
              <w:t xml:space="preserve">Understanding and willingness to learn </w:t>
            </w:r>
            <w:r w:rsidR="002C58F0">
              <w:rPr>
                <w:rFonts w:eastAsia="Calibri" w:cs="Calibri"/>
                <w:sz w:val="24"/>
                <w:szCs w:val="24"/>
                <w:lang w:val="en-GB"/>
              </w:rPr>
              <w:t xml:space="preserve">more </w:t>
            </w:r>
            <w:r w:rsidR="00C41827">
              <w:rPr>
                <w:rFonts w:eastAsia="Calibri" w:cs="Calibri"/>
                <w:sz w:val="24"/>
                <w:szCs w:val="24"/>
                <w:lang w:val="en-GB"/>
              </w:rPr>
              <w:t>about</w:t>
            </w:r>
            <w:r w:rsidRPr="00026072">
              <w:rPr>
                <w:rFonts w:eastAsia="Calibri" w:cs="Calibri"/>
                <w:sz w:val="24"/>
                <w:szCs w:val="24"/>
                <w:lang w:val="en-GB"/>
              </w:rPr>
              <w:t xml:space="preserve"> </w:t>
            </w:r>
            <w:r w:rsidR="00C41827">
              <w:rPr>
                <w:rFonts w:eastAsia="Calibri" w:cs="Calibri"/>
                <w:sz w:val="24"/>
                <w:szCs w:val="24"/>
                <w:lang w:val="en-GB"/>
              </w:rPr>
              <w:t>lifestyle and substance</w:t>
            </w:r>
            <w:r w:rsidRPr="00026072">
              <w:rPr>
                <w:rFonts w:eastAsia="Calibri" w:cs="Calibri"/>
                <w:sz w:val="24"/>
                <w:szCs w:val="24"/>
                <w:lang w:val="en-GB"/>
              </w:rPr>
              <w:t xml:space="preserve"> related issues which effect the wellbeing of Aboriginal youth and community. </w:t>
            </w:r>
          </w:p>
          <w:p w14:paraId="1B1462F3" w14:textId="77777777" w:rsidR="00026072" w:rsidRDefault="00026072" w:rsidP="00026072">
            <w:pPr>
              <w:pStyle w:val="QIPConsultingBullet1"/>
              <w:rPr>
                <w:rFonts w:eastAsia="Calibri" w:cs="Calibri"/>
                <w:sz w:val="24"/>
                <w:szCs w:val="24"/>
                <w:lang w:val="en-GB"/>
              </w:rPr>
            </w:pPr>
            <w:r w:rsidRPr="00026072">
              <w:rPr>
                <w:rFonts w:eastAsia="Calibri" w:cs="Calibri"/>
                <w:sz w:val="24"/>
                <w:szCs w:val="24"/>
                <w:lang w:val="en-GB"/>
              </w:rPr>
              <w:t>The ability to communicate effectively with Aboriginal people and to handle cultural issue</w:t>
            </w:r>
            <w:bookmarkStart w:id="1" w:name="_GoBack"/>
            <w:bookmarkEnd w:id="1"/>
            <w:r w:rsidRPr="00026072">
              <w:rPr>
                <w:rFonts w:eastAsia="Calibri" w:cs="Calibri"/>
                <w:sz w:val="24"/>
                <w:szCs w:val="24"/>
                <w:lang w:val="en-GB"/>
              </w:rPr>
              <w:t>s in a sensitive manner</w:t>
            </w:r>
          </w:p>
          <w:p w14:paraId="1FCFFFBF" w14:textId="757B9764" w:rsidR="00861289" w:rsidRPr="00026072" w:rsidRDefault="00026072" w:rsidP="00026072">
            <w:pPr>
              <w:pStyle w:val="QIPConsultingBullet1"/>
              <w:spacing w:after="120"/>
              <w:rPr>
                <w:rFonts w:eastAsia="Calibri" w:cs="Calibri"/>
                <w:sz w:val="24"/>
                <w:szCs w:val="24"/>
                <w:lang w:val="en-GB"/>
              </w:rPr>
            </w:pPr>
            <w:r w:rsidRPr="00026072">
              <w:rPr>
                <w:rFonts w:eastAsia="Calibri" w:cs="Calibri"/>
                <w:sz w:val="24"/>
                <w:szCs w:val="24"/>
                <w:lang w:val="en-GB"/>
              </w:rPr>
              <w:t>Ability to work cooperatively and effectively as part of a team and to take direction from</w:t>
            </w:r>
            <w:r w:rsidR="00C41827">
              <w:rPr>
                <w:rFonts w:eastAsia="Calibri" w:cs="Calibri"/>
                <w:sz w:val="24"/>
                <w:szCs w:val="24"/>
                <w:lang w:val="en-GB"/>
              </w:rPr>
              <w:t xml:space="preserve"> </w:t>
            </w:r>
            <w:r w:rsidRPr="00026072">
              <w:rPr>
                <w:rFonts w:eastAsia="Calibri" w:cs="Calibri"/>
                <w:sz w:val="24"/>
                <w:szCs w:val="24"/>
                <w:lang w:val="en-GB"/>
              </w:rPr>
              <w:t>direct supervisor</w:t>
            </w:r>
            <w:r w:rsidR="002C58F0">
              <w:rPr>
                <w:rFonts w:eastAsia="Calibri" w:cs="Calibri"/>
                <w:sz w:val="24"/>
                <w:szCs w:val="24"/>
                <w:lang w:val="en-GB"/>
              </w:rPr>
              <w:t>s</w:t>
            </w:r>
            <w:r w:rsidR="00C41827">
              <w:rPr>
                <w:rFonts w:eastAsia="Calibri" w:cs="Calibri"/>
                <w:sz w:val="24"/>
                <w:szCs w:val="24"/>
                <w:lang w:val="en-GB"/>
              </w:rPr>
              <w:t xml:space="preserve"> and senior colleagues</w:t>
            </w:r>
            <w:r w:rsidR="002C58F0">
              <w:rPr>
                <w:rFonts w:eastAsia="Calibri" w:cs="Calibri"/>
                <w:sz w:val="24"/>
                <w:szCs w:val="24"/>
                <w:lang w:val="en-GB"/>
              </w:rPr>
              <w:t xml:space="preserve"> as required</w:t>
            </w:r>
          </w:p>
        </w:tc>
      </w:tr>
      <w:tr w:rsidR="00AF3760" w:rsidRPr="002D2793" w14:paraId="2B1A21A4"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5870152B" w14:textId="1C477E96" w:rsidR="00AF3760" w:rsidRPr="002D2793" w:rsidRDefault="00AF3760"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Qualifications and experience</w:t>
            </w:r>
          </w:p>
        </w:tc>
        <w:tc>
          <w:tcPr>
            <w:tcW w:w="7513" w:type="dxa"/>
            <w:tcBorders>
              <w:top w:val="single" w:sz="4" w:space="0" w:color="auto"/>
              <w:left w:val="single" w:sz="4" w:space="0" w:color="auto"/>
              <w:bottom w:val="single" w:sz="4" w:space="0" w:color="auto"/>
              <w:right w:val="single" w:sz="4" w:space="0" w:color="auto"/>
            </w:tcBorders>
          </w:tcPr>
          <w:p w14:paraId="05A69B89" w14:textId="6B6D9129" w:rsidR="00026072" w:rsidRPr="00026072" w:rsidRDefault="00026072" w:rsidP="00026072">
            <w:pPr>
              <w:pStyle w:val="QIPConsultingBullet1"/>
              <w:rPr>
                <w:rFonts w:eastAsia="Calibri" w:cs="Calibri"/>
                <w:sz w:val="24"/>
                <w:szCs w:val="24"/>
                <w:lang w:val="en-GB"/>
              </w:rPr>
            </w:pPr>
            <w:r w:rsidRPr="00026072">
              <w:rPr>
                <w:rFonts w:eastAsia="Calibri" w:cs="Calibri"/>
                <w:sz w:val="24"/>
                <w:szCs w:val="24"/>
                <w:lang w:val="en-GB"/>
              </w:rPr>
              <w:t xml:space="preserve">A qualification in Community Services or related field (Cert </w:t>
            </w:r>
            <w:r w:rsidR="00C41827">
              <w:rPr>
                <w:rFonts w:eastAsia="Calibri" w:cs="Calibri"/>
                <w:sz w:val="24"/>
                <w:szCs w:val="24"/>
                <w:lang w:val="en-GB"/>
              </w:rPr>
              <w:t>IV</w:t>
            </w:r>
            <w:r w:rsidRPr="00026072">
              <w:rPr>
                <w:rFonts w:eastAsia="Calibri" w:cs="Calibri"/>
                <w:sz w:val="24"/>
                <w:szCs w:val="24"/>
                <w:lang w:val="en-GB"/>
              </w:rPr>
              <w:t xml:space="preserve"> level or higher) or willingness to obtain</w:t>
            </w:r>
          </w:p>
          <w:p w14:paraId="0C4E9386" w14:textId="77777777" w:rsidR="00AF3760" w:rsidRPr="00026072" w:rsidRDefault="00AF3760" w:rsidP="002F4605">
            <w:pPr>
              <w:pStyle w:val="QIPConsultingBullet1"/>
              <w:rPr>
                <w:rFonts w:asciiTheme="minorHAnsi" w:eastAsia="Calibri" w:hAnsiTheme="minorHAnsi" w:cstheme="minorHAnsi"/>
                <w:sz w:val="24"/>
                <w:szCs w:val="24"/>
                <w:lang w:val="en-GB"/>
              </w:rPr>
            </w:pPr>
            <w:r w:rsidRPr="00026072">
              <w:rPr>
                <w:rFonts w:asciiTheme="minorHAnsi" w:eastAsia="Calibri" w:hAnsiTheme="minorHAnsi" w:cstheme="minorHAnsi"/>
                <w:sz w:val="24"/>
                <w:szCs w:val="24"/>
                <w:lang w:val="en-GB"/>
              </w:rPr>
              <w:t>Experience in general maintenance work</w:t>
            </w:r>
          </w:p>
          <w:p w14:paraId="3CB61556" w14:textId="77777777" w:rsidR="00AF3760" w:rsidRPr="00026072" w:rsidRDefault="00380B52" w:rsidP="002F4605">
            <w:pPr>
              <w:pStyle w:val="QIPConsultingBullet1"/>
              <w:rPr>
                <w:rFonts w:asciiTheme="minorHAnsi" w:eastAsia="Calibri" w:hAnsiTheme="minorHAnsi" w:cstheme="minorHAnsi"/>
                <w:sz w:val="24"/>
                <w:szCs w:val="24"/>
                <w:lang w:val="en-GB"/>
              </w:rPr>
            </w:pPr>
            <w:r w:rsidRPr="00026072">
              <w:rPr>
                <w:rFonts w:asciiTheme="minorHAnsi" w:eastAsia="Calibri" w:hAnsiTheme="minorHAnsi" w:cstheme="minorHAnsi"/>
                <w:sz w:val="24"/>
                <w:szCs w:val="24"/>
                <w:lang w:val="en-GB"/>
              </w:rPr>
              <w:t>Current Level 2 First Aid Certificate</w:t>
            </w:r>
          </w:p>
          <w:p w14:paraId="5EE8FC0B" w14:textId="304CB48D" w:rsidR="00373397" w:rsidRPr="00026072" w:rsidRDefault="00380B52" w:rsidP="00026072">
            <w:pPr>
              <w:pStyle w:val="QIPConsultingBullet1"/>
              <w:spacing w:after="120"/>
              <w:rPr>
                <w:rFonts w:asciiTheme="minorHAnsi" w:eastAsia="Calibri" w:hAnsiTheme="minorHAnsi" w:cstheme="minorHAnsi"/>
                <w:sz w:val="24"/>
                <w:szCs w:val="24"/>
                <w:lang w:val="en-GB"/>
              </w:rPr>
            </w:pPr>
            <w:r w:rsidRPr="00026072">
              <w:rPr>
                <w:rFonts w:asciiTheme="minorHAnsi" w:eastAsia="Calibri" w:hAnsiTheme="minorHAnsi" w:cstheme="minorHAnsi"/>
                <w:sz w:val="24"/>
                <w:szCs w:val="24"/>
                <w:lang w:val="en-GB"/>
              </w:rPr>
              <w:lastRenderedPageBreak/>
              <w:t xml:space="preserve">Current </w:t>
            </w:r>
            <w:r w:rsidR="009E73C4" w:rsidRPr="00026072">
              <w:rPr>
                <w:rFonts w:asciiTheme="minorHAnsi" w:eastAsia="Calibri" w:hAnsiTheme="minorHAnsi" w:cstheme="minorHAnsi"/>
                <w:sz w:val="24"/>
                <w:szCs w:val="24"/>
                <w:lang w:val="en-GB"/>
              </w:rPr>
              <w:t xml:space="preserve">Manual </w:t>
            </w:r>
            <w:r w:rsidRPr="00026072">
              <w:rPr>
                <w:rFonts w:asciiTheme="minorHAnsi" w:eastAsia="Calibri" w:hAnsiTheme="minorHAnsi" w:cstheme="minorHAnsi"/>
                <w:sz w:val="24"/>
                <w:szCs w:val="24"/>
                <w:lang w:val="en-GB"/>
              </w:rPr>
              <w:t>Driver’s Licence</w:t>
            </w:r>
          </w:p>
        </w:tc>
      </w:tr>
      <w:tr w:rsidR="003376E2" w:rsidRPr="002D2793" w14:paraId="46E87E8A"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130308F7" w14:textId="78F178C3" w:rsidR="002435CD" w:rsidRPr="002D2793" w:rsidRDefault="00EA4587"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lastRenderedPageBreak/>
              <w:t>Other requirements</w:t>
            </w:r>
            <w:r w:rsidR="002435CD" w:rsidRPr="002D2793">
              <w:rPr>
                <w:rFonts w:asciiTheme="minorHAnsi" w:eastAsia="Calibri" w:hAnsiTheme="minorHAnsi" w:cstheme="minorHAnsi"/>
                <w:b/>
                <w:bCs/>
                <w:color w:val="FFFFFF" w:themeColor="background1"/>
              </w:rPr>
              <w:t>:</w:t>
            </w:r>
          </w:p>
          <w:p w14:paraId="659E7493" w14:textId="7FF7B350" w:rsidR="003376E2" w:rsidRPr="002D2793" w:rsidRDefault="003376E2" w:rsidP="00EA4587">
            <w:pPr>
              <w:widowControl w:val="0"/>
              <w:autoSpaceDE w:val="0"/>
              <w:autoSpaceDN w:val="0"/>
              <w:adjustRightInd w:val="0"/>
              <w:spacing w:before="60" w:after="60"/>
              <w:jc w:val="center"/>
              <w:rPr>
                <w:rFonts w:asciiTheme="minorHAnsi" w:eastAsia="Calibri" w:hAnsiTheme="minorHAnsi" w:cstheme="minorHAnsi"/>
                <w:b/>
                <w:bCs/>
                <w:color w:val="FFFFFF" w:themeColor="background1"/>
              </w:rPr>
            </w:pPr>
          </w:p>
        </w:tc>
        <w:tc>
          <w:tcPr>
            <w:tcW w:w="7513" w:type="dxa"/>
            <w:tcBorders>
              <w:top w:val="single" w:sz="4" w:space="0" w:color="auto"/>
              <w:left w:val="single" w:sz="4" w:space="0" w:color="auto"/>
              <w:bottom w:val="single" w:sz="4" w:space="0" w:color="auto"/>
              <w:right w:val="single" w:sz="4" w:space="0" w:color="auto"/>
            </w:tcBorders>
          </w:tcPr>
          <w:p w14:paraId="7ED9B90F" w14:textId="01E817CD" w:rsidR="002F4605" w:rsidRDefault="00EA4587" w:rsidP="002F4605">
            <w:pPr>
              <w:pStyle w:val="QIPConsultingBullet1"/>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 xml:space="preserve">The successful applicant must possess and maintain a current Victorian Manual Driver Licence and be prepared to work across a range of MVAC property locations </w:t>
            </w:r>
            <w:r w:rsidR="00026072">
              <w:rPr>
                <w:rFonts w:asciiTheme="minorHAnsi" w:eastAsia="Calibri" w:hAnsiTheme="minorHAnsi" w:cstheme="minorHAnsi"/>
                <w:sz w:val="24"/>
                <w:szCs w:val="24"/>
                <w:lang w:val="en-GB"/>
              </w:rPr>
              <w:t>including outreach.</w:t>
            </w:r>
          </w:p>
          <w:p w14:paraId="6E197DEC" w14:textId="77777777" w:rsidR="00026072" w:rsidRPr="002D2793" w:rsidRDefault="00026072" w:rsidP="00026072">
            <w:pPr>
              <w:pStyle w:val="QIPConsultingBullet1"/>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Knowledge of legislation relevant to the position, with particular awareness of Occupational Health and Safety (OHS)</w:t>
            </w:r>
          </w:p>
          <w:p w14:paraId="3FE5CDEB" w14:textId="50ED18C5" w:rsidR="00026072" w:rsidRPr="00026072" w:rsidRDefault="00026072" w:rsidP="00026072">
            <w:pPr>
              <w:pStyle w:val="QIPConsultingBullet1"/>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Willingness to follow Murray Valley Aboriginal Cooperatives policies, procedures and systems in the delivery of work projects</w:t>
            </w:r>
          </w:p>
          <w:p w14:paraId="3D8C3560" w14:textId="32F44782" w:rsidR="00986616" w:rsidRPr="002D2793" w:rsidRDefault="00986616" w:rsidP="00EA4587">
            <w:pPr>
              <w:pStyle w:val="QIPConsultingBullet1"/>
              <w:numPr>
                <w:ilvl w:val="0"/>
                <w:numId w:val="0"/>
              </w:numPr>
              <w:rPr>
                <w:rFonts w:asciiTheme="minorHAnsi" w:eastAsia="Calibri" w:hAnsiTheme="minorHAnsi" w:cstheme="minorHAnsi"/>
                <w:sz w:val="24"/>
                <w:szCs w:val="24"/>
                <w:lang w:val="en-GB"/>
              </w:rPr>
            </w:pPr>
          </w:p>
        </w:tc>
      </w:tr>
      <w:tr w:rsidR="003376E2" w:rsidRPr="002D2793" w14:paraId="3476CCDB"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604B45BA" w14:textId="77777777" w:rsidR="003376E2" w:rsidRPr="002D2793" w:rsidRDefault="00CA04EC"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Essential Personal Qualities</w:t>
            </w:r>
          </w:p>
        </w:tc>
        <w:tc>
          <w:tcPr>
            <w:tcW w:w="7513" w:type="dxa"/>
            <w:tcBorders>
              <w:top w:val="single" w:sz="4" w:space="0" w:color="auto"/>
              <w:left w:val="single" w:sz="4" w:space="0" w:color="auto"/>
              <w:bottom w:val="single" w:sz="4" w:space="0" w:color="auto"/>
              <w:right w:val="single" w:sz="4" w:space="0" w:color="auto"/>
            </w:tcBorders>
          </w:tcPr>
          <w:p w14:paraId="36D3C28A" w14:textId="77777777" w:rsidR="00F22A5A" w:rsidRPr="00F22A5A" w:rsidRDefault="00F22A5A" w:rsidP="00F22A5A">
            <w:pPr>
              <w:pStyle w:val="QIPConsultingBullet1"/>
              <w:rPr>
                <w:rFonts w:eastAsia="Calibri" w:cs="Calibri"/>
                <w:sz w:val="24"/>
                <w:szCs w:val="24"/>
                <w:lang w:val="en-GB"/>
              </w:rPr>
            </w:pPr>
            <w:r w:rsidRPr="00F22A5A">
              <w:rPr>
                <w:rFonts w:eastAsia="Calibri" w:cs="Calibri"/>
                <w:sz w:val="24"/>
                <w:szCs w:val="24"/>
                <w:lang w:val="en-GB"/>
              </w:rPr>
              <w:t xml:space="preserve">Being well-presented, friendly, and courteous </w:t>
            </w:r>
          </w:p>
          <w:p w14:paraId="74DAF741" w14:textId="77777777" w:rsidR="00F22A5A" w:rsidRPr="00F22A5A" w:rsidRDefault="00F22A5A" w:rsidP="00F22A5A">
            <w:pPr>
              <w:pStyle w:val="QIPConsultingBullet1"/>
              <w:rPr>
                <w:rFonts w:eastAsia="Calibri" w:cs="Calibri"/>
                <w:sz w:val="24"/>
                <w:szCs w:val="24"/>
                <w:lang w:val="en-GB"/>
              </w:rPr>
            </w:pPr>
            <w:r w:rsidRPr="00F22A5A">
              <w:rPr>
                <w:rFonts w:eastAsia="Calibri" w:cs="Calibri"/>
                <w:sz w:val="24"/>
                <w:szCs w:val="24"/>
                <w:lang w:val="en-GB"/>
              </w:rPr>
              <w:t>Honesty and personal and professional integrity</w:t>
            </w:r>
          </w:p>
          <w:p w14:paraId="51DA0821" w14:textId="0F4C71A0" w:rsidR="007935AF" w:rsidRPr="002D2793" w:rsidRDefault="00F22A5A" w:rsidP="00F22A5A">
            <w:pPr>
              <w:pStyle w:val="QIPConsultingBullet1"/>
              <w:rPr>
                <w:rFonts w:asciiTheme="minorHAnsi" w:eastAsia="Calibri" w:hAnsiTheme="minorHAnsi" w:cstheme="minorHAnsi"/>
                <w:sz w:val="24"/>
                <w:szCs w:val="24"/>
                <w:lang w:val="en-GB"/>
              </w:rPr>
            </w:pPr>
            <w:r w:rsidRPr="00F22A5A">
              <w:rPr>
                <w:rFonts w:eastAsia="Calibri" w:cs="Calibri"/>
                <w:sz w:val="24"/>
                <w:szCs w:val="24"/>
                <w:lang w:val="en-GB"/>
              </w:rPr>
              <w:t>Respect for diversity, lived experience, and service to community</w:t>
            </w:r>
          </w:p>
        </w:tc>
      </w:tr>
      <w:tr w:rsidR="003376E2" w:rsidRPr="002D2793" w14:paraId="0E490278"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4C9DB27E" w14:textId="77777777" w:rsidR="003376E2" w:rsidRPr="002D2793" w:rsidRDefault="003376E2"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 xml:space="preserve">Primary Risk Exposures </w:t>
            </w:r>
            <w:r w:rsidR="00AB5175" w:rsidRPr="002D2793">
              <w:rPr>
                <w:rFonts w:asciiTheme="minorHAnsi" w:eastAsia="Calibri" w:hAnsiTheme="minorHAnsi" w:cstheme="minorHAnsi"/>
                <w:b/>
                <w:bCs/>
                <w:color w:val="FFFFFF" w:themeColor="background1"/>
              </w:rPr>
              <w:t>for Position</w:t>
            </w:r>
          </w:p>
        </w:tc>
        <w:tc>
          <w:tcPr>
            <w:tcW w:w="7513" w:type="dxa"/>
            <w:tcBorders>
              <w:top w:val="single" w:sz="4" w:space="0" w:color="auto"/>
              <w:left w:val="single" w:sz="4" w:space="0" w:color="auto"/>
              <w:bottom w:val="single" w:sz="4" w:space="0" w:color="auto"/>
              <w:right w:val="single" w:sz="4" w:space="0" w:color="auto"/>
            </w:tcBorders>
          </w:tcPr>
          <w:p w14:paraId="5DF77CB5" w14:textId="3E9DFDEC" w:rsidR="0014588A" w:rsidRPr="00F22A5A" w:rsidRDefault="0064774F" w:rsidP="00583886">
            <w:pPr>
              <w:pStyle w:val="QIPConsultingBullet1"/>
              <w:rPr>
                <w:rFonts w:asciiTheme="minorHAnsi" w:eastAsia="Calibri" w:hAnsiTheme="minorHAnsi" w:cstheme="minorHAnsi"/>
                <w:sz w:val="24"/>
                <w:szCs w:val="24"/>
                <w:lang w:val="en-GB"/>
              </w:rPr>
            </w:pPr>
            <w:r w:rsidRPr="00F22A5A">
              <w:rPr>
                <w:rFonts w:asciiTheme="minorHAnsi" w:eastAsia="Calibri" w:hAnsiTheme="minorHAnsi" w:cstheme="minorHAnsi"/>
                <w:sz w:val="24"/>
                <w:szCs w:val="24"/>
                <w:lang w:val="en-GB"/>
              </w:rPr>
              <w:t>Outreach to clients</w:t>
            </w:r>
            <w:r w:rsidR="00F22A5A" w:rsidRPr="00F22A5A">
              <w:rPr>
                <w:rFonts w:asciiTheme="minorHAnsi" w:eastAsia="Calibri" w:hAnsiTheme="minorHAnsi" w:cstheme="minorHAnsi"/>
                <w:sz w:val="24"/>
                <w:szCs w:val="24"/>
                <w:lang w:val="en-GB"/>
              </w:rPr>
              <w:t xml:space="preserve"> homes and other uncontrolled environments</w:t>
            </w:r>
          </w:p>
          <w:p w14:paraId="3B2A246F" w14:textId="59A3AEBA" w:rsidR="007935AF" w:rsidRPr="00F22A5A" w:rsidRDefault="007935AF" w:rsidP="00583886">
            <w:pPr>
              <w:pStyle w:val="QIPConsultingBullet1"/>
              <w:rPr>
                <w:rFonts w:asciiTheme="minorHAnsi" w:eastAsia="Calibri" w:hAnsiTheme="minorHAnsi" w:cstheme="minorHAnsi"/>
                <w:sz w:val="24"/>
                <w:szCs w:val="24"/>
                <w:lang w:val="en-GB"/>
              </w:rPr>
            </w:pPr>
            <w:r w:rsidRPr="00F22A5A">
              <w:rPr>
                <w:rFonts w:asciiTheme="minorHAnsi" w:eastAsia="Calibri" w:hAnsiTheme="minorHAnsi" w:cstheme="minorHAnsi"/>
                <w:sz w:val="24"/>
                <w:szCs w:val="24"/>
                <w:lang w:val="en-GB"/>
              </w:rPr>
              <w:t>Multi-site travel and use of MVAC vehicles</w:t>
            </w:r>
          </w:p>
          <w:p w14:paraId="0FFB3973" w14:textId="77777777" w:rsidR="00F22A5A" w:rsidRPr="00F22A5A" w:rsidRDefault="00F22A5A" w:rsidP="00F22A5A">
            <w:pPr>
              <w:pStyle w:val="QIPConsultingBullet1"/>
              <w:rPr>
                <w:rFonts w:eastAsia="Calibri" w:cs="Calibri"/>
                <w:sz w:val="24"/>
                <w:szCs w:val="24"/>
                <w:lang w:val="en-GB"/>
              </w:rPr>
            </w:pPr>
            <w:r w:rsidRPr="00F22A5A">
              <w:rPr>
                <w:rFonts w:eastAsia="Calibri" w:cs="Calibri"/>
                <w:sz w:val="24"/>
                <w:szCs w:val="24"/>
                <w:lang w:val="en-GB"/>
              </w:rPr>
              <w:t>Clients under stress</w:t>
            </w:r>
          </w:p>
          <w:p w14:paraId="33D79F29" w14:textId="77777777" w:rsidR="00F22A5A" w:rsidRPr="00F22A5A" w:rsidRDefault="00F22A5A" w:rsidP="00F22A5A">
            <w:pPr>
              <w:pStyle w:val="QIPConsultingBullet1"/>
              <w:rPr>
                <w:rFonts w:eastAsia="Calibri" w:cs="Calibri"/>
                <w:sz w:val="24"/>
                <w:szCs w:val="24"/>
                <w:lang w:val="en-GB"/>
              </w:rPr>
            </w:pPr>
            <w:r w:rsidRPr="00F22A5A">
              <w:rPr>
                <w:rFonts w:eastAsia="Calibri" w:cs="Calibri"/>
                <w:sz w:val="24"/>
                <w:szCs w:val="24"/>
                <w:lang w:val="en-GB"/>
              </w:rPr>
              <w:t>Aggressive behaviour</w:t>
            </w:r>
          </w:p>
          <w:p w14:paraId="7772F3AD" w14:textId="7201AC14" w:rsidR="00F22A5A" w:rsidRPr="00F22A5A" w:rsidRDefault="00F22A5A" w:rsidP="00F22A5A">
            <w:pPr>
              <w:pStyle w:val="QIPConsultingBullet1"/>
              <w:rPr>
                <w:rFonts w:asciiTheme="minorHAnsi" w:eastAsia="Calibri" w:hAnsiTheme="minorHAnsi" w:cstheme="minorHAnsi"/>
                <w:sz w:val="24"/>
                <w:szCs w:val="24"/>
                <w:lang w:val="en-GB"/>
              </w:rPr>
            </w:pPr>
            <w:r w:rsidRPr="00F22A5A">
              <w:rPr>
                <w:rFonts w:eastAsia="Calibri" w:cs="Calibri"/>
                <w:sz w:val="24"/>
                <w:szCs w:val="24"/>
                <w:lang w:val="en-GB"/>
              </w:rPr>
              <w:t>Social and emotionally distressing behaviours</w:t>
            </w:r>
          </w:p>
          <w:p w14:paraId="58D569CF" w14:textId="466EED68" w:rsidR="007935AF" w:rsidRPr="002D2793" w:rsidRDefault="007935AF" w:rsidP="005C41FD">
            <w:pPr>
              <w:pStyle w:val="QIPConsultingBullet1"/>
              <w:numPr>
                <w:ilvl w:val="0"/>
                <w:numId w:val="0"/>
              </w:numPr>
              <w:ind w:left="340"/>
              <w:rPr>
                <w:rFonts w:asciiTheme="minorHAnsi" w:eastAsia="Calibri" w:hAnsiTheme="minorHAnsi" w:cstheme="minorHAnsi"/>
                <w:sz w:val="24"/>
                <w:szCs w:val="24"/>
                <w:lang w:val="en-GB"/>
              </w:rPr>
            </w:pPr>
          </w:p>
        </w:tc>
      </w:tr>
      <w:tr w:rsidR="003820B3" w:rsidRPr="002D2793" w14:paraId="4176F4B4"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0CC9E290" w14:textId="787DAA24" w:rsidR="003820B3" w:rsidRPr="002D2793" w:rsidRDefault="003820B3"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Physical Requirements</w:t>
            </w:r>
          </w:p>
        </w:tc>
        <w:tc>
          <w:tcPr>
            <w:tcW w:w="7513" w:type="dxa"/>
            <w:tcBorders>
              <w:top w:val="single" w:sz="4" w:space="0" w:color="auto"/>
              <w:left w:val="single" w:sz="4" w:space="0" w:color="auto"/>
              <w:bottom w:val="single" w:sz="4" w:space="0" w:color="auto"/>
              <w:right w:val="single" w:sz="4" w:space="0" w:color="auto"/>
            </w:tcBorders>
          </w:tcPr>
          <w:p w14:paraId="3805616A" w14:textId="2C1D5875" w:rsidR="003820B3" w:rsidRPr="002D2793" w:rsidRDefault="006D0CCE" w:rsidP="006D0CCE">
            <w:pPr>
              <w:pStyle w:val="QIPConsultingBullet1"/>
              <w:numPr>
                <w:ilvl w:val="0"/>
                <w:numId w:val="16"/>
              </w:numPr>
              <w:rPr>
                <w:rFonts w:asciiTheme="minorHAnsi" w:eastAsia="Calibri" w:hAnsiTheme="minorHAnsi" w:cstheme="minorHAnsi"/>
                <w:sz w:val="24"/>
                <w:szCs w:val="24"/>
                <w:lang w:val="en-GB"/>
              </w:rPr>
            </w:pPr>
            <w:r>
              <w:rPr>
                <w:rFonts w:asciiTheme="minorHAnsi" w:eastAsia="Calibri" w:hAnsiTheme="minorHAnsi" w:cstheme="minorHAnsi"/>
                <w:sz w:val="24"/>
                <w:szCs w:val="24"/>
                <w:lang w:val="en-GB"/>
              </w:rPr>
              <w:t>Sitting in a sedentary position for long periods of time, especially when driving long distances</w:t>
            </w:r>
          </w:p>
        </w:tc>
      </w:tr>
      <w:tr w:rsidR="0090770C" w:rsidRPr="002D2793" w14:paraId="2FBD8B8A"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21F06806" w14:textId="77777777" w:rsidR="0090770C" w:rsidRPr="002D2793" w:rsidRDefault="0090770C"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 xml:space="preserve">Random Drug and Alcohol Testing </w:t>
            </w:r>
          </w:p>
        </w:tc>
        <w:tc>
          <w:tcPr>
            <w:tcW w:w="7513" w:type="dxa"/>
            <w:tcBorders>
              <w:top w:val="single" w:sz="4" w:space="0" w:color="auto"/>
              <w:left w:val="single" w:sz="4" w:space="0" w:color="auto"/>
              <w:bottom w:val="single" w:sz="4" w:space="0" w:color="auto"/>
              <w:right w:val="single" w:sz="4" w:space="0" w:color="auto"/>
            </w:tcBorders>
          </w:tcPr>
          <w:p w14:paraId="1ED36B06" w14:textId="3C49AB2E" w:rsidR="0090770C" w:rsidRPr="002D2793" w:rsidRDefault="0090770C" w:rsidP="00583886">
            <w:pPr>
              <w:pStyle w:val="QIPConsultingBullet1"/>
              <w:rPr>
                <w:rFonts w:asciiTheme="minorHAnsi" w:eastAsia="Calibri" w:hAnsiTheme="minorHAnsi" w:cstheme="minorHAnsi"/>
                <w:b/>
                <w:sz w:val="24"/>
                <w:szCs w:val="24"/>
                <w:lang w:val="en-GB"/>
              </w:rPr>
            </w:pPr>
            <w:r w:rsidRPr="002D2793">
              <w:rPr>
                <w:rFonts w:asciiTheme="minorHAnsi" w:eastAsia="Calibri" w:hAnsiTheme="minorHAnsi" w:cstheme="minorHAnsi"/>
                <w:b/>
                <w:sz w:val="24"/>
                <w:szCs w:val="24"/>
                <w:lang w:val="en-GB"/>
              </w:rPr>
              <w:t>MVAC has a policy on the usage</w:t>
            </w:r>
            <w:r w:rsidR="0011380D">
              <w:rPr>
                <w:rFonts w:asciiTheme="minorHAnsi" w:eastAsia="Calibri" w:hAnsiTheme="minorHAnsi" w:cstheme="minorHAnsi"/>
                <w:b/>
                <w:sz w:val="24"/>
                <w:szCs w:val="24"/>
                <w:lang w:val="en-GB"/>
              </w:rPr>
              <w:t xml:space="preserve"> </w:t>
            </w:r>
            <w:r w:rsidRPr="002D2793">
              <w:rPr>
                <w:rFonts w:asciiTheme="minorHAnsi" w:eastAsia="Calibri" w:hAnsiTheme="minorHAnsi" w:cstheme="minorHAnsi"/>
                <w:b/>
                <w:sz w:val="24"/>
                <w:szCs w:val="24"/>
                <w:lang w:val="en-GB"/>
              </w:rPr>
              <w:t xml:space="preserve">of drugs and alcohol, and especially in the areas of family / counselling, childcare and health practice services, </w:t>
            </w:r>
            <w:r w:rsidR="00CA40C9" w:rsidRPr="002D2793">
              <w:rPr>
                <w:rFonts w:asciiTheme="minorHAnsi" w:eastAsia="Calibri" w:hAnsiTheme="minorHAnsi" w:cstheme="minorHAnsi"/>
                <w:b/>
                <w:sz w:val="24"/>
                <w:szCs w:val="24"/>
                <w:lang w:val="en-GB"/>
              </w:rPr>
              <w:t>and therefore</w:t>
            </w:r>
            <w:r w:rsidRPr="002D2793">
              <w:rPr>
                <w:rFonts w:asciiTheme="minorHAnsi" w:eastAsia="Calibri" w:hAnsiTheme="minorHAnsi" w:cstheme="minorHAnsi"/>
                <w:b/>
                <w:sz w:val="24"/>
                <w:szCs w:val="24"/>
                <w:lang w:val="en-GB"/>
              </w:rPr>
              <w:t xml:space="preserve"> management has a right to conduct random drug and alcohol testing, as needed or directed by either MVAC CEO or MVAC Board. </w:t>
            </w:r>
          </w:p>
        </w:tc>
      </w:tr>
      <w:tr w:rsidR="0029162F" w:rsidRPr="002D2793" w14:paraId="5EDB4682"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159EF61E" w14:textId="77777777" w:rsidR="0029162F" w:rsidRPr="002D2793" w:rsidRDefault="0029162F"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Selection and Appointment Process</w:t>
            </w:r>
          </w:p>
        </w:tc>
        <w:tc>
          <w:tcPr>
            <w:tcW w:w="7513" w:type="dxa"/>
            <w:tcBorders>
              <w:top w:val="single" w:sz="4" w:space="0" w:color="auto"/>
              <w:left w:val="single" w:sz="4" w:space="0" w:color="auto"/>
              <w:bottom w:val="single" w:sz="4" w:space="0" w:color="auto"/>
              <w:right w:val="single" w:sz="4" w:space="0" w:color="auto"/>
            </w:tcBorders>
          </w:tcPr>
          <w:p w14:paraId="0E548D3B" w14:textId="38EAF914" w:rsidR="0029162F" w:rsidRPr="002D2793" w:rsidRDefault="0029162F" w:rsidP="0029162F">
            <w:pPr>
              <w:pStyle w:val="QIPConsultingBullet1"/>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 xml:space="preserve">All applications will be assessed within </w:t>
            </w:r>
            <w:r w:rsidR="001B4D0F">
              <w:rPr>
                <w:rFonts w:asciiTheme="minorHAnsi" w:eastAsia="Calibri" w:hAnsiTheme="minorHAnsi" w:cstheme="minorHAnsi"/>
                <w:sz w:val="24"/>
                <w:szCs w:val="24"/>
                <w:lang w:val="en-GB"/>
              </w:rPr>
              <w:t>f</w:t>
            </w:r>
            <w:proofErr w:type="spellStart"/>
            <w:r w:rsidR="001B4D0F">
              <w:rPr>
                <w:rFonts w:eastAsia="Calibri"/>
              </w:rPr>
              <w:t>ive</w:t>
            </w:r>
            <w:proofErr w:type="spellEnd"/>
            <w:r w:rsidRPr="002D2793">
              <w:rPr>
                <w:rFonts w:asciiTheme="minorHAnsi" w:eastAsia="Calibri" w:hAnsiTheme="minorHAnsi" w:cstheme="minorHAnsi"/>
                <w:sz w:val="24"/>
                <w:szCs w:val="24"/>
                <w:lang w:val="en-GB"/>
              </w:rPr>
              <w:t xml:space="preserve"> working days of close of application, a short-list will be created for applicants to be invited to attend an interview</w:t>
            </w:r>
            <w:r w:rsidR="00AC367F" w:rsidRPr="002D2793">
              <w:rPr>
                <w:rFonts w:asciiTheme="minorHAnsi" w:eastAsia="Calibri" w:hAnsiTheme="minorHAnsi" w:cstheme="minorHAnsi"/>
                <w:sz w:val="24"/>
                <w:szCs w:val="24"/>
                <w:lang w:val="en-GB"/>
              </w:rPr>
              <w:t>; those applicants not short-listed will be notified of their unsuccess within five working days of the close of application.</w:t>
            </w:r>
          </w:p>
          <w:p w14:paraId="5CBAC9FA" w14:textId="77777777" w:rsidR="0029162F" w:rsidRPr="002D2793" w:rsidRDefault="0029162F" w:rsidP="0029162F">
            <w:pPr>
              <w:pStyle w:val="QIPConsultingBullet1"/>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Interviews will usually be conducted within ten working days of the close of applications; all short-listed applicants will be notified of their success by email only.</w:t>
            </w:r>
          </w:p>
          <w:p w14:paraId="7AB0731C" w14:textId="0A5504F0" w:rsidR="00F9322D" w:rsidRDefault="0029162F" w:rsidP="00F9322D">
            <w:pPr>
              <w:pStyle w:val="QIPConsultingBullet1"/>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Most interviews will be conducted face to face on MVAC grounds unless there are constraints on applicant’s attendance or State legislatio</w:t>
            </w:r>
            <w:r w:rsidR="00F9322D">
              <w:rPr>
                <w:rFonts w:asciiTheme="minorHAnsi" w:eastAsia="Calibri" w:hAnsiTheme="minorHAnsi" w:cstheme="minorHAnsi"/>
                <w:sz w:val="24"/>
                <w:szCs w:val="24"/>
                <w:lang w:val="en-GB"/>
              </w:rPr>
              <w:t>n</w:t>
            </w:r>
            <w:r w:rsidRPr="002D2793">
              <w:rPr>
                <w:rFonts w:asciiTheme="minorHAnsi" w:eastAsia="Calibri" w:hAnsiTheme="minorHAnsi" w:cstheme="minorHAnsi"/>
                <w:sz w:val="24"/>
                <w:szCs w:val="24"/>
                <w:lang w:val="en-GB"/>
              </w:rPr>
              <w:t>.</w:t>
            </w:r>
          </w:p>
          <w:p w14:paraId="2339E4F6" w14:textId="2EDFE8AB" w:rsidR="00AC367F" w:rsidRPr="00F9322D" w:rsidRDefault="0029162F" w:rsidP="00F9322D">
            <w:pPr>
              <w:pStyle w:val="QIPConsultingBullet1"/>
              <w:rPr>
                <w:rFonts w:asciiTheme="minorHAnsi" w:eastAsia="Calibri" w:hAnsiTheme="minorHAnsi" w:cstheme="minorHAnsi"/>
                <w:sz w:val="24"/>
                <w:szCs w:val="24"/>
                <w:lang w:val="en-GB"/>
              </w:rPr>
            </w:pPr>
            <w:r w:rsidRPr="00F9322D">
              <w:rPr>
                <w:rFonts w:asciiTheme="minorHAnsi" w:eastAsia="Calibri" w:hAnsiTheme="minorHAnsi" w:cstheme="minorHAnsi"/>
                <w:sz w:val="24"/>
                <w:szCs w:val="24"/>
                <w:lang w:val="en-GB"/>
              </w:rPr>
              <w:t>Applicants will be interviewed by a</w:t>
            </w:r>
            <w:r w:rsidR="00C54774">
              <w:rPr>
                <w:rFonts w:asciiTheme="minorHAnsi" w:eastAsia="Calibri" w:hAnsiTheme="minorHAnsi" w:cstheme="minorHAnsi"/>
                <w:sz w:val="24"/>
                <w:szCs w:val="24"/>
                <w:lang w:val="en-GB"/>
              </w:rPr>
              <w:t>t least two</w:t>
            </w:r>
            <w:r w:rsidRPr="00F9322D">
              <w:rPr>
                <w:rFonts w:asciiTheme="minorHAnsi" w:eastAsia="Calibri" w:hAnsiTheme="minorHAnsi" w:cstheme="minorHAnsi"/>
                <w:sz w:val="24"/>
                <w:szCs w:val="24"/>
                <w:lang w:val="en-GB"/>
              </w:rPr>
              <w:t xml:space="preserve"> </w:t>
            </w:r>
            <w:r w:rsidR="00116D74" w:rsidRPr="00F9322D">
              <w:rPr>
                <w:rFonts w:asciiTheme="minorHAnsi" w:eastAsia="Calibri" w:hAnsiTheme="minorHAnsi" w:cstheme="minorHAnsi"/>
                <w:sz w:val="24"/>
                <w:szCs w:val="24"/>
                <w:lang w:val="en-GB"/>
              </w:rPr>
              <w:t>interviewers</w:t>
            </w:r>
            <w:r w:rsidR="00116D74">
              <w:rPr>
                <w:rFonts w:asciiTheme="minorHAnsi" w:eastAsia="Calibri" w:hAnsiTheme="minorHAnsi" w:cstheme="minorHAnsi"/>
                <w:sz w:val="24"/>
                <w:szCs w:val="24"/>
                <w:lang w:val="en-GB"/>
              </w:rPr>
              <w:t>;</w:t>
            </w:r>
            <w:r w:rsidR="00C54774">
              <w:rPr>
                <w:rFonts w:asciiTheme="minorHAnsi" w:eastAsia="Calibri" w:hAnsiTheme="minorHAnsi" w:cstheme="minorHAnsi"/>
                <w:sz w:val="24"/>
                <w:szCs w:val="24"/>
                <w:lang w:val="en-GB"/>
              </w:rPr>
              <w:t xml:space="preserve"> best practice is three</w:t>
            </w:r>
            <w:r w:rsidRPr="00F9322D">
              <w:rPr>
                <w:rFonts w:asciiTheme="minorHAnsi" w:eastAsia="Calibri" w:hAnsiTheme="minorHAnsi" w:cstheme="minorHAnsi"/>
                <w:sz w:val="24"/>
                <w:szCs w:val="24"/>
                <w:lang w:val="en-GB"/>
              </w:rPr>
              <w:t xml:space="preserve">.  The interviewers will be selected from a broad range of </w:t>
            </w:r>
            <w:r w:rsidR="00D93871">
              <w:rPr>
                <w:rFonts w:asciiTheme="minorHAnsi" w:eastAsia="Calibri" w:hAnsiTheme="minorHAnsi" w:cstheme="minorHAnsi"/>
                <w:sz w:val="24"/>
                <w:szCs w:val="24"/>
                <w:lang w:val="en-GB"/>
              </w:rPr>
              <w:t xml:space="preserve">program </w:t>
            </w:r>
            <w:r w:rsidRPr="00F9322D">
              <w:rPr>
                <w:rFonts w:asciiTheme="minorHAnsi" w:eastAsia="Calibri" w:hAnsiTheme="minorHAnsi" w:cstheme="minorHAnsi"/>
                <w:sz w:val="24"/>
                <w:szCs w:val="24"/>
                <w:lang w:val="en-GB"/>
              </w:rPr>
              <w:t xml:space="preserve">areas including but not limited to members of the Board of </w:t>
            </w:r>
            <w:r w:rsidRPr="00F9322D">
              <w:rPr>
                <w:rFonts w:asciiTheme="minorHAnsi" w:eastAsia="Calibri" w:hAnsiTheme="minorHAnsi" w:cstheme="minorHAnsi"/>
                <w:sz w:val="24"/>
                <w:szCs w:val="24"/>
                <w:lang w:val="en-GB"/>
              </w:rPr>
              <w:lastRenderedPageBreak/>
              <w:t>Directors, respected members of the local Aboriginal community, Supervisory Staff Members, External Agency Representatives or consumers.</w:t>
            </w:r>
          </w:p>
          <w:p w14:paraId="7F117792" w14:textId="77777777" w:rsidR="00A53F3F" w:rsidRPr="002D2793" w:rsidRDefault="0029162F" w:rsidP="00A53F3F">
            <w:pPr>
              <w:pStyle w:val="QIPConsultingBullet1"/>
              <w:numPr>
                <w:ilvl w:val="0"/>
                <w:numId w:val="0"/>
              </w:numPr>
              <w:ind w:left="340" w:hanging="340"/>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w:t>
            </w:r>
            <w:r w:rsidRPr="002D2793">
              <w:rPr>
                <w:rFonts w:asciiTheme="minorHAnsi" w:eastAsia="Calibri" w:hAnsiTheme="minorHAnsi" w:cstheme="minorHAnsi"/>
                <w:sz w:val="24"/>
                <w:szCs w:val="24"/>
                <w:lang w:val="en-GB"/>
              </w:rPr>
              <w:tab/>
              <w:t xml:space="preserve">All applicants must provide </w:t>
            </w:r>
            <w:r w:rsidR="00A53F3F" w:rsidRPr="002D2793">
              <w:rPr>
                <w:rFonts w:asciiTheme="minorHAnsi" w:eastAsia="Calibri" w:hAnsiTheme="minorHAnsi" w:cstheme="minorHAnsi"/>
                <w:sz w:val="24"/>
                <w:szCs w:val="24"/>
                <w:lang w:val="en-GB"/>
              </w:rPr>
              <w:t>the names and contact details of a</w:t>
            </w:r>
            <w:r w:rsidRPr="002D2793">
              <w:rPr>
                <w:rFonts w:asciiTheme="minorHAnsi" w:eastAsia="Calibri" w:hAnsiTheme="minorHAnsi" w:cstheme="minorHAnsi"/>
                <w:sz w:val="24"/>
                <w:szCs w:val="24"/>
                <w:lang w:val="en-GB"/>
              </w:rPr>
              <w:t xml:space="preserve"> minimum of two current and suitable referees; these </w:t>
            </w:r>
            <w:r w:rsidR="00AC367F" w:rsidRPr="002D2793">
              <w:rPr>
                <w:rFonts w:asciiTheme="minorHAnsi" w:eastAsia="Calibri" w:hAnsiTheme="minorHAnsi" w:cstheme="minorHAnsi"/>
                <w:sz w:val="24"/>
                <w:szCs w:val="24"/>
                <w:lang w:val="en-GB"/>
              </w:rPr>
              <w:t xml:space="preserve">referees </w:t>
            </w:r>
            <w:r w:rsidRPr="002D2793">
              <w:rPr>
                <w:rFonts w:asciiTheme="minorHAnsi" w:eastAsia="Calibri" w:hAnsiTheme="minorHAnsi" w:cstheme="minorHAnsi"/>
                <w:sz w:val="24"/>
                <w:szCs w:val="24"/>
                <w:lang w:val="en-GB"/>
              </w:rPr>
              <w:t>will be contacted before any appointment can take place.</w:t>
            </w:r>
          </w:p>
          <w:p w14:paraId="5C2523CF" w14:textId="318A9B0C" w:rsidR="00A53F3F" w:rsidRPr="002D2793" w:rsidRDefault="00AC367F" w:rsidP="00A53F3F">
            <w:pPr>
              <w:pStyle w:val="QIPConsultingBullet1"/>
              <w:numPr>
                <w:ilvl w:val="0"/>
                <w:numId w:val="0"/>
              </w:numPr>
              <w:ind w:left="340" w:hanging="340"/>
              <w:rPr>
                <w:rFonts w:asciiTheme="minorHAnsi" w:eastAsia="Calibri" w:hAnsiTheme="minorHAnsi" w:cstheme="minorHAnsi"/>
                <w:b/>
                <w:sz w:val="24"/>
                <w:szCs w:val="24"/>
                <w:lang w:val="en-GB"/>
              </w:rPr>
            </w:pPr>
            <w:r w:rsidRPr="002D2793">
              <w:rPr>
                <w:rFonts w:asciiTheme="minorHAnsi" w:eastAsia="Calibri" w:hAnsiTheme="minorHAnsi" w:cstheme="minorHAnsi"/>
                <w:b/>
                <w:sz w:val="24"/>
                <w:szCs w:val="24"/>
                <w:lang w:val="en-GB"/>
              </w:rPr>
              <w:t xml:space="preserve">All interviewed applicants will be notified, via phone or letter, of their success </w:t>
            </w:r>
            <w:r w:rsidR="00E12095">
              <w:rPr>
                <w:rFonts w:asciiTheme="minorHAnsi" w:eastAsia="Calibri" w:hAnsiTheme="minorHAnsi" w:cstheme="minorHAnsi"/>
                <w:b/>
                <w:sz w:val="24"/>
                <w:szCs w:val="24"/>
                <w:lang w:val="en-GB"/>
              </w:rPr>
              <w:t xml:space="preserve">as the preferred suitable candidate </w:t>
            </w:r>
            <w:r w:rsidRPr="002D2793">
              <w:rPr>
                <w:rFonts w:asciiTheme="minorHAnsi" w:eastAsia="Calibri" w:hAnsiTheme="minorHAnsi" w:cstheme="minorHAnsi"/>
                <w:b/>
                <w:sz w:val="24"/>
                <w:szCs w:val="24"/>
                <w:lang w:val="en-GB"/>
              </w:rPr>
              <w:t>within five days after all interviews</w:t>
            </w:r>
            <w:r w:rsidR="00E12095">
              <w:rPr>
                <w:rFonts w:asciiTheme="minorHAnsi" w:eastAsia="Calibri" w:hAnsiTheme="minorHAnsi" w:cstheme="minorHAnsi"/>
                <w:b/>
                <w:sz w:val="24"/>
                <w:szCs w:val="24"/>
                <w:lang w:val="en-GB"/>
              </w:rPr>
              <w:t>. The preferred suitable candidate will require successful safety screening to be completed (that is a current Working With Children Check and a returned</w:t>
            </w:r>
            <w:r w:rsidR="00116D74">
              <w:rPr>
                <w:rFonts w:asciiTheme="minorHAnsi" w:eastAsia="Calibri" w:hAnsiTheme="minorHAnsi" w:cstheme="minorHAnsi"/>
                <w:b/>
                <w:sz w:val="24"/>
                <w:szCs w:val="24"/>
                <w:lang w:val="en-GB"/>
              </w:rPr>
              <w:t xml:space="preserve"> </w:t>
            </w:r>
            <w:r w:rsidR="00116D74">
              <w:rPr>
                <w:rFonts w:eastAsia="Calibri"/>
                <w:b/>
              </w:rPr>
              <w:t>current</w:t>
            </w:r>
            <w:r w:rsidR="00E12095">
              <w:rPr>
                <w:rFonts w:asciiTheme="minorHAnsi" w:eastAsia="Calibri" w:hAnsiTheme="minorHAnsi" w:cstheme="minorHAnsi"/>
                <w:b/>
                <w:sz w:val="24"/>
                <w:szCs w:val="24"/>
                <w:lang w:val="en-GB"/>
              </w:rPr>
              <w:t xml:space="preserve"> National Police Check). Where the preferred suitable candidate successfully completes the safety screening a</w:t>
            </w:r>
            <w:r w:rsidRPr="002D2793">
              <w:rPr>
                <w:rFonts w:asciiTheme="minorHAnsi" w:eastAsia="Calibri" w:hAnsiTheme="minorHAnsi" w:cstheme="minorHAnsi"/>
                <w:b/>
                <w:sz w:val="24"/>
                <w:szCs w:val="24"/>
                <w:lang w:val="en-GB"/>
              </w:rPr>
              <w:t xml:space="preserve"> referee checking process </w:t>
            </w:r>
            <w:r w:rsidR="00E12095">
              <w:rPr>
                <w:rFonts w:asciiTheme="minorHAnsi" w:eastAsia="Calibri" w:hAnsiTheme="minorHAnsi" w:cstheme="minorHAnsi"/>
                <w:b/>
                <w:sz w:val="24"/>
                <w:szCs w:val="24"/>
                <w:lang w:val="en-GB"/>
              </w:rPr>
              <w:t xml:space="preserve">will be completed </w:t>
            </w:r>
            <w:r w:rsidR="00E12095" w:rsidRPr="004009E4">
              <w:rPr>
                <w:rFonts w:asciiTheme="minorHAnsi" w:eastAsia="Calibri" w:hAnsiTheme="minorHAnsi" w:cstheme="minorHAnsi"/>
                <w:b/>
                <w:i/>
                <w:sz w:val="24"/>
                <w:szCs w:val="24"/>
                <w:lang w:val="en-GB"/>
              </w:rPr>
              <w:t>PRIOR</w:t>
            </w:r>
            <w:r w:rsidR="00E12095">
              <w:rPr>
                <w:rFonts w:asciiTheme="minorHAnsi" w:eastAsia="Calibri" w:hAnsiTheme="minorHAnsi" w:cstheme="minorHAnsi"/>
                <w:b/>
                <w:sz w:val="24"/>
                <w:szCs w:val="24"/>
                <w:lang w:val="en-GB"/>
              </w:rPr>
              <w:t xml:space="preserve"> to a contract being prepared and offered</w:t>
            </w:r>
            <w:r w:rsidRPr="002D2793">
              <w:rPr>
                <w:rFonts w:asciiTheme="minorHAnsi" w:eastAsia="Calibri" w:hAnsiTheme="minorHAnsi" w:cstheme="minorHAnsi"/>
                <w:b/>
                <w:sz w:val="24"/>
                <w:szCs w:val="24"/>
                <w:lang w:val="en-GB"/>
              </w:rPr>
              <w:t>.</w:t>
            </w:r>
          </w:p>
          <w:p w14:paraId="17DB9B23" w14:textId="77777777" w:rsidR="0029162F" w:rsidRPr="002D2793" w:rsidRDefault="0029162F" w:rsidP="0029162F">
            <w:pPr>
              <w:pStyle w:val="QIPConsultingBullet1"/>
              <w:numPr>
                <w:ilvl w:val="0"/>
                <w:numId w:val="0"/>
              </w:numPr>
              <w:ind w:left="340" w:hanging="340"/>
              <w:rPr>
                <w:rFonts w:asciiTheme="minorHAnsi" w:eastAsia="Calibri" w:hAnsiTheme="minorHAnsi" w:cstheme="minorHAnsi"/>
                <w:sz w:val="24"/>
                <w:szCs w:val="24"/>
                <w:lang w:val="en-GB"/>
              </w:rPr>
            </w:pPr>
          </w:p>
        </w:tc>
      </w:tr>
      <w:tr w:rsidR="003376E2" w:rsidRPr="002D2793" w14:paraId="75CAF9E6"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1D2CDD4B" w14:textId="77777777" w:rsidR="003376E2" w:rsidRPr="002D2793" w:rsidRDefault="00CA04EC"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lastRenderedPageBreak/>
              <w:t>Privacy Requirements</w:t>
            </w:r>
          </w:p>
        </w:tc>
        <w:tc>
          <w:tcPr>
            <w:tcW w:w="7513" w:type="dxa"/>
            <w:tcBorders>
              <w:top w:val="single" w:sz="4" w:space="0" w:color="auto"/>
              <w:left w:val="single" w:sz="4" w:space="0" w:color="auto"/>
              <w:bottom w:val="single" w:sz="4" w:space="0" w:color="auto"/>
              <w:right w:val="single" w:sz="4" w:space="0" w:color="auto"/>
            </w:tcBorders>
          </w:tcPr>
          <w:p w14:paraId="5D324795" w14:textId="77777777" w:rsidR="00330546" w:rsidRPr="002D2793" w:rsidRDefault="00330546" w:rsidP="00330546">
            <w:pPr>
              <w:pStyle w:val="QIPConsultingBullet1"/>
              <w:numPr>
                <w:ilvl w:val="0"/>
                <w:numId w:val="0"/>
              </w:numPr>
              <w:ind w:left="340" w:hanging="340"/>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All successful applicants will be required to acknowledge the existence and</w:t>
            </w:r>
          </w:p>
          <w:p w14:paraId="6CF107F3" w14:textId="223D9E93" w:rsidR="00330546" w:rsidRPr="002D2793" w:rsidRDefault="00330546" w:rsidP="00911437">
            <w:pPr>
              <w:pStyle w:val="QIPConsultingBullet1"/>
              <w:numPr>
                <w:ilvl w:val="0"/>
                <w:numId w:val="0"/>
              </w:numPr>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daily application of the MVAC Privacy</w:t>
            </w:r>
            <w:r w:rsidR="00911437">
              <w:rPr>
                <w:rFonts w:asciiTheme="minorHAnsi" w:eastAsia="Calibri" w:hAnsiTheme="minorHAnsi" w:cstheme="minorHAnsi"/>
                <w:sz w:val="24"/>
                <w:szCs w:val="24"/>
                <w:lang w:val="en-GB"/>
              </w:rPr>
              <w:t xml:space="preserve"> and Confidentiality</w:t>
            </w:r>
            <w:r w:rsidRPr="002D2793">
              <w:rPr>
                <w:rFonts w:asciiTheme="minorHAnsi" w:eastAsia="Calibri" w:hAnsiTheme="minorHAnsi" w:cstheme="minorHAnsi"/>
                <w:sz w:val="24"/>
                <w:szCs w:val="24"/>
                <w:lang w:val="en-GB"/>
              </w:rPr>
              <w:t xml:space="preserve"> Policy </w:t>
            </w:r>
            <w:r w:rsidR="00113626" w:rsidRPr="002D2793">
              <w:rPr>
                <w:rFonts w:asciiTheme="minorHAnsi" w:eastAsia="Calibri" w:hAnsiTheme="minorHAnsi" w:cstheme="minorHAnsi"/>
                <w:sz w:val="24"/>
                <w:szCs w:val="24"/>
                <w:lang w:val="en-GB"/>
              </w:rPr>
              <w:t>which have been developed in-line with the Privacy Act 1988</w:t>
            </w:r>
            <w:r w:rsidR="0087527A">
              <w:rPr>
                <w:rFonts w:asciiTheme="minorHAnsi" w:eastAsia="Calibri" w:hAnsiTheme="minorHAnsi" w:cstheme="minorHAnsi"/>
                <w:sz w:val="24"/>
                <w:szCs w:val="24"/>
                <w:lang w:val="en-GB"/>
              </w:rPr>
              <w:t xml:space="preserve"> (</w:t>
            </w:r>
            <w:proofErr w:type="spellStart"/>
            <w:r w:rsidR="0087527A">
              <w:rPr>
                <w:rFonts w:asciiTheme="minorHAnsi" w:eastAsia="Calibri" w:hAnsiTheme="minorHAnsi" w:cstheme="minorHAnsi"/>
                <w:sz w:val="24"/>
                <w:szCs w:val="24"/>
                <w:lang w:val="en-GB"/>
              </w:rPr>
              <w:t>Cth</w:t>
            </w:r>
            <w:proofErr w:type="spellEnd"/>
            <w:r w:rsidR="0087527A">
              <w:rPr>
                <w:rFonts w:asciiTheme="minorHAnsi" w:eastAsia="Calibri" w:hAnsiTheme="minorHAnsi" w:cstheme="minorHAnsi"/>
                <w:sz w:val="24"/>
                <w:szCs w:val="24"/>
                <w:lang w:val="en-GB"/>
              </w:rPr>
              <w:t>)</w:t>
            </w:r>
            <w:r w:rsidR="00113626" w:rsidRPr="002D2793">
              <w:rPr>
                <w:rFonts w:asciiTheme="minorHAnsi" w:eastAsia="Calibri" w:hAnsiTheme="minorHAnsi" w:cstheme="minorHAnsi"/>
                <w:sz w:val="24"/>
                <w:szCs w:val="24"/>
                <w:lang w:val="en-GB"/>
              </w:rPr>
              <w:t xml:space="preserve"> </w:t>
            </w:r>
            <w:hyperlink r:id="rId9" w:history="1">
              <w:r w:rsidR="0087527A" w:rsidRPr="0023300D">
                <w:rPr>
                  <w:rStyle w:val="Hyperlink"/>
                  <w:rFonts w:asciiTheme="minorHAnsi" w:eastAsia="Calibri" w:hAnsiTheme="minorHAnsi" w:cstheme="minorHAnsi"/>
                  <w:sz w:val="24"/>
                  <w:szCs w:val="24"/>
                  <w:lang w:val="en-GB"/>
                </w:rPr>
                <w:t>https://www.oaic.gov.au/privacy/australian-privacy-principles/</w:t>
              </w:r>
            </w:hyperlink>
          </w:p>
        </w:tc>
      </w:tr>
      <w:tr w:rsidR="00CA04EC" w:rsidRPr="002D2793" w14:paraId="649BE22E"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06E1D9E1" w14:textId="77777777" w:rsidR="00CA04EC" w:rsidRPr="002D2793" w:rsidRDefault="00AB5175"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Disclosure of Information on Pre-existing Injuries or Conditions</w:t>
            </w:r>
          </w:p>
        </w:tc>
        <w:tc>
          <w:tcPr>
            <w:tcW w:w="7513" w:type="dxa"/>
            <w:tcBorders>
              <w:top w:val="single" w:sz="4" w:space="0" w:color="auto"/>
              <w:left w:val="single" w:sz="4" w:space="0" w:color="auto"/>
              <w:bottom w:val="single" w:sz="4" w:space="0" w:color="auto"/>
              <w:right w:val="single" w:sz="4" w:space="0" w:color="auto"/>
            </w:tcBorders>
          </w:tcPr>
          <w:p w14:paraId="217040D1" w14:textId="7174C6CA" w:rsidR="00CA04EC" w:rsidRPr="002D2793" w:rsidRDefault="00D80334" w:rsidP="00FC0187">
            <w:pPr>
              <w:pStyle w:val="QIPConsultingBullet1"/>
              <w:numPr>
                <w:ilvl w:val="0"/>
                <w:numId w:val="0"/>
              </w:numPr>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 xml:space="preserve">There is an obligation on all applicants to fully disclose, either in application and/or at interview, any prior or present medically related injuries or conditions that could have a bearing on their ability to perform the duties and responsibilities of the position, as outlined in this Position Description, or potentially expose the employer to increased workplace-related liability in the future (see </w:t>
            </w:r>
            <w:r w:rsidR="00584A1D" w:rsidRPr="002D2793">
              <w:rPr>
                <w:rFonts w:asciiTheme="minorHAnsi" w:eastAsia="Calibri" w:hAnsiTheme="minorHAnsi" w:cstheme="minorHAnsi"/>
                <w:sz w:val="24"/>
                <w:szCs w:val="24"/>
                <w:lang w:val="en-GB"/>
              </w:rPr>
              <w:t xml:space="preserve">primary </w:t>
            </w:r>
            <w:r w:rsidRPr="002D2793">
              <w:rPr>
                <w:rFonts w:asciiTheme="minorHAnsi" w:eastAsia="Calibri" w:hAnsiTheme="minorHAnsi" w:cstheme="minorHAnsi"/>
                <w:sz w:val="24"/>
                <w:szCs w:val="24"/>
                <w:lang w:val="en-GB"/>
              </w:rPr>
              <w:t xml:space="preserve">risk </w:t>
            </w:r>
            <w:r w:rsidR="00584A1D" w:rsidRPr="002D2793">
              <w:rPr>
                <w:rFonts w:asciiTheme="minorHAnsi" w:eastAsia="Calibri" w:hAnsiTheme="minorHAnsi" w:cstheme="minorHAnsi"/>
                <w:sz w:val="24"/>
                <w:szCs w:val="24"/>
                <w:lang w:val="en-GB"/>
              </w:rPr>
              <w:t xml:space="preserve">exposure section for guidance). Such information cannot be used by MVAC to discriminate the applicant in their consideration for suitability for the position,  nor once employed in any performance reviews or promotion considerations </w:t>
            </w:r>
            <w:hyperlink r:id="rId10" w:history="1">
              <w:r w:rsidR="00584A1D" w:rsidRPr="002D2793">
                <w:rPr>
                  <w:rStyle w:val="Hyperlink"/>
                  <w:rFonts w:asciiTheme="minorHAnsi" w:eastAsia="Calibri" w:hAnsiTheme="minorHAnsi" w:cstheme="minorHAnsi"/>
                  <w:sz w:val="24"/>
                  <w:szCs w:val="24"/>
                  <w:lang w:val="en-GB"/>
                </w:rPr>
                <w:t>https://www.ag.gov.au/rights-and-protections/human-rights-and-anti-discrimination/australias-anti-discrimination-law</w:t>
              </w:r>
            </w:hyperlink>
          </w:p>
          <w:p w14:paraId="6A734E9E" w14:textId="77777777" w:rsidR="00584A1D" w:rsidRPr="002D2793" w:rsidRDefault="00584A1D" w:rsidP="00D80334">
            <w:pPr>
              <w:pStyle w:val="QIPConsultingBullet1"/>
              <w:numPr>
                <w:ilvl w:val="0"/>
                <w:numId w:val="0"/>
              </w:numPr>
              <w:ind w:left="340" w:hanging="340"/>
              <w:rPr>
                <w:rFonts w:asciiTheme="minorHAnsi" w:eastAsia="Calibri" w:hAnsiTheme="minorHAnsi" w:cstheme="minorHAnsi"/>
                <w:sz w:val="24"/>
                <w:szCs w:val="24"/>
                <w:lang w:val="en-GB"/>
              </w:rPr>
            </w:pPr>
          </w:p>
        </w:tc>
      </w:tr>
      <w:tr w:rsidR="00A32408" w:rsidRPr="002D2793" w14:paraId="2D2EFEDB"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4B40F64C" w14:textId="77777777" w:rsidR="00A32408" w:rsidRPr="002D2793" w:rsidRDefault="00A32408"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Continuous Professional Development (CPD)</w:t>
            </w:r>
          </w:p>
        </w:tc>
        <w:tc>
          <w:tcPr>
            <w:tcW w:w="7513" w:type="dxa"/>
            <w:tcBorders>
              <w:top w:val="single" w:sz="4" w:space="0" w:color="auto"/>
              <w:left w:val="single" w:sz="4" w:space="0" w:color="auto"/>
              <w:bottom w:val="single" w:sz="4" w:space="0" w:color="auto"/>
              <w:right w:val="single" w:sz="4" w:space="0" w:color="auto"/>
            </w:tcBorders>
          </w:tcPr>
          <w:p w14:paraId="1635978E" w14:textId="77777777" w:rsidR="009D4E20" w:rsidRPr="002D2793" w:rsidRDefault="00A32408" w:rsidP="00DC49B9">
            <w:pPr>
              <w:pStyle w:val="QIPConsultingBullet1"/>
              <w:numPr>
                <w:ilvl w:val="0"/>
                <w:numId w:val="0"/>
              </w:numPr>
              <w:ind w:left="340" w:hanging="340"/>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MVAC is a strong and active supporter of all employees undertaking opportunities to further enhance their professional</w:t>
            </w:r>
            <w:r w:rsidR="009D4E20" w:rsidRPr="002D2793">
              <w:rPr>
                <w:rFonts w:asciiTheme="minorHAnsi" w:eastAsia="Calibri" w:hAnsiTheme="minorHAnsi" w:cstheme="minorHAnsi"/>
                <w:sz w:val="24"/>
                <w:szCs w:val="24"/>
                <w:lang w:val="en-GB"/>
              </w:rPr>
              <w:t>,</w:t>
            </w:r>
            <w:r w:rsidRPr="002D2793">
              <w:rPr>
                <w:rFonts w:asciiTheme="minorHAnsi" w:eastAsia="Calibri" w:hAnsiTheme="minorHAnsi" w:cstheme="minorHAnsi"/>
                <w:sz w:val="24"/>
                <w:szCs w:val="24"/>
                <w:lang w:val="en-GB"/>
              </w:rPr>
              <w:t xml:space="preserve"> and personal skills and abilities</w:t>
            </w:r>
            <w:r w:rsidR="009D4E20" w:rsidRPr="002D2793">
              <w:rPr>
                <w:rFonts w:asciiTheme="minorHAnsi" w:eastAsia="Calibri" w:hAnsiTheme="minorHAnsi" w:cstheme="minorHAnsi"/>
                <w:sz w:val="24"/>
                <w:szCs w:val="24"/>
                <w:lang w:val="en-GB"/>
              </w:rPr>
              <w:t>.</w:t>
            </w:r>
          </w:p>
          <w:p w14:paraId="2103E32D" w14:textId="77777777" w:rsidR="00DC49B9" w:rsidRPr="002D2793" w:rsidRDefault="00A32408" w:rsidP="00DC49B9">
            <w:pPr>
              <w:pStyle w:val="QIPConsultingBullet1"/>
              <w:numPr>
                <w:ilvl w:val="0"/>
                <w:numId w:val="0"/>
              </w:numPr>
              <w:ind w:left="340" w:hanging="340"/>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 xml:space="preserve">MVAC </w:t>
            </w:r>
            <w:r w:rsidR="004E7A5E" w:rsidRPr="002D2793">
              <w:rPr>
                <w:rFonts w:asciiTheme="minorHAnsi" w:eastAsia="Calibri" w:hAnsiTheme="minorHAnsi" w:cstheme="minorHAnsi"/>
                <w:sz w:val="24"/>
                <w:szCs w:val="24"/>
                <w:lang w:val="en-GB"/>
              </w:rPr>
              <w:t>may</w:t>
            </w:r>
            <w:r w:rsidRPr="002D2793">
              <w:rPr>
                <w:rFonts w:asciiTheme="minorHAnsi" w:eastAsia="Calibri" w:hAnsiTheme="minorHAnsi" w:cstheme="minorHAnsi"/>
                <w:sz w:val="24"/>
                <w:szCs w:val="24"/>
                <w:lang w:val="en-GB"/>
              </w:rPr>
              <w:t xml:space="preserve"> </w:t>
            </w:r>
            <w:r w:rsidR="004E7A5E" w:rsidRPr="002D2793">
              <w:rPr>
                <w:rFonts w:asciiTheme="minorHAnsi" w:eastAsia="Calibri" w:hAnsiTheme="minorHAnsi" w:cstheme="minorHAnsi"/>
                <w:sz w:val="24"/>
                <w:szCs w:val="24"/>
                <w:lang w:val="en-GB"/>
              </w:rPr>
              <w:t>provide this support through the conduct of internally managed workshops, pa</w:t>
            </w:r>
            <w:r w:rsidR="009D4E20" w:rsidRPr="002D2793">
              <w:rPr>
                <w:rFonts w:asciiTheme="minorHAnsi" w:eastAsia="Calibri" w:hAnsiTheme="minorHAnsi" w:cstheme="minorHAnsi"/>
                <w:sz w:val="24"/>
                <w:szCs w:val="24"/>
                <w:lang w:val="en-GB"/>
              </w:rPr>
              <w:t>yment</w:t>
            </w:r>
            <w:r w:rsidR="004E7A5E" w:rsidRPr="002D2793">
              <w:rPr>
                <w:rFonts w:asciiTheme="minorHAnsi" w:eastAsia="Calibri" w:hAnsiTheme="minorHAnsi" w:cstheme="minorHAnsi"/>
                <w:sz w:val="24"/>
                <w:szCs w:val="24"/>
                <w:lang w:val="en-GB"/>
              </w:rPr>
              <w:t xml:space="preserve"> for attendance to externally provided workshops, or direct compensation for course fees or levies.</w:t>
            </w:r>
          </w:p>
        </w:tc>
      </w:tr>
      <w:tr w:rsidR="0097435F" w:rsidRPr="002D2793" w14:paraId="385B8C2A"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7EF3D24D" w14:textId="77777777" w:rsidR="0097435F" w:rsidRPr="002D2793" w:rsidRDefault="0097435F"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Any Other Information</w:t>
            </w:r>
          </w:p>
        </w:tc>
        <w:tc>
          <w:tcPr>
            <w:tcW w:w="7513" w:type="dxa"/>
            <w:tcBorders>
              <w:top w:val="single" w:sz="4" w:space="0" w:color="auto"/>
              <w:left w:val="single" w:sz="4" w:space="0" w:color="auto"/>
              <w:bottom w:val="single" w:sz="4" w:space="0" w:color="auto"/>
              <w:right w:val="single" w:sz="4" w:space="0" w:color="auto"/>
            </w:tcBorders>
          </w:tcPr>
          <w:p w14:paraId="6AD7BD65" w14:textId="77777777" w:rsidR="00B37D45" w:rsidRPr="002D2793" w:rsidRDefault="00B37D45" w:rsidP="00B37D45">
            <w:pPr>
              <w:pStyle w:val="QIPConsultingBullet1"/>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 xml:space="preserve">Murray Valley Aboriginal Co-Operative Ltd (MVAC) is an Equal Opportunity Employer. </w:t>
            </w:r>
          </w:p>
          <w:p w14:paraId="7189BB68" w14:textId="77777777" w:rsidR="00B37D45" w:rsidRPr="002D2793" w:rsidRDefault="00B37D45" w:rsidP="00B37D45">
            <w:pPr>
              <w:pStyle w:val="QIPConsultingBullet1"/>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lastRenderedPageBreak/>
              <w:t>Selection will be based on assessing demonstrated performance of the skills, knowledge behaviours and other qualifications relevant to the position.</w:t>
            </w:r>
          </w:p>
          <w:p w14:paraId="4BE77E64" w14:textId="77777777" w:rsidR="00B37D45" w:rsidRPr="002D2793" w:rsidRDefault="00B37D45" w:rsidP="00B37D45">
            <w:pPr>
              <w:pStyle w:val="QIPConsultingBullet1"/>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Aboriginal people are strongly encouraged to apply.</w:t>
            </w:r>
          </w:p>
          <w:p w14:paraId="0AE894AE" w14:textId="77777777" w:rsidR="0097435F" w:rsidRPr="002D2793" w:rsidRDefault="00B37D45" w:rsidP="00B37D45">
            <w:pPr>
              <w:pStyle w:val="QIPConsultingBullet1"/>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MVAC reserves the right not to appoint.</w:t>
            </w:r>
          </w:p>
          <w:p w14:paraId="179C7C3A" w14:textId="77777777" w:rsidR="00B4110E" w:rsidRPr="002D2793" w:rsidRDefault="00B4110E" w:rsidP="00B37D45">
            <w:pPr>
              <w:pStyle w:val="QIPConsultingBullet1"/>
              <w:rPr>
                <w:rFonts w:asciiTheme="minorHAnsi" w:eastAsia="Calibri" w:hAnsiTheme="minorHAnsi" w:cstheme="minorHAnsi"/>
                <w:sz w:val="24"/>
                <w:szCs w:val="24"/>
                <w:lang w:val="en-GB"/>
              </w:rPr>
            </w:pPr>
            <w:r w:rsidRPr="002D2793">
              <w:rPr>
                <w:rFonts w:asciiTheme="minorHAnsi" w:eastAsia="Calibri" w:hAnsiTheme="minorHAnsi" w:cstheme="minorHAnsi"/>
                <w:sz w:val="24"/>
                <w:szCs w:val="24"/>
                <w:lang w:val="en-GB"/>
              </w:rPr>
              <w:t>MVAC is committed to continuous quality and service delivery Improvement and would expect all employees to work with and within these improvements systems.</w:t>
            </w:r>
          </w:p>
          <w:p w14:paraId="69568C91" w14:textId="16EDD970" w:rsidR="00975109" w:rsidRPr="002D2793" w:rsidRDefault="00975109" w:rsidP="00B37D45">
            <w:pPr>
              <w:pStyle w:val="QIPConsultingBullet1"/>
              <w:rPr>
                <w:rFonts w:asciiTheme="minorHAnsi" w:eastAsia="Calibri" w:hAnsiTheme="minorHAnsi" w:cstheme="minorHAnsi"/>
                <w:b/>
                <w:sz w:val="24"/>
                <w:szCs w:val="24"/>
                <w:lang w:val="en-GB"/>
              </w:rPr>
            </w:pPr>
            <w:r w:rsidRPr="002D2793">
              <w:rPr>
                <w:rFonts w:asciiTheme="minorHAnsi" w:eastAsia="Calibri" w:hAnsiTheme="minorHAnsi" w:cstheme="minorHAnsi"/>
                <w:b/>
                <w:sz w:val="24"/>
                <w:szCs w:val="24"/>
                <w:lang w:val="en-GB"/>
              </w:rPr>
              <w:t>MVAC, its buildings and grounds are ‘smoke</w:t>
            </w:r>
            <w:r w:rsidR="00F22A5A">
              <w:rPr>
                <w:rFonts w:asciiTheme="minorHAnsi" w:eastAsia="Calibri" w:hAnsiTheme="minorHAnsi" w:cstheme="minorHAnsi"/>
                <w:b/>
                <w:sz w:val="24"/>
                <w:szCs w:val="24"/>
                <w:lang w:val="en-GB"/>
              </w:rPr>
              <w:t>, alcohol, vape and e-cigarette</w:t>
            </w:r>
            <w:r w:rsidRPr="002D2793">
              <w:rPr>
                <w:rFonts w:asciiTheme="minorHAnsi" w:eastAsia="Calibri" w:hAnsiTheme="minorHAnsi" w:cstheme="minorHAnsi"/>
                <w:b/>
                <w:sz w:val="24"/>
                <w:szCs w:val="24"/>
                <w:lang w:val="en-GB"/>
              </w:rPr>
              <w:t xml:space="preserve"> free</w:t>
            </w:r>
            <w:r w:rsidR="006004CB">
              <w:rPr>
                <w:rFonts w:asciiTheme="minorHAnsi" w:eastAsia="Calibri" w:hAnsiTheme="minorHAnsi" w:cstheme="minorHAnsi"/>
                <w:b/>
                <w:sz w:val="24"/>
                <w:szCs w:val="24"/>
                <w:lang w:val="en-GB"/>
              </w:rPr>
              <w:t>’</w:t>
            </w:r>
            <w:r w:rsidRPr="002D2793">
              <w:rPr>
                <w:rFonts w:asciiTheme="minorHAnsi" w:eastAsia="Calibri" w:hAnsiTheme="minorHAnsi" w:cstheme="minorHAnsi"/>
                <w:b/>
                <w:sz w:val="24"/>
                <w:szCs w:val="24"/>
                <w:lang w:val="en-GB"/>
              </w:rPr>
              <w:t>.</w:t>
            </w:r>
          </w:p>
        </w:tc>
      </w:tr>
      <w:tr w:rsidR="00CC6C6B" w:rsidRPr="002D2793" w14:paraId="7155083E"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2B1CF9E8" w14:textId="77777777" w:rsidR="00CC6C6B" w:rsidRPr="002D2793" w:rsidRDefault="00CC6C6B"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lastRenderedPageBreak/>
              <w:t>Contact Person</w:t>
            </w:r>
            <w:r w:rsidR="0097435F" w:rsidRPr="002D2793">
              <w:rPr>
                <w:rFonts w:asciiTheme="minorHAnsi" w:eastAsia="Calibri" w:hAnsiTheme="minorHAnsi" w:cstheme="minorHAnsi"/>
                <w:b/>
                <w:bCs/>
                <w:color w:val="FFFFFF" w:themeColor="background1"/>
              </w:rPr>
              <w:t>s</w:t>
            </w:r>
            <w:r w:rsidRPr="002D2793">
              <w:rPr>
                <w:rFonts w:asciiTheme="minorHAnsi" w:eastAsia="Calibri" w:hAnsiTheme="minorHAnsi" w:cstheme="minorHAnsi"/>
                <w:b/>
                <w:bCs/>
                <w:color w:val="FFFFFF" w:themeColor="background1"/>
              </w:rPr>
              <w:t xml:space="preserve"> for Further Information</w:t>
            </w:r>
          </w:p>
        </w:tc>
        <w:tc>
          <w:tcPr>
            <w:tcW w:w="7513" w:type="dxa"/>
            <w:tcBorders>
              <w:top w:val="single" w:sz="4" w:space="0" w:color="auto"/>
              <w:left w:val="single" w:sz="4" w:space="0" w:color="auto"/>
              <w:bottom w:val="single" w:sz="4" w:space="0" w:color="auto"/>
              <w:right w:val="single" w:sz="4" w:space="0" w:color="auto"/>
            </w:tcBorders>
          </w:tcPr>
          <w:p w14:paraId="11ABFA2C" w14:textId="77777777" w:rsidR="0097435F" w:rsidRPr="002D2793" w:rsidRDefault="0097435F" w:rsidP="009D4E20">
            <w:pPr>
              <w:pStyle w:val="QIPConsultingBullet1"/>
              <w:numPr>
                <w:ilvl w:val="0"/>
                <w:numId w:val="0"/>
              </w:numPr>
              <w:ind w:left="340" w:hanging="340"/>
              <w:rPr>
                <w:rFonts w:asciiTheme="minorHAnsi" w:eastAsia="Calibri" w:hAnsiTheme="minorHAnsi" w:cstheme="minorHAnsi"/>
                <w:sz w:val="24"/>
                <w:szCs w:val="24"/>
                <w:lang w:val="en-GB"/>
              </w:rPr>
            </w:pPr>
          </w:p>
          <w:p w14:paraId="6E3C4263" w14:textId="1EDB7EA0" w:rsidR="002037C7" w:rsidRDefault="00F22A5A" w:rsidP="009D4E20">
            <w:pPr>
              <w:pStyle w:val="QIPConsultingBullet1"/>
              <w:numPr>
                <w:ilvl w:val="0"/>
                <w:numId w:val="0"/>
              </w:numPr>
              <w:ind w:left="340" w:hanging="340"/>
              <w:rPr>
                <w:rFonts w:asciiTheme="minorHAnsi" w:eastAsia="Calibri" w:hAnsiTheme="minorHAnsi" w:cstheme="minorHAnsi"/>
                <w:sz w:val="24"/>
                <w:szCs w:val="24"/>
                <w:lang w:val="en-GB"/>
              </w:rPr>
            </w:pPr>
            <w:r>
              <w:rPr>
                <w:rFonts w:asciiTheme="minorHAnsi" w:eastAsia="Calibri" w:hAnsiTheme="minorHAnsi" w:cstheme="minorHAnsi"/>
                <w:sz w:val="24"/>
                <w:szCs w:val="24"/>
                <w:lang w:val="en-GB"/>
              </w:rPr>
              <w:t>Social Wellbeing M</w:t>
            </w:r>
            <w:r w:rsidR="0097435F" w:rsidRPr="002D2793">
              <w:rPr>
                <w:rFonts w:asciiTheme="minorHAnsi" w:eastAsia="Calibri" w:hAnsiTheme="minorHAnsi" w:cstheme="minorHAnsi"/>
                <w:sz w:val="24"/>
                <w:szCs w:val="24"/>
                <w:lang w:val="en-GB"/>
              </w:rPr>
              <w:t>anager</w:t>
            </w:r>
            <w:r w:rsidR="002037C7">
              <w:rPr>
                <w:rFonts w:asciiTheme="minorHAnsi" w:eastAsia="Calibri" w:hAnsiTheme="minorHAnsi" w:cstheme="minorHAnsi"/>
                <w:sz w:val="24"/>
                <w:szCs w:val="24"/>
                <w:lang w:val="en-GB"/>
              </w:rPr>
              <w:t xml:space="preserve">, </w:t>
            </w:r>
            <w:r>
              <w:rPr>
                <w:rFonts w:asciiTheme="minorHAnsi" w:eastAsia="Calibri" w:hAnsiTheme="minorHAnsi" w:cstheme="minorHAnsi"/>
                <w:sz w:val="24"/>
                <w:szCs w:val="24"/>
                <w:lang w:val="en-GB"/>
              </w:rPr>
              <w:t>Pauline Ugle</w:t>
            </w:r>
          </w:p>
          <w:p w14:paraId="0DA92901" w14:textId="0301E07F" w:rsidR="00CC6C6B" w:rsidRPr="002D2793" w:rsidRDefault="002037C7" w:rsidP="009D4E20">
            <w:pPr>
              <w:pStyle w:val="QIPConsultingBullet1"/>
              <w:numPr>
                <w:ilvl w:val="0"/>
                <w:numId w:val="0"/>
              </w:numPr>
              <w:ind w:left="340" w:hanging="340"/>
              <w:rPr>
                <w:rStyle w:val="Hyperlink"/>
                <w:rFonts w:asciiTheme="minorHAnsi" w:eastAsia="Calibri" w:hAnsiTheme="minorHAnsi" w:cstheme="minorHAnsi"/>
                <w:sz w:val="24"/>
                <w:szCs w:val="24"/>
                <w:lang w:val="en-GB"/>
              </w:rPr>
            </w:pPr>
            <w:r>
              <w:rPr>
                <w:rFonts w:asciiTheme="minorHAnsi" w:eastAsia="Calibri" w:hAnsiTheme="minorHAnsi" w:cstheme="minorHAnsi"/>
                <w:sz w:val="24"/>
                <w:szCs w:val="24"/>
                <w:lang w:val="en-GB"/>
              </w:rPr>
              <w:t>E</w:t>
            </w:r>
            <w:r w:rsidR="0097435F" w:rsidRPr="002D2793">
              <w:rPr>
                <w:rFonts w:asciiTheme="minorHAnsi" w:eastAsia="Calibri" w:hAnsiTheme="minorHAnsi" w:cstheme="minorHAnsi"/>
                <w:sz w:val="24"/>
                <w:szCs w:val="24"/>
                <w:lang w:val="en-GB"/>
              </w:rPr>
              <w:t xml:space="preserve">: </w:t>
            </w:r>
            <w:hyperlink r:id="rId11" w:history="1">
              <w:r w:rsidR="00F22A5A" w:rsidRPr="00AE585B">
                <w:rPr>
                  <w:rStyle w:val="Hyperlink"/>
                  <w:rFonts w:asciiTheme="minorHAnsi" w:eastAsia="Calibri" w:hAnsiTheme="minorHAnsi" w:cstheme="minorHAnsi"/>
                  <w:sz w:val="24"/>
                  <w:szCs w:val="24"/>
                  <w:lang w:val="en-GB"/>
                </w:rPr>
                <w:t>pauline.ugle@mvac.org.au</w:t>
              </w:r>
            </w:hyperlink>
          </w:p>
          <w:p w14:paraId="48C164DC" w14:textId="7805EFBA" w:rsidR="00CE74B0" w:rsidRPr="002D2793" w:rsidRDefault="002037C7" w:rsidP="002037C7">
            <w:pPr>
              <w:pStyle w:val="QIPConsultingBullet1"/>
              <w:numPr>
                <w:ilvl w:val="0"/>
                <w:numId w:val="0"/>
              </w:numPr>
              <w:rPr>
                <w:rFonts w:asciiTheme="minorHAnsi" w:eastAsia="Calibri" w:hAnsiTheme="minorHAnsi" w:cstheme="minorHAnsi"/>
                <w:sz w:val="24"/>
                <w:szCs w:val="24"/>
                <w:lang w:val="en-GB"/>
              </w:rPr>
            </w:pPr>
            <w:r>
              <w:rPr>
                <w:rFonts w:asciiTheme="minorHAnsi" w:eastAsia="Calibri" w:hAnsiTheme="minorHAnsi" w:cstheme="minorHAnsi"/>
                <w:sz w:val="24"/>
                <w:szCs w:val="24"/>
                <w:lang w:val="en-GB"/>
              </w:rPr>
              <w:t>P</w:t>
            </w:r>
            <w:r>
              <w:rPr>
                <w:rFonts w:eastAsia="Calibri"/>
              </w:rPr>
              <w:t xml:space="preserve">: </w:t>
            </w:r>
            <w:r>
              <w:rPr>
                <w:rFonts w:asciiTheme="minorHAnsi" w:eastAsia="Calibri" w:hAnsiTheme="minorHAnsi" w:cstheme="minorHAnsi"/>
                <w:sz w:val="24"/>
                <w:szCs w:val="24"/>
                <w:lang w:val="en-GB"/>
              </w:rPr>
              <w:t>1800 966 111</w:t>
            </w:r>
          </w:p>
          <w:p w14:paraId="3E4722D7" w14:textId="77777777" w:rsidR="002E0D1D" w:rsidRPr="002D2793" w:rsidRDefault="002E0D1D" w:rsidP="009D4E20">
            <w:pPr>
              <w:pStyle w:val="QIPConsultingBullet1"/>
              <w:numPr>
                <w:ilvl w:val="0"/>
                <w:numId w:val="0"/>
              </w:numPr>
              <w:ind w:left="340" w:hanging="340"/>
              <w:rPr>
                <w:rFonts w:asciiTheme="minorHAnsi" w:eastAsia="Calibri" w:hAnsiTheme="minorHAnsi" w:cstheme="minorHAnsi"/>
                <w:sz w:val="24"/>
                <w:szCs w:val="24"/>
                <w:lang w:val="en-GB"/>
              </w:rPr>
            </w:pPr>
          </w:p>
          <w:p w14:paraId="4A10608E" w14:textId="77777777" w:rsidR="0097435F" w:rsidRPr="002D2793" w:rsidRDefault="0097435F" w:rsidP="0097435F">
            <w:pPr>
              <w:pStyle w:val="QIPConsultingBullet1"/>
              <w:numPr>
                <w:ilvl w:val="0"/>
                <w:numId w:val="0"/>
              </w:numPr>
              <w:ind w:left="360"/>
              <w:rPr>
                <w:rFonts w:asciiTheme="minorHAnsi" w:eastAsia="Calibri" w:hAnsiTheme="minorHAnsi" w:cstheme="minorHAnsi"/>
                <w:sz w:val="24"/>
                <w:szCs w:val="24"/>
                <w:lang w:val="en-GB"/>
              </w:rPr>
            </w:pPr>
          </w:p>
        </w:tc>
      </w:tr>
      <w:tr w:rsidR="00CC6C6B" w:rsidRPr="002D2793" w14:paraId="3FE04C28"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662A1880" w14:textId="75575FBA" w:rsidR="00CC6C6B" w:rsidRPr="002D2793" w:rsidRDefault="00EA28B0" w:rsidP="00583886">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Pr>
                <w:rFonts w:asciiTheme="minorHAnsi" w:eastAsia="Calibri" w:hAnsiTheme="minorHAnsi" w:cstheme="minorHAnsi"/>
                <w:b/>
                <w:bCs/>
                <w:color w:val="FFFFFF" w:themeColor="background1"/>
              </w:rPr>
              <w:t>Position</w:t>
            </w:r>
            <w:r w:rsidR="00362674" w:rsidRPr="002D2793">
              <w:rPr>
                <w:rFonts w:asciiTheme="minorHAnsi" w:eastAsia="Calibri" w:hAnsiTheme="minorHAnsi" w:cstheme="minorHAnsi"/>
                <w:b/>
                <w:bCs/>
                <w:color w:val="FFFFFF" w:themeColor="background1"/>
              </w:rPr>
              <w:t xml:space="preserve"> Responsible for Position Description Review</w:t>
            </w:r>
            <w:r w:rsidR="004B6797" w:rsidRPr="002D2793">
              <w:rPr>
                <w:rFonts w:asciiTheme="minorHAnsi" w:eastAsia="Calibri" w:hAnsiTheme="minorHAnsi" w:cstheme="minorHAnsi"/>
                <w:b/>
                <w:bCs/>
                <w:color w:val="FFFFFF" w:themeColor="background1"/>
              </w:rPr>
              <w:t>, and when.</w:t>
            </w:r>
          </w:p>
        </w:tc>
        <w:tc>
          <w:tcPr>
            <w:tcW w:w="7513" w:type="dxa"/>
            <w:tcBorders>
              <w:top w:val="single" w:sz="4" w:space="0" w:color="auto"/>
              <w:left w:val="single" w:sz="4" w:space="0" w:color="auto"/>
              <w:bottom w:val="single" w:sz="4" w:space="0" w:color="auto"/>
              <w:right w:val="single" w:sz="4" w:space="0" w:color="auto"/>
            </w:tcBorders>
          </w:tcPr>
          <w:p w14:paraId="12E63EA6" w14:textId="77777777" w:rsidR="000B1286" w:rsidRDefault="000B1286" w:rsidP="004B4C50">
            <w:pPr>
              <w:pStyle w:val="QIPConsultingBullet1"/>
              <w:numPr>
                <w:ilvl w:val="0"/>
                <w:numId w:val="0"/>
              </w:numPr>
              <w:rPr>
                <w:rFonts w:asciiTheme="minorHAnsi" w:eastAsia="Calibri" w:hAnsiTheme="minorHAnsi" w:cstheme="minorHAnsi"/>
                <w:sz w:val="24"/>
                <w:szCs w:val="24"/>
                <w:lang w:val="en-GB"/>
              </w:rPr>
            </w:pPr>
          </w:p>
          <w:p w14:paraId="6074EFFF" w14:textId="77777777" w:rsidR="00E33547" w:rsidRDefault="00E33547" w:rsidP="004B4C50">
            <w:pPr>
              <w:pStyle w:val="QIPConsultingBullet1"/>
              <w:numPr>
                <w:ilvl w:val="0"/>
                <w:numId w:val="0"/>
              </w:numPr>
              <w:rPr>
                <w:rFonts w:asciiTheme="minorHAnsi" w:eastAsia="Calibri" w:hAnsiTheme="minorHAnsi" w:cstheme="minorHAnsi"/>
                <w:sz w:val="24"/>
                <w:szCs w:val="24"/>
                <w:lang w:val="en-GB"/>
              </w:rPr>
            </w:pPr>
            <w:r>
              <w:rPr>
                <w:rFonts w:asciiTheme="minorHAnsi" w:eastAsia="Calibri" w:hAnsiTheme="minorHAnsi" w:cstheme="minorHAnsi"/>
                <w:sz w:val="24"/>
                <w:szCs w:val="24"/>
                <w:lang w:val="en-GB"/>
              </w:rPr>
              <w:t>Executive Director of Programs</w:t>
            </w:r>
          </w:p>
          <w:p w14:paraId="6AEDCD0D" w14:textId="158D1540" w:rsidR="0097435F" w:rsidRPr="002D2793" w:rsidRDefault="004B4C50" w:rsidP="004B4C50">
            <w:pPr>
              <w:pStyle w:val="QIPConsultingBullet1"/>
              <w:numPr>
                <w:ilvl w:val="0"/>
                <w:numId w:val="0"/>
              </w:numPr>
              <w:rPr>
                <w:rFonts w:asciiTheme="minorHAnsi" w:eastAsia="Calibri" w:hAnsiTheme="minorHAnsi" w:cstheme="minorHAnsi"/>
                <w:sz w:val="24"/>
                <w:szCs w:val="24"/>
                <w:lang w:val="en-GB"/>
              </w:rPr>
            </w:pPr>
            <w:r>
              <w:rPr>
                <w:rFonts w:asciiTheme="minorHAnsi" w:eastAsia="Calibri" w:hAnsiTheme="minorHAnsi" w:cstheme="minorHAnsi"/>
                <w:sz w:val="24"/>
                <w:szCs w:val="24"/>
                <w:lang w:val="en-GB"/>
              </w:rPr>
              <w:t>1</w:t>
            </w:r>
            <w:r>
              <w:rPr>
                <w:rFonts w:eastAsia="Calibri"/>
              </w:rPr>
              <w:t>3 April 2028</w:t>
            </w:r>
          </w:p>
        </w:tc>
      </w:tr>
      <w:tr w:rsidR="00875102" w:rsidRPr="002D2793" w14:paraId="470061EF" w14:textId="77777777" w:rsidTr="002D2793">
        <w:tc>
          <w:tcPr>
            <w:tcW w:w="9781" w:type="dxa"/>
            <w:gridSpan w:val="2"/>
            <w:tcBorders>
              <w:top w:val="single" w:sz="4" w:space="0" w:color="auto"/>
              <w:left w:val="single" w:sz="4" w:space="0" w:color="auto"/>
              <w:bottom w:val="single" w:sz="4" w:space="0" w:color="auto"/>
              <w:right w:val="single" w:sz="4" w:space="0" w:color="auto"/>
            </w:tcBorders>
            <w:shd w:val="clear" w:color="auto" w:fill="9F480D"/>
          </w:tcPr>
          <w:p w14:paraId="3AE25165" w14:textId="77777777" w:rsidR="00BA4C2E" w:rsidRDefault="00BA4C2E" w:rsidP="008363A2">
            <w:pPr>
              <w:pStyle w:val="QIPConsultingBullet1"/>
              <w:numPr>
                <w:ilvl w:val="0"/>
                <w:numId w:val="0"/>
              </w:numPr>
              <w:ind w:left="340" w:hanging="340"/>
              <w:rPr>
                <w:rFonts w:asciiTheme="minorHAnsi" w:eastAsia="Calibri" w:hAnsiTheme="minorHAnsi" w:cstheme="minorHAnsi"/>
                <w:b/>
                <w:bCs/>
                <w:color w:val="FFFFFF" w:themeColor="background1"/>
                <w:sz w:val="24"/>
                <w:szCs w:val="24"/>
              </w:rPr>
            </w:pPr>
          </w:p>
          <w:p w14:paraId="2EEDC130" w14:textId="3D212056" w:rsidR="00875102" w:rsidRPr="002D2793" w:rsidRDefault="00875102" w:rsidP="00BA4C2E">
            <w:pPr>
              <w:pStyle w:val="QIPConsultingBullet1"/>
              <w:numPr>
                <w:ilvl w:val="0"/>
                <w:numId w:val="0"/>
              </w:numPr>
              <w:ind w:left="340" w:hanging="340"/>
              <w:jc w:val="center"/>
              <w:rPr>
                <w:rFonts w:asciiTheme="minorHAnsi" w:eastAsia="Calibri" w:hAnsiTheme="minorHAnsi" w:cstheme="minorHAnsi"/>
                <w:b/>
                <w:bCs/>
                <w:color w:val="FFFFFF" w:themeColor="background1"/>
                <w:sz w:val="24"/>
                <w:szCs w:val="24"/>
              </w:rPr>
            </w:pPr>
            <w:r w:rsidRPr="002D2793">
              <w:rPr>
                <w:rFonts w:asciiTheme="minorHAnsi" w:eastAsia="Calibri" w:hAnsiTheme="minorHAnsi" w:cstheme="minorHAnsi"/>
                <w:b/>
                <w:bCs/>
                <w:color w:val="FFFFFF" w:themeColor="background1"/>
                <w:sz w:val="24"/>
                <w:szCs w:val="24"/>
              </w:rPr>
              <w:t>Key MVAC Governance Issues</w:t>
            </w:r>
          </w:p>
          <w:p w14:paraId="72191325" w14:textId="77777777" w:rsidR="000576C0" w:rsidRPr="002D2793" w:rsidRDefault="000576C0" w:rsidP="00875102">
            <w:pPr>
              <w:pStyle w:val="QIPConsultingBullet1"/>
              <w:numPr>
                <w:ilvl w:val="0"/>
                <w:numId w:val="0"/>
              </w:numPr>
              <w:ind w:left="340"/>
              <w:rPr>
                <w:rFonts w:asciiTheme="minorHAnsi" w:eastAsia="Calibri" w:hAnsiTheme="minorHAnsi" w:cstheme="minorHAnsi"/>
                <w:color w:val="FFFFFF" w:themeColor="background1"/>
                <w:sz w:val="24"/>
                <w:szCs w:val="24"/>
                <w:lang w:val="en-GB"/>
              </w:rPr>
            </w:pPr>
          </w:p>
        </w:tc>
      </w:tr>
      <w:tr w:rsidR="00415FC1" w:rsidRPr="002D2793" w14:paraId="29431C82" w14:textId="77777777" w:rsidTr="002D2793">
        <w:tc>
          <w:tcPr>
            <w:tcW w:w="9781" w:type="dxa"/>
            <w:gridSpan w:val="2"/>
            <w:tcBorders>
              <w:top w:val="single" w:sz="4" w:space="0" w:color="auto"/>
              <w:left w:val="single" w:sz="4" w:space="0" w:color="auto"/>
              <w:bottom w:val="single" w:sz="4" w:space="0" w:color="auto"/>
              <w:right w:val="single" w:sz="4" w:space="0" w:color="auto"/>
            </w:tcBorders>
            <w:shd w:val="clear" w:color="auto" w:fill="9F480D"/>
          </w:tcPr>
          <w:p w14:paraId="74B9F273" w14:textId="77777777" w:rsidR="00415FC1" w:rsidRPr="002D2793" w:rsidRDefault="00415FC1" w:rsidP="00415FC1">
            <w:pPr>
              <w:pStyle w:val="QIPConsultingBullet1"/>
              <w:numPr>
                <w:ilvl w:val="0"/>
                <w:numId w:val="0"/>
              </w:numPr>
              <w:ind w:left="340" w:hanging="340"/>
              <w:rPr>
                <w:rFonts w:asciiTheme="minorHAnsi" w:eastAsia="Calibri" w:hAnsiTheme="minorHAnsi" w:cstheme="minorHAnsi"/>
                <w:b/>
                <w:color w:val="FFFFFF" w:themeColor="background1"/>
                <w:sz w:val="24"/>
                <w:szCs w:val="24"/>
                <w:lang w:val="en-GB"/>
              </w:rPr>
            </w:pPr>
            <w:r w:rsidRPr="002D2793">
              <w:rPr>
                <w:rFonts w:asciiTheme="minorHAnsi" w:eastAsia="Calibri" w:hAnsiTheme="minorHAnsi" w:cstheme="minorHAnsi"/>
                <w:b/>
                <w:color w:val="FFFFFF" w:themeColor="background1"/>
                <w:sz w:val="24"/>
                <w:szCs w:val="24"/>
                <w:lang w:val="en-GB"/>
              </w:rPr>
              <w:t>Our Vision: Cultural Strength and Independence</w:t>
            </w:r>
          </w:p>
          <w:p w14:paraId="1C9723CF" w14:textId="77777777" w:rsidR="00415FC1" w:rsidRPr="002D2793" w:rsidRDefault="00415FC1" w:rsidP="00415FC1">
            <w:pPr>
              <w:pStyle w:val="QIPConsultingBullet1"/>
              <w:numPr>
                <w:ilvl w:val="0"/>
                <w:numId w:val="0"/>
              </w:numPr>
              <w:rPr>
                <w:rFonts w:asciiTheme="minorHAnsi" w:eastAsia="Calibri" w:hAnsiTheme="minorHAnsi" w:cstheme="minorHAnsi"/>
                <w:i/>
                <w:color w:val="FFFFFF" w:themeColor="background1"/>
                <w:sz w:val="24"/>
                <w:szCs w:val="24"/>
                <w:lang w:val="en-GB"/>
              </w:rPr>
            </w:pPr>
            <w:r w:rsidRPr="002D2793">
              <w:rPr>
                <w:rFonts w:asciiTheme="minorHAnsi" w:eastAsia="Calibri" w:hAnsiTheme="minorHAnsi" w:cstheme="minorHAnsi"/>
                <w:i/>
                <w:color w:val="FFFFFF" w:themeColor="background1"/>
                <w:sz w:val="24"/>
                <w:szCs w:val="24"/>
                <w:lang w:val="en-GB"/>
              </w:rPr>
              <w:t>We want to further develop a strong cultural foundation for current and future generations of Indigenous people with programs that improve existing standards of Aboriginal housing, Aboriginal jobs, Indigenous welfare, and Indigenous education.</w:t>
            </w:r>
          </w:p>
          <w:p w14:paraId="6D4583C1" w14:textId="77777777" w:rsidR="00415FC1" w:rsidRPr="002D2793" w:rsidRDefault="00415FC1" w:rsidP="00415FC1">
            <w:pPr>
              <w:pStyle w:val="QIPConsultingBullet1"/>
              <w:numPr>
                <w:ilvl w:val="0"/>
                <w:numId w:val="0"/>
              </w:numPr>
              <w:ind w:left="340" w:hanging="340"/>
              <w:rPr>
                <w:rFonts w:asciiTheme="minorHAnsi" w:eastAsia="Calibri" w:hAnsiTheme="minorHAnsi" w:cstheme="minorHAnsi"/>
                <w:b/>
                <w:color w:val="FFFFFF" w:themeColor="background1"/>
                <w:sz w:val="24"/>
                <w:szCs w:val="24"/>
                <w:lang w:val="en-GB"/>
              </w:rPr>
            </w:pPr>
            <w:r w:rsidRPr="002D2793">
              <w:rPr>
                <w:rFonts w:asciiTheme="minorHAnsi" w:eastAsia="Calibri" w:hAnsiTheme="minorHAnsi" w:cstheme="minorHAnsi"/>
                <w:b/>
                <w:color w:val="FFFFFF" w:themeColor="background1"/>
                <w:sz w:val="24"/>
                <w:szCs w:val="24"/>
                <w:lang w:val="en-GB"/>
              </w:rPr>
              <w:t>Our Mission: Improving the Lives of Aboriginals</w:t>
            </w:r>
          </w:p>
          <w:p w14:paraId="1EDC6EDD" w14:textId="77777777" w:rsidR="00415FC1" w:rsidRPr="002D2793" w:rsidRDefault="00415FC1" w:rsidP="00415FC1">
            <w:pPr>
              <w:pStyle w:val="QIPConsultingBullet1"/>
              <w:numPr>
                <w:ilvl w:val="0"/>
                <w:numId w:val="0"/>
              </w:numPr>
              <w:ind w:left="340" w:hanging="340"/>
              <w:rPr>
                <w:rFonts w:asciiTheme="minorHAnsi" w:eastAsia="Calibri" w:hAnsiTheme="minorHAnsi" w:cstheme="minorHAnsi"/>
                <w:i/>
                <w:color w:val="FFFFFF" w:themeColor="background1"/>
                <w:sz w:val="24"/>
                <w:szCs w:val="24"/>
                <w:lang w:val="en-GB"/>
              </w:rPr>
            </w:pPr>
            <w:r w:rsidRPr="002D2793">
              <w:rPr>
                <w:rFonts w:asciiTheme="minorHAnsi" w:eastAsia="Calibri" w:hAnsiTheme="minorHAnsi" w:cstheme="minorHAnsi"/>
                <w:i/>
                <w:color w:val="FFFFFF" w:themeColor="background1"/>
                <w:sz w:val="24"/>
                <w:szCs w:val="24"/>
                <w:lang w:val="en-GB"/>
              </w:rPr>
              <w:t>We aim to provide services that are beneficial to, and consistent with, the core values of</w:t>
            </w:r>
          </w:p>
          <w:p w14:paraId="0995CF8F" w14:textId="77777777" w:rsidR="00415FC1" w:rsidRPr="002D2793" w:rsidRDefault="00415FC1" w:rsidP="00415FC1">
            <w:pPr>
              <w:pStyle w:val="QIPConsultingBullet1"/>
              <w:numPr>
                <w:ilvl w:val="0"/>
                <w:numId w:val="0"/>
              </w:numPr>
              <w:ind w:left="340" w:hanging="340"/>
              <w:rPr>
                <w:rFonts w:asciiTheme="minorHAnsi" w:eastAsia="Calibri" w:hAnsiTheme="minorHAnsi" w:cstheme="minorHAnsi"/>
                <w:i/>
                <w:color w:val="FFFFFF" w:themeColor="background1"/>
                <w:sz w:val="24"/>
                <w:szCs w:val="24"/>
                <w:lang w:val="en-GB"/>
              </w:rPr>
            </w:pPr>
            <w:r w:rsidRPr="002D2793">
              <w:rPr>
                <w:rFonts w:asciiTheme="minorHAnsi" w:eastAsia="Calibri" w:hAnsiTheme="minorHAnsi" w:cstheme="minorHAnsi"/>
                <w:i/>
                <w:color w:val="FFFFFF" w:themeColor="background1"/>
                <w:sz w:val="24"/>
                <w:szCs w:val="24"/>
                <w:lang w:val="en-GB"/>
              </w:rPr>
              <w:t>Aboriginality. We encourage community collaboration and contribution to Indigenous assistance</w:t>
            </w:r>
          </w:p>
          <w:p w14:paraId="53484810" w14:textId="77777777" w:rsidR="00415FC1" w:rsidRPr="002D2793" w:rsidRDefault="00415FC1" w:rsidP="00415FC1">
            <w:pPr>
              <w:pStyle w:val="QIPConsultingBullet1"/>
              <w:numPr>
                <w:ilvl w:val="0"/>
                <w:numId w:val="0"/>
              </w:numPr>
              <w:ind w:left="340" w:hanging="340"/>
              <w:rPr>
                <w:rFonts w:asciiTheme="minorHAnsi" w:eastAsia="Calibri" w:hAnsiTheme="minorHAnsi" w:cstheme="minorHAnsi"/>
                <w:color w:val="FFFFFF" w:themeColor="background1"/>
                <w:sz w:val="24"/>
                <w:szCs w:val="24"/>
                <w:lang w:val="en-GB"/>
              </w:rPr>
            </w:pPr>
            <w:r w:rsidRPr="002D2793">
              <w:rPr>
                <w:rFonts w:asciiTheme="minorHAnsi" w:eastAsia="Calibri" w:hAnsiTheme="minorHAnsi" w:cstheme="minorHAnsi"/>
                <w:i/>
                <w:color w:val="FFFFFF" w:themeColor="background1"/>
                <w:sz w:val="24"/>
                <w:szCs w:val="24"/>
                <w:lang w:val="en-GB"/>
              </w:rPr>
              <w:t>programs, and actively promote Aboriginal cultural and family values</w:t>
            </w:r>
            <w:r w:rsidRPr="002D2793">
              <w:rPr>
                <w:rFonts w:asciiTheme="minorHAnsi" w:eastAsia="Calibri" w:hAnsiTheme="minorHAnsi" w:cstheme="minorHAnsi"/>
                <w:color w:val="FFFFFF" w:themeColor="background1"/>
                <w:sz w:val="24"/>
                <w:szCs w:val="24"/>
                <w:lang w:val="en-GB"/>
              </w:rPr>
              <w:t>.</w:t>
            </w:r>
          </w:p>
          <w:p w14:paraId="1701609C" w14:textId="77777777" w:rsidR="00431E9D" w:rsidRPr="002D2793" w:rsidRDefault="00431E9D" w:rsidP="00415FC1">
            <w:pPr>
              <w:pStyle w:val="QIPConsultingBullet1"/>
              <w:numPr>
                <w:ilvl w:val="0"/>
                <w:numId w:val="0"/>
              </w:numPr>
              <w:ind w:left="340" w:hanging="340"/>
              <w:rPr>
                <w:rFonts w:asciiTheme="minorHAnsi" w:eastAsia="Calibri" w:hAnsiTheme="minorHAnsi" w:cstheme="minorHAnsi"/>
                <w:color w:val="FFFFFF" w:themeColor="background1"/>
                <w:sz w:val="24"/>
                <w:szCs w:val="24"/>
                <w:lang w:val="en-GB"/>
              </w:rPr>
            </w:pPr>
          </w:p>
          <w:p w14:paraId="2AE40F80" w14:textId="77777777" w:rsidR="00431E9D" w:rsidRPr="002D2793" w:rsidRDefault="00431E9D" w:rsidP="00431E9D">
            <w:pPr>
              <w:pStyle w:val="QIPConsultingBullet1"/>
              <w:numPr>
                <w:ilvl w:val="0"/>
                <w:numId w:val="0"/>
              </w:numPr>
              <w:rPr>
                <w:rFonts w:asciiTheme="minorHAnsi" w:eastAsia="Calibri" w:hAnsiTheme="minorHAnsi" w:cstheme="minorHAnsi"/>
                <w:b/>
                <w:color w:val="FFFFFF" w:themeColor="background1"/>
                <w:sz w:val="24"/>
                <w:szCs w:val="24"/>
              </w:rPr>
            </w:pPr>
            <w:r w:rsidRPr="002D2793">
              <w:rPr>
                <w:rFonts w:asciiTheme="minorHAnsi" w:eastAsia="Calibri" w:hAnsiTheme="minorHAnsi" w:cstheme="minorHAnsi"/>
                <w:b/>
                <w:color w:val="FFFFFF" w:themeColor="background1"/>
                <w:sz w:val="24"/>
                <w:szCs w:val="24"/>
              </w:rPr>
              <w:t>Everything MVAC offers or provides is founded on:</w:t>
            </w:r>
          </w:p>
          <w:p w14:paraId="0A335847" w14:textId="77777777" w:rsidR="00431E9D" w:rsidRPr="002D2793" w:rsidRDefault="00431E9D" w:rsidP="00431E9D">
            <w:pPr>
              <w:pStyle w:val="QIPConsultingBullet1"/>
              <w:numPr>
                <w:ilvl w:val="0"/>
                <w:numId w:val="12"/>
              </w:numPr>
              <w:rPr>
                <w:rFonts w:asciiTheme="minorHAnsi" w:eastAsia="Calibri" w:hAnsiTheme="minorHAnsi" w:cstheme="minorHAnsi"/>
                <w:color w:val="FFFFFF" w:themeColor="background1"/>
                <w:sz w:val="24"/>
                <w:szCs w:val="24"/>
              </w:rPr>
            </w:pPr>
            <w:r w:rsidRPr="002D2793">
              <w:rPr>
                <w:rFonts w:asciiTheme="minorHAnsi" w:eastAsia="Calibri" w:hAnsiTheme="minorHAnsi" w:cstheme="minorHAnsi"/>
                <w:color w:val="FFFFFF" w:themeColor="background1"/>
                <w:sz w:val="24"/>
                <w:szCs w:val="24"/>
              </w:rPr>
              <w:t>Respect and support for the values of the Aboriginal Community</w:t>
            </w:r>
          </w:p>
          <w:p w14:paraId="6ECE46CD" w14:textId="77777777" w:rsidR="00431E9D" w:rsidRPr="002D2793" w:rsidRDefault="00431E9D" w:rsidP="00431E9D">
            <w:pPr>
              <w:pStyle w:val="QIPConsultingBullet1"/>
              <w:numPr>
                <w:ilvl w:val="0"/>
                <w:numId w:val="12"/>
              </w:numPr>
              <w:rPr>
                <w:rFonts w:asciiTheme="minorHAnsi" w:eastAsia="Calibri" w:hAnsiTheme="minorHAnsi" w:cstheme="minorHAnsi"/>
                <w:color w:val="FFFFFF" w:themeColor="background1"/>
                <w:sz w:val="24"/>
                <w:szCs w:val="24"/>
              </w:rPr>
            </w:pPr>
            <w:r w:rsidRPr="002D2793">
              <w:rPr>
                <w:rFonts w:asciiTheme="minorHAnsi" w:eastAsia="Calibri" w:hAnsiTheme="minorHAnsi" w:cstheme="minorHAnsi"/>
                <w:color w:val="FFFFFF" w:themeColor="background1"/>
                <w:sz w:val="24"/>
                <w:szCs w:val="24"/>
              </w:rPr>
              <w:t>Honesty and integrity</w:t>
            </w:r>
          </w:p>
          <w:p w14:paraId="7A7F0A59" w14:textId="77777777" w:rsidR="00431E9D" w:rsidRPr="002D2793" w:rsidRDefault="00431E9D" w:rsidP="00431E9D">
            <w:pPr>
              <w:pStyle w:val="QIPConsultingBullet1"/>
              <w:numPr>
                <w:ilvl w:val="0"/>
                <w:numId w:val="12"/>
              </w:numPr>
              <w:rPr>
                <w:rFonts w:asciiTheme="minorHAnsi" w:eastAsia="Calibri" w:hAnsiTheme="minorHAnsi" w:cstheme="minorHAnsi"/>
                <w:color w:val="FFFFFF" w:themeColor="background1"/>
                <w:sz w:val="24"/>
                <w:szCs w:val="24"/>
              </w:rPr>
            </w:pPr>
            <w:r w:rsidRPr="002D2793">
              <w:rPr>
                <w:rFonts w:asciiTheme="minorHAnsi" w:eastAsia="Calibri" w:hAnsiTheme="minorHAnsi" w:cstheme="minorHAnsi"/>
                <w:color w:val="FFFFFF" w:themeColor="background1"/>
                <w:sz w:val="24"/>
                <w:szCs w:val="24"/>
              </w:rPr>
              <w:t>Transparency, accountability and fairness in our decision making</w:t>
            </w:r>
          </w:p>
          <w:p w14:paraId="76BCFD7A" w14:textId="77777777" w:rsidR="00431E9D" w:rsidRPr="002D2793" w:rsidRDefault="00431E9D" w:rsidP="00431E9D">
            <w:pPr>
              <w:pStyle w:val="QIPConsultingBullet1"/>
              <w:numPr>
                <w:ilvl w:val="0"/>
                <w:numId w:val="12"/>
              </w:numPr>
              <w:rPr>
                <w:rFonts w:asciiTheme="minorHAnsi" w:eastAsia="Calibri" w:hAnsiTheme="minorHAnsi" w:cstheme="minorHAnsi"/>
                <w:color w:val="FFFFFF" w:themeColor="background1"/>
                <w:sz w:val="24"/>
                <w:szCs w:val="24"/>
              </w:rPr>
            </w:pPr>
            <w:r w:rsidRPr="002D2793">
              <w:rPr>
                <w:rFonts w:asciiTheme="minorHAnsi" w:eastAsia="Calibri" w:hAnsiTheme="minorHAnsi" w:cstheme="minorHAnsi"/>
                <w:color w:val="FFFFFF" w:themeColor="background1"/>
                <w:sz w:val="24"/>
                <w:szCs w:val="24"/>
              </w:rPr>
              <w:t>Professional, reliable and timely service delivery’</w:t>
            </w:r>
          </w:p>
          <w:p w14:paraId="4B5528FB" w14:textId="77777777" w:rsidR="00431E9D" w:rsidRPr="002D2793" w:rsidRDefault="00431E9D" w:rsidP="00431E9D">
            <w:pPr>
              <w:pStyle w:val="QIPConsultingBullet1"/>
              <w:numPr>
                <w:ilvl w:val="0"/>
                <w:numId w:val="12"/>
              </w:numPr>
              <w:rPr>
                <w:rFonts w:asciiTheme="minorHAnsi" w:eastAsia="Calibri" w:hAnsiTheme="minorHAnsi" w:cstheme="minorHAnsi"/>
                <w:color w:val="FFFFFF" w:themeColor="background1"/>
                <w:sz w:val="24"/>
                <w:szCs w:val="24"/>
              </w:rPr>
            </w:pPr>
            <w:r w:rsidRPr="002D2793">
              <w:rPr>
                <w:rFonts w:asciiTheme="minorHAnsi" w:eastAsia="Calibri" w:hAnsiTheme="minorHAnsi" w:cstheme="minorHAnsi"/>
                <w:color w:val="FFFFFF" w:themeColor="background1"/>
                <w:sz w:val="24"/>
                <w:szCs w:val="24"/>
              </w:rPr>
              <w:t>Valuing our staff and provision of a diverse and supportive workplace</w:t>
            </w:r>
          </w:p>
          <w:p w14:paraId="1D12022C" w14:textId="77777777" w:rsidR="00431E9D" w:rsidRPr="002D2793" w:rsidRDefault="00431E9D" w:rsidP="00431E9D">
            <w:pPr>
              <w:pStyle w:val="QIPConsultingBullet1"/>
              <w:numPr>
                <w:ilvl w:val="0"/>
                <w:numId w:val="12"/>
              </w:numPr>
              <w:rPr>
                <w:rFonts w:asciiTheme="minorHAnsi" w:eastAsia="Calibri" w:hAnsiTheme="minorHAnsi" w:cstheme="minorHAnsi"/>
                <w:color w:val="FFFFFF" w:themeColor="background1"/>
                <w:sz w:val="24"/>
                <w:szCs w:val="24"/>
              </w:rPr>
            </w:pPr>
            <w:r w:rsidRPr="002D2793">
              <w:rPr>
                <w:rFonts w:asciiTheme="minorHAnsi" w:eastAsia="Calibri" w:hAnsiTheme="minorHAnsi" w:cstheme="minorHAnsi"/>
                <w:color w:val="FFFFFF" w:themeColor="background1"/>
                <w:sz w:val="24"/>
                <w:szCs w:val="24"/>
              </w:rPr>
              <w:t>Displaying cultural strength and awareness</w:t>
            </w:r>
          </w:p>
          <w:p w14:paraId="56EA156B" w14:textId="77777777" w:rsidR="00431E9D" w:rsidRPr="002D2793" w:rsidRDefault="00431E9D" w:rsidP="00431E9D">
            <w:pPr>
              <w:pStyle w:val="QIPConsultingBullet1"/>
              <w:numPr>
                <w:ilvl w:val="0"/>
                <w:numId w:val="0"/>
              </w:numPr>
              <w:ind w:left="720"/>
              <w:rPr>
                <w:rFonts w:asciiTheme="minorHAnsi" w:eastAsia="Calibri" w:hAnsiTheme="minorHAnsi" w:cstheme="minorHAnsi"/>
                <w:color w:val="FFFFFF" w:themeColor="background1"/>
                <w:sz w:val="24"/>
                <w:szCs w:val="24"/>
              </w:rPr>
            </w:pPr>
          </w:p>
          <w:p w14:paraId="6D4495FD" w14:textId="77777777" w:rsidR="00431E9D" w:rsidRPr="002D2793" w:rsidRDefault="00431E9D" w:rsidP="00431E9D">
            <w:pPr>
              <w:pStyle w:val="QIPConsultingBullet1"/>
              <w:numPr>
                <w:ilvl w:val="0"/>
                <w:numId w:val="0"/>
              </w:numPr>
              <w:ind w:left="340" w:hanging="340"/>
              <w:rPr>
                <w:rFonts w:asciiTheme="minorHAnsi" w:eastAsia="Calibri" w:hAnsiTheme="minorHAnsi" w:cstheme="minorHAnsi"/>
                <w:color w:val="FFFFFF" w:themeColor="background1"/>
                <w:sz w:val="24"/>
                <w:szCs w:val="24"/>
                <w:lang w:val="en-GB"/>
              </w:rPr>
            </w:pPr>
            <w:r w:rsidRPr="002D2793">
              <w:rPr>
                <w:rFonts w:asciiTheme="minorHAnsi" w:eastAsia="Calibri" w:hAnsiTheme="minorHAnsi" w:cstheme="minorHAnsi"/>
                <w:color w:val="FFFFFF" w:themeColor="background1"/>
                <w:sz w:val="24"/>
                <w:szCs w:val="24"/>
                <w:lang w:val="en-GB"/>
              </w:rPr>
              <w:t>Furthermore, MVAC is committed to improving the health and welfare of Aboriginal people in</w:t>
            </w:r>
          </w:p>
          <w:p w14:paraId="7B3B0F3B" w14:textId="77777777" w:rsidR="00431E9D" w:rsidRPr="002D2793" w:rsidRDefault="00431E9D" w:rsidP="00431E9D">
            <w:pPr>
              <w:pStyle w:val="QIPConsultingBullet1"/>
              <w:numPr>
                <w:ilvl w:val="0"/>
                <w:numId w:val="0"/>
              </w:numPr>
              <w:ind w:left="340" w:hanging="340"/>
              <w:rPr>
                <w:rFonts w:asciiTheme="minorHAnsi" w:eastAsia="Calibri" w:hAnsiTheme="minorHAnsi" w:cstheme="minorHAnsi"/>
                <w:color w:val="FFFFFF" w:themeColor="background1"/>
                <w:sz w:val="24"/>
                <w:szCs w:val="24"/>
                <w:lang w:val="en-GB"/>
              </w:rPr>
            </w:pPr>
            <w:r w:rsidRPr="002D2793">
              <w:rPr>
                <w:rFonts w:asciiTheme="minorHAnsi" w:eastAsia="Calibri" w:hAnsiTheme="minorHAnsi" w:cstheme="minorHAnsi"/>
                <w:color w:val="FFFFFF" w:themeColor="background1"/>
                <w:sz w:val="24"/>
                <w:szCs w:val="24"/>
                <w:lang w:val="en-GB"/>
              </w:rPr>
              <w:t>Robinvale and Murray Valley districts, by providing information and access to culturally appropriate</w:t>
            </w:r>
          </w:p>
          <w:p w14:paraId="23C4423F" w14:textId="77777777" w:rsidR="00431E9D" w:rsidRPr="002D2793" w:rsidRDefault="00431E9D" w:rsidP="00431E9D">
            <w:pPr>
              <w:pStyle w:val="QIPConsultingBullet1"/>
              <w:numPr>
                <w:ilvl w:val="0"/>
                <w:numId w:val="0"/>
              </w:numPr>
              <w:ind w:left="340" w:hanging="340"/>
              <w:rPr>
                <w:rFonts w:asciiTheme="minorHAnsi" w:eastAsia="Calibri" w:hAnsiTheme="minorHAnsi" w:cstheme="minorHAnsi"/>
                <w:color w:val="FFFFFF" w:themeColor="background1"/>
                <w:sz w:val="24"/>
                <w:szCs w:val="24"/>
                <w:lang w:val="en-GB"/>
              </w:rPr>
            </w:pPr>
            <w:r w:rsidRPr="002D2793">
              <w:rPr>
                <w:rFonts w:asciiTheme="minorHAnsi" w:eastAsia="Calibri" w:hAnsiTheme="minorHAnsi" w:cstheme="minorHAnsi"/>
                <w:color w:val="FFFFFF" w:themeColor="background1"/>
                <w:sz w:val="24"/>
                <w:szCs w:val="24"/>
                <w:lang w:val="en-GB"/>
              </w:rPr>
              <w:t>support services and programs for health care, child care, aged care, housing, employment and legal</w:t>
            </w:r>
          </w:p>
          <w:p w14:paraId="3B2E2F72" w14:textId="77777777" w:rsidR="00431E9D" w:rsidRPr="002D2793" w:rsidRDefault="00431E9D" w:rsidP="00431E9D">
            <w:pPr>
              <w:pStyle w:val="QIPConsultingBullet1"/>
              <w:numPr>
                <w:ilvl w:val="0"/>
                <w:numId w:val="0"/>
              </w:numPr>
              <w:ind w:left="340" w:hanging="340"/>
              <w:rPr>
                <w:rFonts w:asciiTheme="minorHAnsi" w:eastAsia="Calibri" w:hAnsiTheme="minorHAnsi" w:cstheme="minorHAnsi"/>
                <w:color w:val="FFFFFF" w:themeColor="background1"/>
                <w:sz w:val="24"/>
                <w:szCs w:val="24"/>
                <w:lang w:val="en-GB"/>
              </w:rPr>
            </w:pPr>
            <w:r w:rsidRPr="002D2793">
              <w:rPr>
                <w:rFonts w:asciiTheme="minorHAnsi" w:eastAsia="Calibri" w:hAnsiTheme="minorHAnsi" w:cstheme="minorHAnsi"/>
                <w:color w:val="FFFFFF" w:themeColor="background1"/>
                <w:sz w:val="24"/>
                <w:szCs w:val="24"/>
                <w:lang w:val="en-GB"/>
              </w:rPr>
              <w:t xml:space="preserve">matters </w:t>
            </w:r>
            <w:hyperlink r:id="rId12" w:history="1">
              <w:r w:rsidR="008330A4" w:rsidRPr="002D2793">
                <w:rPr>
                  <w:rStyle w:val="Hyperlink"/>
                  <w:rFonts w:asciiTheme="minorHAnsi" w:eastAsia="Calibri" w:hAnsiTheme="minorHAnsi" w:cstheme="minorHAnsi"/>
                  <w:color w:val="FFFFFF" w:themeColor="background1"/>
                  <w:sz w:val="24"/>
                  <w:szCs w:val="24"/>
                  <w:lang w:val="en-GB"/>
                </w:rPr>
                <w:t>https://www.mvac.org.au/</w:t>
              </w:r>
            </w:hyperlink>
          </w:p>
          <w:p w14:paraId="75DF09F8" w14:textId="77777777" w:rsidR="00431E9D" w:rsidRPr="002D2793" w:rsidRDefault="00431E9D" w:rsidP="00415FC1">
            <w:pPr>
              <w:pStyle w:val="QIPConsultingBullet1"/>
              <w:numPr>
                <w:ilvl w:val="0"/>
                <w:numId w:val="0"/>
              </w:numPr>
              <w:ind w:left="340" w:hanging="340"/>
              <w:rPr>
                <w:rFonts w:asciiTheme="minorHAnsi" w:eastAsia="Calibri" w:hAnsiTheme="minorHAnsi" w:cstheme="minorHAnsi"/>
                <w:color w:val="FFFFFF" w:themeColor="background1"/>
                <w:sz w:val="24"/>
                <w:szCs w:val="24"/>
                <w:lang w:val="en-GB"/>
              </w:rPr>
            </w:pPr>
          </w:p>
          <w:p w14:paraId="088E5BF8" w14:textId="77777777" w:rsidR="008330A4" w:rsidRPr="002D2793" w:rsidRDefault="008330A4" w:rsidP="00415FC1">
            <w:pPr>
              <w:pStyle w:val="QIPConsultingBullet1"/>
              <w:numPr>
                <w:ilvl w:val="0"/>
                <w:numId w:val="0"/>
              </w:numPr>
              <w:ind w:left="340" w:hanging="340"/>
              <w:rPr>
                <w:rFonts w:asciiTheme="minorHAnsi" w:eastAsia="Calibri" w:hAnsiTheme="minorHAnsi" w:cstheme="minorHAnsi"/>
                <w:color w:val="FFFFFF" w:themeColor="background1"/>
                <w:sz w:val="24"/>
                <w:szCs w:val="24"/>
                <w:lang w:val="en-GB"/>
              </w:rPr>
            </w:pPr>
            <w:r w:rsidRPr="002D2793">
              <w:rPr>
                <w:rFonts w:asciiTheme="minorHAnsi" w:eastAsia="Calibri" w:hAnsiTheme="minorHAnsi" w:cstheme="minorHAnsi"/>
                <w:color w:val="FFFFFF" w:themeColor="background1"/>
                <w:sz w:val="24"/>
                <w:szCs w:val="24"/>
                <w:lang w:val="en-GB"/>
              </w:rPr>
              <w:t>Lastly, MVAC actively supports and embodies, on a daily basis, within all polices, practices and</w:t>
            </w:r>
          </w:p>
          <w:p w14:paraId="586AE9B9" w14:textId="77777777" w:rsidR="008330A4" w:rsidRPr="002D2793" w:rsidRDefault="008330A4" w:rsidP="00415FC1">
            <w:pPr>
              <w:pStyle w:val="QIPConsultingBullet1"/>
              <w:numPr>
                <w:ilvl w:val="0"/>
                <w:numId w:val="0"/>
              </w:numPr>
              <w:ind w:left="340" w:hanging="340"/>
              <w:rPr>
                <w:rFonts w:asciiTheme="minorHAnsi" w:eastAsia="Calibri" w:hAnsiTheme="minorHAnsi" w:cstheme="minorHAnsi"/>
                <w:color w:val="FFFFFF" w:themeColor="background1"/>
                <w:sz w:val="24"/>
                <w:szCs w:val="24"/>
                <w:lang w:val="en-GB"/>
              </w:rPr>
            </w:pPr>
            <w:r w:rsidRPr="002D2793">
              <w:rPr>
                <w:rFonts w:asciiTheme="minorHAnsi" w:eastAsia="Calibri" w:hAnsiTheme="minorHAnsi" w:cstheme="minorHAnsi"/>
                <w:color w:val="FFFFFF" w:themeColor="background1"/>
                <w:sz w:val="24"/>
                <w:szCs w:val="24"/>
                <w:lang w:val="en-GB"/>
              </w:rPr>
              <w:t>community relationships the five governing principles promoted by Reconciliation Australia in its</w:t>
            </w:r>
          </w:p>
          <w:p w14:paraId="189533A1" w14:textId="77777777" w:rsidR="008330A4" w:rsidRPr="002D2793" w:rsidRDefault="008330A4" w:rsidP="00415FC1">
            <w:pPr>
              <w:pStyle w:val="QIPConsultingBullet1"/>
              <w:numPr>
                <w:ilvl w:val="0"/>
                <w:numId w:val="0"/>
              </w:numPr>
              <w:ind w:left="340" w:hanging="340"/>
              <w:rPr>
                <w:rFonts w:asciiTheme="minorHAnsi" w:eastAsia="Calibri" w:hAnsiTheme="minorHAnsi" w:cstheme="minorHAnsi"/>
                <w:i/>
                <w:color w:val="FFFFFF" w:themeColor="background1"/>
                <w:sz w:val="24"/>
                <w:szCs w:val="24"/>
                <w:lang w:val="en-GB"/>
              </w:rPr>
            </w:pPr>
            <w:r w:rsidRPr="002D2793">
              <w:rPr>
                <w:rFonts w:asciiTheme="minorHAnsi" w:eastAsia="Calibri" w:hAnsiTheme="minorHAnsi" w:cstheme="minorHAnsi"/>
                <w:color w:val="FFFFFF" w:themeColor="background1"/>
                <w:sz w:val="24"/>
                <w:szCs w:val="24"/>
                <w:lang w:val="en-GB"/>
              </w:rPr>
              <w:t>mission statement ‘</w:t>
            </w:r>
            <w:r w:rsidRPr="002D2793">
              <w:rPr>
                <w:rFonts w:asciiTheme="minorHAnsi" w:eastAsia="Calibri" w:hAnsiTheme="minorHAnsi" w:cstheme="minorHAnsi"/>
                <w:i/>
                <w:color w:val="FFFFFF" w:themeColor="background1"/>
                <w:sz w:val="24"/>
                <w:szCs w:val="24"/>
                <w:lang w:val="en-GB"/>
              </w:rPr>
              <w:t>At its heart, reconciliation is about strengthening relationships between</w:t>
            </w:r>
          </w:p>
          <w:p w14:paraId="2EEA5DAA" w14:textId="183595B0" w:rsidR="009D73FA" w:rsidRDefault="008330A4" w:rsidP="00415FC1">
            <w:pPr>
              <w:pStyle w:val="QIPConsultingBullet1"/>
              <w:numPr>
                <w:ilvl w:val="0"/>
                <w:numId w:val="0"/>
              </w:numPr>
              <w:ind w:left="340" w:hanging="340"/>
              <w:rPr>
                <w:rFonts w:asciiTheme="minorHAnsi" w:eastAsia="Calibri" w:hAnsiTheme="minorHAnsi" w:cstheme="minorHAnsi"/>
                <w:i/>
                <w:color w:val="FFFFFF" w:themeColor="background1"/>
                <w:sz w:val="24"/>
                <w:szCs w:val="24"/>
                <w:lang w:val="en-GB"/>
              </w:rPr>
            </w:pPr>
            <w:r w:rsidRPr="002D2793">
              <w:rPr>
                <w:rFonts w:asciiTheme="minorHAnsi" w:eastAsia="Calibri" w:hAnsiTheme="minorHAnsi" w:cstheme="minorHAnsi"/>
                <w:i/>
                <w:color w:val="FFFFFF" w:themeColor="background1"/>
                <w:sz w:val="24"/>
                <w:szCs w:val="24"/>
                <w:lang w:val="en-GB"/>
              </w:rPr>
              <w:t>Aboriginal and Torres Strait Islander peoples and non-Indigenous peoples, for the benefit of all</w:t>
            </w:r>
          </w:p>
          <w:p w14:paraId="5ABC30D1" w14:textId="77777777" w:rsidR="008330A4" w:rsidRPr="009D73FA" w:rsidRDefault="008330A4" w:rsidP="009D73FA">
            <w:pPr>
              <w:ind w:firstLine="720"/>
              <w:rPr>
                <w:rFonts w:eastAsia="Calibri"/>
                <w:lang w:val="en-GB" w:eastAsia="en-US"/>
              </w:rPr>
            </w:pPr>
          </w:p>
          <w:p w14:paraId="701802BE" w14:textId="77777777" w:rsidR="008330A4" w:rsidRPr="002D2793" w:rsidRDefault="008330A4" w:rsidP="00415FC1">
            <w:pPr>
              <w:pStyle w:val="QIPConsultingBullet1"/>
              <w:numPr>
                <w:ilvl w:val="0"/>
                <w:numId w:val="0"/>
              </w:numPr>
              <w:ind w:left="340" w:hanging="340"/>
              <w:rPr>
                <w:rFonts w:asciiTheme="minorHAnsi" w:eastAsia="Calibri" w:hAnsiTheme="minorHAnsi" w:cstheme="minorHAnsi"/>
                <w:color w:val="FFFFFF" w:themeColor="background1"/>
                <w:sz w:val="24"/>
                <w:szCs w:val="24"/>
                <w:lang w:val="en-GB"/>
              </w:rPr>
            </w:pPr>
            <w:r w:rsidRPr="002D2793">
              <w:rPr>
                <w:rFonts w:asciiTheme="minorHAnsi" w:eastAsia="Calibri" w:hAnsiTheme="minorHAnsi" w:cstheme="minorHAnsi"/>
                <w:i/>
                <w:color w:val="FFFFFF" w:themeColor="background1"/>
                <w:sz w:val="24"/>
                <w:szCs w:val="24"/>
                <w:lang w:val="en-GB"/>
              </w:rPr>
              <w:t>Australians’</w:t>
            </w:r>
            <w:r w:rsidRPr="002D2793">
              <w:rPr>
                <w:rFonts w:asciiTheme="minorHAnsi" w:eastAsia="Calibri" w:hAnsiTheme="minorHAnsi" w:cstheme="minorHAnsi"/>
                <w:color w:val="FFFFFF" w:themeColor="background1"/>
                <w:sz w:val="24"/>
                <w:szCs w:val="24"/>
                <w:lang w:val="en-GB"/>
              </w:rPr>
              <w:t xml:space="preserve"> </w:t>
            </w:r>
            <w:hyperlink r:id="rId13" w:history="1">
              <w:r w:rsidRPr="002D2793">
                <w:rPr>
                  <w:rStyle w:val="Hyperlink"/>
                  <w:rFonts w:asciiTheme="minorHAnsi" w:eastAsia="Calibri" w:hAnsiTheme="minorHAnsi" w:cstheme="minorHAnsi"/>
                  <w:color w:val="FFFFFF" w:themeColor="background1"/>
                  <w:sz w:val="24"/>
                  <w:szCs w:val="24"/>
                  <w:lang w:val="en-GB"/>
                </w:rPr>
                <w:t>https://www.reconciliation.org.au/what-is-reconciliation/</w:t>
              </w:r>
            </w:hyperlink>
          </w:p>
          <w:p w14:paraId="642E37DF" w14:textId="77777777" w:rsidR="008330A4" w:rsidRPr="002D2793" w:rsidRDefault="008330A4" w:rsidP="00415FC1">
            <w:pPr>
              <w:pStyle w:val="QIPConsultingBullet1"/>
              <w:numPr>
                <w:ilvl w:val="0"/>
                <w:numId w:val="0"/>
              </w:numPr>
              <w:ind w:left="340" w:hanging="340"/>
              <w:rPr>
                <w:rFonts w:asciiTheme="minorHAnsi" w:eastAsia="Calibri" w:hAnsiTheme="minorHAnsi" w:cstheme="minorHAnsi"/>
                <w:color w:val="FFFFFF" w:themeColor="background1"/>
                <w:sz w:val="24"/>
                <w:szCs w:val="24"/>
                <w:lang w:val="en-GB"/>
              </w:rPr>
            </w:pPr>
          </w:p>
          <w:p w14:paraId="5C2241CC" w14:textId="77777777" w:rsidR="00415FC1" w:rsidRPr="002D2793" w:rsidRDefault="00415FC1" w:rsidP="00415FC1">
            <w:pPr>
              <w:pStyle w:val="QIPConsultingBullet1"/>
              <w:numPr>
                <w:ilvl w:val="0"/>
                <w:numId w:val="0"/>
              </w:numPr>
              <w:ind w:left="340" w:hanging="340"/>
              <w:rPr>
                <w:rFonts w:asciiTheme="minorHAnsi" w:eastAsia="Calibri" w:hAnsiTheme="minorHAnsi" w:cstheme="minorHAnsi"/>
                <w:b/>
                <w:color w:val="FFFFFF" w:themeColor="background1"/>
                <w:sz w:val="24"/>
                <w:szCs w:val="24"/>
                <w:lang w:val="en-GB"/>
              </w:rPr>
            </w:pPr>
          </w:p>
        </w:tc>
      </w:tr>
      <w:tr w:rsidR="00CC6C6B" w:rsidRPr="002D2793" w14:paraId="24910545"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0EA96233" w14:textId="77777777" w:rsidR="00CC6C6B" w:rsidRPr="002D2793" w:rsidRDefault="006144B9" w:rsidP="00F70195">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lastRenderedPageBreak/>
              <w:t>Signature of Employee (once contract has been signed</w:t>
            </w:r>
          </w:p>
        </w:tc>
        <w:tc>
          <w:tcPr>
            <w:tcW w:w="7513" w:type="dxa"/>
            <w:tcBorders>
              <w:top w:val="single" w:sz="4" w:space="0" w:color="auto"/>
              <w:left w:val="single" w:sz="4" w:space="0" w:color="auto"/>
              <w:bottom w:val="single" w:sz="4" w:space="0" w:color="auto"/>
              <w:right w:val="single" w:sz="4" w:space="0" w:color="auto"/>
            </w:tcBorders>
          </w:tcPr>
          <w:p w14:paraId="1E222343" w14:textId="77777777" w:rsidR="00CC6C6B" w:rsidRPr="002D2793" w:rsidRDefault="00CC6C6B" w:rsidP="00F70195">
            <w:pPr>
              <w:pStyle w:val="QIPConsultingBullet1"/>
              <w:numPr>
                <w:ilvl w:val="0"/>
                <w:numId w:val="0"/>
              </w:numPr>
              <w:ind w:left="340"/>
              <w:jc w:val="right"/>
              <w:rPr>
                <w:rFonts w:asciiTheme="minorHAnsi" w:eastAsia="Calibri" w:hAnsiTheme="minorHAnsi" w:cstheme="minorHAnsi"/>
                <w:sz w:val="24"/>
                <w:szCs w:val="24"/>
                <w:lang w:val="en-GB"/>
              </w:rPr>
            </w:pPr>
          </w:p>
          <w:p w14:paraId="1328F022" w14:textId="688A566B" w:rsidR="003D2BBE" w:rsidRPr="002D2793" w:rsidRDefault="003D2BBE" w:rsidP="00F70195">
            <w:pPr>
              <w:pStyle w:val="QIPConsultingBullet1"/>
              <w:numPr>
                <w:ilvl w:val="0"/>
                <w:numId w:val="0"/>
              </w:numPr>
              <w:ind w:left="340"/>
              <w:jc w:val="right"/>
              <w:rPr>
                <w:rFonts w:asciiTheme="minorHAnsi" w:eastAsia="Calibri" w:hAnsiTheme="minorHAnsi" w:cstheme="minorHAnsi"/>
                <w:sz w:val="24"/>
                <w:szCs w:val="24"/>
                <w:lang w:val="en-GB"/>
              </w:rPr>
            </w:pPr>
          </w:p>
        </w:tc>
      </w:tr>
      <w:tr w:rsidR="00CC6C6B" w:rsidRPr="002D2793" w14:paraId="710B4049"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6A83F564" w14:textId="7A9DCF62" w:rsidR="00CC6C6B" w:rsidRPr="002D2793" w:rsidRDefault="006144B9" w:rsidP="00F70195">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 xml:space="preserve">Name </w:t>
            </w:r>
            <w:r w:rsidR="003D2BBE" w:rsidRPr="002D2793">
              <w:rPr>
                <w:rFonts w:asciiTheme="minorHAnsi" w:eastAsia="Calibri" w:hAnsiTheme="minorHAnsi" w:cstheme="minorHAnsi"/>
                <w:b/>
                <w:bCs/>
                <w:color w:val="FFFFFF" w:themeColor="background1"/>
              </w:rPr>
              <w:t>printed</w:t>
            </w:r>
          </w:p>
        </w:tc>
        <w:tc>
          <w:tcPr>
            <w:tcW w:w="7513" w:type="dxa"/>
            <w:tcBorders>
              <w:top w:val="single" w:sz="4" w:space="0" w:color="auto"/>
              <w:left w:val="single" w:sz="4" w:space="0" w:color="auto"/>
              <w:bottom w:val="single" w:sz="4" w:space="0" w:color="auto"/>
              <w:right w:val="single" w:sz="4" w:space="0" w:color="auto"/>
            </w:tcBorders>
          </w:tcPr>
          <w:p w14:paraId="4767DC2C" w14:textId="77777777" w:rsidR="00CC6C6B" w:rsidRPr="002D2793" w:rsidRDefault="00CC6C6B" w:rsidP="00F70195">
            <w:pPr>
              <w:pStyle w:val="QIPConsultingBullet1"/>
              <w:numPr>
                <w:ilvl w:val="0"/>
                <w:numId w:val="0"/>
              </w:numPr>
              <w:ind w:left="340" w:hanging="340"/>
              <w:jc w:val="right"/>
              <w:rPr>
                <w:rFonts w:asciiTheme="minorHAnsi" w:eastAsia="Calibri" w:hAnsiTheme="minorHAnsi" w:cstheme="minorHAnsi"/>
                <w:sz w:val="24"/>
                <w:szCs w:val="24"/>
                <w:lang w:val="en-GB"/>
              </w:rPr>
            </w:pPr>
          </w:p>
          <w:p w14:paraId="6369E88C" w14:textId="1329D89E" w:rsidR="003D2BBE" w:rsidRPr="002D2793" w:rsidRDefault="003D2BBE" w:rsidP="00F70195">
            <w:pPr>
              <w:pStyle w:val="QIPConsultingBullet1"/>
              <w:numPr>
                <w:ilvl w:val="0"/>
                <w:numId w:val="0"/>
              </w:numPr>
              <w:ind w:left="340" w:hanging="340"/>
              <w:jc w:val="right"/>
              <w:rPr>
                <w:rFonts w:asciiTheme="minorHAnsi" w:eastAsia="Calibri" w:hAnsiTheme="minorHAnsi" w:cstheme="minorHAnsi"/>
                <w:sz w:val="24"/>
                <w:szCs w:val="24"/>
                <w:lang w:val="en-GB"/>
              </w:rPr>
            </w:pPr>
          </w:p>
        </w:tc>
      </w:tr>
      <w:tr w:rsidR="003D2BBE" w:rsidRPr="002D2793" w14:paraId="78FBA232"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1EB9E0D0" w14:textId="640661AD" w:rsidR="003D2BBE" w:rsidRPr="002D2793" w:rsidRDefault="003D2BBE" w:rsidP="00F70195">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Date</w:t>
            </w:r>
          </w:p>
        </w:tc>
        <w:tc>
          <w:tcPr>
            <w:tcW w:w="7513" w:type="dxa"/>
            <w:tcBorders>
              <w:top w:val="single" w:sz="4" w:space="0" w:color="auto"/>
              <w:left w:val="single" w:sz="4" w:space="0" w:color="auto"/>
              <w:bottom w:val="single" w:sz="4" w:space="0" w:color="auto"/>
              <w:right w:val="single" w:sz="4" w:space="0" w:color="auto"/>
            </w:tcBorders>
          </w:tcPr>
          <w:p w14:paraId="5C6A8D1E" w14:textId="77777777" w:rsidR="003D2BBE" w:rsidRPr="002D2793" w:rsidRDefault="003D2BBE" w:rsidP="00F70195">
            <w:pPr>
              <w:pStyle w:val="QIPConsultingBullet1"/>
              <w:numPr>
                <w:ilvl w:val="0"/>
                <w:numId w:val="0"/>
              </w:numPr>
              <w:ind w:left="340" w:hanging="340"/>
              <w:jc w:val="right"/>
              <w:rPr>
                <w:rFonts w:asciiTheme="minorHAnsi" w:eastAsia="Calibri" w:hAnsiTheme="minorHAnsi" w:cstheme="minorHAnsi"/>
                <w:sz w:val="24"/>
                <w:szCs w:val="24"/>
                <w:lang w:val="en-GB"/>
              </w:rPr>
            </w:pPr>
          </w:p>
          <w:p w14:paraId="5BF24987" w14:textId="63DE2627" w:rsidR="003D2BBE" w:rsidRPr="002D2793" w:rsidRDefault="003D2BBE" w:rsidP="00F70195">
            <w:pPr>
              <w:pStyle w:val="QIPConsultingBullet1"/>
              <w:numPr>
                <w:ilvl w:val="0"/>
                <w:numId w:val="0"/>
              </w:numPr>
              <w:ind w:left="340" w:hanging="340"/>
              <w:jc w:val="right"/>
              <w:rPr>
                <w:rFonts w:asciiTheme="minorHAnsi" w:eastAsia="Calibri" w:hAnsiTheme="minorHAnsi" w:cstheme="minorHAnsi"/>
                <w:sz w:val="24"/>
                <w:szCs w:val="24"/>
                <w:lang w:val="en-GB"/>
              </w:rPr>
            </w:pPr>
          </w:p>
        </w:tc>
      </w:tr>
      <w:tr w:rsidR="003D2BBE" w:rsidRPr="002D2793" w14:paraId="233C8B5B"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33141F20" w14:textId="4B840C35" w:rsidR="003D2BBE" w:rsidRPr="002D2793" w:rsidRDefault="003D2BBE" w:rsidP="00F70195">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Witness Name printed</w:t>
            </w:r>
          </w:p>
        </w:tc>
        <w:tc>
          <w:tcPr>
            <w:tcW w:w="7513" w:type="dxa"/>
            <w:tcBorders>
              <w:top w:val="single" w:sz="4" w:space="0" w:color="auto"/>
              <w:left w:val="single" w:sz="4" w:space="0" w:color="auto"/>
              <w:bottom w:val="single" w:sz="4" w:space="0" w:color="auto"/>
              <w:right w:val="single" w:sz="4" w:space="0" w:color="auto"/>
            </w:tcBorders>
            <w:shd w:val="clear" w:color="auto" w:fill="E7E6E6" w:themeFill="background2"/>
          </w:tcPr>
          <w:p w14:paraId="45AAF9F9" w14:textId="77777777" w:rsidR="003D2BBE" w:rsidRPr="002D2793" w:rsidRDefault="003D2BBE" w:rsidP="00F70195">
            <w:pPr>
              <w:pStyle w:val="QIPConsultingBullet1"/>
              <w:numPr>
                <w:ilvl w:val="0"/>
                <w:numId w:val="0"/>
              </w:numPr>
              <w:ind w:left="340" w:hanging="340"/>
              <w:jc w:val="right"/>
              <w:rPr>
                <w:rFonts w:asciiTheme="minorHAnsi" w:eastAsia="Calibri" w:hAnsiTheme="minorHAnsi" w:cstheme="minorHAnsi"/>
                <w:sz w:val="24"/>
                <w:szCs w:val="24"/>
                <w:lang w:val="en-GB"/>
              </w:rPr>
            </w:pPr>
          </w:p>
          <w:p w14:paraId="25FAD7FB" w14:textId="23D536FB" w:rsidR="003D2BBE" w:rsidRPr="002D2793" w:rsidRDefault="003D2BBE" w:rsidP="00F70195">
            <w:pPr>
              <w:pStyle w:val="QIPConsultingBullet1"/>
              <w:numPr>
                <w:ilvl w:val="0"/>
                <w:numId w:val="0"/>
              </w:numPr>
              <w:ind w:left="340" w:hanging="340"/>
              <w:jc w:val="right"/>
              <w:rPr>
                <w:rFonts w:asciiTheme="minorHAnsi" w:eastAsia="Calibri" w:hAnsiTheme="minorHAnsi" w:cstheme="minorHAnsi"/>
                <w:sz w:val="24"/>
                <w:szCs w:val="24"/>
                <w:lang w:val="en-GB"/>
              </w:rPr>
            </w:pPr>
          </w:p>
        </w:tc>
      </w:tr>
      <w:tr w:rsidR="003D2BBE" w:rsidRPr="002D2793" w14:paraId="380E7A56"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50463B85" w14:textId="6531D2FB" w:rsidR="003D2BBE" w:rsidRPr="002D2793" w:rsidRDefault="003D2BBE" w:rsidP="00F70195">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Signature</w:t>
            </w:r>
          </w:p>
        </w:tc>
        <w:tc>
          <w:tcPr>
            <w:tcW w:w="7513" w:type="dxa"/>
            <w:tcBorders>
              <w:top w:val="single" w:sz="4" w:space="0" w:color="auto"/>
              <w:left w:val="single" w:sz="4" w:space="0" w:color="auto"/>
              <w:bottom w:val="single" w:sz="4" w:space="0" w:color="auto"/>
              <w:right w:val="single" w:sz="4" w:space="0" w:color="auto"/>
            </w:tcBorders>
            <w:shd w:val="clear" w:color="auto" w:fill="E7E6E6" w:themeFill="background2"/>
          </w:tcPr>
          <w:p w14:paraId="0D55E26B" w14:textId="77777777" w:rsidR="003D2BBE" w:rsidRPr="002D2793" w:rsidRDefault="003D2BBE" w:rsidP="00F70195">
            <w:pPr>
              <w:pStyle w:val="QIPConsultingBullet1"/>
              <w:numPr>
                <w:ilvl w:val="0"/>
                <w:numId w:val="0"/>
              </w:numPr>
              <w:ind w:left="340" w:hanging="340"/>
              <w:jc w:val="right"/>
              <w:rPr>
                <w:rFonts w:asciiTheme="minorHAnsi" w:eastAsia="Calibri" w:hAnsiTheme="minorHAnsi" w:cstheme="minorHAnsi"/>
                <w:sz w:val="24"/>
                <w:szCs w:val="24"/>
                <w:lang w:val="en-GB"/>
              </w:rPr>
            </w:pPr>
          </w:p>
          <w:p w14:paraId="31662E64" w14:textId="2F208332" w:rsidR="003D2BBE" w:rsidRPr="002D2793" w:rsidRDefault="003D2BBE" w:rsidP="00F70195">
            <w:pPr>
              <w:pStyle w:val="QIPConsultingBullet1"/>
              <w:numPr>
                <w:ilvl w:val="0"/>
                <w:numId w:val="0"/>
              </w:numPr>
              <w:ind w:left="340" w:hanging="340"/>
              <w:jc w:val="right"/>
              <w:rPr>
                <w:rFonts w:asciiTheme="minorHAnsi" w:eastAsia="Calibri" w:hAnsiTheme="minorHAnsi" w:cstheme="minorHAnsi"/>
                <w:sz w:val="24"/>
                <w:szCs w:val="24"/>
                <w:lang w:val="en-GB"/>
              </w:rPr>
            </w:pPr>
          </w:p>
        </w:tc>
      </w:tr>
      <w:tr w:rsidR="003D2BBE" w:rsidRPr="002D2793" w14:paraId="02010CA7" w14:textId="77777777" w:rsidTr="002D2793">
        <w:tc>
          <w:tcPr>
            <w:tcW w:w="2268" w:type="dxa"/>
            <w:tcBorders>
              <w:top w:val="single" w:sz="4" w:space="0" w:color="auto"/>
              <w:left w:val="single" w:sz="4" w:space="0" w:color="auto"/>
              <w:bottom w:val="single" w:sz="4" w:space="0" w:color="auto"/>
              <w:right w:val="single" w:sz="4" w:space="0" w:color="auto"/>
            </w:tcBorders>
            <w:shd w:val="clear" w:color="auto" w:fill="9F480D"/>
          </w:tcPr>
          <w:p w14:paraId="1B520C8F" w14:textId="70FEC876" w:rsidR="003D2BBE" w:rsidRPr="002D2793" w:rsidRDefault="003D2BBE" w:rsidP="00F70195">
            <w:pPr>
              <w:widowControl w:val="0"/>
              <w:autoSpaceDE w:val="0"/>
              <w:autoSpaceDN w:val="0"/>
              <w:adjustRightInd w:val="0"/>
              <w:spacing w:before="60" w:after="60"/>
              <w:jc w:val="right"/>
              <w:rPr>
                <w:rFonts w:asciiTheme="minorHAnsi" w:eastAsia="Calibri" w:hAnsiTheme="minorHAnsi" w:cstheme="minorHAnsi"/>
                <w:b/>
                <w:bCs/>
                <w:color w:val="FFFFFF" w:themeColor="background1"/>
              </w:rPr>
            </w:pPr>
            <w:r w:rsidRPr="002D2793">
              <w:rPr>
                <w:rFonts w:asciiTheme="minorHAnsi" w:eastAsia="Calibri" w:hAnsiTheme="minorHAnsi" w:cstheme="minorHAnsi"/>
                <w:b/>
                <w:bCs/>
                <w:color w:val="FFFFFF" w:themeColor="background1"/>
              </w:rPr>
              <w:t>Date</w:t>
            </w:r>
          </w:p>
        </w:tc>
        <w:tc>
          <w:tcPr>
            <w:tcW w:w="7513" w:type="dxa"/>
            <w:tcBorders>
              <w:top w:val="single" w:sz="4" w:space="0" w:color="auto"/>
              <w:left w:val="single" w:sz="4" w:space="0" w:color="auto"/>
              <w:bottom w:val="single" w:sz="4" w:space="0" w:color="auto"/>
              <w:right w:val="single" w:sz="4" w:space="0" w:color="auto"/>
            </w:tcBorders>
            <w:shd w:val="clear" w:color="auto" w:fill="E7E6E6" w:themeFill="background2"/>
          </w:tcPr>
          <w:p w14:paraId="09CE82BA" w14:textId="77777777" w:rsidR="003D2BBE" w:rsidRPr="002D2793" w:rsidRDefault="003D2BBE" w:rsidP="00F70195">
            <w:pPr>
              <w:pStyle w:val="QIPConsultingBullet1"/>
              <w:numPr>
                <w:ilvl w:val="0"/>
                <w:numId w:val="0"/>
              </w:numPr>
              <w:ind w:left="340" w:hanging="340"/>
              <w:jc w:val="right"/>
              <w:rPr>
                <w:rFonts w:asciiTheme="minorHAnsi" w:eastAsia="Calibri" w:hAnsiTheme="minorHAnsi" w:cstheme="minorHAnsi"/>
                <w:sz w:val="24"/>
                <w:szCs w:val="24"/>
                <w:lang w:val="en-GB"/>
              </w:rPr>
            </w:pPr>
          </w:p>
          <w:p w14:paraId="35B87F86" w14:textId="795D4289" w:rsidR="003D2BBE" w:rsidRPr="002D2793" w:rsidRDefault="003D2BBE" w:rsidP="00F70195">
            <w:pPr>
              <w:pStyle w:val="QIPConsultingBullet1"/>
              <w:numPr>
                <w:ilvl w:val="0"/>
                <w:numId w:val="0"/>
              </w:numPr>
              <w:ind w:left="340" w:hanging="340"/>
              <w:jc w:val="right"/>
              <w:rPr>
                <w:rFonts w:asciiTheme="minorHAnsi" w:eastAsia="Calibri" w:hAnsiTheme="minorHAnsi" w:cstheme="minorHAnsi"/>
                <w:sz w:val="24"/>
                <w:szCs w:val="24"/>
                <w:lang w:val="en-GB"/>
              </w:rPr>
            </w:pPr>
          </w:p>
        </w:tc>
      </w:tr>
    </w:tbl>
    <w:p w14:paraId="57AE3345" w14:textId="77777777" w:rsidR="000749D1" w:rsidRPr="0075668C" w:rsidRDefault="000749D1" w:rsidP="000749D1">
      <w:pPr>
        <w:rPr>
          <w:rFonts w:asciiTheme="minorHAnsi" w:hAnsiTheme="minorHAnsi" w:cstheme="minorHAnsi"/>
          <w:b/>
          <w:i/>
          <w:sz w:val="22"/>
          <w:szCs w:val="22"/>
        </w:rPr>
      </w:pPr>
    </w:p>
    <w:p w14:paraId="50F1B68E" w14:textId="77777777" w:rsidR="000749D1" w:rsidRPr="0075668C" w:rsidRDefault="000749D1" w:rsidP="000749D1">
      <w:pPr>
        <w:rPr>
          <w:rFonts w:asciiTheme="minorHAnsi" w:hAnsiTheme="minorHAnsi" w:cstheme="minorHAnsi"/>
          <w:sz w:val="22"/>
          <w:szCs w:val="22"/>
        </w:rPr>
      </w:pPr>
    </w:p>
    <w:p w14:paraId="63F55347" w14:textId="77777777" w:rsidR="000749D1" w:rsidRPr="0075668C" w:rsidRDefault="000749D1" w:rsidP="000749D1">
      <w:pPr>
        <w:rPr>
          <w:rFonts w:asciiTheme="minorHAnsi" w:hAnsiTheme="minorHAnsi" w:cstheme="minorHAnsi"/>
          <w:sz w:val="22"/>
          <w:szCs w:val="22"/>
        </w:rPr>
      </w:pPr>
    </w:p>
    <w:p w14:paraId="5588C7FF" w14:textId="77777777" w:rsidR="000749D1" w:rsidRPr="0075668C" w:rsidRDefault="000749D1" w:rsidP="000749D1">
      <w:pPr>
        <w:rPr>
          <w:rFonts w:asciiTheme="minorHAnsi" w:hAnsiTheme="minorHAnsi" w:cstheme="minorHAnsi"/>
          <w:sz w:val="22"/>
          <w:szCs w:val="22"/>
        </w:rPr>
      </w:pPr>
    </w:p>
    <w:p w14:paraId="7B6D6F7A" w14:textId="3E5C2290" w:rsidR="000749D1" w:rsidRPr="0075668C" w:rsidRDefault="000749D1" w:rsidP="000749D1">
      <w:pPr>
        <w:ind w:hanging="1276"/>
        <w:rPr>
          <w:rFonts w:asciiTheme="minorHAnsi" w:hAnsiTheme="minorHAnsi" w:cstheme="minorHAnsi"/>
          <w:sz w:val="22"/>
          <w:szCs w:val="22"/>
        </w:rPr>
      </w:pPr>
    </w:p>
    <w:p w14:paraId="305AA677" w14:textId="77777777" w:rsidR="00B17951" w:rsidRPr="0075668C" w:rsidRDefault="00B17951">
      <w:pPr>
        <w:rPr>
          <w:rFonts w:asciiTheme="minorHAnsi" w:hAnsiTheme="minorHAnsi" w:cstheme="minorHAnsi"/>
          <w:sz w:val="22"/>
          <w:szCs w:val="22"/>
        </w:rPr>
      </w:pPr>
    </w:p>
    <w:sectPr w:rsidR="00B17951" w:rsidRPr="0075668C" w:rsidSect="00B07C23">
      <w:footerReference w:type="default" r:id="rId14"/>
      <w:pgSz w:w="11906" w:h="16838" w:code="9"/>
      <w:pgMar w:top="1440" w:right="1080" w:bottom="1440" w:left="1080" w:header="709" w:footer="61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77A55" w14:textId="77777777" w:rsidR="00953E64" w:rsidRDefault="00953E64" w:rsidP="000749D1">
      <w:r>
        <w:separator/>
      </w:r>
    </w:p>
  </w:endnote>
  <w:endnote w:type="continuationSeparator" w:id="0">
    <w:p w14:paraId="2A53EBAF" w14:textId="77777777" w:rsidR="00953E64" w:rsidRDefault="00953E64" w:rsidP="00074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F5EE6" w14:textId="2AC8F14E" w:rsidR="00512AA8" w:rsidRDefault="00311B3E" w:rsidP="001D17A4">
    <w:pPr>
      <w:pStyle w:val="Footer"/>
      <w:rPr>
        <w:rFonts w:ascii="Calibri" w:hAnsi="Calibri"/>
        <w:sz w:val="16"/>
        <w:szCs w:val="16"/>
      </w:rPr>
    </w:pPr>
    <w:r>
      <w:rPr>
        <w:rFonts w:ascii="Calibri" w:hAnsi="Calibri"/>
        <w:sz w:val="16"/>
        <w:szCs w:val="16"/>
      </w:rPr>
      <w:t xml:space="preserve">MVAC </w:t>
    </w:r>
    <w:r w:rsidR="009D73FA">
      <w:rPr>
        <w:rFonts w:ascii="Calibri" w:hAnsi="Calibri"/>
        <w:sz w:val="16"/>
        <w:szCs w:val="16"/>
      </w:rPr>
      <w:t>Wellbeing Worker</w:t>
    </w:r>
  </w:p>
  <w:p w14:paraId="104E15D7" w14:textId="082B18EA" w:rsidR="00512AA8" w:rsidRDefault="00512AA8" w:rsidP="001D17A4">
    <w:pPr>
      <w:pStyle w:val="Footer"/>
      <w:rPr>
        <w:rFonts w:ascii="Calibri" w:hAnsi="Calibri"/>
        <w:sz w:val="16"/>
        <w:szCs w:val="16"/>
      </w:rPr>
    </w:pPr>
    <w:r>
      <w:rPr>
        <w:rFonts w:ascii="Calibri" w:hAnsi="Calibri"/>
        <w:sz w:val="16"/>
        <w:szCs w:val="16"/>
      </w:rPr>
      <w:t xml:space="preserve">Reviewed: </w:t>
    </w:r>
    <w:r w:rsidR="00D80AE0">
      <w:rPr>
        <w:rFonts w:ascii="Calibri" w:hAnsi="Calibri"/>
        <w:sz w:val="16"/>
        <w:szCs w:val="16"/>
      </w:rPr>
      <w:t>13 July</w:t>
    </w:r>
    <w:r w:rsidR="009D73FA">
      <w:rPr>
        <w:rFonts w:ascii="Calibri" w:hAnsi="Calibri"/>
        <w:sz w:val="16"/>
        <w:szCs w:val="16"/>
      </w:rPr>
      <w:t xml:space="preserve"> 2026</w:t>
    </w:r>
  </w:p>
  <w:p w14:paraId="00CA21C9" w14:textId="42DB452A" w:rsidR="002C58F0" w:rsidRDefault="00A72B6B" w:rsidP="001D17A4">
    <w:pPr>
      <w:pStyle w:val="Footer"/>
    </w:pPr>
    <w:r w:rsidRPr="00736C83">
      <w:rPr>
        <w:rFonts w:ascii="Calibri" w:hAnsi="Calibri"/>
        <w:sz w:val="16"/>
        <w:szCs w:val="16"/>
      </w:rPr>
      <w:t xml:space="preserve">Page  </w:t>
    </w:r>
    <w:r w:rsidRPr="00736C83">
      <w:rPr>
        <w:rFonts w:ascii="Calibri" w:hAnsi="Calibri"/>
        <w:sz w:val="16"/>
        <w:szCs w:val="16"/>
      </w:rPr>
      <w:fldChar w:fldCharType="begin"/>
    </w:r>
    <w:r w:rsidRPr="00736C83">
      <w:rPr>
        <w:rFonts w:ascii="Calibri" w:hAnsi="Calibri"/>
        <w:sz w:val="16"/>
        <w:szCs w:val="16"/>
      </w:rPr>
      <w:instrText xml:space="preserve"> PAGE   \* MERGEFORMAT </w:instrText>
    </w:r>
    <w:r w:rsidRPr="00736C83">
      <w:rPr>
        <w:rFonts w:ascii="Calibri" w:hAnsi="Calibri"/>
        <w:sz w:val="16"/>
        <w:szCs w:val="16"/>
      </w:rPr>
      <w:fldChar w:fldCharType="separate"/>
    </w:r>
    <w:r>
      <w:rPr>
        <w:rFonts w:ascii="Calibri" w:hAnsi="Calibri"/>
        <w:noProof/>
        <w:sz w:val="16"/>
        <w:szCs w:val="16"/>
      </w:rPr>
      <w:t>1</w:t>
    </w:r>
    <w:r w:rsidRPr="00736C83">
      <w:rPr>
        <w:rFonts w:ascii="Calibri" w:hAnsi="Calibri"/>
        <w:sz w:val="16"/>
        <w:szCs w:val="16"/>
      </w:rPr>
      <w:fldChar w:fldCharType="end"/>
    </w:r>
    <w:r w:rsidRPr="00736C83">
      <w:rPr>
        <w:rFonts w:ascii="Calibri" w:hAnsi="Calibri"/>
        <w:sz w:val="16"/>
        <w:szCs w:val="16"/>
      </w:rPr>
      <w:t xml:space="preserve"> of </w:t>
    </w:r>
    <w:r w:rsidRPr="00736C83">
      <w:rPr>
        <w:rFonts w:ascii="Calibri" w:hAnsi="Calibri"/>
        <w:sz w:val="16"/>
        <w:szCs w:val="16"/>
      </w:rPr>
      <w:fldChar w:fldCharType="begin"/>
    </w:r>
    <w:r w:rsidRPr="00736C83">
      <w:rPr>
        <w:rFonts w:ascii="Calibri" w:hAnsi="Calibri"/>
        <w:sz w:val="16"/>
        <w:szCs w:val="16"/>
      </w:rPr>
      <w:instrText xml:space="preserve"> NUMPAGES   \* MERGEFORMAT </w:instrText>
    </w:r>
    <w:r w:rsidRPr="00736C83">
      <w:rPr>
        <w:rFonts w:ascii="Calibri" w:hAnsi="Calibri"/>
        <w:sz w:val="16"/>
        <w:szCs w:val="16"/>
      </w:rPr>
      <w:fldChar w:fldCharType="separate"/>
    </w:r>
    <w:r>
      <w:rPr>
        <w:rFonts w:ascii="Calibri" w:hAnsi="Calibri"/>
        <w:noProof/>
        <w:sz w:val="16"/>
        <w:szCs w:val="16"/>
      </w:rPr>
      <w:t>3</w:t>
    </w:r>
    <w:r w:rsidRPr="00736C83">
      <w:rPr>
        <w:rFonts w:ascii="Calibri" w:hAnsi="Calibri"/>
        <w:noProof/>
        <w:sz w:val="16"/>
        <w:szCs w:val="16"/>
      </w:rPr>
      <w:fldChar w:fldCharType="end"/>
    </w:r>
  </w:p>
  <w:p w14:paraId="657EC514" w14:textId="77777777" w:rsidR="002C58F0" w:rsidRPr="00F37E7E" w:rsidRDefault="002C58F0" w:rsidP="00BB289F">
    <w:pPr>
      <w:pStyle w:val="Footer"/>
      <w:tabs>
        <w:tab w:val="clear" w:pos="8306"/>
        <w:tab w:val="right" w:pos="9000"/>
      </w:tabs>
      <w:jc w:val="cen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33F21" w14:textId="77777777" w:rsidR="00953E64" w:rsidRDefault="00953E64" w:rsidP="000749D1">
      <w:r>
        <w:separator/>
      </w:r>
    </w:p>
  </w:footnote>
  <w:footnote w:type="continuationSeparator" w:id="0">
    <w:p w14:paraId="52CA9294" w14:textId="77777777" w:rsidR="00953E64" w:rsidRDefault="00953E64" w:rsidP="000749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D4F2C"/>
    <w:multiLevelType w:val="hybridMultilevel"/>
    <w:tmpl w:val="F956DA40"/>
    <w:lvl w:ilvl="0" w:tplc="65D050B2">
      <w:start w:val="1"/>
      <w:numFmt w:val="bullet"/>
      <w:lvlText w:val=""/>
      <w:lvlJc w:val="left"/>
      <w:pPr>
        <w:tabs>
          <w:tab w:val="num" w:pos="397"/>
        </w:tabs>
        <w:ind w:left="397" w:hanging="397"/>
      </w:pPr>
      <w:rPr>
        <w:rFonts w:ascii="Symbol" w:hAnsi="Symbol" w:hint="default"/>
        <w:sz w:val="24"/>
        <w:szCs w:val="24"/>
      </w:rPr>
    </w:lvl>
    <w:lvl w:ilvl="1" w:tplc="0C090003" w:tentative="1">
      <w:start w:val="1"/>
      <w:numFmt w:val="bullet"/>
      <w:lvlText w:val="o"/>
      <w:lvlJc w:val="left"/>
      <w:pPr>
        <w:tabs>
          <w:tab w:val="num" w:pos="720"/>
        </w:tabs>
        <w:ind w:left="720" w:hanging="360"/>
      </w:pPr>
      <w:rPr>
        <w:rFonts w:ascii="Courier New" w:hAnsi="Courier New" w:cs="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cs="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cs="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8893379"/>
    <w:multiLevelType w:val="hybridMultilevel"/>
    <w:tmpl w:val="D854C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2538BD"/>
    <w:multiLevelType w:val="hybridMultilevel"/>
    <w:tmpl w:val="C71899AA"/>
    <w:lvl w:ilvl="0" w:tplc="8A2AFECC">
      <w:start w:val="1"/>
      <w:numFmt w:val="bullet"/>
      <w:lvlText w:val=""/>
      <w:lvlJc w:val="left"/>
      <w:pPr>
        <w:ind w:left="786" w:hanging="360"/>
      </w:pPr>
      <w:rPr>
        <w:rFonts w:ascii="Symbol" w:hAnsi="Symbol" w:hint="default"/>
        <w:sz w:val="28"/>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0DAD570E"/>
    <w:multiLevelType w:val="hybridMultilevel"/>
    <w:tmpl w:val="E6CA60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0A03B4"/>
    <w:multiLevelType w:val="hybridMultilevel"/>
    <w:tmpl w:val="4932816E"/>
    <w:lvl w:ilvl="0" w:tplc="C26A092C">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BE5C2E"/>
    <w:multiLevelType w:val="hybridMultilevel"/>
    <w:tmpl w:val="0E3692EA"/>
    <w:lvl w:ilvl="0" w:tplc="65D050B2">
      <w:start w:val="1"/>
      <w:numFmt w:val="bullet"/>
      <w:lvlText w:val=""/>
      <w:lvlJc w:val="left"/>
      <w:pPr>
        <w:tabs>
          <w:tab w:val="num" w:pos="1117"/>
        </w:tabs>
        <w:ind w:left="1117" w:hanging="397"/>
      </w:pPr>
      <w:rPr>
        <w:rFonts w:ascii="Symbol" w:hAnsi="Symbol" w:hint="default"/>
        <w:sz w:val="24"/>
        <w:szCs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B4C21"/>
    <w:multiLevelType w:val="hybridMultilevel"/>
    <w:tmpl w:val="C504D202"/>
    <w:lvl w:ilvl="0" w:tplc="8A2AFECC">
      <w:start w:val="1"/>
      <w:numFmt w:val="bullet"/>
      <w:lvlText w:val=""/>
      <w:lvlJc w:val="left"/>
      <w:pPr>
        <w:ind w:left="786" w:hanging="360"/>
      </w:pPr>
      <w:rPr>
        <w:rFonts w:ascii="Symbol" w:hAnsi="Symbol" w:hint="default"/>
        <w:sz w:val="28"/>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7" w15:restartNumberingAfterBreak="0">
    <w:nsid w:val="14A64992"/>
    <w:multiLevelType w:val="hybridMultilevel"/>
    <w:tmpl w:val="6106AFB2"/>
    <w:lvl w:ilvl="0" w:tplc="8A2AFECC">
      <w:start w:val="1"/>
      <w:numFmt w:val="bullet"/>
      <w:lvlText w:val=""/>
      <w:lvlJc w:val="left"/>
      <w:pPr>
        <w:ind w:left="720" w:hanging="360"/>
      </w:pPr>
      <w:rPr>
        <w:rFonts w:ascii="Symbol" w:hAnsi="Symbol" w:hint="default"/>
        <w:sz w:val="2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C75282"/>
    <w:multiLevelType w:val="hybridMultilevel"/>
    <w:tmpl w:val="9DB83F30"/>
    <w:lvl w:ilvl="0" w:tplc="B0622F78">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05421D"/>
    <w:multiLevelType w:val="multilevel"/>
    <w:tmpl w:val="3A28A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263ACC"/>
    <w:multiLevelType w:val="hybridMultilevel"/>
    <w:tmpl w:val="C36CB8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C510655"/>
    <w:multiLevelType w:val="hybridMultilevel"/>
    <w:tmpl w:val="32845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08737F"/>
    <w:multiLevelType w:val="hybridMultilevel"/>
    <w:tmpl w:val="078E3ED4"/>
    <w:lvl w:ilvl="0" w:tplc="CAD62AE0">
      <w:start w:val="1"/>
      <w:numFmt w:val="bullet"/>
      <w:pStyle w:val="QIPConsultingBullet1"/>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513A7520"/>
    <w:multiLevelType w:val="hybridMultilevel"/>
    <w:tmpl w:val="49AA77C8"/>
    <w:lvl w:ilvl="0" w:tplc="8A2AFECC">
      <w:start w:val="1"/>
      <w:numFmt w:val="bullet"/>
      <w:lvlText w:val=""/>
      <w:lvlJc w:val="left"/>
      <w:pPr>
        <w:ind w:left="785" w:hanging="360"/>
      </w:pPr>
      <w:rPr>
        <w:rFonts w:ascii="Symbol" w:hAnsi="Symbol" w:hint="default"/>
        <w:sz w:val="28"/>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14" w15:restartNumberingAfterBreak="0">
    <w:nsid w:val="6B975AD7"/>
    <w:multiLevelType w:val="hybridMultilevel"/>
    <w:tmpl w:val="B5228676"/>
    <w:lvl w:ilvl="0" w:tplc="0C090001">
      <w:start w:val="1"/>
      <w:numFmt w:val="bullet"/>
      <w:lvlText w:val=""/>
      <w:lvlJc w:val="left"/>
      <w:pPr>
        <w:tabs>
          <w:tab w:val="num" w:pos="720"/>
        </w:tabs>
        <w:ind w:left="720" w:hanging="360"/>
      </w:pPr>
      <w:rPr>
        <w:rFonts w:ascii="Symbol" w:hAnsi="Symbol" w:hint="default"/>
      </w:rPr>
    </w:lvl>
    <w:lvl w:ilvl="1" w:tplc="65D050B2">
      <w:start w:val="1"/>
      <w:numFmt w:val="bullet"/>
      <w:lvlText w:val=""/>
      <w:lvlJc w:val="left"/>
      <w:pPr>
        <w:tabs>
          <w:tab w:val="num" w:pos="1477"/>
        </w:tabs>
        <w:ind w:left="1477" w:hanging="397"/>
      </w:pPr>
      <w:rPr>
        <w:rFonts w:ascii="Symbol" w:hAnsi="Symbol" w:hint="default"/>
        <w:sz w:val="24"/>
        <w:szCs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A87DFB"/>
    <w:multiLevelType w:val="hybridMultilevel"/>
    <w:tmpl w:val="CF22EA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DF489E"/>
    <w:multiLevelType w:val="hybridMultilevel"/>
    <w:tmpl w:val="21644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ABD6925"/>
    <w:multiLevelType w:val="hybridMultilevel"/>
    <w:tmpl w:val="E672350E"/>
    <w:lvl w:ilvl="0" w:tplc="D536F7BA">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5"/>
  </w:num>
  <w:num w:numId="4">
    <w:abstractNumId w:val="17"/>
  </w:num>
  <w:num w:numId="5">
    <w:abstractNumId w:val="12"/>
  </w:num>
  <w:num w:numId="6">
    <w:abstractNumId w:val="7"/>
  </w:num>
  <w:num w:numId="7">
    <w:abstractNumId w:val="10"/>
  </w:num>
  <w:num w:numId="8">
    <w:abstractNumId w:val="2"/>
  </w:num>
  <w:num w:numId="9">
    <w:abstractNumId w:val="6"/>
  </w:num>
  <w:num w:numId="10">
    <w:abstractNumId w:val="13"/>
  </w:num>
  <w:num w:numId="11">
    <w:abstractNumId w:val="15"/>
  </w:num>
  <w:num w:numId="12">
    <w:abstractNumId w:val="9"/>
  </w:num>
  <w:num w:numId="13">
    <w:abstractNumId w:val="8"/>
  </w:num>
  <w:num w:numId="14">
    <w:abstractNumId w:val="4"/>
  </w:num>
  <w:num w:numId="15">
    <w:abstractNumId w:val="1"/>
  </w:num>
  <w:num w:numId="16">
    <w:abstractNumId w:val="11"/>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9D1"/>
    <w:rsid w:val="00012E82"/>
    <w:rsid w:val="0001507C"/>
    <w:rsid w:val="00026072"/>
    <w:rsid w:val="00027C0C"/>
    <w:rsid w:val="0003188F"/>
    <w:rsid w:val="00032797"/>
    <w:rsid w:val="00041730"/>
    <w:rsid w:val="000438D4"/>
    <w:rsid w:val="000460F3"/>
    <w:rsid w:val="00052FAB"/>
    <w:rsid w:val="000576C0"/>
    <w:rsid w:val="000608BB"/>
    <w:rsid w:val="000630A8"/>
    <w:rsid w:val="000736D5"/>
    <w:rsid w:val="000749D1"/>
    <w:rsid w:val="00091AC9"/>
    <w:rsid w:val="0009675F"/>
    <w:rsid w:val="000A3134"/>
    <w:rsid w:val="000B1286"/>
    <w:rsid w:val="000E1DD7"/>
    <w:rsid w:val="000E2494"/>
    <w:rsid w:val="000F1069"/>
    <w:rsid w:val="000F26B4"/>
    <w:rsid w:val="000F7F0C"/>
    <w:rsid w:val="00113626"/>
    <w:rsid w:val="0011380D"/>
    <w:rsid w:val="00116D74"/>
    <w:rsid w:val="00117E61"/>
    <w:rsid w:val="0012309F"/>
    <w:rsid w:val="0012614C"/>
    <w:rsid w:val="001329D9"/>
    <w:rsid w:val="00135306"/>
    <w:rsid w:val="00135762"/>
    <w:rsid w:val="0014588A"/>
    <w:rsid w:val="0015628F"/>
    <w:rsid w:val="00161A44"/>
    <w:rsid w:val="00166FBB"/>
    <w:rsid w:val="001747CC"/>
    <w:rsid w:val="00182012"/>
    <w:rsid w:val="00182B5B"/>
    <w:rsid w:val="00185CD1"/>
    <w:rsid w:val="001B109C"/>
    <w:rsid w:val="001B4AE2"/>
    <w:rsid w:val="001B4D0F"/>
    <w:rsid w:val="001B4EA7"/>
    <w:rsid w:val="001B7A1D"/>
    <w:rsid w:val="001C212B"/>
    <w:rsid w:val="001D0316"/>
    <w:rsid w:val="001D0EB6"/>
    <w:rsid w:val="001D17A4"/>
    <w:rsid w:val="001D3768"/>
    <w:rsid w:val="001D58E0"/>
    <w:rsid w:val="001E5222"/>
    <w:rsid w:val="001F10B7"/>
    <w:rsid w:val="001F39C5"/>
    <w:rsid w:val="002037C7"/>
    <w:rsid w:val="00207650"/>
    <w:rsid w:val="002211B0"/>
    <w:rsid w:val="00232019"/>
    <w:rsid w:val="00233642"/>
    <w:rsid w:val="00233CC5"/>
    <w:rsid w:val="00234A84"/>
    <w:rsid w:val="00234C6E"/>
    <w:rsid w:val="002400E6"/>
    <w:rsid w:val="002435CD"/>
    <w:rsid w:val="00245A55"/>
    <w:rsid w:val="00246E28"/>
    <w:rsid w:val="00256D92"/>
    <w:rsid w:val="0025730E"/>
    <w:rsid w:val="00272DF8"/>
    <w:rsid w:val="00274C6B"/>
    <w:rsid w:val="002754AB"/>
    <w:rsid w:val="00277AB9"/>
    <w:rsid w:val="00283563"/>
    <w:rsid w:val="00285E31"/>
    <w:rsid w:val="00290165"/>
    <w:rsid w:val="0029162F"/>
    <w:rsid w:val="00292846"/>
    <w:rsid w:val="00296CCF"/>
    <w:rsid w:val="00296E1C"/>
    <w:rsid w:val="002B13C1"/>
    <w:rsid w:val="002B6705"/>
    <w:rsid w:val="002C439D"/>
    <w:rsid w:val="002C58F0"/>
    <w:rsid w:val="002D0116"/>
    <w:rsid w:val="002D23F6"/>
    <w:rsid w:val="002D2793"/>
    <w:rsid w:val="002D4960"/>
    <w:rsid w:val="002D6BD5"/>
    <w:rsid w:val="002D7A3A"/>
    <w:rsid w:val="002E0D1D"/>
    <w:rsid w:val="002E1F33"/>
    <w:rsid w:val="002E492E"/>
    <w:rsid w:val="002F4605"/>
    <w:rsid w:val="00302491"/>
    <w:rsid w:val="00304167"/>
    <w:rsid w:val="00311B3E"/>
    <w:rsid w:val="00320C76"/>
    <w:rsid w:val="00322CDC"/>
    <w:rsid w:val="00325505"/>
    <w:rsid w:val="00327C4F"/>
    <w:rsid w:val="00330546"/>
    <w:rsid w:val="003376E2"/>
    <w:rsid w:val="00350D90"/>
    <w:rsid w:val="00362674"/>
    <w:rsid w:val="00373397"/>
    <w:rsid w:val="00375EF6"/>
    <w:rsid w:val="00377B0F"/>
    <w:rsid w:val="00380B52"/>
    <w:rsid w:val="003820B3"/>
    <w:rsid w:val="00397713"/>
    <w:rsid w:val="003A2CDB"/>
    <w:rsid w:val="003A5FEB"/>
    <w:rsid w:val="003B0950"/>
    <w:rsid w:val="003C18A4"/>
    <w:rsid w:val="003C77C4"/>
    <w:rsid w:val="003D2BBE"/>
    <w:rsid w:val="003D45BA"/>
    <w:rsid w:val="003E6A98"/>
    <w:rsid w:val="003F00B3"/>
    <w:rsid w:val="003F2503"/>
    <w:rsid w:val="004009E4"/>
    <w:rsid w:val="0040149A"/>
    <w:rsid w:val="00403F91"/>
    <w:rsid w:val="00415FC1"/>
    <w:rsid w:val="00420815"/>
    <w:rsid w:val="00431E9D"/>
    <w:rsid w:val="00437BA9"/>
    <w:rsid w:val="004423D7"/>
    <w:rsid w:val="00445A1A"/>
    <w:rsid w:val="00446CDE"/>
    <w:rsid w:val="00451A1B"/>
    <w:rsid w:val="0046590F"/>
    <w:rsid w:val="00480E8C"/>
    <w:rsid w:val="004814DD"/>
    <w:rsid w:val="004A6F29"/>
    <w:rsid w:val="004B0918"/>
    <w:rsid w:val="004B4C50"/>
    <w:rsid w:val="004B60FF"/>
    <w:rsid w:val="004B6797"/>
    <w:rsid w:val="004D0F37"/>
    <w:rsid w:val="004D0F93"/>
    <w:rsid w:val="004E22C3"/>
    <w:rsid w:val="004E7A5E"/>
    <w:rsid w:val="004F3018"/>
    <w:rsid w:val="004F68BF"/>
    <w:rsid w:val="00503C3C"/>
    <w:rsid w:val="00512AA8"/>
    <w:rsid w:val="00522664"/>
    <w:rsid w:val="0052708F"/>
    <w:rsid w:val="00553771"/>
    <w:rsid w:val="00567968"/>
    <w:rsid w:val="00577C9D"/>
    <w:rsid w:val="00582FE4"/>
    <w:rsid w:val="00584A1D"/>
    <w:rsid w:val="00586F64"/>
    <w:rsid w:val="00590604"/>
    <w:rsid w:val="00596253"/>
    <w:rsid w:val="005A1B0C"/>
    <w:rsid w:val="005A20A6"/>
    <w:rsid w:val="005A21D6"/>
    <w:rsid w:val="005A6BD9"/>
    <w:rsid w:val="005B5E78"/>
    <w:rsid w:val="005B61CF"/>
    <w:rsid w:val="005C41FD"/>
    <w:rsid w:val="005C4D24"/>
    <w:rsid w:val="005D206D"/>
    <w:rsid w:val="005D5315"/>
    <w:rsid w:val="005D6F0A"/>
    <w:rsid w:val="005F1420"/>
    <w:rsid w:val="005F4C39"/>
    <w:rsid w:val="006004CB"/>
    <w:rsid w:val="006144B9"/>
    <w:rsid w:val="00616799"/>
    <w:rsid w:val="006179F5"/>
    <w:rsid w:val="00625FDA"/>
    <w:rsid w:val="00641FD1"/>
    <w:rsid w:val="0064774F"/>
    <w:rsid w:val="00664E4F"/>
    <w:rsid w:val="00665AE4"/>
    <w:rsid w:val="0067769D"/>
    <w:rsid w:val="006B6CB0"/>
    <w:rsid w:val="006D0BA8"/>
    <w:rsid w:val="006D0CCE"/>
    <w:rsid w:val="006D6A35"/>
    <w:rsid w:val="006E1DD6"/>
    <w:rsid w:val="006F120B"/>
    <w:rsid w:val="006F13F4"/>
    <w:rsid w:val="007107D8"/>
    <w:rsid w:val="00715570"/>
    <w:rsid w:val="00733EDB"/>
    <w:rsid w:val="00735FEF"/>
    <w:rsid w:val="0075668C"/>
    <w:rsid w:val="00770760"/>
    <w:rsid w:val="0077460A"/>
    <w:rsid w:val="00775583"/>
    <w:rsid w:val="00776AC6"/>
    <w:rsid w:val="00781DE9"/>
    <w:rsid w:val="00783983"/>
    <w:rsid w:val="00792B9D"/>
    <w:rsid w:val="007935AF"/>
    <w:rsid w:val="007A5693"/>
    <w:rsid w:val="007B4390"/>
    <w:rsid w:val="007B7ED4"/>
    <w:rsid w:val="007C0415"/>
    <w:rsid w:val="007C4BC6"/>
    <w:rsid w:val="007D09E2"/>
    <w:rsid w:val="007F505C"/>
    <w:rsid w:val="00821D54"/>
    <w:rsid w:val="00824356"/>
    <w:rsid w:val="00824DE6"/>
    <w:rsid w:val="00832E1D"/>
    <w:rsid w:val="008330A4"/>
    <w:rsid w:val="008363A2"/>
    <w:rsid w:val="00837DCA"/>
    <w:rsid w:val="008414DF"/>
    <w:rsid w:val="00841F92"/>
    <w:rsid w:val="00845B81"/>
    <w:rsid w:val="0085772D"/>
    <w:rsid w:val="00861289"/>
    <w:rsid w:val="00870908"/>
    <w:rsid w:val="00872890"/>
    <w:rsid w:val="00875102"/>
    <w:rsid w:val="0087527A"/>
    <w:rsid w:val="0087561F"/>
    <w:rsid w:val="00875B3B"/>
    <w:rsid w:val="008A7FB2"/>
    <w:rsid w:val="008B7AD5"/>
    <w:rsid w:val="008C0719"/>
    <w:rsid w:val="008D35F2"/>
    <w:rsid w:val="008D4BF4"/>
    <w:rsid w:val="008D7273"/>
    <w:rsid w:val="008E2163"/>
    <w:rsid w:val="008E7B03"/>
    <w:rsid w:val="008F03FC"/>
    <w:rsid w:val="008F0E96"/>
    <w:rsid w:val="008F314D"/>
    <w:rsid w:val="0090770C"/>
    <w:rsid w:val="009110B0"/>
    <w:rsid w:val="00911437"/>
    <w:rsid w:val="00915761"/>
    <w:rsid w:val="00922D41"/>
    <w:rsid w:val="00936DA9"/>
    <w:rsid w:val="00937F1F"/>
    <w:rsid w:val="00946144"/>
    <w:rsid w:val="00947B08"/>
    <w:rsid w:val="009536A9"/>
    <w:rsid w:val="00953E64"/>
    <w:rsid w:val="00963CC4"/>
    <w:rsid w:val="00964F97"/>
    <w:rsid w:val="0097435F"/>
    <w:rsid w:val="00975109"/>
    <w:rsid w:val="00986616"/>
    <w:rsid w:val="00997577"/>
    <w:rsid w:val="009A0B46"/>
    <w:rsid w:val="009A5E7C"/>
    <w:rsid w:val="009C02E1"/>
    <w:rsid w:val="009C047F"/>
    <w:rsid w:val="009C15E7"/>
    <w:rsid w:val="009C323A"/>
    <w:rsid w:val="009D4789"/>
    <w:rsid w:val="009D4844"/>
    <w:rsid w:val="009D4E20"/>
    <w:rsid w:val="009D5227"/>
    <w:rsid w:val="009D56A8"/>
    <w:rsid w:val="009D5A27"/>
    <w:rsid w:val="009D73FA"/>
    <w:rsid w:val="009D7513"/>
    <w:rsid w:val="009E2192"/>
    <w:rsid w:val="009E347D"/>
    <w:rsid w:val="009E5533"/>
    <w:rsid w:val="009E73C4"/>
    <w:rsid w:val="009F23F5"/>
    <w:rsid w:val="009F2C7F"/>
    <w:rsid w:val="009F533E"/>
    <w:rsid w:val="00A06971"/>
    <w:rsid w:val="00A2144C"/>
    <w:rsid w:val="00A23E33"/>
    <w:rsid w:val="00A24BA6"/>
    <w:rsid w:val="00A32408"/>
    <w:rsid w:val="00A53F3F"/>
    <w:rsid w:val="00A61F28"/>
    <w:rsid w:val="00A72B6B"/>
    <w:rsid w:val="00A7350D"/>
    <w:rsid w:val="00A7709F"/>
    <w:rsid w:val="00A92385"/>
    <w:rsid w:val="00A94236"/>
    <w:rsid w:val="00AB325B"/>
    <w:rsid w:val="00AB5175"/>
    <w:rsid w:val="00AC1137"/>
    <w:rsid w:val="00AC367F"/>
    <w:rsid w:val="00AD0266"/>
    <w:rsid w:val="00AD1F65"/>
    <w:rsid w:val="00AD245C"/>
    <w:rsid w:val="00AD275F"/>
    <w:rsid w:val="00AE15B5"/>
    <w:rsid w:val="00AE42AC"/>
    <w:rsid w:val="00AE4499"/>
    <w:rsid w:val="00AF3760"/>
    <w:rsid w:val="00AF4445"/>
    <w:rsid w:val="00AF7E01"/>
    <w:rsid w:val="00AF7FCA"/>
    <w:rsid w:val="00B03720"/>
    <w:rsid w:val="00B06507"/>
    <w:rsid w:val="00B07C23"/>
    <w:rsid w:val="00B10415"/>
    <w:rsid w:val="00B131A5"/>
    <w:rsid w:val="00B145CC"/>
    <w:rsid w:val="00B17951"/>
    <w:rsid w:val="00B209A4"/>
    <w:rsid w:val="00B26B0B"/>
    <w:rsid w:val="00B33DAA"/>
    <w:rsid w:val="00B34478"/>
    <w:rsid w:val="00B37B69"/>
    <w:rsid w:val="00B37D45"/>
    <w:rsid w:val="00B4110E"/>
    <w:rsid w:val="00B47F8F"/>
    <w:rsid w:val="00B64FEE"/>
    <w:rsid w:val="00B714BC"/>
    <w:rsid w:val="00B8552C"/>
    <w:rsid w:val="00B93753"/>
    <w:rsid w:val="00BA3499"/>
    <w:rsid w:val="00BA4C2E"/>
    <w:rsid w:val="00BA7C81"/>
    <w:rsid w:val="00BB38F7"/>
    <w:rsid w:val="00BE543E"/>
    <w:rsid w:val="00BF0EDD"/>
    <w:rsid w:val="00BF1DD8"/>
    <w:rsid w:val="00BF3DE8"/>
    <w:rsid w:val="00BF4BF4"/>
    <w:rsid w:val="00BF79BA"/>
    <w:rsid w:val="00C0317A"/>
    <w:rsid w:val="00C03544"/>
    <w:rsid w:val="00C045FB"/>
    <w:rsid w:val="00C14852"/>
    <w:rsid w:val="00C21BFC"/>
    <w:rsid w:val="00C23E6E"/>
    <w:rsid w:val="00C343CE"/>
    <w:rsid w:val="00C41827"/>
    <w:rsid w:val="00C41BAE"/>
    <w:rsid w:val="00C42572"/>
    <w:rsid w:val="00C44921"/>
    <w:rsid w:val="00C46001"/>
    <w:rsid w:val="00C52996"/>
    <w:rsid w:val="00C54774"/>
    <w:rsid w:val="00C55C51"/>
    <w:rsid w:val="00C65F78"/>
    <w:rsid w:val="00C66AAC"/>
    <w:rsid w:val="00C70F64"/>
    <w:rsid w:val="00C967D8"/>
    <w:rsid w:val="00CA04EC"/>
    <w:rsid w:val="00CA40C9"/>
    <w:rsid w:val="00CB2D69"/>
    <w:rsid w:val="00CB419B"/>
    <w:rsid w:val="00CB4CFA"/>
    <w:rsid w:val="00CC5B98"/>
    <w:rsid w:val="00CC6C6B"/>
    <w:rsid w:val="00CD1DFF"/>
    <w:rsid w:val="00CE74B0"/>
    <w:rsid w:val="00CF25C3"/>
    <w:rsid w:val="00D1455F"/>
    <w:rsid w:val="00D157CB"/>
    <w:rsid w:val="00D15DC0"/>
    <w:rsid w:val="00D20EC9"/>
    <w:rsid w:val="00D23381"/>
    <w:rsid w:val="00D306E8"/>
    <w:rsid w:val="00D33F23"/>
    <w:rsid w:val="00D3478F"/>
    <w:rsid w:val="00D42161"/>
    <w:rsid w:val="00D42775"/>
    <w:rsid w:val="00D505AB"/>
    <w:rsid w:val="00D61607"/>
    <w:rsid w:val="00D707A6"/>
    <w:rsid w:val="00D74DF7"/>
    <w:rsid w:val="00D80334"/>
    <w:rsid w:val="00D80AE0"/>
    <w:rsid w:val="00D81A34"/>
    <w:rsid w:val="00D93871"/>
    <w:rsid w:val="00D946DF"/>
    <w:rsid w:val="00D94DB3"/>
    <w:rsid w:val="00DA29E1"/>
    <w:rsid w:val="00DA4161"/>
    <w:rsid w:val="00DA6E5E"/>
    <w:rsid w:val="00DB25BA"/>
    <w:rsid w:val="00DC057D"/>
    <w:rsid w:val="00DC49B9"/>
    <w:rsid w:val="00DD55A9"/>
    <w:rsid w:val="00DD7924"/>
    <w:rsid w:val="00DE6CCE"/>
    <w:rsid w:val="00DF09E7"/>
    <w:rsid w:val="00DF47B1"/>
    <w:rsid w:val="00E1077D"/>
    <w:rsid w:val="00E12095"/>
    <w:rsid w:val="00E24A24"/>
    <w:rsid w:val="00E3169F"/>
    <w:rsid w:val="00E33547"/>
    <w:rsid w:val="00E361B6"/>
    <w:rsid w:val="00E37C3D"/>
    <w:rsid w:val="00E43124"/>
    <w:rsid w:val="00E45314"/>
    <w:rsid w:val="00E551F2"/>
    <w:rsid w:val="00E56B59"/>
    <w:rsid w:val="00E578E7"/>
    <w:rsid w:val="00E57A3D"/>
    <w:rsid w:val="00E67032"/>
    <w:rsid w:val="00E82315"/>
    <w:rsid w:val="00E82E02"/>
    <w:rsid w:val="00EA28B0"/>
    <w:rsid w:val="00EA327F"/>
    <w:rsid w:val="00EA4587"/>
    <w:rsid w:val="00EB7AB3"/>
    <w:rsid w:val="00EE378B"/>
    <w:rsid w:val="00F03F21"/>
    <w:rsid w:val="00F22A5A"/>
    <w:rsid w:val="00F3074E"/>
    <w:rsid w:val="00F41204"/>
    <w:rsid w:val="00F42999"/>
    <w:rsid w:val="00F475EF"/>
    <w:rsid w:val="00F50580"/>
    <w:rsid w:val="00F54156"/>
    <w:rsid w:val="00F5536A"/>
    <w:rsid w:val="00F65F27"/>
    <w:rsid w:val="00F70195"/>
    <w:rsid w:val="00F73BD3"/>
    <w:rsid w:val="00F83C19"/>
    <w:rsid w:val="00F9141E"/>
    <w:rsid w:val="00F9322D"/>
    <w:rsid w:val="00F94429"/>
    <w:rsid w:val="00F971B8"/>
    <w:rsid w:val="00FB587D"/>
    <w:rsid w:val="00FC0187"/>
    <w:rsid w:val="00FC5BB3"/>
    <w:rsid w:val="00FD0CD1"/>
    <w:rsid w:val="00FD4B6B"/>
    <w:rsid w:val="00FD68EB"/>
    <w:rsid w:val="00FE47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8275C"/>
  <w15:chartTrackingRefBased/>
  <w15:docId w15:val="{F795B5C5-F5B1-4126-80C6-1A6D2C410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49D1"/>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749D1"/>
    <w:pPr>
      <w:tabs>
        <w:tab w:val="center" w:pos="4153"/>
        <w:tab w:val="right" w:pos="8306"/>
      </w:tabs>
    </w:pPr>
  </w:style>
  <w:style w:type="character" w:customStyle="1" w:styleId="HeaderChar">
    <w:name w:val="Header Char"/>
    <w:basedOn w:val="DefaultParagraphFont"/>
    <w:link w:val="Header"/>
    <w:rsid w:val="000749D1"/>
    <w:rPr>
      <w:rFonts w:ascii="Times New Roman" w:eastAsia="Times New Roman" w:hAnsi="Times New Roman" w:cs="Times New Roman"/>
      <w:sz w:val="24"/>
      <w:szCs w:val="24"/>
      <w:lang w:eastAsia="en-AU"/>
    </w:rPr>
  </w:style>
  <w:style w:type="paragraph" w:styleId="Footer">
    <w:name w:val="footer"/>
    <w:basedOn w:val="Normal"/>
    <w:link w:val="FooterChar"/>
    <w:uiPriority w:val="99"/>
    <w:rsid w:val="000749D1"/>
    <w:pPr>
      <w:tabs>
        <w:tab w:val="center" w:pos="4153"/>
        <w:tab w:val="right" w:pos="8306"/>
      </w:tabs>
    </w:pPr>
  </w:style>
  <w:style w:type="character" w:customStyle="1" w:styleId="FooterChar">
    <w:name w:val="Footer Char"/>
    <w:basedOn w:val="DefaultParagraphFont"/>
    <w:link w:val="Footer"/>
    <w:uiPriority w:val="99"/>
    <w:rsid w:val="000749D1"/>
    <w:rPr>
      <w:rFonts w:ascii="Times New Roman" w:eastAsia="Times New Roman" w:hAnsi="Times New Roman" w:cs="Times New Roman"/>
      <w:sz w:val="24"/>
      <w:szCs w:val="24"/>
      <w:lang w:eastAsia="en-AU"/>
    </w:rPr>
  </w:style>
  <w:style w:type="paragraph" w:customStyle="1" w:styleId="QIPConsultingBullet1">
    <w:name w:val="QIP Consulting Bullet 1"/>
    <w:basedOn w:val="ListParagraph"/>
    <w:link w:val="QIPConsultingBullet1Char"/>
    <w:qFormat/>
    <w:rsid w:val="000749D1"/>
    <w:pPr>
      <w:numPr>
        <w:numId w:val="5"/>
      </w:numPr>
      <w:spacing w:line="288" w:lineRule="auto"/>
      <w:ind w:left="340" w:hanging="340"/>
      <w:contextualSpacing w:val="0"/>
    </w:pPr>
    <w:rPr>
      <w:rFonts w:ascii="Calibri" w:hAnsi="Calibri"/>
      <w:sz w:val="22"/>
      <w:szCs w:val="22"/>
      <w:lang w:eastAsia="en-US"/>
    </w:rPr>
  </w:style>
  <w:style w:type="character" w:customStyle="1" w:styleId="QIPConsultingBullet1Char">
    <w:name w:val="QIP Consulting Bullet 1 Char"/>
    <w:link w:val="QIPConsultingBullet1"/>
    <w:rsid w:val="000749D1"/>
    <w:rPr>
      <w:rFonts w:ascii="Calibri" w:eastAsia="Times New Roman" w:hAnsi="Calibri" w:cs="Times New Roman"/>
    </w:rPr>
  </w:style>
  <w:style w:type="character" w:customStyle="1" w:styleId="lhheader">
    <w:name w:val="lhheader"/>
    <w:rsid w:val="000749D1"/>
  </w:style>
  <w:style w:type="paragraph" w:styleId="ListParagraph">
    <w:name w:val="List Paragraph"/>
    <w:basedOn w:val="Normal"/>
    <w:uiPriority w:val="34"/>
    <w:qFormat/>
    <w:rsid w:val="000749D1"/>
    <w:pPr>
      <w:ind w:left="720"/>
      <w:contextualSpacing/>
    </w:pPr>
  </w:style>
  <w:style w:type="character" w:styleId="Hyperlink">
    <w:name w:val="Hyperlink"/>
    <w:basedOn w:val="DefaultParagraphFont"/>
    <w:uiPriority w:val="99"/>
    <w:unhideWhenUsed/>
    <w:rsid w:val="003F2503"/>
    <w:rPr>
      <w:color w:val="0563C1" w:themeColor="hyperlink"/>
      <w:u w:val="single"/>
    </w:rPr>
  </w:style>
  <w:style w:type="character" w:styleId="UnresolvedMention">
    <w:name w:val="Unresolved Mention"/>
    <w:basedOn w:val="DefaultParagraphFont"/>
    <w:uiPriority w:val="99"/>
    <w:semiHidden/>
    <w:unhideWhenUsed/>
    <w:rsid w:val="003F2503"/>
    <w:rPr>
      <w:color w:val="605E5C"/>
      <w:shd w:val="clear" w:color="auto" w:fill="E1DFDD"/>
    </w:rPr>
  </w:style>
  <w:style w:type="character" w:styleId="FollowedHyperlink">
    <w:name w:val="FollowedHyperlink"/>
    <w:basedOn w:val="DefaultParagraphFont"/>
    <w:uiPriority w:val="99"/>
    <w:semiHidden/>
    <w:unhideWhenUsed/>
    <w:rsid w:val="00113626"/>
    <w:rPr>
      <w:color w:val="954F72" w:themeColor="followedHyperlink"/>
      <w:u w:val="single"/>
    </w:rPr>
  </w:style>
  <w:style w:type="paragraph" w:styleId="BalloonText">
    <w:name w:val="Balloon Text"/>
    <w:basedOn w:val="Normal"/>
    <w:link w:val="BalloonTextChar"/>
    <w:uiPriority w:val="99"/>
    <w:semiHidden/>
    <w:unhideWhenUsed/>
    <w:rsid w:val="00E316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169F"/>
    <w:rPr>
      <w:rFonts w:ascii="Segoe UI" w:eastAsia="Times New Roman" w:hAnsi="Segoe UI" w:cs="Segoe UI"/>
      <w:sz w:val="18"/>
      <w:szCs w:val="18"/>
      <w:lang w:eastAsia="en-AU"/>
    </w:rPr>
  </w:style>
  <w:style w:type="paragraph" w:styleId="BodyText">
    <w:name w:val="Body Text"/>
    <w:basedOn w:val="Normal"/>
    <w:link w:val="BodyTextChar"/>
    <w:uiPriority w:val="1"/>
    <w:qFormat/>
    <w:rsid w:val="00233CC5"/>
    <w:pPr>
      <w:widowControl w:val="0"/>
      <w:autoSpaceDE w:val="0"/>
      <w:autoSpaceDN w:val="0"/>
      <w:adjustRightInd w:val="0"/>
      <w:spacing w:before="63"/>
      <w:ind w:left="583" w:hanging="163"/>
    </w:pPr>
    <w:rPr>
      <w:rFonts w:ascii="Arial" w:hAnsi="Arial" w:cs="Arial"/>
      <w:sz w:val="18"/>
      <w:szCs w:val="18"/>
    </w:rPr>
  </w:style>
  <w:style w:type="character" w:customStyle="1" w:styleId="BodyTextChar">
    <w:name w:val="Body Text Char"/>
    <w:basedOn w:val="DefaultParagraphFont"/>
    <w:link w:val="BodyText"/>
    <w:uiPriority w:val="1"/>
    <w:rsid w:val="00233CC5"/>
    <w:rPr>
      <w:rFonts w:ascii="Arial" w:eastAsia="Times New Roman" w:hAnsi="Arial" w:cs="Arial"/>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0983562">
      <w:bodyDiv w:val="1"/>
      <w:marLeft w:val="0"/>
      <w:marRight w:val="0"/>
      <w:marTop w:val="0"/>
      <w:marBottom w:val="0"/>
      <w:divBdr>
        <w:top w:val="none" w:sz="0" w:space="0" w:color="auto"/>
        <w:left w:val="none" w:sz="0" w:space="0" w:color="auto"/>
        <w:bottom w:val="none" w:sz="0" w:space="0" w:color="auto"/>
        <w:right w:val="none" w:sz="0" w:space="0" w:color="auto"/>
      </w:divBdr>
      <w:divsChild>
        <w:div w:id="220211957">
          <w:marLeft w:val="0"/>
          <w:marRight w:val="0"/>
          <w:marTop w:val="450"/>
          <w:marBottom w:val="0"/>
          <w:divBdr>
            <w:top w:val="none" w:sz="0" w:space="0" w:color="auto"/>
            <w:left w:val="none" w:sz="0" w:space="0" w:color="auto"/>
            <w:bottom w:val="none" w:sz="0" w:space="0" w:color="auto"/>
            <w:right w:val="none" w:sz="0" w:space="0" w:color="auto"/>
          </w:divBdr>
          <w:divsChild>
            <w:div w:id="2095087108">
              <w:marLeft w:val="0"/>
              <w:marRight w:val="0"/>
              <w:marTop w:val="0"/>
              <w:marBottom w:val="0"/>
              <w:divBdr>
                <w:top w:val="none" w:sz="0" w:space="0" w:color="auto"/>
                <w:left w:val="none" w:sz="0" w:space="0" w:color="auto"/>
                <w:bottom w:val="none" w:sz="0" w:space="0" w:color="auto"/>
                <w:right w:val="none" w:sz="0" w:space="0" w:color="auto"/>
              </w:divBdr>
            </w:div>
          </w:divsChild>
        </w:div>
        <w:div w:id="941108276">
          <w:marLeft w:val="0"/>
          <w:marRight w:val="0"/>
          <w:marTop w:val="0"/>
          <w:marBottom w:val="0"/>
          <w:divBdr>
            <w:top w:val="none" w:sz="0" w:space="0" w:color="auto"/>
            <w:left w:val="none" w:sz="0" w:space="0" w:color="auto"/>
            <w:bottom w:val="none" w:sz="0" w:space="0" w:color="auto"/>
            <w:right w:val="none" w:sz="0" w:space="0" w:color="auto"/>
          </w:divBdr>
          <w:divsChild>
            <w:div w:id="110646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vic.gov.au/workingwithchildren/" TargetMode="External"/><Relationship Id="rId13" Type="http://schemas.openxmlformats.org/officeDocument/2006/relationships/hyperlink" Target="https://www.reconciliation.org.au/what-is-reconciliatio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mvac.org.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uline.ugle@mvac.org.a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g.gov.au/rights-and-protections/human-rights-and-anti-discrimination/australias-anti-discrimination-law" TargetMode="External"/><Relationship Id="rId4" Type="http://schemas.openxmlformats.org/officeDocument/2006/relationships/webSettings" Target="webSettings.xml"/><Relationship Id="rId9" Type="http://schemas.openxmlformats.org/officeDocument/2006/relationships/hyperlink" Target="https://www.oaic.gov.au/privacy/australian-privacy-principl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12</Pages>
  <Words>3289</Words>
  <Characters>18750</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Murray Valley Aboriginal Cooperation</Company>
  <LinksUpToDate>false</LinksUpToDate>
  <CharactersWithSpaces>21996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Mackay</dc:creator>
  <cp:keywords/>
  <dc:description/>
  <cp:lastModifiedBy>Pauline Ugle</cp:lastModifiedBy>
  <cp:revision>4</cp:revision>
  <cp:lastPrinted>2026-07-13T00:44:00Z</cp:lastPrinted>
  <dcterms:created xsi:type="dcterms:W3CDTF">2026-07-13T01:05:00Z</dcterms:created>
  <dcterms:modified xsi:type="dcterms:W3CDTF">2026-07-13T01:36:00Z</dcterms:modified>
</cp:coreProperties>
</file>