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8FC54" w14:textId="77777777" w:rsidR="00514BDF" w:rsidRDefault="00CB0806">
      <w:pPr>
        <w:spacing w:after="204" w:line="259" w:lineRule="auto"/>
        <w:ind w:left="0" w:firstLine="0"/>
      </w:pPr>
      <w:r>
        <w:t xml:space="preserve"> </w:t>
      </w:r>
    </w:p>
    <w:p w14:paraId="3654D4A5" w14:textId="77777777" w:rsidR="00514BDF" w:rsidRDefault="00CB0806">
      <w:pPr>
        <w:spacing w:after="0" w:line="259" w:lineRule="auto"/>
        <w:ind w:right="65"/>
        <w:jc w:val="center"/>
      </w:pPr>
      <w:r>
        <w:rPr>
          <w:b/>
          <w:sz w:val="48"/>
        </w:rPr>
        <w:t xml:space="preserve">GENERAL GRANT  </w:t>
      </w:r>
    </w:p>
    <w:p w14:paraId="6F6E8545" w14:textId="77777777" w:rsidR="00514BDF" w:rsidRDefault="00CB0806">
      <w:pPr>
        <w:spacing w:after="0" w:line="259" w:lineRule="auto"/>
        <w:ind w:right="62"/>
        <w:jc w:val="center"/>
      </w:pPr>
      <w:r>
        <w:rPr>
          <w:b/>
          <w:sz w:val="48"/>
        </w:rPr>
        <w:t xml:space="preserve">Service Level Agreement </w:t>
      </w:r>
    </w:p>
    <w:p w14:paraId="7DFBA545" w14:textId="77777777" w:rsidR="00514BDF" w:rsidRDefault="00CB0806">
      <w:pPr>
        <w:spacing w:after="15" w:line="259" w:lineRule="auto"/>
        <w:ind w:left="0" w:firstLine="0"/>
      </w:pPr>
      <w:r>
        <w:t xml:space="preserve"> </w:t>
      </w:r>
    </w:p>
    <w:p w14:paraId="3A0035FD" w14:textId="77777777" w:rsidR="00514BDF" w:rsidRDefault="00CB0806">
      <w:pPr>
        <w:pStyle w:val="Heading1"/>
        <w:ind w:left="-5"/>
      </w:pPr>
      <w:r>
        <w:t xml:space="preserve">Conditions for Grant Aid applications </w:t>
      </w:r>
    </w:p>
    <w:p w14:paraId="3523F05F" w14:textId="77777777" w:rsidR="00514BDF" w:rsidRDefault="00CB0806">
      <w:pPr>
        <w:ind w:left="-5"/>
      </w:pPr>
      <w:r>
        <w:t xml:space="preserve">The Scheme is managed by LCVYS on behalf of, and in partnership with, Lincolnshire County Council Children’s Services Directorate. </w:t>
      </w:r>
    </w:p>
    <w:p w14:paraId="3EC92E99" w14:textId="77777777" w:rsidR="00514BDF" w:rsidRDefault="00CB0806">
      <w:pPr>
        <w:spacing w:after="15" w:line="259" w:lineRule="auto"/>
        <w:ind w:left="0" w:firstLine="0"/>
      </w:pPr>
      <w:r>
        <w:t xml:space="preserve"> </w:t>
      </w:r>
    </w:p>
    <w:p w14:paraId="470D855D" w14:textId="77777777" w:rsidR="00514BDF" w:rsidRDefault="00CB0806">
      <w:pPr>
        <w:pStyle w:val="Heading1"/>
        <w:ind w:left="-5"/>
      </w:pPr>
      <w:r>
        <w:t xml:space="preserve">Purpose </w:t>
      </w:r>
    </w:p>
    <w:p w14:paraId="6CC21C32" w14:textId="77777777" w:rsidR="00514BDF" w:rsidRDefault="00CB0806">
      <w:pPr>
        <w:ind w:left="-5"/>
      </w:pPr>
      <w:r>
        <w:t xml:space="preserve">To support youth work undertaken with 11-19-year-olds by voluntary youth groups which provide positive activities and learning outcomes for young people. </w:t>
      </w:r>
    </w:p>
    <w:p w14:paraId="6DC09B14" w14:textId="77777777" w:rsidR="00514BDF" w:rsidRDefault="00CB0806">
      <w:pPr>
        <w:spacing w:after="15" w:line="259" w:lineRule="auto"/>
        <w:ind w:left="0" w:firstLine="0"/>
      </w:pPr>
      <w:r>
        <w:t xml:space="preserve"> </w:t>
      </w:r>
    </w:p>
    <w:p w14:paraId="110A4448" w14:textId="77777777" w:rsidR="00514BDF" w:rsidRDefault="00CB0806">
      <w:pPr>
        <w:spacing w:after="0" w:line="259" w:lineRule="auto"/>
        <w:ind w:left="-5"/>
      </w:pPr>
      <w:r>
        <w:rPr>
          <w:b/>
          <w:sz w:val="28"/>
        </w:rPr>
        <w:t xml:space="preserve">Who can apply? </w:t>
      </w:r>
    </w:p>
    <w:p w14:paraId="51EA34EE" w14:textId="77777777" w:rsidR="00514BDF" w:rsidRDefault="00CB0806">
      <w:pPr>
        <w:ind w:left="-5"/>
      </w:pPr>
      <w:r>
        <w:t xml:space="preserve">Groups must be registered with LCVYS </w:t>
      </w:r>
      <w:proofErr w:type="gramStart"/>
      <w:r>
        <w:t>in order to</w:t>
      </w:r>
      <w:proofErr w:type="gramEnd"/>
      <w:r>
        <w:t xml:space="preserve"> bring official recognition of your youth group/organisation by our partner, Lincolnshire Children’s Services. Registration is easy to organise, and costs can be deducted from the grant, if required </w:t>
      </w:r>
    </w:p>
    <w:p w14:paraId="20FD5FD6" w14:textId="77777777" w:rsidR="00514BDF" w:rsidRDefault="00CB0806">
      <w:pPr>
        <w:spacing w:after="15" w:line="259" w:lineRule="auto"/>
        <w:ind w:left="0" w:firstLine="0"/>
      </w:pPr>
      <w:r>
        <w:t xml:space="preserve"> </w:t>
      </w:r>
    </w:p>
    <w:p w14:paraId="33525242" w14:textId="77777777" w:rsidR="00514BDF" w:rsidRDefault="00CB0806">
      <w:pPr>
        <w:pStyle w:val="Heading1"/>
        <w:ind w:left="-5"/>
      </w:pPr>
      <w:r>
        <w:t xml:space="preserve">The benefits of registration </w:t>
      </w:r>
    </w:p>
    <w:p w14:paraId="782A8CAF" w14:textId="77777777" w:rsidR="00514BDF" w:rsidRDefault="00CB0806">
      <w:pPr>
        <w:ind w:left="-5"/>
      </w:pPr>
      <w:r>
        <w:t xml:space="preserve">This enables your group/organisation to benefit from help, advice and information provided by the partnership. It will also be seen as your endorsement and a commitment to LCVYS aims, quality standards and requirements. </w:t>
      </w:r>
    </w:p>
    <w:p w14:paraId="13640632" w14:textId="77777777" w:rsidR="00514BDF" w:rsidRDefault="00CB0806">
      <w:pPr>
        <w:spacing w:after="15" w:line="259" w:lineRule="auto"/>
        <w:ind w:left="0" w:firstLine="0"/>
      </w:pPr>
      <w:r>
        <w:t xml:space="preserve"> </w:t>
      </w:r>
    </w:p>
    <w:p w14:paraId="7F4E5FF0" w14:textId="77777777" w:rsidR="00514BDF" w:rsidRDefault="00CB0806">
      <w:pPr>
        <w:pStyle w:val="Heading1"/>
        <w:ind w:left="-5"/>
      </w:pPr>
      <w:r>
        <w:t xml:space="preserve">How to register </w:t>
      </w:r>
    </w:p>
    <w:p w14:paraId="7CC367BB" w14:textId="77777777" w:rsidR="00514BDF" w:rsidRDefault="00CB0806">
      <w:pPr>
        <w:ind w:left="-5"/>
      </w:pPr>
      <w:r>
        <w:t xml:space="preserve">Registration is by the completion of an annually submitted form. This will serve to assist Children’s Services to communicate statistical data about youth work to central government </w:t>
      </w:r>
    </w:p>
    <w:p w14:paraId="6F6F6059" w14:textId="77777777" w:rsidR="00514BDF" w:rsidRDefault="00CB0806">
      <w:pPr>
        <w:ind w:left="-5"/>
      </w:pPr>
      <w:r>
        <w:t xml:space="preserve">and to help highlight the significant work of voluntary youth services provision in Lincolnshire. </w:t>
      </w:r>
    </w:p>
    <w:p w14:paraId="1ED03A6F" w14:textId="77777777" w:rsidR="00514BDF" w:rsidRDefault="00CB0806">
      <w:pPr>
        <w:spacing w:after="15" w:line="259" w:lineRule="auto"/>
        <w:ind w:left="0" w:firstLine="0"/>
      </w:pPr>
      <w:r>
        <w:t xml:space="preserve"> </w:t>
      </w:r>
    </w:p>
    <w:p w14:paraId="355E70CB" w14:textId="77777777" w:rsidR="00514BDF" w:rsidRDefault="00CB0806">
      <w:pPr>
        <w:pStyle w:val="Heading1"/>
        <w:ind w:left="-5"/>
      </w:pPr>
      <w:r>
        <w:t xml:space="preserve">Registration fee </w:t>
      </w:r>
    </w:p>
    <w:p w14:paraId="0319E5A1" w14:textId="77777777" w:rsidR="00514BDF" w:rsidRDefault="00CB0806">
      <w:pPr>
        <w:ind w:left="-5"/>
      </w:pPr>
      <w:r>
        <w:t xml:space="preserve">Your fee may already be covered by your umbrella organisation. A schedule of the scale of registration fees for groups and organisations can be provided upon request. Fees are reasonable and revised at LCVYS AGM for approval of the trustees. </w:t>
      </w:r>
    </w:p>
    <w:p w14:paraId="138B08B7" w14:textId="77777777" w:rsidR="00514BDF" w:rsidRDefault="00CB0806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7DA02F0" w14:textId="77777777" w:rsidR="00514BDF" w:rsidRDefault="00CB0806">
      <w:pPr>
        <w:pStyle w:val="Heading1"/>
        <w:ind w:left="-5"/>
      </w:pPr>
      <w:r>
        <w:t xml:space="preserve">Criteria for grant aid </w:t>
      </w:r>
    </w:p>
    <w:p w14:paraId="61AF9358" w14:textId="77777777" w:rsidR="00514BDF" w:rsidRDefault="00CB0806">
      <w:pPr>
        <w:ind w:left="-5"/>
      </w:pPr>
      <w:r>
        <w:t xml:space="preserve">Upon receipt of an application form, LCVYS will apply the following criteria: </w:t>
      </w:r>
    </w:p>
    <w:p w14:paraId="27B46EDD" w14:textId="77777777" w:rsidR="00514BDF" w:rsidRDefault="00CB0806">
      <w:pPr>
        <w:numPr>
          <w:ilvl w:val="0"/>
          <w:numId w:val="1"/>
        </w:numPr>
        <w:ind w:hanging="360"/>
      </w:pPr>
      <w:r>
        <w:lastRenderedPageBreak/>
        <w:t xml:space="preserve">That membership includes </w:t>
      </w:r>
      <w:proofErr w:type="gramStart"/>
      <w:r>
        <w:t>a majority of</w:t>
      </w:r>
      <w:proofErr w:type="gramEnd"/>
      <w:r>
        <w:t xml:space="preserve"> young people aged 11 years up to a maximum of 19 years of age and in approved circumstances up to age 25. </w:t>
      </w:r>
    </w:p>
    <w:p w14:paraId="500DCA3C" w14:textId="77777777" w:rsidR="00514BDF" w:rsidRDefault="00CB0806">
      <w:pPr>
        <w:numPr>
          <w:ilvl w:val="0"/>
          <w:numId w:val="1"/>
        </w:numPr>
        <w:ind w:hanging="360"/>
      </w:pPr>
      <w:r>
        <w:t xml:space="preserve">The correct inclusion of data required taken from the document provided with the application form. </w:t>
      </w:r>
    </w:p>
    <w:p w14:paraId="3C14313F" w14:textId="77777777" w:rsidR="00514BDF" w:rsidRDefault="00CB0806">
      <w:pPr>
        <w:numPr>
          <w:ilvl w:val="0"/>
          <w:numId w:val="1"/>
        </w:numPr>
        <w:ind w:hanging="360"/>
      </w:pPr>
      <w:r>
        <w:t xml:space="preserve">A particular commitment to recording positive benefit outcomes as defined on the data required document. </w:t>
      </w:r>
    </w:p>
    <w:p w14:paraId="6DB2025E" w14:textId="77777777" w:rsidR="00514BDF" w:rsidRDefault="00CB0806">
      <w:pPr>
        <w:spacing w:after="17" w:line="259" w:lineRule="auto"/>
        <w:ind w:left="708" w:firstLine="0"/>
      </w:pPr>
      <w:r>
        <w:t xml:space="preserve"> </w:t>
      </w:r>
    </w:p>
    <w:p w14:paraId="6111D119" w14:textId="77777777" w:rsidR="00514BDF" w:rsidRDefault="00CB0806">
      <w:pPr>
        <w:pStyle w:val="Heading1"/>
        <w:ind w:left="-5"/>
      </w:pPr>
      <w:r>
        <w:t xml:space="preserve">Additional weighting </w:t>
      </w:r>
    </w:p>
    <w:p w14:paraId="038F9D27" w14:textId="77777777" w:rsidR="00514BDF" w:rsidRDefault="00CB0806">
      <w:pPr>
        <w:spacing w:after="0" w:line="240" w:lineRule="auto"/>
        <w:ind w:left="0" w:right="2" w:firstLine="0"/>
        <w:jc w:val="both"/>
      </w:pPr>
      <w:r>
        <w:t xml:space="preserve">Priority will be given to groups/organisations which provide access to youth work provision in deprived areas of Lincolnshire as defined and /or make provision for young people on Thursday, Friday and Saturday evenings. Evening provision is defined as finishing after 18:00. </w:t>
      </w:r>
    </w:p>
    <w:p w14:paraId="378C9851" w14:textId="77777777" w:rsidR="00514BDF" w:rsidRDefault="00CB0806">
      <w:pPr>
        <w:spacing w:after="15" w:line="259" w:lineRule="auto"/>
        <w:ind w:left="0" w:firstLine="0"/>
      </w:pPr>
      <w:r>
        <w:t xml:space="preserve"> </w:t>
      </w:r>
    </w:p>
    <w:p w14:paraId="27BC2947" w14:textId="77777777" w:rsidR="00514BDF" w:rsidRDefault="00CB0806">
      <w:pPr>
        <w:pStyle w:val="Heading1"/>
        <w:ind w:left="-5"/>
      </w:pPr>
      <w:r>
        <w:t xml:space="preserve">Level of grant </w:t>
      </w:r>
    </w:p>
    <w:p w14:paraId="78885810" w14:textId="77777777" w:rsidR="00514BDF" w:rsidRDefault="00CB0806">
      <w:pPr>
        <w:ind w:left="-5"/>
      </w:pPr>
      <w:r>
        <w:t xml:space="preserve">This will be a MAXIMUM of £750 for groups and organisations catering wholly for 11-19year-olds and reduced on a pro rata basis for groups straddling this age range. </w:t>
      </w:r>
    </w:p>
    <w:p w14:paraId="21A764C3" w14:textId="77777777" w:rsidR="00514BDF" w:rsidRDefault="00CB0806">
      <w:pPr>
        <w:spacing w:after="15" w:line="259" w:lineRule="auto"/>
        <w:ind w:left="0" w:firstLine="0"/>
      </w:pPr>
      <w:r>
        <w:t xml:space="preserve"> </w:t>
      </w:r>
    </w:p>
    <w:p w14:paraId="2DD14590" w14:textId="77777777" w:rsidR="00514BDF" w:rsidRDefault="00CB0806">
      <w:pPr>
        <w:spacing w:after="0" w:line="259" w:lineRule="auto"/>
        <w:ind w:left="-5"/>
      </w:pPr>
      <w:r>
        <w:rPr>
          <w:b/>
          <w:sz w:val="28"/>
        </w:rPr>
        <w:t xml:space="preserve">What can be applied for? </w:t>
      </w:r>
    </w:p>
    <w:p w14:paraId="50666C0B" w14:textId="77777777" w:rsidR="00514BDF" w:rsidRDefault="00CB0806">
      <w:pPr>
        <w:ind w:left="-5"/>
      </w:pPr>
      <w:r>
        <w:t xml:space="preserve">This broadly includes expenditure for maintenance of property which may owned by the group/ organisation, reasonable market rent for hired premises, resources and equipment which promote and provide positive activities for members.  </w:t>
      </w:r>
    </w:p>
    <w:p w14:paraId="044BCDD2" w14:textId="142E54A8" w:rsidR="00514BDF" w:rsidRDefault="00CB0806">
      <w:pPr>
        <w:ind w:left="-5"/>
      </w:pPr>
      <w:r>
        <w:t xml:space="preserve">It can include youth club/group </w:t>
      </w:r>
      <w:proofErr w:type="spellStart"/>
      <w:r>
        <w:t>start up</w:t>
      </w:r>
      <w:proofErr w:type="spellEnd"/>
      <w:r>
        <w:t xml:space="preserve"> costs which can include the </w:t>
      </w:r>
      <w:r>
        <w:rPr>
          <w:b/>
        </w:rPr>
        <w:t>first year’s</w:t>
      </w:r>
      <w:r>
        <w:t xml:space="preserve"> insurance. The grant </w:t>
      </w:r>
      <w:r>
        <w:rPr>
          <w:b/>
        </w:rPr>
        <w:t>excludes insurance costs after the first year start up expenditure</w:t>
      </w:r>
      <w:r>
        <w:t xml:space="preserve">, transport costs, wages and consumables such as uniforms and regularly replaceable items of equipment. </w:t>
      </w:r>
    </w:p>
    <w:p w14:paraId="6B23B360" w14:textId="77777777" w:rsidR="00514BDF" w:rsidRDefault="00CB0806">
      <w:pPr>
        <w:spacing w:after="15" w:line="259" w:lineRule="auto"/>
        <w:ind w:left="0" w:firstLine="0"/>
      </w:pPr>
      <w:r>
        <w:t xml:space="preserve">   </w:t>
      </w:r>
    </w:p>
    <w:p w14:paraId="53A54BA8" w14:textId="77777777" w:rsidR="00514BDF" w:rsidRDefault="00CB0806">
      <w:pPr>
        <w:pStyle w:val="Heading1"/>
        <w:ind w:left="-5"/>
      </w:pPr>
      <w:r>
        <w:t xml:space="preserve">Monitoring </w:t>
      </w:r>
    </w:p>
    <w:p w14:paraId="07544786" w14:textId="77777777" w:rsidR="00514BDF" w:rsidRDefault="00CB0806">
      <w:pPr>
        <w:ind w:left="-5"/>
      </w:pPr>
      <w:r>
        <w:t xml:space="preserve">Successful applicants must upon receipt of application: </w:t>
      </w:r>
    </w:p>
    <w:p w14:paraId="47488AD7" w14:textId="77777777" w:rsidR="00514BDF" w:rsidRDefault="00CB0806">
      <w:pPr>
        <w:numPr>
          <w:ilvl w:val="0"/>
          <w:numId w:val="2"/>
        </w:numPr>
        <w:ind w:hanging="360"/>
      </w:pPr>
      <w:r>
        <w:t xml:space="preserve">Submit </w:t>
      </w:r>
      <w:r>
        <w:rPr>
          <w:b/>
        </w:rPr>
        <w:t xml:space="preserve">audited </w:t>
      </w:r>
      <w:r>
        <w:t xml:space="preserve">accounts for the previous year and at the end of the grant aid year and retain receipts for all expenditure and make these available for inspection, if required. </w:t>
      </w:r>
    </w:p>
    <w:p w14:paraId="4503258F" w14:textId="77777777" w:rsidR="00514BDF" w:rsidRDefault="00CB0806">
      <w:pPr>
        <w:numPr>
          <w:ilvl w:val="0"/>
          <w:numId w:val="2"/>
        </w:numPr>
        <w:ind w:hanging="360"/>
      </w:pPr>
      <w:r>
        <w:t xml:space="preserve">Provide evidence that key policies are in place or under development e.g., DBS Checks, Constitution, Safeguarding, Health &amp; Safety Policy, Equality &amp; Diversity Policy. </w:t>
      </w:r>
    </w:p>
    <w:p w14:paraId="24C4B56B" w14:textId="77777777" w:rsidR="00514BDF" w:rsidRDefault="00CB0806">
      <w:pPr>
        <w:numPr>
          <w:ilvl w:val="0"/>
          <w:numId w:val="2"/>
        </w:numPr>
        <w:ind w:hanging="360"/>
      </w:pPr>
      <w:r>
        <w:t xml:space="preserve">Agree to be subject to sample auditing of provision and accounts if required to do so. </w:t>
      </w:r>
    </w:p>
    <w:p w14:paraId="297094E0" w14:textId="77777777" w:rsidR="00514BDF" w:rsidRDefault="00CB0806">
      <w:pPr>
        <w:numPr>
          <w:ilvl w:val="0"/>
          <w:numId w:val="2"/>
        </w:numPr>
        <w:ind w:hanging="360"/>
      </w:pPr>
      <w:r>
        <w:t xml:space="preserve">Collect data as requested by Lincolnshire County Council, who are providing the grant. </w:t>
      </w:r>
    </w:p>
    <w:p w14:paraId="5F0C2865" w14:textId="77777777" w:rsidR="00514BDF" w:rsidRDefault="00CB0806">
      <w:pPr>
        <w:numPr>
          <w:ilvl w:val="0"/>
          <w:numId w:val="2"/>
        </w:numPr>
        <w:ind w:hanging="360"/>
      </w:pPr>
      <w:r>
        <w:t xml:space="preserve">Provide an evidence trail on which positive activities and benefits to young people through simple recording. </w:t>
      </w:r>
    </w:p>
    <w:p w14:paraId="70768E6B" w14:textId="4C34006A" w:rsidR="00514BDF" w:rsidRDefault="00CB0806">
      <w:pPr>
        <w:numPr>
          <w:ilvl w:val="0"/>
          <w:numId w:val="2"/>
        </w:numPr>
        <w:ind w:hanging="360"/>
      </w:pPr>
      <w:r>
        <w:t>Provide and retain a brief annual report of key achievements by 1</w:t>
      </w:r>
      <w:r>
        <w:rPr>
          <w:vertAlign w:val="superscript"/>
        </w:rPr>
        <w:t>st</w:t>
      </w:r>
      <w:r>
        <w:t xml:space="preserve"> March 202</w:t>
      </w:r>
      <w:r w:rsidR="007F6724">
        <w:t>6</w:t>
      </w:r>
      <w:r>
        <w:t xml:space="preserve">. </w:t>
      </w:r>
    </w:p>
    <w:p w14:paraId="0F429603" w14:textId="77777777" w:rsidR="00514BDF" w:rsidRDefault="00CB0806">
      <w:pPr>
        <w:numPr>
          <w:ilvl w:val="0"/>
          <w:numId w:val="2"/>
        </w:numPr>
        <w:ind w:hanging="360"/>
      </w:pPr>
      <w:r>
        <w:t xml:space="preserve">Agree where possible to send a representative to LCVYS Annual General Meeting. </w:t>
      </w:r>
    </w:p>
    <w:p w14:paraId="08819D60" w14:textId="77777777" w:rsidR="00514BDF" w:rsidRDefault="00CB0806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6F7F2CC3" w14:textId="77777777" w:rsidR="00514BDF" w:rsidRDefault="00CB0806">
      <w:pPr>
        <w:pStyle w:val="Heading1"/>
        <w:ind w:left="-5"/>
      </w:pPr>
      <w:r>
        <w:lastRenderedPageBreak/>
        <w:t xml:space="preserve">Other information </w:t>
      </w:r>
    </w:p>
    <w:p w14:paraId="7CE51A37" w14:textId="77777777" w:rsidR="00514BDF" w:rsidRDefault="00CB0806">
      <w:pPr>
        <w:ind w:left="-5"/>
      </w:pPr>
      <w:r>
        <w:t xml:space="preserve">Open date for applications: current </w:t>
      </w:r>
    </w:p>
    <w:p w14:paraId="7C2BA70A" w14:textId="77777777" w:rsidR="00514BDF" w:rsidRDefault="00CB0806">
      <w:pPr>
        <w:ind w:left="-5"/>
      </w:pPr>
      <w:r>
        <w:t xml:space="preserve">Closing date: once funds are exhausted </w:t>
      </w:r>
    </w:p>
    <w:p w14:paraId="31B41C9A" w14:textId="77777777" w:rsidR="00514BDF" w:rsidRDefault="00CB0806">
      <w:pPr>
        <w:ind w:left="-5"/>
      </w:pPr>
      <w:r>
        <w:t xml:space="preserve">LCVYS aims and requirement can be accessed on the web at </w:t>
      </w:r>
      <w:hyperlink r:id="rId7">
        <w:r>
          <w:rPr>
            <w:b/>
            <w:color w:val="0563C1"/>
            <w:u w:val="single" w:color="0563C1"/>
          </w:rPr>
          <w:t>www.lcvys.co.uk</w:t>
        </w:r>
      </w:hyperlink>
      <w:hyperlink r:id="rId8">
        <w:r>
          <w:rPr>
            <w:b/>
          </w:rPr>
          <w:t xml:space="preserve"> </w:t>
        </w:r>
      </w:hyperlink>
    </w:p>
    <w:p w14:paraId="65B9FE0F" w14:textId="77777777" w:rsidR="00514BDF" w:rsidRDefault="00CB0806">
      <w:pPr>
        <w:ind w:left="-5"/>
      </w:pPr>
      <w:r>
        <w:t xml:space="preserve">Application forms and data requirement schedule can be obtained from the website or the LCVYS Admin Officer or Development Worker. </w:t>
      </w:r>
    </w:p>
    <w:p w14:paraId="2B54758B" w14:textId="77777777" w:rsidR="00514BDF" w:rsidRDefault="00CB0806">
      <w:pPr>
        <w:spacing w:after="57" w:line="259" w:lineRule="auto"/>
        <w:ind w:left="0" w:firstLine="0"/>
      </w:pPr>
      <w:r>
        <w:rPr>
          <w:sz w:val="20"/>
        </w:rPr>
        <w:t xml:space="preserve"> </w:t>
      </w:r>
    </w:p>
    <w:p w14:paraId="622E2525" w14:textId="77777777" w:rsidR="00514BDF" w:rsidRDefault="00CB0806">
      <w:pPr>
        <w:spacing w:after="0" w:line="259" w:lineRule="auto"/>
        <w:ind w:left="-5"/>
      </w:pPr>
      <w:r>
        <w:rPr>
          <w:b/>
          <w:sz w:val="28"/>
        </w:rPr>
        <w:t xml:space="preserve">For further information please contact: </w:t>
      </w:r>
    </w:p>
    <w:p w14:paraId="1F53D981" w14:textId="77777777" w:rsidR="00514BDF" w:rsidRDefault="00CB0806">
      <w:pPr>
        <w:tabs>
          <w:tab w:val="center" w:pos="1963"/>
          <w:tab w:val="center" w:pos="4992"/>
        </w:tabs>
        <w:ind w:left="-15" w:firstLine="0"/>
      </w:pPr>
      <w:r>
        <w:t xml:space="preserve"> </w:t>
      </w:r>
      <w:r>
        <w:tab/>
        <w:t xml:space="preserve">LCVYS Admin Officer </w:t>
      </w:r>
      <w:r>
        <w:tab/>
        <w:t xml:space="preserve">Development Worker </w:t>
      </w:r>
    </w:p>
    <w:p w14:paraId="6ECBF444" w14:textId="77777777" w:rsidR="00514BDF" w:rsidRDefault="00CB0806">
      <w:pPr>
        <w:tabs>
          <w:tab w:val="center" w:pos="1900"/>
          <w:tab w:val="center" w:pos="5692"/>
        </w:tabs>
        <w:ind w:left="-15" w:firstLine="0"/>
      </w:pPr>
      <w:r>
        <w:t xml:space="preserve">Email </w:t>
      </w:r>
      <w:r>
        <w:tab/>
        <w:t xml:space="preserve">admin@lcvys.co.uk </w:t>
      </w:r>
      <w:r>
        <w:tab/>
        <w:t xml:space="preserve">frances.carlsen@lincolnshire.gov.uk </w:t>
      </w:r>
    </w:p>
    <w:p w14:paraId="2166BCB5" w14:textId="776D84D4" w:rsidR="00514BDF" w:rsidRDefault="00CB0806">
      <w:pPr>
        <w:tabs>
          <w:tab w:val="center" w:pos="1657"/>
          <w:tab w:val="center" w:pos="4633"/>
        </w:tabs>
        <w:ind w:left="-15" w:firstLine="0"/>
      </w:pPr>
      <w:r>
        <w:t xml:space="preserve">Phone </w:t>
      </w:r>
      <w:r>
        <w:tab/>
      </w:r>
      <w:r w:rsidRPr="00CB0806">
        <w:t>01673 858371</w:t>
      </w:r>
      <w:r>
        <w:tab/>
        <w:t xml:space="preserve"> </w:t>
      </w:r>
      <w:r w:rsidRPr="00CB0806">
        <w:t>01673 858371</w:t>
      </w:r>
    </w:p>
    <w:p w14:paraId="7D6223B9" w14:textId="77777777" w:rsidR="00514BDF" w:rsidRDefault="00CB0806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sectPr w:rsidR="00514B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2" w:right="1377" w:bottom="1751" w:left="1440" w:header="708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E7C23" w14:textId="77777777" w:rsidR="005A7C03" w:rsidRDefault="005A7C03">
      <w:pPr>
        <w:spacing w:after="0" w:line="240" w:lineRule="auto"/>
      </w:pPr>
      <w:r>
        <w:separator/>
      </w:r>
    </w:p>
  </w:endnote>
  <w:endnote w:type="continuationSeparator" w:id="0">
    <w:p w14:paraId="0A88C279" w14:textId="77777777" w:rsidR="005A7C03" w:rsidRDefault="005A7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7952A" w14:textId="77777777" w:rsidR="00514BDF" w:rsidRDefault="00CB0806">
    <w:pPr>
      <w:spacing w:after="4" w:line="259" w:lineRule="auto"/>
      <w:ind w:left="0" w:firstLine="0"/>
    </w:pPr>
    <w:r>
      <w:rPr>
        <w:rFonts w:ascii="Arial" w:eastAsia="Arial" w:hAnsi="Arial" w:cs="Arial"/>
        <w:sz w:val="18"/>
      </w:rPr>
      <w:t xml:space="preserve">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</w:t>
    </w:r>
  </w:p>
  <w:p w14:paraId="48923F6E" w14:textId="77777777" w:rsidR="00514BDF" w:rsidRDefault="00CB0806">
    <w:pPr>
      <w:tabs>
        <w:tab w:val="center" w:pos="4152"/>
        <w:tab w:val="right" w:pos="9089"/>
      </w:tabs>
      <w:spacing w:after="60" w:line="259" w:lineRule="auto"/>
      <w:ind w:left="0" w:firstLine="0"/>
    </w:pPr>
    <w:r>
      <w:rPr>
        <w:rFonts w:ascii="Arial" w:eastAsia="Arial" w:hAnsi="Arial" w:cs="Arial"/>
        <w:b/>
        <w:color w:val="FF00FF"/>
        <w:sz w:val="18"/>
      </w:rPr>
      <w:t>Registered Charity Number: 1040506</w:t>
    </w:r>
    <w:r>
      <w:rPr>
        <w:rFonts w:ascii="Arial" w:eastAsia="Arial" w:hAnsi="Arial" w:cs="Arial"/>
        <w:sz w:val="18"/>
      </w:rPr>
      <w:t xml:space="preserve">    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Revised October 2022 </w:t>
    </w:r>
  </w:p>
  <w:p w14:paraId="2D982A44" w14:textId="77777777" w:rsidR="00514BDF" w:rsidRDefault="00CB0806">
    <w:pPr>
      <w:spacing w:after="0" w:line="259" w:lineRule="auto"/>
      <w:ind w:left="0" w:firstLine="0"/>
    </w:pPr>
    <w:r>
      <w:rPr>
        <w:rFonts w:ascii="Arial" w:eastAsia="Arial" w:hAnsi="Arial" w:cs="Arial"/>
        <w:sz w:val="18"/>
      </w:rPr>
      <w:t xml:space="preserve"> </w:t>
    </w:r>
    <w:r>
      <w:rPr>
        <w:rFonts w:ascii="Arial" w:eastAsia="Arial" w:hAnsi="Arial" w:cs="Arial"/>
        <w:sz w:val="18"/>
      </w:rPr>
      <w:tab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F400B" w14:textId="77777777" w:rsidR="00514BDF" w:rsidRDefault="00CB0806">
    <w:pPr>
      <w:spacing w:after="4" w:line="259" w:lineRule="auto"/>
      <w:ind w:left="0" w:firstLine="0"/>
    </w:pPr>
    <w:r>
      <w:rPr>
        <w:rFonts w:ascii="Arial" w:eastAsia="Arial" w:hAnsi="Arial" w:cs="Arial"/>
        <w:sz w:val="18"/>
      </w:rPr>
      <w:t xml:space="preserve">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</w:t>
    </w:r>
  </w:p>
  <w:p w14:paraId="13A8B845" w14:textId="07EF85DB" w:rsidR="00514BDF" w:rsidRDefault="00CB0806">
    <w:pPr>
      <w:tabs>
        <w:tab w:val="center" w:pos="4152"/>
        <w:tab w:val="right" w:pos="9089"/>
      </w:tabs>
      <w:spacing w:after="60" w:line="259" w:lineRule="auto"/>
      <w:ind w:left="0" w:firstLine="0"/>
    </w:pPr>
    <w:r>
      <w:rPr>
        <w:rFonts w:ascii="Arial" w:eastAsia="Arial" w:hAnsi="Arial" w:cs="Arial"/>
        <w:b/>
        <w:color w:val="FF00FF"/>
        <w:sz w:val="18"/>
      </w:rPr>
      <w:t>Registered Charity Number: 1040506</w:t>
    </w:r>
    <w:r>
      <w:rPr>
        <w:rFonts w:ascii="Arial" w:eastAsia="Arial" w:hAnsi="Arial" w:cs="Arial"/>
        <w:sz w:val="18"/>
      </w:rPr>
      <w:t xml:space="preserve">    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>Revised October 2024</w:t>
    </w:r>
  </w:p>
  <w:p w14:paraId="4AB1F37A" w14:textId="77777777" w:rsidR="00514BDF" w:rsidRDefault="00CB0806">
    <w:pPr>
      <w:spacing w:after="0" w:line="259" w:lineRule="auto"/>
      <w:ind w:left="0" w:firstLine="0"/>
    </w:pPr>
    <w:r>
      <w:rPr>
        <w:rFonts w:ascii="Arial" w:eastAsia="Arial" w:hAnsi="Arial" w:cs="Arial"/>
        <w:sz w:val="18"/>
      </w:rPr>
      <w:t xml:space="preserve"> </w:t>
    </w:r>
    <w:r>
      <w:rPr>
        <w:rFonts w:ascii="Arial" w:eastAsia="Arial" w:hAnsi="Arial" w:cs="Arial"/>
        <w:sz w:val="18"/>
      </w:rPr>
      <w:tab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25093" w14:textId="77777777" w:rsidR="00514BDF" w:rsidRDefault="00CB0806">
    <w:pPr>
      <w:spacing w:after="4" w:line="259" w:lineRule="auto"/>
      <w:ind w:left="0" w:firstLine="0"/>
    </w:pPr>
    <w:r>
      <w:rPr>
        <w:rFonts w:ascii="Arial" w:eastAsia="Arial" w:hAnsi="Arial" w:cs="Arial"/>
        <w:sz w:val="18"/>
      </w:rPr>
      <w:t xml:space="preserve">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</w:t>
    </w:r>
  </w:p>
  <w:p w14:paraId="5629D48B" w14:textId="77777777" w:rsidR="00514BDF" w:rsidRDefault="00CB0806">
    <w:pPr>
      <w:tabs>
        <w:tab w:val="center" w:pos="4152"/>
        <w:tab w:val="right" w:pos="9089"/>
      </w:tabs>
      <w:spacing w:after="60" w:line="259" w:lineRule="auto"/>
      <w:ind w:left="0" w:firstLine="0"/>
    </w:pPr>
    <w:r>
      <w:rPr>
        <w:rFonts w:ascii="Arial" w:eastAsia="Arial" w:hAnsi="Arial" w:cs="Arial"/>
        <w:b/>
        <w:color w:val="FF00FF"/>
        <w:sz w:val="18"/>
      </w:rPr>
      <w:t>Registered Charity Number: 1040506</w:t>
    </w:r>
    <w:r>
      <w:rPr>
        <w:rFonts w:ascii="Arial" w:eastAsia="Arial" w:hAnsi="Arial" w:cs="Arial"/>
        <w:sz w:val="18"/>
      </w:rPr>
      <w:t xml:space="preserve">    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Revised October 2022 </w:t>
    </w:r>
  </w:p>
  <w:p w14:paraId="1DCBBABB" w14:textId="77777777" w:rsidR="00514BDF" w:rsidRDefault="00CB0806">
    <w:pPr>
      <w:spacing w:after="0" w:line="259" w:lineRule="auto"/>
      <w:ind w:left="0" w:firstLine="0"/>
    </w:pPr>
    <w:r>
      <w:rPr>
        <w:rFonts w:ascii="Arial" w:eastAsia="Arial" w:hAnsi="Arial" w:cs="Arial"/>
        <w:sz w:val="18"/>
      </w:rPr>
      <w:t xml:space="preserve"> </w:t>
    </w:r>
    <w:r>
      <w:rPr>
        <w:rFonts w:ascii="Arial" w:eastAsia="Arial" w:hAnsi="Arial" w:cs="Arial"/>
        <w:sz w:val="18"/>
      </w:rPr>
      <w:tab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DC544" w14:textId="77777777" w:rsidR="005A7C03" w:rsidRDefault="005A7C03">
      <w:pPr>
        <w:spacing w:after="0" w:line="240" w:lineRule="auto"/>
      </w:pPr>
      <w:r>
        <w:separator/>
      </w:r>
    </w:p>
  </w:footnote>
  <w:footnote w:type="continuationSeparator" w:id="0">
    <w:p w14:paraId="5871E182" w14:textId="77777777" w:rsidR="005A7C03" w:rsidRDefault="005A7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1C301" w14:textId="77777777" w:rsidR="00514BDF" w:rsidRDefault="00CB0806">
    <w:pPr>
      <w:spacing w:after="0" w:line="259" w:lineRule="auto"/>
      <w:ind w:left="0" w:right="147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4BFFDFE" wp14:editId="547FBA3C">
          <wp:simplePos x="0" y="0"/>
          <wp:positionH relativeFrom="page">
            <wp:posOffset>1848485</wp:posOffset>
          </wp:positionH>
          <wp:positionV relativeFrom="page">
            <wp:posOffset>449579</wp:posOffset>
          </wp:positionV>
          <wp:extent cx="3862068" cy="131699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62068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19B76" w14:textId="77777777" w:rsidR="00514BDF" w:rsidRDefault="00CB0806">
    <w:pPr>
      <w:spacing w:after="0" w:line="259" w:lineRule="auto"/>
      <w:ind w:left="0" w:right="1476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3187C25" wp14:editId="1D5F63F2">
          <wp:simplePos x="0" y="0"/>
          <wp:positionH relativeFrom="page">
            <wp:posOffset>1848485</wp:posOffset>
          </wp:positionH>
          <wp:positionV relativeFrom="page">
            <wp:posOffset>449579</wp:posOffset>
          </wp:positionV>
          <wp:extent cx="3862068" cy="1316990"/>
          <wp:effectExtent l="0" t="0" r="0" b="0"/>
          <wp:wrapSquare wrapText="bothSides"/>
          <wp:docPr id="1524762322" name="Picture 15247623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62068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E864C" w14:textId="77777777" w:rsidR="00514BDF" w:rsidRDefault="00CB0806">
    <w:pPr>
      <w:spacing w:after="0" w:line="259" w:lineRule="auto"/>
      <w:ind w:left="0" w:right="1476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F89FFD8" wp14:editId="1C2905DF">
          <wp:simplePos x="0" y="0"/>
          <wp:positionH relativeFrom="page">
            <wp:posOffset>1848485</wp:posOffset>
          </wp:positionH>
          <wp:positionV relativeFrom="page">
            <wp:posOffset>449579</wp:posOffset>
          </wp:positionV>
          <wp:extent cx="3862068" cy="1316990"/>
          <wp:effectExtent l="0" t="0" r="0" b="0"/>
          <wp:wrapSquare wrapText="bothSides"/>
          <wp:docPr id="1445244563" name="Picture 14452445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62068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F5E0B"/>
    <w:multiLevelType w:val="hybridMultilevel"/>
    <w:tmpl w:val="1270B6CA"/>
    <w:lvl w:ilvl="0" w:tplc="FED244C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32321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1AC7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AA2CC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28FED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58763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C184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5ABFB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D6342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AE4EF7"/>
    <w:multiLevelType w:val="hybridMultilevel"/>
    <w:tmpl w:val="4468A4CA"/>
    <w:lvl w:ilvl="0" w:tplc="68668B1A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C0184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BCBF30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BEC446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0CF142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AE1D10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341D14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26AA7C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C82442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23254">
    <w:abstractNumId w:val="1"/>
  </w:num>
  <w:num w:numId="2" w16cid:durableId="1843886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BDF"/>
    <w:rsid w:val="002640D3"/>
    <w:rsid w:val="00316268"/>
    <w:rsid w:val="00514BDF"/>
    <w:rsid w:val="005A7C03"/>
    <w:rsid w:val="00736462"/>
    <w:rsid w:val="007F6724"/>
    <w:rsid w:val="00CB0806"/>
    <w:rsid w:val="00DE34D1"/>
    <w:rsid w:val="00F4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E2AA"/>
  <w15:docId w15:val="{AB36ECA1-E793-482D-8612-B3BC7591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cvys.co.uk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lcvys.co.uk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Lincolnshire Council for Voluntary Youth Services</dc:title>
  <dc:subject/>
  <dc:creator>Jim O'Hara</dc:creator>
  <cp:keywords/>
  <cp:lastModifiedBy>LCVYS Admin</cp:lastModifiedBy>
  <cp:revision>2</cp:revision>
  <dcterms:created xsi:type="dcterms:W3CDTF">2025-10-07T12:51:00Z</dcterms:created>
  <dcterms:modified xsi:type="dcterms:W3CDTF">2025-10-07T12:51:00Z</dcterms:modified>
</cp:coreProperties>
</file>