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RCV Patriots Parent/Guardian Code of Conduct</w:t>
      </w:r>
    </w:p>
    <w:p w:rsidR="00000000" w:rsidDel="00000000" w:rsidP="00000000" w:rsidRDefault="00000000" w:rsidRPr="00000000" w14:paraId="00000002">
      <w:pPr>
        <w:rPr>
          <w:b w:val="1"/>
          <w:bCs w:val="1"/>
        </w:rPr>
      </w:pPr>
      <w:r w:rsidDel="00000000" w:rsidR="00000000" w:rsidRPr="00000000">
        <w:rPr>
          <w:b w:val="1"/>
          <w:bCs w:val="1"/>
          <w:rtl w:val="0"/>
        </w:rPr>
        <w:t xml:space="preserve">2026 Season</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Parent name (please print): __________________________________________________________</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u w:val="single"/>
        </w:rPr>
      </w:pPr>
      <w:r w:rsidDel="00000000" w:rsidR="00000000" w:rsidRPr="00000000">
        <w:rPr>
          <w:b w:val="1"/>
          <w:bCs w:val="1"/>
          <w:rtl w:val="0"/>
        </w:rPr>
        <w:t xml:space="preserve">Team(s) Name: </w:t>
      </w:r>
      <w:r w:rsidDel="00000000" w:rsidR="00000000" w:rsidRPr="00000000">
        <w:rPr>
          <w:b w:val="1"/>
          <w:bCs w:val="1"/>
          <w:u w:val="single"/>
          <w:rtl w:val="0"/>
        </w:rPr>
        <w:t xml:space="preserve">________________________________</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success and longevity of our organization depends in part on the collective support and cooperation of the parents and guardians of our athletes. With this in mind, we respectfully ask that you read the following document and sign it as an indication of your intent to adhere to the standards and expectations it contains.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As a parent or guardian of an RCV athlete: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I am aware that the philosophy of RCV as an organization is rooted in Biblical Christianity, with the highest goals being: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First, to honor and glorify God in all we do. He is the Creator, and it is in Him we live, and move, and have our being.</w:t>
      </w:r>
    </w:p>
    <w:p w:rsidR="00000000" w:rsidDel="00000000" w:rsidP="00000000" w:rsidRDefault="00000000" w:rsidRPr="00000000" w14:paraId="0000000F">
      <w:pPr>
        <w:rPr/>
      </w:pPr>
      <w:r w:rsidDel="00000000" w:rsidR="00000000" w:rsidRPr="00000000">
        <w:rPr>
          <w:rtl w:val="0"/>
        </w:rPr>
        <w:t xml:space="preserve">RCV is an organization for homeschooled girls. We agree with the MHSSA regarding the definition of homeschooled. We recognize the unchanging, binary system of biology for the definition of a girl. A person’s sex at conception predetermines their male or female role in society. RCV will not sup</w:t>
      </w:r>
    </w:p>
    <w:p w:rsidR="00000000" w:rsidDel="00000000" w:rsidP="00000000" w:rsidRDefault="00000000" w:rsidRPr="00000000" w14:paraId="00000010">
      <w:pPr>
        <w:rPr/>
      </w:pPr>
      <w:r w:rsidDel="00000000" w:rsidR="00000000" w:rsidRPr="00000000">
        <w:rPr>
          <w:rtl w:val="0"/>
        </w:rPr>
        <w:t xml:space="preserve">port the use of names or pronouns that do not align with biological sex. RCV will not support athletes changing their appearance to reflect a gender that does not align with their biological sex.</w:t>
      </w:r>
    </w:p>
    <w:p w:rsidR="00000000" w:rsidDel="00000000" w:rsidP="00000000" w:rsidRDefault="00000000" w:rsidRPr="00000000" w14:paraId="00000011">
      <w:pPr>
        <w:rPr>
          <w:i w:val="1"/>
          <w:iCs w:val="1"/>
        </w:rPr>
      </w:pPr>
      <w:r w:rsidDel="00000000" w:rsidR="00000000" w:rsidRPr="00000000">
        <w:rPr>
          <w:i w:val="1"/>
          <w:iCs w:val="1"/>
          <w:rtl w:val="0"/>
        </w:rPr>
        <w:t xml:space="preserve">So God created mankind in his own image, in the image of God he created them, male and female he created them. - Genesis 1:27</w:t>
      </w:r>
    </w:p>
    <w:p w:rsidR="00000000" w:rsidDel="00000000" w:rsidP="00000000" w:rsidRDefault="00000000" w:rsidRPr="00000000" w14:paraId="00000012">
      <w:pPr>
        <w:rPr>
          <w:i w:val="1"/>
          <w:iCs w:val="1"/>
        </w:rPr>
      </w:pPr>
      <w:r w:rsidDel="00000000" w:rsidR="00000000" w:rsidRPr="00000000">
        <w:rPr>
          <w:i w:val="1"/>
          <w:iCs w:val="1"/>
          <w:rtl w:val="0"/>
        </w:rPr>
        <w:t xml:space="preserve">Whatever you do, work heartily, as for the Lord and not for men.” – Colossians 3:23</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Secondly, to </w:t>
      </w:r>
      <w:r w:rsidDel="00000000" w:rsidR="00000000" w:rsidRPr="00000000">
        <w:rPr>
          <w:b w:val="1"/>
          <w:bCs w:val="1"/>
          <w:rtl w:val="0"/>
        </w:rPr>
        <w:t xml:space="preserve">consistently demonstrate the fruit of the Spirit as we abide in Christ. </w:t>
      </w:r>
    </w:p>
    <w:p w:rsidR="00000000" w:rsidDel="00000000" w:rsidP="00000000" w:rsidRDefault="00000000" w:rsidRPr="00000000" w14:paraId="00000015">
      <w:pPr>
        <w:rPr>
          <w:i w:val="1"/>
          <w:iCs w:val="1"/>
        </w:rPr>
      </w:pPr>
      <w:r w:rsidDel="00000000" w:rsidR="00000000" w:rsidRPr="00000000">
        <w:rPr>
          <w:i w:val="1"/>
          <w:iCs w:val="1"/>
          <w:rtl w:val="0"/>
        </w:rPr>
        <w:t xml:space="preserve">“The fruit of the Spirit is love, joy, peace, patience, kindness, goodness, faithfulness, gentleness, and self-control.” – Galatians 5:22-23</w:t>
      </w:r>
    </w:p>
    <w:p w:rsidR="00000000" w:rsidDel="00000000" w:rsidP="00000000" w:rsidRDefault="00000000" w:rsidRPr="00000000" w14:paraId="00000016">
      <w:pPr>
        <w:rPr>
          <w:i w:val="1"/>
          <w:iCs w:val="1"/>
        </w:rPr>
      </w:pPr>
      <w:r w:rsidDel="00000000" w:rsidR="00000000" w:rsidRPr="00000000">
        <w:rPr>
          <w:i w:val="1"/>
          <w:iCs w:val="1"/>
          <w:rtl w:val="0"/>
        </w:rPr>
        <w:t xml:space="preserve">“Abide in me, and I in you. As the branch cannot bear fruit by itself, unless it abides in the vine, neither can you, unless you abide in me.” -‭‭John‬ ‭15‬:‭4</w:t>
      </w:r>
    </w:p>
    <w:p w:rsidR="00000000" w:rsidDel="00000000" w:rsidP="00000000" w:rsidRDefault="00000000" w:rsidRPr="00000000" w14:paraId="00000017">
      <w:pPr>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18">
      <w:pPr>
        <w:rPr/>
      </w:pPr>
      <w:r w:rsidDel="00000000" w:rsidR="00000000" w:rsidRPr="00000000">
        <w:rPr>
          <w:b w:val="1"/>
          <w:bCs w:val="1"/>
          <w:rtl w:val="0"/>
        </w:rPr>
        <w:t xml:space="preserve">I agree with this guiding philosophy and support the organization's highest goals.</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Therefore,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 will conduct myself in a kind, respectful, and encouraging manner at all practices, tournaments, and program events.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 will maintain an expectation for my athlete to represent RCV with good sportsmanship at practices, games, and tournaments, defined as walking in respect, integrity, and humility.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 support Christian, faith-based activities during practices, games, and tournaments, including prayer and coach-led devotional time.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 am aware of RCV’s playing time policies for my athlete’s level, and I agree with them.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 will not approach coaches, athletes, or officials during or immediately following a match regarding concerns or decisions made during play.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 will observe a 24-hour “cooling-off period” before addressing concerns with a coach. If at all possible, I will encourage my athlete to speak with her coach directly, with the intent to resolve the concern without my involvement. If I still feel that further conversation is necessary, I will contact an RCV board member to schedule a meeting.</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I have other concerns or questions, I will direct these to the RCV board, utilizing the email address </w:t>
      </w:r>
      <w:hyperlink r:id="rId6">
        <w:r w:rsidDel="00000000" w:rsidR="00000000" w:rsidRPr="00000000">
          <w:rPr>
            <w:color w:val="1155cc"/>
            <w:u w:val="single"/>
            <w:rtl w:val="0"/>
          </w:rPr>
          <w:t xml:space="preserve">rcvpatriots@gmail.com</w:t>
        </w:r>
      </w:hyperlink>
      <w:r w:rsidDel="00000000" w:rsidR="00000000" w:rsidRPr="00000000">
        <w:rPr>
          <w:rtl w:val="0"/>
        </w:rPr>
        <w:t xml:space="preserve"> or in person, during a practice time. I understand there will always be a board member present and available during practices. </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 will ensure my athlete arrives on time, is picked up promptly, and follows team expectations, including dress code requirements (these are listed on our website).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 will fulfill volunteer responsibilities or pay the designated buy-out fee. I understand there are a limited number of buy-outs allowed per season/per team.</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i w:val="1"/>
          <w:iCs w:val="1"/>
        </w:rPr>
      </w:pPr>
      <w:r w:rsidDel="00000000" w:rsidR="00000000" w:rsidRPr="00000000">
        <w:rPr>
          <w:i w:val="1"/>
          <w:iCs w:val="1"/>
          <w:rtl w:val="0"/>
        </w:rPr>
        <w:t xml:space="preserve">Code of Conduct Violations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Repeated violations of this Code of Conduct will be addressed as follows: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Step 1: Documented Verbal Warning. The RCV Board will initiate a conversation with the parent or guardian to clarify expectations and address concerns.</w:t>
      </w:r>
    </w:p>
    <w:p w:rsidR="00000000" w:rsidDel="00000000" w:rsidP="00000000" w:rsidRDefault="00000000" w:rsidRPr="00000000" w14:paraId="00000033">
      <w:pPr>
        <w:rPr/>
      </w:pPr>
      <w:r w:rsidDel="00000000" w:rsidR="00000000" w:rsidRPr="00000000">
        <w:rPr>
          <w:rtl w:val="0"/>
        </w:rPr>
        <w:t xml:space="preserve">Step 2: Written Warning. A written notice will be issued outlining the violation and expectations for improvement.</w:t>
      </w:r>
    </w:p>
    <w:p w:rsidR="00000000" w:rsidDel="00000000" w:rsidP="00000000" w:rsidRDefault="00000000" w:rsidRPr="00000000" w14:paraId="00000034">
      <w:pPr>
        <w:rPr/>
      </w:pPr>
      <w:r w:rsidDel="00000000" w:rsidR="00000000" w:rsidRPr="00000000">
        <w:rPr>
          <w:rtl w:val="0"/>
        </w:rPr>
        <w:t xml:space="preserve">Step 3: Dismissal from the Program. Continued serious violations may result in dismissal of the athlete and family from RCV Patriots for the remainder of the season (and future seasons). Any fees previously paid are non-refundable unless otherwise determined by the Board.</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 have read and understand the RCV Patriots Parent/Guardian Code of Conduct and agree to uphold these expectations throughout the 2026 season.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Parent/Guardian Name (please print here): _______________________________________</w:t>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Parent/Guardian Signature: _______________________________________ Date: ________</w:t>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cvpatrio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